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193" w:rsidRPr="00D450DF" w:rsidRDefault="007C4193" w:rsidP="00377587">
      <w:pPr>
        <w:pStyle w:val="Sinespaciado"/>
        <w:spacing w:line="480" w:lineRule="auto"/>
        <w:jc w:val="center"/>
        <w:rPr>
          <w:rFonts w:ascii="Times New Roman" w:hAnsi="Times New Roman" w:cs="Times New Roman"/>
          <w:b/>
          <w:sz w:val="24"/>
          <w:szCs w:val="24"/>
        </w:rPr>
      </w:pPr>
      <w:bookmarkStart w:id="0" w:name="_Toc488740103"/>
      <w:bookmarkStart w:id="1" w:name="_Toc507431006"/>
      <w:bookmarkStart w:id="2" w:name="_Toc507580650"/>
      <w:bookmarkStart w:id="3" w:name="_Toc515993158"/>
      <w:bookmarkStart w:id="4" w:name="_GoBack"/>
      <w:r w:rsidRPr="00D450DF">
        <w:rPr>
          <w:rFonts w:ascii="Times New Roman" w:hAnsi="Times New Roman" w:cs="Times New Roman"/>
          <w:b/>
          <w:sz w:val="24"/>
          <w:szCs w:val="24"/>
        </w:rPr>
        <w:t>UNIVERSIDAD PRIVADA ANTONIO GUILLERMO URRELO</w:t>
      </w:r>
      <w:bookmarkEnd w:id="0"/>
      <w:bookmarkEnd w:id="1"/>
      <w:bookmarkEnd w:id="2"/>
      <w:bookmarkEnd w:id="3"/>
    </w:p>
    <w:p w:rsidR="004C7AA7" w:rsidRPr="00D450DF" w:rsidRDefault="007C4193" w:rsidP="00377587">
      <w:pPr>
        <w:pStyle w:val="Sinespaciado"/>
        <w:spacing w:line="480" w:lineRule="auto"/>
        <w:jc w:val="center"/>
        <w:rPr>
          <w:rFonts w:ascii="Times New Roman" w:hAnsi="Times New Roman" w:cs="Times New Roman"/>
          <w:b/>
          <w:sz w:val="24"/>
          <w:szCs w:val="24"/>
        </w:rPr>
      </w:pPr>
      <w:bookmarkStart w:id="5" w:name="_Toc488740104"/>
      <w:bookmarkStart w:id="6" w:name="_Toc507431007"/>
      <w:bookmarkStart w:id="7" w:name="_Toc507580651"/>
      <w:bookmarkStart w:id="8" w:name="_Toc515993159"/>
      <w:r w:rsidRPr="00D450DF">
        <w:rPr>
          <w:rFonts w:ascii="Times New Roman" w:hAnsi="Times New Roman" w:cs="Times New Roman"/>
          <w:b/>
          <w:sz w:val="24"/>
          <w:szCs w:val="24"/>
        </w:rPr>
        <w:t>Facultad de Psicología</w:t>
      </w:r>
      <w:bookmarkStart w:id="9" w:name="_Toc488740105"/>
      <w:bookmarkEnd w:id="5"/>
      <w:bookmarkEnd w:id="6"/>
      <w:bookmarkEnd w:id="7"/>
      <w:bookmarkEnd w:id="8"/>
    </w:p>
    <w:p w:rsidR="007C4193" w:rsidRPr="00D450DF" w:rsidRDefault="007C4193" w:rsidP="00377587">
      <w:pPr>
        <w:pStyle w:val="Sinespaciado"/>
        <w:spacing w:line="480" w:lineRule="auto"/>
        <w:jc w:val="center"/>
        <w:rPr>
          <w:rFonts w:ascii="Times New Roman" w:hAnsi="Times New Roman" w:cs="Times New Roman"/>
          <w:sz w:val="24"/>
          <w:szCs w:val="24"/>
        </w:rPr>
      </w:pPr>
      <w:bookmarkStart w:id="10" w:name="_Toc507431008"/>
      <w:bookmarkStart w:id="11" w:name="_Toc507580652"/>
      <w:bookmarkStart w:id="12" w:name="_Toc515993160"/>
      <w:r w:rsidRPr="00D450DF">
        <w:rPr>
          <w:rFonts w:ascii="Times New Roman" w:eastAsia="Times New Roman" w:hAnsi="Times New Roman" w:cs="Times New Roman"/>
          <w:noProof/>
          <w:sz w:val="24"/>
          <w:szCs w:val="24"/>
          <w:lang w:eastAsia="es-ES"/>
        </w:rPr>
        <w:drawing>
          <wp:anchor distT="0" distB="0" distL="114300" distR="114300" simplePos="0" relativeHeight="251636224" behindDoc="0" locked="0" layoutInCell="1" allowOverlap="1" wp14:anchorId="4E3700D4" wp14:editId="2F279EDB">
            <wp:simplePos x="0" y="0"/>
            <wp:positionH relativeFrom="margin">
              <wp:posOffset>1877189</wp:posOffset>
            </wp:positionH>
            <wp:positionV relativeFrom="margin">
              <wp:posOffset>939800</wp:posOffset>
            </wp:positionV>
            <wp:extent cx="1735949" cy="1598279"/>
            <wp:effectExtent l="0" t="0" r="0" b="2540"/>
            <wp:wrapNone/>
            <wp:docPr id="1" name="Imagen 1" descr="Descripción: [000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000763]"/>
                    <pic:cNvPicPr>
                      <a:picLocks noChangeAspect="1" noChangeArrowheads="1"/>
                    </pic:cNvPicPr>
                  </pic:nvPicPr>
                  <pic:blipFill>
                    <a:blip r:embed="rId9" cstate="print">
                      <a:extLst>
                        <a:ext uri="{28A0092B-C50C-407E-A947-70E740481C1C}">
                          <a14:useLocalDpi xmlns:a14="http://schemas.microsoft.com/office/drawing/2010/main" val="0"/>
                        </a:ext>
                      </a:extLst>
                    </a:blip>
                    <a:srcRect t="9132" b="15526"/>
                    <a:stretch>
                      <a:fillRect/>
                    </a:stretch>
                  </pic:blipFill>
                  <pic:spPr bwMode="auto">
                    <a:xfrm>
                      <a:off x="0" y="0"/>
                      <a:ext cx="1735949" cy="1598279"/>
                    </a:xfrm>
                    <a:prstGeom prst="rect">
                      <a:avLst/>
                    </a:prstGeom>
                    <a:noFill/>
                  </pic:spPr>
                </pic:pic>
              </a:graphicData>
            </a:graphic>
          </wp:anchor>
        </w:drawing>
      </w:r>
      <w:bookmarkEnd w:id="9"/>
      <w:bookmarkEnd w:id="10"/>
      <w:bookmarkEnd w:id="11"/>
      <w:bookmarkEnd w:id="12"/>
    </w:p>
    <w:p w:rsidR="007C4193" w:rsidRPr="00D450DF" w:rsidRDefault="007C4193" w:rsidP="00377587">
      <w:pPr>
        <w:pStyle w:val="Sinespaciado"/>
        <w:spacing w:line="480" w:lineRule="auto"/>
        <w:jc w:val="center"/>
        <w:rPr>
          <w:rFonts w:ascii="Times New Roman" w:hAnsi="Times New Roman" w:cs="Times New Roman"/>
          <w:sz w:val="24"/>
          <w:szCs w:val="24"/>
        </w:rPr>
      </w:pPr>
    </w:p>
    <w:p w:rsidR="007C4193" w:rsidRPr="00D450DF" w:rsidRDefault="007C4193" w:rsidP="00377587">
      <w:pPr>
        <w:pStyle w:val="Sinespaciado"/>
        <w:spacing w:line="480" w:lineRule="auto"/>
        <w:jc w:val="center"/>
        <w:rPr>
          <w:rFonts w:ascii="Times New Roman" w:hAnsi="Times New Roman" w:cs="Times New Roman"/>
          <w:sz w:val="24"/>
          <w:szCs w:val="24"/>
        </w:rPr>
      </w:pPr>
    </w:p>
    <w:p w:rsidR="007C4193" w:rsidRPr="00D450DF" w:rsidRDefault="007C4193" w:rsidP="00377587">
      <w:pPr>
        <w:pStyle w:val="Sinespaciado"/>
        <w:spacing w:line="480" w:lineRule="auto"/>
        <w:jc w:val="center"/>
        <w:rPr>
          <w:rFonts w:ascii="Times New Roman" w:hAnsi="Times New Roman" w:cs="Times New Roman"/>
          <w:sz w:val="24"/>
          <w:szCs w:val="24"/>
        </w:rPr>
      </w:pPr>
    </w:p>
    <w:p w:rsidR="007C4193" w:rsidRPr="00D450DF" w:rsidRDefault="007C4193" w:rsidP="00377587">
      <w:pPr>
        <w:pStyle w:val="Sinespaciado"/>
        <w:spacing w:line="480" w:lineRule="auto"/>
        <w:jc w:val="center"/>
        <w:rPr>
          <w:rFonts w:ascii="Times New Roman" w:hAnsi="Times New Roman" w:cs="Times New Roman"/>
          <w:sz w:val="24"/>
          <w:szCs w:val="24"/>
        </w:rPr>
      </w:pPr>
    </w:p>
    <w:p w:rsidR="007C4193" w:rsidRPr="00D450DF" w:rsidRDefault="007C4193" w:rsidP="00377587">
      <w:pPr>
        <w:pStyle w:val="Sinespaciado"/>
        <w:spacing w:line="480" w:lineRule="auto"/>
        <w:jc w:val="center"/>
        <w:rPr>
          <w:rFonts w:ascii="Times New Roman" w:hAnsi="Times New Roman" w:cs="Times New Roman"/>
          <w:sz w:val="24"/>
          <w:szCs w:val="24"/>
        </w:rPr>
      </w:pPr>
    </w:p>
    <w:p w:rsidR="007C4193" w:rsidRPr="00D450DF" w:rsidRDefault="007C4193" w:rsidP="00377587">
      <w:pPr>
        <w:pStyle w:val="Sinespaciado"/>
        <w:spacing w:line="480" w:lineRule="auto"/>
        <w:jc w:val="center"/>
        <w:rPr>
          <w:rFonts w:ascii="Times New Roman" w:hAnsi="Times New Roman" w:cs="Times New Roman"/>
          <w:b/>
          <w:sz w:val="24"/>
          <w:szCs w:val="24"/>
        </w:rPr>
      </w:pPr>
      <w:bookmarkStart w:id="13" w:name="_Toc488740106"/>
      <w:bookmarkStart w:id="14" w:name="_Toc507431009"/>
      <w:bookmarkStart w:id="15" w:name="_Toc507580653"/>
      <w:bookmarkStart w:id="16" w:name="_Toc515993161"/>
      <w:r w:rsidRPr="00D450DF">
        <w:rPr>
          <w:rFonts w:ascii="Times New Roman" w:hAnsi="Times New Roman" w:cs="Times New Roman"/>
          <w:b/>
          <w:sz w:val="24"/>
          <w:szCs w:val="24"/>
        </w:rPr>
        <w:t xml:space="preserve">ESTRATEGIAS DE AFRONTAMIENTO E IDEACIÓN SUICIDA EN MUJERES ADOLESCENTES DE UNA INSTITUCIÓN EDUCATIVA </w:t>
      </w:r>
      <w:r w:rsidR="00A33E43" w:rsidRPr="00D450DF">
        <w:rPr>
          <w:rFonts w:ascii="Times New Roman" w:hAnsi="Times New Roman" w:cs="Times New Roman"/>
          <w:b/>
          <w:sz w:val="24"/>
          <w:szCs w:val="24"/>
        </w:rPr>
        <w:t>PARTICULAR</w:t>
      </w:r>
      <w:r w:rsidR="00DA3DA4" w:rsidRPr="00D450DF">
        <w:rPr>
          <w:rFonts w:ascii="Times New Roman" w:hAnsi="Times New Roman" w:cs="Times New Roman"/>
          <w:b/>
          <w:sz w:val="24"/>
          <w:szCs w:val="24"/>
        </w:rPr>
        <w:t xml:space="preserve"> EN</w:t>
      </w:r>
      <w:r w:rsidRPr="00D450DF">
        <w:rPr>
          <w:rFonts w:ascii="Times New Roman" w:hAnsi="Times New Roman" w:cs="Times New Roman"/>
          <w:b/>
          <w:sz w:val="24"/>
          <w:szCs w:val="24"/>
        </w:rPr>
        <w:t xml:space="preserve"> LA CIUDAD DE CAJAMARCA</w:t>
      </w:r>
      <w:bookmarkEnd w:id="13"/>
      <w:bookmarkEnd w:id="14"/>
      <w:bookmarkEnd w:id="15"/>
      <w:bookmarkEnd w:id="16"/>
    </w:p>
    <w:p w:rsidR="00953949" w:rsidRPr="00D450DF" w:rsidRDefault="00953949" w:rsidP="00377587">
      <w:pPr>
        <w:pStyle w:val="Sinespaciado"/>
        <w:spacing w:line="480" w:lineRule="auto"/>
        <w:jc w:val="center"/>
        <w:rPr>
          <w:rFonts w:ascii="Times New Roman" w:hAnsi="Times New Roman" w:cs="Times New Roman"/>
          <w:b/>
          <w:sz w:val="24"/>
          <w:szCs w:val="24"/>
        </w:rPr>
      </w:pPr>
    </w:p>
    <w:p w:rsidR="007C4193" w:rsidRPr="00D450DF" w:rsidRDefault="00957F7B" w:rsidP="00377587">
      <w:pPr>
        <w:pStyle w:val="Sinespaciado"/>
        <w:spacing w:line="480" w:lineRule="auto"/>
        <w:jc w:val="center"/>
        <w:rPr>
          <w:rFonts w:ascii="Times New Roman" w:hAnsi="Times New Roman" w:cs="Times New Roman"/>
          <w:b/>
          <w:sz w:val="24"/>
          <w:szCs w:val="24"/>
        </w:rPr>
      </w:pPr>
      <w:bookmarkStart w:id="17" w:name="_Toc488740107"/>
      <w:bookmarkStart w:id="18" w:name="_Toc507431010"/>
      <w:bookmarkStart w:id="19" w:name="_Toc507580654"/>
      <w:bookmarkStart w:id="20" w:name="_Toc515993162"/>
      <w:r w:rsidRPr="00D450DF">
        <w:rPr>
          <w:rFonts w:ascii="Times New Roman" w:hAnsi="Times New Roman" w:cs="Times New Roman"/>
          <w:b/>
          <w:sz w:val="24"/>
          <w:szCs w:val="24"/>
        </w:rPr>
        <w:t>Bachillere</w:t>
      </w:r>
      <w:r w:rsidR="007C4193" w:rsidRPr="00D450DF">
        <w:rPr>
          <w:rFonts w:ascii="Times New Roman" w:hAnsi="Times New Roman" w:cs="Times New Roman"/>
          <w:b/>
          <w:sz w:val="24"/>
          <w:szCs w:val="24"/>
        </w:rPr>
        <w:t>s:</w:t>
      </w:r>
      <w:bookmarkEnd w:id="17"/>
      <w:bookmarkEnd w:id="18"/>
      <w:bookmarkEnd w:id="19"/>
      <w:bookmarkEnd w:id="20"/>
    </w:p>
    <w:p w:rsidR="007C4193" w:rsidRPr="00D450DF" w:rsidRDefault="007C4193" w:rsidP="00377587">
      <w:pPr>
        <w:pStyle w:val="Sinespaciado"/>
        <w:spacing w:line="480" w:lineRule="auto"/>
        <w:jc w:val="center"/>
        <w:rPr>
          <w:rFonts w:ascii="Times New Roman" w:hAnsi="Times New Roman" w:cs="Times New Roman"/>
          <w:b/>
          <w:sz w:val="24"/>
          <w:szCs w:val="24"/>
        </w:rPr>
      </w:pPr>
      <w:bookmarkStart w:id="21" w:name="_Toc488740108"/>
      <w:bookmarkStart w:id="22" w:name="_Toc507431011"/>
      <w:bookmarkStart w:id="23" w:name="_Toc507580655"/>
      <w:bookmarkStart w:id="24" w:name="_Toc515993163"/>
      <w:r w:rsidRPr="00D450DF">
        <w:rPr>
          <w:rFonts w:ascii="Times New Roman" w:hAnsi="Times New Roman" w:cs="Times New Roman"/>
          <w:b/>
          <w:sz w:val="24"/>
          <w:szCs w:val="24"/>
        </w:rPr>
        <w:t xml:space="preserve">Góngora Pérez, Paola </w:t>
      </w:r>
      <w:proofErr w:type="spellStart"/>
      <w:r w:rsidRPr="00D450DF">
        <w:rPr>
          <w:rFonts w:ascii="Times New Roman" w:hAnsi="Times New Roman" w:cs="Times New Roman"/>
          <w:b/>
          <w:sz w:val="24"/>
          <w:szCs w:val="24"/>
        </w:rPr>
        <w:t>Iveet</w:t>
      </w:r>
      <w:bookmarkEnd w:id="21"/>
      <w:bookmarkEnd w:id="22"/>
      <w:bookmarkEnd w:id="23"/>
      <w:bookmarkEnd w:id="24"/>
      <w:proofErr w:type="spellEnd"/>
    </w:p>
    <w:p w:rsidR="007C4193" w:rsidRPr="00D450DF" w:rsidRDefault="007C4193" w:rsidP="00377587">
      <w:pPr>
        <w:pStyle w:val="Sinespaciado"/>
        <w:spacing w:line="480" w:lineRule="auto"/>
        <w:jc w:val="center"/>
        <w:rPr>
          <w:rFonts w:ascii="Times New Roman" w:hAnsi="Times New Roman" w:cs="Times New Roman"/>
          <w:b/>
          <w:sz w:val="24"/>
          <w:szCs w:val="24"/>
        </w:rPr>
      </w:pPr>
      <w:bookmarkStart w:id="25" w:name="_Toc488740109"/>
      <w:bookmarkStart w:id="26" w:name="_Toc507431012"/>
      <w:bookmarkStart w:id="27" w:name="_Toc507580656"/>
      <w:bookmarkStart w:id="28" w:name="_Toc515993164"/>
      <w:r w:rsidRPr="00D450DF">
        <w:rPr>
          <w:rFonts w:ascii="Times New Roman" w:hAnsi="Times New Roman" w:cs="Times New Roman"/>
          <w:b/>
          <w:sz w:val="24"/>
          <w:szCs w:val="24"/>
        </w:rPr>
        <w:t xml:space="preserve">Pajares Torres, Liz </w:t>
      </w:r>
      <w:proofErr w:type="spellStart"/>
      <w:r w:rsidRPr="00D450DF">
        <w:rPr>
          <w:rFonts w:ascii="Times New Roman" w:hAnsi="Times New Roman" w:cs="Times New Roman"/>
          <w:b/>
          <w:sz w:val="24"/>
          <w:szCs w:val="24"/>
        </w:rPr>
        <w:t>Stephannie</w:t>
      </w:r>
      <w:bookmarkEnd w:id="25"/>
      <w:bookmarkEnd w:id="26"/>
      <w:bookmarkEnd w:id="27"/>
      <w:bookmarkEnd w:id="28"/>
      <w:proofErr w:type="spellEnd"/>
    </w:p>
    <w:p w:rsidR="00953949" w:rsidRPr="00D450DF" w:rsidRDefault="00953949" w:rsidP="00377587">
      <w:pPr>
        <w:pStyle w:val="Sinespaciado"/>
        <w:spacing w:line="480" w:lineRule="auto"/>
        <w:jc w:val="center"/>
        <w:rPr>
          <w:rFonts w:ascii="Times New Roman" w:hAnsi="Times New Roman" w:cs="Times New Roman"/>
          <w:b/>
          <w:sz w:val="24"/>
          <w:szCs w:val="24"/>
        </w:rPr>
      </w:pPr>
    </w:p>
    <w:p w:rsidR="007C4193" w:rsidRPr="00D450DF" w:rsidRDefault="007C4193" w:rsidP="00377587">
      <w:pPr>
        <w:pStyle w:val="Sinespaciado"/>
        <w:spacing w:line="480" w:lineRule="auto"/>
        <w:jc w:val="center"/>
        <w:rPr>
          <w:rFonts w:ascii="Times New Roman" w:hAnsi="Times New Roman" w:cs="Times New Roman"/>
          <w:b/>
          <w:sz w:val="24"/>
          <w:szCs w:val="24"/>
        </w:rPr>
      </w:pPr>
      <w:bookmarkStart w:id="29" w:name="_Toc488740110"/>
      <w:bookmarkStart w:id="30" w:name="_Toc507431013"/>
      <w:bookmarkStart w:id="31" w:name="_Toc507580657"/>
      <w:bookmarkStart w:id="32" w:name="_Toc515993165"/>
      <w:r w:rsidRPr="00D450DF">
        <w:rPr>
          <w:rFonts w:ascii="Times New Roman" w:hAnsi="Times New Roman" w:cs="Times New Roman"/>
          <w:b/>
          <w:sz w:val="24"/>
          <w:szCs w:val="24"/>
        </w:rPr>
        <w:t>Asesor:</w:t>
      </w:r>
      <w:bookmarkEnd w:id="29"/>
      <w:bookmarkEnd w:id="30"/>
      <w:bookmarkEnd w:id="31"/>
      <w:bookmarkEnd w:id="32"/>
    </w:p>
    <w:p w:rsidR="007C4193" w:rsidRPr="00D450DF" w:rsidRDefault="003F0EC3" w:rsidP="00377587">
      <w:pPr>
        <w:pStyle w:val="Sinespaciado"/>
        <w:spacing w:line="480" w:lineRule="auto"/>
        <w:jc w:val="center"/>
        <w:rPr>
          <w:rFonts w:ascii="Times New Roman" w:hAnsi="Times New Roman" w:cs="Times New Roman"/>
          <w:b/>
          <w:sz w:val="24"/>
          <w:szCs w:val="24"/>
        </w:rPr>
      </w:pPr>
      <w:bookmarkStart w:id="33" w:name="_Toc488740111"/>
      <w:bookmarkStart w:id="34" w:name="_Toc507431014"/>
      <w:bookmarkStart w:id="35" w:name="_Toc507580658"/>
      <w:bookmarkStart w:id="36" w:name="_Toc515993166"/>
      <w:r w:rsidRPr="00D450DF">
        <w:rPr>
          <w:rFonts w:ascii="Times New Roman" w:hAnsi="Times New Roman" w:cs="Times New Roman"/>
          <w:b/>
          <w:sz w:val="24"/>
          <w:szCs w:val="24"/>
        </w:rPr>
        <w:t xml:space="preserve">Lic. </w:t>
      </w:r>
      <w:proofErr w:type="spellStart"/>
      <w:r w:rsidR="007C4193" w:rsidRPr="00D450DF">
        <w:rPr>
          <w:rFonts w:ascii="Times New Roman" w:hAnsi="Times New Roman" w:cs="Times New Roman"/>
          <w:b/>
          <w:sz w:val="24"/>
          <w:szCs w:val="24"/>
        </w:rPr>
        <w:t>Ps</w:t>
      </w:r>
      <w:proofErr w:type="spellEnd"/>
      <w:r w:rsidR="007C4193" w:rsidRPr="00D450DF">
        <w:rPr>
          <w:rFonts w:ascii="Times New Roman" w:hAnsi="Times New Roman" w:cs="Times New Roman"/>
          <w:b/>
          <w:sz w:val="24"/>
          <w:szCs w:val="24"/>
        </w:rPr>
        <w:t xml:space="preserve">. Lorena E. Cuenca </w:t>
      </w:r>
      <w:proofErr w:type="spellStart"/>
      <w:r w:rsidR="007C4193" w:rsidRPr="00D450DF">
        <w:rPr>
          <w:rFonts w:ascii="Times New Roman" w:hAnsi="Times New Roman" w:cs="Times New Roman"/>
          <w:b/>
          <w:sz w:val="24"/>
          <w:szCs w:val="24"/>
        </w:rPr>
        <w:t>Torrel</w:t>
      </w:r>
      <w:bookmarkEnd w:id="33"/>
      <w:bookmarkEnd w:id="34"/>
      <w:bookmarkEnd w:id="35"/>
      <w:bookmarkEnd w:id="36"/>
      <w:proofErr w:type="spellEnd"/>
    </w:p>
    <w:p w:rsidR="007C4193" w:rsidRPr="00D450DF" w:rsidRDefault="007C4193" w:rsidP="00377587">
      <w:pPr>
        <w:pStyle w:val="Sinespaciado"/>
        <w:spacing w:line="480" w:lineRule="auto"/>
        <w:jc w:val="center"/>
        <w:rPr>
          <w:rFonts w:ascii="Times New Roman" w:hAnsi="Times New Roman" w:cs="Times New Roman"/>
          <w:b/>
          <w:sz w:val="24"/>
          <w:szCs w:val="24"/>
        </w:rPr>
      </w:pPr>
    </w:p>
    <w:p w:rsidR="00953949" w:rsidRPr="00D450DF" w:rsidRDefault="00953949" w:rsidP="00377587">
      <w:pPr>
        <w:pStyle w:val="Sinespaciado"/>
        <w:spacing w:line="480" w:lineRule="auto"/>
        <w:jc w:val="center"/>
        <w:rPr>
          <w:rFonts w:ascii="Times New Roman" w:hAnsi="Times New Roman" w:cs="Times New Roman"/>
          <w:b/>
          <w:sz w:val="24"/>
          <w:szCs w:val="24"/>
        </w:rPr>
      </w:pPr>
    </w:p>
    <w:p w:rsidR="007C4193" w:rsidRPr="00D450DF" w:rsidRDefault="007C4193" w:rsidP="00377587">
      <w:pPr>
        <w:pStyle w:val="Sinespaciado"/>
        <w:spacing w:line="480" w:lineRule="auto"/>
        <w:jc w:val="center"/>
        <w:rPr>
          <w:rFonts w:ascii="Times New Roman" w:hAnsi="Times New Roman" w:cs="Times New Roman"/>
          <w:b/>
          <w:sz w:val="24"/>
          <w:szCs w:val="24"/>
        </w:rPr>
      </w:pPr>
      <w:bookmarkStart w:id="37" w:name="_Toc488740112"/>
      <w:bookmarkStart w:id="38" w:name="_Toc507431015"/>
      <w:bookmarkStart w:id="39" w:name="_Toc507580659"/>
      <w:bookmarkStart w:id="40" w:name="_Toc515993167"/>
      <w:r w:rsidRPr="00D450DF">
        <w:rPr>
          <w:rFonts w:ascii="Times New Roman" w:hAnsi="Times New Roman" w:cs="Times New Roman"/>
          <w:b/>
          <w:sz w:val="24"/>
          <w:szCs w:val="24"/>
        </w:rPr>
        <w:t>Cajamarca</w:t>
      </w:r>
      <w:r w:rsidR="00735A39" w:rsidRPr="00D450DF">
        <w:rPr>
          <w:rFonts w:ascii="Times New Roman" w:hAnsi="Times New Roman" w:cs="Times New Roman"/>
          <w:b/>
          <w:sz w:val="24"/>
          <w:szCs w:val="24"/>
        </w:rPr>
        <w:t xml:space="preserve"> </w:t>
      </w:r>
      <w:r w:rsidRPr="00D450DF">
        <w:rPr>
          <w:rFonts w:ascii="Times New Roman" w:hAnsi="Times New Roman" w:cs="Times New Roman"/>
          <w:b/>
          <w:sz w:val="24"/>
          <w:szCs w:val="24"/>
        </w:rPr>
        <w:t>-</w:t>
      </w:r>
      <w:r w:rsidR="00735A39" w:rsidRPr="00D450DF">
        <w:rPr>
          <w:rFonts w:ascii="Times New Roman" w:hAnsi="Times New Roman" w:cs="Times New Roman"/>
          <w:b/>
          <w:sz w:val="24"/>
          <w:szCs w:val="24"/>
        </w:rPr>
        <w:t xml:space="preserve"> </w:t>
      </w:r>
      <w:r w:rsidRPr="00D450DF">
        <w:rPr>
          <w:rFonts w:ascii="Times New Roman" w:hAnsi="Times New Roman" w:cs="Times New Roman"/>
          <w:b/>
          <w:sz w:val="24"/>
          <w:szCs w:val="24"/>
        </w:rPr>
        <w:t xml:space="preserve">Perú, </w:t>
      </w:r>
      <w:r w:rsidR="000B3C4E" w:rsidRPr="00D450DF">
        <w:rPr>
          <w:rFonts w:ascii="Times New Roman" w:hAnsi="Times New Roman" w:cs="Times New Roman"/>
          <w:b/>
          <w:sz w:val="24"/>
          <w:szCs w:val="24"/>
        </w:rPr>
        <w:t>a</w:t>
      </w:r>
      <w:r w:rsidR="00AE14E1" w:rsidRPr="00D450DF">
        <w:rPr>
          <w:rFonts w:ascii="Times New Roman" w:hAnsi="Times New Roman" w:cs="Times New Roman"/>
          <w:b/>
          <w:sz w:val="24"/>
          <w:szCs w:val="24"/>
        </w:rPr>
        <w:t xml:space="preserve">bril </w:t>
      </w:r>
      <w:r w:rsidR="00850FF1" w:rsidRPr="00D450DF">
        <w:rPr>
          <w:rFonts w:ascii="Times New Roman" w:hAnsi="Times New Roman" w:cs="Times New Roman"/>
          <w:b/>
          <w:sz w:val="24"/>
          <w:szCs w:val="24"/>
        </w:rPr>
        <w:t>201</w:t>
      </w:r>
      <w:bookmarkEnd w:id="37"/>
      <w:r w:rsidR="00850FF1" w:rsidRPr="00D450DF">
        <w:rPr>
          <w:rFonts w:ascii="Times New Roman" w:hAnsi="Times New Roman" w:cs="Times New Roman"/>
          <w:b/>
          <w:sz w:val="24"/>
          <w:szCs w:val="24"/>
        </w:rPr>
        <w:t>8</w:t>
      </w:r>
      <w:bookmarkEnd w:id="38"/>
      <w:bookmarkEnd w:id="39"/>
      <w:bookmarkEnd w:id="40"/>
    </w:p>
    <w:p w:rsidR="00560824" w:rsidRPr="00D450DF" w:rsidRDefault="00560824" w:rsidP="00377587">
      <w:pPr>
        <w:pStyle w:val="Sinespaciado"/>
        <w:spacing w:line="480" w:lineRule="auto"/>
        <w:jc w:val="center"/>
        <w:rPr>
          <w:rFonts w:ascii="Times New Roman" w:hAnsi="Times New Roman" w:cs="Times New Roman"/>
          <w:sz w:val="24"/>
          <w:szCs w:val="24"/>
          <w:lang w:val="es-PE"/>
        </w:rPr>
      </w:pPr>
    </w:p>
    <w:bookmarkEnd w:id="4"/>
    <w:p w:rsidR="00560824" w:rsidRPr="00D450DF" w:rsidRDefault="00560824" w:rsidP="00377587">
      <w:pPr>
        <w:pStyle w:val="Sinespaciado"/>
        <w:spacing w:line="480" w:lineRule="auto"/>
        <w:jc w:val="center"/>
        <w:rPr>
          <w:rFonts w:ascii="Times New Roman" w:hAnsi="Times New Roman" w:cs="Times New Roman"/>
          <w:sz w:val="24"/>
          <w:szCs w:val="24"/>
          <w:lang w:val="es-PE"/>
        </w:rPr>
      </w:pPr>
    </w:p>
    <w:bookmarkStart w:id="41" w:name="_Toc507580660"/>
    <w:bookmarkStart w:id="42" w:name="_Toc515993168"/>
    <w:p w:rsidR="00560824" w:rsidRPr="00D450DF" w:rsidRDefault="00DA0305" w:rsidP="00D31D4B">
      <w:pPr>
        <w:pStyle w:val="Sinespaciado"/>
        <w:spacing w:line="480" w:lineRule="auto"/>
        <w:jc w:val="center"/>
        <w:rPr>
          <w:rFonts w:ascii="Times New Roman" w:hAnsi="Times New Roman" w:cs="Times New Roman"/>
          <w:sz w:val="24"/>
          <w:szCs w:val="24"/>
          <w:lang w:val="es-PE"/>
        </w:rPr>
      </w:pPr>
      <w:r w:rsidRPr="00D450DF">
        <w:rPr>
          <w:rFonts w:ascii="Times New Roman" w:hAnsi="Times New Roman" w:cs="Times New Roman"/>
          <w:noProof/>
          <w:sz w:val="24"/>
          <w:szCs w:val="24"/>
          <w:lang w:eastAsia="es-ES"/>
        </w:rPr>
        <mc:AlternateContent>
          <mc:Choice Requires="wps">
            <w:drawing>
              <wp:anchor distT="0" distB="0" distL="114300" distR="114300" simplePos="0" relativeHeight="251638272" behindDoc="0" locked="0" layoutInCell="1" allowOverlap="1" wp14:anchorId="1E06093C" wp14:editId="689CF5D2">
                <wp:simplePos x="0" y="0"/>
                <wp:positionH relativeFrom="column">
                  <wp:posOffset>5278120</wp:posOffset>
                </wp:positionH>
                <wp:positionV relativeFrom="paragraph">
                  <wp:posOffset>669925</wp:posOffset>
                </wp:positionV>
                <wp:extent cx="220345" cy="228600"/>
                <wp:effectExtent l="0" t="0" r="27305" b="19050"/>
                <wp:wrapNone/>
                <wp:docPr id="6"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345"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BB7972" id="6 Rectángulo" o:spid="_x0000_s1026" style="position:absolute;margin-left:415.6pt;margin-top:52.75pt;width:17.35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" fillcolor="white [3212]" strokecolor="white [3212]" strokeweight="2pt">
                <v:path arrowok="t"/>
              </v:rect>
            </w:pict>
          </mc:Fallback>
        </mc:AlternateContent>
      </w:r>
      <w:bookmarkEnd w:id="41"/>
      <w:bookmarkEnd w:id="42"/>
    </w:p>
    <w:p w:rsidR="00F56EBE" w:rsidRPr="00D450DF" w:rsidRDefault="00F56EBE" w:rsidP="00F56EBE">
      <w:pPr>
        <w:pStyle w:val="Sinespaciado"/>
        <w:spacing w:line="480" w:lineRule="auto"/>
        <w:jc w:val="center"/>
        <w:rPr>
          <w:rFonts w:ascii="Times New Roman" w:hAnsi="Times New Roman" w:cs="Times New Roman"/>
          <w:b/>
          <w:sz w:val="24"/>
          <w:szCs w:val="24"/>
        </w:rPr>
      </w:pPr>
      <w:bookmarkStart w:id="43" w:name="_Toc515993169"/>
      <w:r w:rsidRPr="00D450DF">
        <w:rPr>
          <w:rFonts w:ascii="Times New Roman" w:hAnsi="Times New Roman" w:cs="Times New Roman"/>
          <w:b/>
          <w:sz w:val="24"/>
          <w:szCs w:val="24"/>
        </w:rPr>
        <w:lastRenderedPageBreak/>
        <w:t>UNIVERSIDAD PRIVADA ANTONIO GUILLERMO URRELO</w:t>
      </w:r>
      <w:bookmarkEnd w:id="43"/>
    </w:p>
    <w:p w:rsidR="00F56EBE" w:rsidRPr="00D450DF" w:rsidRDefault="00F56EBE" w:rsidP="00F56EBE">
      <w:pPr>
        <w:pStyle w:val="Sinespaciado"/>
        <w:spacing w:line="480" w:lineRule="auto"/>
        <w:jc w:val="center"/>
        <w:rPr>
          <w:rFonts w:ascii="Times New Roman" w:hAnsi="Times New Roman" w:cs="Times New Roman"/>
          <w:b/>
          <w:sz w:val="24"/>
          <w:szCs w:val="24"/>
        </w:rPr>
      </w:pPr>
      <w:bookmarkStart w:id="44" w:name="_Toc515993170"/>
      <w:r w:rsidRPr="00D450DF">
        <w:rPr>
          <w:rFonts w:ascii="Times New Roman" w:hAnsi="Times New Roman" w:cs="Times New Roman"/>
          <w:b/>
          <w:sz w:val="24"/>
          <w:szCs w:val="24"/>
        </w:rPr>
        <w:t>Facultad de Psicología</w:t>
      </w:r>
      <w:bookmarkEnd w:id="44"/>
    </w:p>
    <w:p w:rsidR="00F56EBE" w:rsidRPr="00D450DF" w:rsidRDefault="00F56EBE" w:rsidP="00F56EBE">
      <w:pPr>
        <w:pStyle w:val="Sinespaciado"/>
        <w:spacing w:line="480" w:lineRule="auto"/>
        <w:jc w:val="center"/>
        <w:rPr>
          <w:rFonts w:ascii="Times New Roman" w:hAnsi="Times New Roman" w:cs="Times New Roman"/>
          <w:sz w:val="24"/>
          <w:szCs w:val="24"/>
        </w:rPr>
      </w:pPr>
      <w:bookmarkStart w:id="45" w:name="_Toc515993171"/>
      <w:r w:rsidRPr="00D450DF">
        <w:rPr>
          <w:rFonts w:ascii="Times New Roman" w:eastAsia="Times New Roman" w:hAnsi="Times New Roman" w:cs="Times New Roman"/>
          <w:noProof/>
          <w:sz w:val="24"/>
          <w:szCs w:val="24"/>
          <w:lang w:eastAsia="es-ES"/>
        </w:rPr>
        <w:drawing>
          <wp:anchor distT="0" distB="0" distL="114300" distR="114300" simplePos="0" relativeHeight="251645440" behindDoc="0" locked="0" layoutInCell="1" allowOverlap="1" wp14:anchorId="688F6DE0" wp14:editId="61771C7D">
            <wp:simplePos x="0" y="0"/>
            <wp:positionH relativeFrom="margin">
              <wp:posOffset>1877189</wp:posOffset>
            </wp:positionH>
            <wp:positionV relativeFrom="margin">
              <wp:posOffset>939800</wp:posOffset>
            </wp:positionV>
            <wp:extent cx="1735949" cy="1598279"/>
            <wp:effectExtent l="0" t="0" r="0" b="2540"/>
            <wp:wrapNone/>
            <wp:docPr id="2" name="Imagen 2" descr="Descripción: [000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000763]"/>
                    <pic:cNvPicPr>
                      <a:picLocks noChangeAspect="1" noChangeArrowheads="1"/>
                    </pic:cNvPicPr>
                  </pic:nvPicPr>
                  <pic:blipFill>
                    <a:blip r:embed="rId9" cstate="print">
                      <a:extLst>
                        <a:ext uri="{28A0092B-C50C-407E-A947-70E740481C1C}">
                          <a14:useLocalDpi xmlns:a14="http://schemas.microsoft.com/office/drawing/2010/main" val="0"/>
                        </a:ext>
                      </a:extLst>
                    </a:blip>
                    <a:srcRect t="9132" b="15526"/>
                    <a:stretch>
                      <a:fillRect/>
                    </a:stretch>
                  </pic:blipFill>
                  <pic:spPr bwMode="auto">
                    <a:xfrm>
                      <a:off x="0" y="0"/>
                      <a:ext cx="1735949" cy="1598279"/>
                    </a:xfrm>
                    <a:prstGeom prst="rect">
                      <a:avLst/>
                    </a:prstGeom>
                    <a:noFill/>
                  </pic:spPr>
                </pic:pic>
              </a:graphicData>
            </a:graphic>
          </wp:anchor>
        </w:drawing>
      </w:r>
      <w:bookmarkEnd w:id="45"/>
    </w:p>
    <w:p w:rsidR="00F56EBE" w:rsidRPr="00D450DF" w:rsidRDefault="00F56EBE" w:rsidP="00F56EBE">
      <w:pPr>
        <w:pStyle w:val="Sinespaciado"/>
        <w:spacing w:line="480" w:lineRule="auto"/>
        <w:jc w:val="center"/>
        <w:rPr>
          <w:rFonts w:ascii="Times New Roman" w:hAnsi="Times New Roman" w:cs="Times New Roman"/>
          <w:sz w:val="24"/>
          <w:szCs w:val="24"/>
        </w:rPr>
      </w:pPr>
    </w:p>
    <w:p w:rsidR="00F56EBE" w:rsidRPr="00D450DF" w:rsidRDefault="00F56EBE" w:rsidP="00F56EBE">
      <w:pPr>
        <w:pStyle w:val="Sinespaciado"/>
        <w:spacing w:line="480" w:lineRule="auto"/>
        <w:jc w:val="center"/>
        <w:rPr>
          <w:rFonts w:ascii="Times New Roman" w:hAnsi="Times New Roman" w:cs="Times New Roman"/>
          <w:sz w:val="24"/>
          <w:szCs w:val="24"/>
        </w:rPr>
      </w:pPr>
    </w:p>
    <w:p w:rsidR="00F56EBE" w:rsidRPr="00D450DF" w:rsidRDefault="00F56EBE" w:rsidP="00F56EBE">
      <w:pPr>
        <w:pStyle w:val="Sinespaciado"/>
        <w:spacing w:line="480" w:lineRule="auto"/>
        <w:jc w:val="center"/>
        <w:rPr>
          <w:rFonts w:ascii="Times New Roman" w:hAnsi="Times New Roman" w:cs="Times New Roman"/>
          <w:sz w:val="24"/>
          <w:szCs w:val="24"/>
        </w:rPr>
      </w:pPr>
    </w:p>
    <w:p w:rsidR="00F56EBE" w:rsidRPr="00D450DF" w:rsidRDefault="00F56EBE" w:rsidP="00F56EBE">
      <w:pPr>
        <w:pStyle w:val="Sinespaciado"/>
        <w:spacing w:line="480" w:lineRule="auto"/>
        <w:jc w:val="center"/>
        <w:rPr>
          <w:rFonts w:ascii="Times New Roman" w:hAnsi="Times New Roman" w:cs="Times New Roman"/>
          <w:sz w:val="24"/>
          <w:szCs w:val="24"/>
        </w:rPr>
      </w:pPr>
    </w:p>
    <w:p w:rsidR="00F56EBE" w:rsidRPr="00D450DF" w:rsidRDefault="00F56EBE" w:rsidP="00F56EBE">
      <w:pPr>
        <w:pStyle w:val="Sinespaciado"/>
        <w:spacing w:line="480" w:lineRule="auto"/>
        <w:jc w:val="center"/>
        <w:rPr>
          <w:rFonts w:ascii="Times New Roman" w:hAnsi="Times New Roman" w:cs="Times New Roman"/>
          <w:sz w:val="24"/>
          <w:szCs w:val="24"/>
        </w:rPr>
      </w:pPr>
    </w:p>
    <w:p w:rsidR="00F56EBE" w:rsidRPr="00D450DF" w:rsidRDefault="00F56EBE" w:rsidP="00F56EBE">
      <w:pPr>
        <w:pStyle w:val="Sinespaciado"/>
        <w:spacing w:line="480" w:lineRule="auto"/>
        <w:jc w:val="center"/>
        <w:rPr>
          <w:rFonts w:ascii="Times New Roman" w:hAnsi="Times New Roman" w:cs="Times New Roman"/>
          <w:b/>
          <w:sz w:val="24"/>
          <w:szCs w:val="24"/>
        </w:rPr>
      </w:pPr>
      <w:bookmarkStart w:id="46" w:name="_Toc515993172"/>
      <w:r w:rsidRPr="00D450DF">
        <w:rPr>
          <w:rFonts w:ascii="Times New Roman" w:hAnsi="Times New Roman" w:cs="Times New Roman"/>
          <w:b/>
          <w:sz w:val="24"/>
          <w:szCs w:val="24"/>
        </w:rPr>
        <w:t>ESTRATEGIAS DE AFRONTAMIENTO E IDEACIÓN SUICIDA EN MUJERES ADOLESCENTES DE UNA INSTITUCIÓN EDUCATIVA PARTICULAR EN LA CIUDAD DE CAJAMARCA</w:t>
      </w:r>
      <w:bookmarkEnd w:id="46"/>
    </w:p>
    <w:p w:rsidR="00F56EBE" w:rsidRPr="00D450DF" w:rsidRDefault="00F56EBE" w:rsidP="00F56EBE">
      <w:pPr>
        <w:pStyle w:val="Sinespaciado"/>
        <w:spacing w:line="480" w:lineRule="auto"/>
        <w:jc w:val="center"/>
        <w:rPr>
          <w:rFonts w:ascii="Times New Roman" w:hAnsi="Times New Roman" w:cs="Times New Roman"/>
          <w:b/>
          <w:sz w:val="24"/>
          <w:szCs w:val="24"/>
        </w:rPr>
      </w:pPr>
      <w:bookmarkStart w:id="47" w:name="_Toc515993173"/>
      <w:r w:rsidRPr="00D450DF">
        <w:rPr>
          <w:rFonts w:ascii="Times New Roman" w:hAnsi="Times New Roman" w:cs="Times New Roman"/>
          <w:b/>
          <w:sz w:val="24"/>
          <w:szCs w:val="24"/>
        </w:rPr>
        <w:t>Tesis presentada en cumplimiento parcial de los requerimientos para optar el</w:t>
      </w:r>
      <w:bookmarkEnd w:id="47"/>
      <w:r w:rsidRPr="00D450DF">
        <w:rPr>
          <w:rFonts w:ascii="Times New Roman" w:hAnsi="Times New Roman" w:cs="Times New Roman"/>
          <w:b/>
          <w:sz w:val="24"/>
          <w:szCs w:val="24"/>
        </w:rPr>
        <w:t xml:space="preserve"> </w:t>
      </w:r>
    </w:p>
    <w:p w:rsidR="00F56EBE" w:rsidRPr="00D450DF" w:rsidRDefault="00F56EBE" w:rsidP="00F56EBE">
      <w:pPr>
        <w:pStyle w:val="Sinespaciado"/>
        <w:spacing w:line="480" w:lineRule="auto"/>
        <w:jc w:val="center"/>
        <w:rPr>
          <w:rFonts w:ascii="Times New Roman" w:hAnsi="Times New Roman" w:cs="Times New Roman"/>
          <w:b/>
          <w:sz w:val="24"/>
          <w:szCs w:val="24"/>
        </w:rPr>
      </w:pPr>
      <w:bookmarkStart w:id="48" w:name="_Toc515993174"/>
      <w:r w:rsidRPr="00D450DF">
        <w:rPr>
          <w:rFonts w:ascii="Times New Roman" w:hAnsi="Times New Roman" w:cs="Times New Roman"/>
          <w:b/>
          <w:sz w:val="24"/>
          <w:szCs w:val="24"/>
        </w:rPr>
        <w:t>Título Profesional de Licenciado en Psicología</w:t>
      </w:r>
      <w:bookmarkEnd w:id="48"/>
      <w:r w:rsidRPr="00D450DF">
        <w:rPr>
          <w:rFonts w:ascii="Times New Roman" w:hAnsi="Times New Roman" w:cs="Times New Roman"/>
          <w:b/>
          <w:sz w:val="24"/>
          <w:szCs w:val="24"/>
        </w:rPr>
        <w:t xml:space="preserve">  </w:t>
      </w:r>
    </w:p>
    <w:p w:rsidR="00F56EBE" w:rsidRPr="00D450DF" w:rsidRDefault="00F56EBE" w:rsidP="00F56EBE">
      <w:pPr>
        <w:pStyle w:val="Sinespaciado"/>
        <w:spacing w:line="480" w:lineRule="auto"/>
        <w:jc w:val="center"/>
        <w:rPr>
          <w:rFonts w:ascii="Times New Roman" w:hAnsi="Times New Roman" w:cs="Times New Roman"/>
          <w:b/>
          <w:sz w:val="24"/>
          <w:szCs w:val="24"/>
        </w:rPr>
      </w:pPr>
    </w:p>
    <w:p w:rsidR="00F56EBE" w:rsidRPr="00D450DF" w:rsidRDefault="00D31D4B" w:rsidP="00F56EBE">
      <w:pPr>
        <w:pStyle w:val="Sinespaciado"/>
        <w:spacing w:line="480" w:lineRule="auto"/>
        <w:jc w:val="center"/>
        <w:rPr>
          <w:rFonts w:ascii="Times New Roman" w:hAnsi="Times New Roman" w:cs="Times New Roman"/>
          <w:b/>
          <w:sz w:val="24"/>
          <w:szCs w:val="24"/>
        </w:rPr>
      </w:pPr>
      <w:bookmarkStart w:id="49" w:name="_Toc515993175"/>
      <w:r w:rsidRPr="00D450DF">
        <w:rPr>
          <w:rFonts w:ascii="Times New Roman" w:hAnsi="Times New Roman" w:cs="Times New Roman"/>
          <w:b/>
          <w:sz w:val="24"/>
          <w:szCs w:val="24"/>
        </w:rPr>
        <w:t>Bachilleres</w:t>
      </w:r>
      <w:r w:rsidR="00F56EBE" w:rsidRPr="00D450DF">
        <w:rPr>
          <w:rFonts w:ascii="Times New Roman" w:hAnsi="Times New Roman" w:cs="Times New Roman"/>
          <w:b/>
          <w:sz w:val="24"/>
          <w:szCs w:val="24"/>
        </w:rPr>
        <w:t>:</w:t>
      </w:r>
      <w:bookmarkEnd w:id="49"/>
    </w:p>
    <w:p w:rsidR="00F56EBE" w:rsidRPr="00D450DF" w:rsidRDefault="00F56EBE" w:rsidP="00F56EBE">
      <w:pPr>
        <w:pStyle w:val="Sinespaciado"/>
        <w:spacing w:line="480" w:lineRule="auto"/>
        <w:jc w:val="center"/>
        <w:rPr>
          <w:rFonts w:ascii="Times New Roman" w:hAnsi="Times New Roman" w:cs="Times New Roman"/>
          <w:b/>
          <w:sz w:val="24"/>
          <w:szCs w:val="24"/>
        </w:rPr>
      </w:pPr>
      <w:bookmarkStart w:id="50" w:name="_Toc515993176"/>
      <w:r w:rsidRPr="00D450DF">
        <w:rPr>
          <w:rFonts w:ascii="Times New Roman" w:hAnsi="Times New Roman" w:cs="Times New Roman"/>
          <w:b/>
          <w:sz w:val="24"/>
          <w:szCs w:val="24"/>
        </w:rPr>
        <w:t xml:space="preserve">Góngora Pérez, Paola </w:t>
      </w:r>
      <w:proofErr w:type="spellStart"/>
      <w:r w:rsidRPr="00D450DF">
        <w:rPr>
          <w:rFonts w:ascii="Times New Roman" w:hAnsi="Times New Roman" w:cs="Times New Roman"/>
          <w:b/>
          <w:sz w:val="24"/>
          <w:szCs w:val="24"/>
        </w:rPr>
        <w:t>Iveet</w:t>
      </w:r>
      <w:bookmarkEnd w:id="50"/>
      <w:proofErr w:type="spellEnd"/>
    </w:p>
    <w:p w:rsidR="00F56EBE" w:rsidRPr="00D450DF" w:rsidRDefault="00F56EBE" w:rsidP="00F56EBE">
      <w:pPr>
        <w:pStyle w:val="Sinespaciado"/>
        <w:spacing w:line="480" w:lineRule="auto"/>
        <w:jc w:val="center"/>
        <w:rPr>
          <w:rFonts w:ascii="Times New Roman" w:hAnsi="Times New Roman" w:cs="Times New Roman"/>
          <w:b/>
          <w:sz w:val="24"/>
          <w:szCs w:val="24"/>
        </w:rPr>
      </w:pPr>
      <w:bookmarkStart w:id="51" w:name="_Toc515993177"/>
      <w:r w:rsidRPr="00D450DF">
        <w:rPr>
          <w:rFonts w:ascii="Times New Roman" w:hAnsi="Times New Roman" w:cs="Times New Roman"/>
          <w:b/>
          <w:sz w:val="24"/>
          <w:szCs w:val="24"/>
        </w:rPr>
        <w:t xml:space="preserve">Pajares Torres, Liz </w:t>
      </w:r>
      <w:proofErr w:type="spellStart"/>
      <w:r w:rsidRPr="00D450DF">
        <w:rPr>
          <w:rFonts w:ascii="Times New Roman" w:hAnsi="Times New Roman" w:cs="Times New Roman"/>
          <w:b/>
          <w:sz w:val="24"/>
          <w:szCs w:val="24"/>
        </w:rPr>
        <w:t>Stephannie</w:t>
      </w:r>
      <w:bookmarkEnd w:id="51"/>
      <w:proofErr w:type="spellEnd"/>
    </w:p>
    <w:p w:rsidR="00F56EBE" w:rsidRPr="00D450DF" w:rsidRDefault="00F56EBE" w:rsidP="00F56EBE">
      <w:pPr>
        <w:pStyle w:val="Sinespaciado"/>
        <w:spacing w:line="480" w:lineRule="auto"/>
        <w:jc w:val="center"/>
        <w:rPr>
          <w:rFonts w:ascii="Times New Roman" w:hAnsi="Times New Roman" w:cs="Times New Roman"/>
          <w:b/>
          <w:sz w:val="24"/>
          <w:szCs w:val="24"/>
        </w:rPr>
      </w:pPr>
    </w:p>
    <w:p w:rsidR="00F56EBE" w:rsidRPr="00D450DF" w:rsidRDefault="00F56EBE" w:rsidP="00F56EBE">
      <w:pPr>
        <w:pStyle w:val="Sinespaciado"/>
        <w:spacing w:line="480" w:lineRule="auto"/>
        <w:jc w:val="center"/>
        <w:rPr>
          <w:rFonts w:ascii="Times New Roman" w:hAnsi="Times New Roman" w:cs="Times New Roman"/>
          <w:b/>
          <w:sz w:val="24"/>
          <w:szCs w:val="24"/>
        </w:rPr>
      </w:pPr>
      <w:bookmarkStart w:id="52" w:name="_Toc515993178"/>
      <w:r w:rsidRPr="00D450DF">
        <w:rPr>
          <w:rFonts w:ascii="Times New Roman" w:hAnsi="Times New Roman" w:cs="Times New Roman"/>
          <w:b/>
          <w:sz w:val="24"/>
          <w:szCs w:val="24"/>
        </w:rPr>
        <w:t>Asesor:</w:t>
      </w:r>
      <w:bookmarkEnd w:id="52"/>
    </w:p>
    <w:p w:rsidR="00F56EBE" w:rsidRPr="00D450DF" w:rsidRDefault="003F0EC3" w:rsidP="00F56EBE">
      <w:pPr>
        <w:pStyle w:val="Sinespaciado"/>
        <w:spacing w:line="480" w:lineRule="auto"/>
        <w:jc w:val="center"/>
        <w:rPr>
          <w:rFonts w:ascii="Times New Roman" w:hAnsi="Times New Roman" w:cs="Times New Roman"/>
          <w:b/>
          <w:sz w:val="24"/>
          <w:szCs w:val="24"/>
        </w:rPr>
      </w:pPr>
      <w:bookmarkStart w:id="53" w:name="_Toc515993179"/>
      <w:r w:rsidRPr="00D450DF">
        <w:rPr>
          <w:rFonts w:ascii="Times New Roman" w:hAnsi="Times New Roman" w:cs="Times New Roman"/>
          <w:b/>
          <w:sz w:val="24"/>
          <w:szCs w:val="24"/>
        </w:rPr>
        <w:t xml:space="preserve">Lic. </w:t>
      </w:r>
      <w:proofErr w:type="spellStart"/>
      <w:r w:rsidR="00F56EBE" w:rsidRPr="00D450DF">
        <w:rPr>
          <w:rFonts w:ascii="Times New Roman" w:hAnsi="Times New Roman" w:cs="Times New Roman"/>
          <w:b/>
          <w:sz w:val="24"/>
          <w:szCs w:val="24"/>
        </w:rPr>
        <w:t>Ps</w:t>
      </w:r>
      <w:proofErr w:type="spellEnd"/>
      <w:r w:rsidR="00F56EBE" w:rsidRPr="00D450DF">
        <w:rPr>
          <w:rFonts w:ascii="Times New Roman" w:hAnsi="Times New Roman" w:cs="Times New Roman"/>
          <w:b/>
          <w:sz w:val="24"/>
          <w:szCs w:val="24"/>
        </w:rPr>
        <w:t xml:space="preserve">. Lorena E. Cuenca </w:t>
      </w:r>
      <w:proofErr w:type="spellStart"/>
      <w:r w:rsidR="00F56EBE" w:rsidRPr="00D450DF">
        <w:rPr>
          <w:rFonts w:ascii="Times New Roman" w:hAnsi="Times New Roman" w:cs="Times New Roman"/>
          <w:b/>
          <w:sz w:val="24"/>
          <w:szCs w:val="24"/>
        </w:rPr>
        <w:t>Torrel</w:t>
      </w:r>
      <w:bookmarkEnd w:id="53"/>
      <w:proofErr w:type="spellEnd"/>
    </w:p>
    <w:p w:rsidR="00F56EBE" w:rsidRPr="00D450DF" w:rsidRDefault="00F56EBE" w:rsidP="00F56EBE">
      <w:pPr>
        <w:pStyle w:val="Sinespaciado"/>
        <w:spacing w:line="480" w:lineRule="auto"/>
        <w:jc w:val="center"/>
        <w:rPr>
          <w:rFonts w:ascii="Times New Roman" w:hAnsi="Times New Roman" w:cs="Times New Roman"/>
          <w:b/>
          <w:sz w:val="24"/>
          <w:szCs w:val="24"/>
        </w:rPr>
      </w:pPr>
    </w:p>
    <w:p w:rsidR="00F56EBE" w:rsidRPr="00D450DF" w:rsidRDefault="00F56EBE" w:rsidP="00F56EBE">
      <w:pPr>
        <w:pStyle w:val="Sinespaciado"/>
        <w:spacing w:line="480" w:lineRule="auto"/>
        <w:jc w:val="center"/>
        <w:rPr>
          <w:rFonts w:ascii="Times New Roman" w:hAnsi="Times New Roman" w:cs="Times New Roman"/>
          <w:b/>
          <w:sz w:val="24"/>
          <w:szCs w:val="24"/>
        </w:rPr>
      </w:pPr>
    </w:p>
    <w:p w:rsidR="00F56EBE" w:rsidRPr="00D450DF" w:rsidRDefault="00F56EBE" w:rsidP="00F56EBE">
      <w:pPr>
        <w:pStyle w:val="Sinespaciado"/>
        <w:spacing w:line="480" w:lineRule="auto"/>
        <w:jc w:val="center"/>
        <w:rPr>
          <w:rFonts w:ascii="Times New Roman" w:hAnsi="Times New Roman" w:cs="Times New Roman"/>
          <w:b/>
          <w:sz w:val="24"/>
          <w:szCs w:val="24"/>
        </w:rPr>
      </w:pPr>
      <w:bookmarkStart w:id="54" w:name="_Toc515993180"/>
      <w:r w:rsidRPr="00D450DF">
        <w:rPr>
          <w:rFonts w:ascii="Times New Roman" w:hAnsi="Times New Roman" w:cs="Times New Roman"/>
          <w:b/>
          <w:sz w:val="24"/>
          <w:szCs w:val="24"/>
        </w:rPr>
        <w:t>Cajamarca</w:t>
      </w:r>
      <w:r w:rsidR="00811703" w:rsidRPr="00D450DF">
        <w:rPr>
          <w:rFonts w:ascii="Times New Roman" w:hAnsi="Times New Roman" w:cs="Times New Roman"/>
          <w:b/>
          <w:sz w:val="24"/>
          <w:szCs w:val="24"/>
        </w:rPr>
        <w:t xml:space="preserve"> </w:t>
      </w:r>
      <w:r w:rsidRPr="00D450DF">
        <w:rPr>
          <w:rFonts w:ascii="Times New Roman" w:hAnsi="Times New Roman" w:cs="Times New Roman"/>
          <w:b/>
          <w:sz w:val="24"/>
          <w:szCs w:val="24"/>
        </w:rPr>
        <w:t>-</w:t>
      </w:r>
      <w:r w:rsidR="00811703" w:rsidRPr="00D450DF">
        <w:rPr>
          <w:rFonts w:ascii="Times New Roman" w:hAnsi="Times New Roman" w:cs="Times New Roman"/>
          <w:b/>
          <w:sz w:val="24"/>
          <w:szCs w:val="24"/>
        </w:rPr>
        <w:t xml:space="preserve"> Perú, a</w:t>
      </w:r>
      <w:r w:rsidRPr="00D450DF">
        <w:rPr>
          <w:rFonts w:ascii="Times New Roman" w:hAnsi="Times New Roman" w:cs="Times New Roman"/>
          <w:b/>
          <w:sz w:val="24"/>
          <w:szCs w:val="24"/>
        </w:rPr>
        <w:t>bril 2018</w:t>
      </w:r>
      <w:bookmarkEnd w:id="54"/>
    </w:p>
    <w:bookmarkStart w:id="55" w:name="_Toc515993181"/>
    <w:p w:rsidR="00560824" w:rsidRPr="00D450DF" w:rsidRDefault="00DA0305" w:rsidP="00377587">
      <w:pPr>
        <w:pStyle w:val="Sinespaciado"/>
        <w:spacing w:line="480" w:lineRule="auto"/>
        <w:jc w:val="center"/>
        <w:rPr>
          <w:rFonts w:ascii="Times New Roman" w:hAnsi="Times New Roman" w:cs="Times New Roman"/>
          <w:sz w:val="24"/>
          <w:szCs w:val="24"/>
          <w:lang w:val="es-PE"/>
        </w:rPr>
      </w:pPr>
      <w:r w:rsidRPr="00D450DF">
        <w:rPr>
          <w:rFonts w:ascii="Times New Roman" w:hAnsi="Times New Roman" w:cs="Times New Roman"/>
          <w:noProof/>
          <w:sz w:val="24"/>
          <w:szCs w:val="24"/>
          <w:lang w:eastAsia="es-ES"/>
        </w:rPr>
        <mc:AlternateContent>
          <mc:Choice Requires="wps">
            <w:drawing>
              <wp:anchor distT="0" distB="0" distL="114300" distR="114300" simplePos="0" relativeHeight="251670016" behindDoc="0" locked="0" layoutInCell="1" allowOverlap="1" wp14:anchorId="318CD9C0" wp14:editId="038A7BA3">
                <wp:simplePos x="0" y="0"/>
                <wp:positionH relativeFrom="column">
                  <wp:posOffset>5243195</wp:posOffset>
                </wp:positionH>
                <wp:positionV relativeFrom="paragraph">
                  <wp:posOffset>707390</wp:posOffset>
                </wp:positionV>
                <wp:extent cx="325755" cy="287020"/>
                <wp:effectExtent l="0" t="0" r="0" b="0"/>
                <wp:wrapNone/>
                <wp:docPr id="39" name="3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 cy="2870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59EBE3" id="39 Rectángulo" o:spid="_x0000_s1026" style="position:absolute;margin-left:412.85pt;margin-top:55.7pt;width:25.65pt;height:22.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" fillcolor="white [3212]" strokecolor="white [3212]" strokeweight="2pt">
                <v:path arrowok="t"/>
              </v:rect>
            </w:pict>
          </mc:Fallback>
        </mc:AlternateContent>
      </w:r>
      <w:bookmarkEnd w:id="55"/>
    </w:p>
    <w:p w:rsidR="00560824" w:rsidRPr="00D450DF" w:rsidRDefault="00560824" w:rsidP="00377587">
      <w:pPr>
        <w:pStyle w:val="Sinespaciado"/>
        <w:spacing w:line="480" w:lineRule="auto"/>
        <w:jc w:val="center"/>
        <w:rPr>
          <w:rFonts w:ascii="Times New Roman" w:hAnsi="Times New Roman" w:cs="Times New Roman"/>
          <w:sz w:val="24"/>
          <w:szCs w:val="24"/>
          <w:lang w:val="es-PE"/>
        </w:rPr>
      </w:pPr>
    </w:p>
    <w:p w:rsidR="00560824" w:rsidRPr="00D450DF" w:rsidRDefault="00560824" w:rsidP="00377587">
      <w:pPr>
        <w:pStyle w:val="Sinespaciado"/>
        <w:spacing w:line="480" w:lineRule="auto"/>
        <w:jc w:val="center"/>
        <w:rPr>
          <w:rFonts w:ascii="Times New Roman" w:hAnsi="Times New Roman" w:cs="Times New Roman"/>
          <w:sz w:val="24"/>
          <w:szCs w:val="24"/>
          <w:lang w:val="es-PE"/>
        </w:rPr>
      </w:pPr>
    </w:p>
    <w:p w:rsidR="00560824" w:rsidRPr="00D450DF" w:rsidRDefault="00560824" w:rsidP="00377587">
      <w:pPr>
        <w:pStyle w:val="Sinespaciado"/>
        <w:spacing w:line="480" w:lineRule="auto"/>
        <w:jc w:val="center"/>
        <w:rPr>
          <w:rFonts w:ascii="Times New Roman" w:hAnsi="Times New Roman" w:cs="Times New Roman"/>
          <w:sz w:val="24"/>
          <w:szCs w:val="24"/>
          <w:lang w:val="es-PE"/>
        </w:rPr>
      </w:pPr>
    </w:p>
    <w:p w:rsidR="00560824" w:rsidRPr="00D450DF" w:rsidRDefault="00560824" w:rsidP="00377587">
      <w:pPr>
        <w:pStyle w:val="Sinespaciado"/>
        <w:spacing w:line="480" w:lineRule="auto"/>
        <w:jc w:val="center"/>
        <w:rPr>
          <w:rFonts w:ascii="Times New Roman" w:hAnsi="Times New Roman" w:cs="Times New Roman"/>
          <w:sz w:val="24"/>
          <w:szCs w:val="24"/>
          <w:lang w:val="es-PE"/>
        </w:rPr>
      </w:pPr>
    </w:p>
    <w:p w:rsidR="00560824" w:rsidRPr="00D450DF" w:rsidRDefault="00560824" w:rsidP="00377587">
      <w:pPr>
        <w:pStyle w:val="Sinespaciado"/>
        <w:spacing w:line="480" w:lineRule="auto"/>
        <w:jc w:val="center"/>
        <w:rPr>
          <w:rFonts w:ascii="Times New Roman" w:hAnsi="Times New Roman" w:cs="Times New Roman"/>
          <w:sz w:val="24"/>
          <w:szCs w:val="24"/>
          <w:lang w:val="es-PE"/>
        </w:rPr>
      </w:pPr>
    </w:p>
    <w:p w:rsidR="00560824" w:rsidRPr="00D450DF" w:rsidRDefault="00560824" w:rsidP="00377587">
      <w:pPr>
        <w:pStyle w:val="Sinespaciado"/>
        <w:spacing w:line="480" w:lineRule="auto"/>
        <w:jc w:val="center"/>
        <w:rPr>
          <w:rFonts w:ascii="Times New Roman" w:hAnsi="Times New Roman" w:cs="Times New Roman"/>
          <w:sz w:val="24"/>
          <w:szCs w:val="24"/>
          <w:lang w:val="es-PE"/>
        </w:rPr>
      </w:pPr>
    </w:p>
    <w:p w:rsidR="00560824" w:rsidRPr="00D450DF" w:rsidRDefault="00560824" w:rsidP="00377587">
      <w:pPr>
        <w:pStyle w:val="Sinespaciado"/>
        <w:spacing w:line="480" w:lineRule="auto"/>
        <w:jc w:val="center"/>
        <w:rPr>
          <w:rFonts w:ascii="Times New Roman" w:hAnsi="Times New Roman" w:cs="Times New Roman"/>
          <w:sz w:val="24"/>
          <w:szCs w:val="24"/>
          <w:lang w:val="es-PE"/>
        </w:rPr>
      </w:pPr>
    </w:p>
    <w:p w:rsidR="00560824" w:rsidRPr="00D450DF" w:rsidRDefault="00560824" w:rsidP="00377587">
      <w:pPr>
        <w:pStyle w:val="Sinespaciado"/>
        <w:spacing w:line="480" w:lineRule="auto"/>
        <w:jc w:val="center"/>
        <w:rPr>
          <w:rFonts w:ascii="Times New Roman" w:hAnsi="Times New Roman" w:cs="Times New Roman"/>
          <w:sz w:val="24"/>
          <w:szCs w:val="24"/>
          <w:lang w:val="es-PE"/>
        </w:rPr>
      </w:pPr>
    </w:p>
    <w:p w:rsidR="00560824" w:rsidRPr="00D450DF" w:rsidRDefault="00560824" w:rsidP="00377587">
      <w:pPr>
        <w:pStyle w:val="Sinespaciado"/>
        <w:spacing w:line="480" w:lineRule="auto"/>
        <w:jc w:val="center"/>
        <w:rPr>
          <w:rFonts w:ascii="Times New Roman" w:hAnsi="Times New Roman" w:cs="Times New Roman"/>
          <w:sz w:val="24"/>
          <w:szCs w:val="24"/>
          <w:lang w:val="es-PE"/>
        </w:rPr>
      </w:pPr>
    </w:p>
    <w:p w:rsidR="00560824" w:rsidRPr="00D450DF" w:rsidRDefault="00560824" w:rsidP="00377587">
      <w:pPr>
        <w:pStyle w:val="Sinespaciado"/>
        <w:spacing w:line="480" w:lineRule="auto"/>
        <w:jc w:val="center"/>
        <w:rPr>
          <w:rFonts w:ascii="Times New Roman" w:hAnsi="Times New Roman" w:cs="Times New Roman"/>
          <w:sz w:val="24"/>
          <w:szCs w:val="24"/>
          <w:lang w:val="es-PE"/>
        </w:rPr>
      </w:pPr>
    </w:p>
    <w:p w:rsidR="00BD2FEF" w:rsidRPr="00D450DF" w:rsidRDefault="00BD2FEF" w:rsidP="00377587">
      <w:pPr>
        <w:pStyle w:val="Sinespaciado"/>
        <w:spacing w:line="480" w:lineRule="auto"/>
        <w:jc w:val="center"/>
        <w:rPr>
          <w:rFonts w:ascii="Times New Roman" w:hAnsi="Times New Roman" w:cs="Times New Roman"/>
          <w:sz w:val="24"/>
          <w:szCs w:val="24"/>
          <w:lang w:val="es-PE"/>
        </w:rPr>
      </w:pPr>
    </w:p>
    <w:p w:rsidR="00BD2FEF" w:rsidRPr="00D450DF" w:rsidRDefault="00BD2FEF" w:rsidP="00377587">
      <w:pPr>
        <w:pStyle w:val="Sinespaciado"/>
        <w:spacing w:line="480" w:lineRule="auto"/>
        <w:jc w:val="center"/>
        <w:rPr>
          <w:rFonts w:ascii="Times New Roman" w:hAnsi="Times New Roman" w:cs="Times New Roman"/>
          <w:sz w:val="24"/>
          <w:szCs w:val="24"/>
          <w:lang w:val="es-PE"/>
        </w:rPr>
      </w:pPr>
    </w:p>
    <w:p w:rsidR="00BD2FEF" w:rsidRPr="00D450DF" w:rsidRDefault="00BD2FEF" w:rsidP="00377587">
      <w:pPr>
        <w:pStyle w:val="Sinespaciado"/>
        <w:spacing w:line="480" w:lineRule="auto"/>
        <w:jc w:val="center"/>
        <w:rPr>
          <w:rFonts w:ascii="Times New Roman" w:hAnsi="Times New Roman" w:cs="Times New Roman"/>
          <w:sz w:val="24"/>
          <w:szCs w:val="24"/>
          <w:lang w:val="es-PE"/>
        </w:rPr>
      </w:pPr>
    </w:p>
    <w:p w:rsidR="00BD2FEF" w:rsidRPr="00D450DF" w:rsidRDefault="00BD2FEF" w:rsidP="00377587">
      <w:pPr>
        <w:pStyle w:val="Sinespaciado"/>
        <w:spacing w:line="480" w:lineRule="auto"/>
        <w:jc w:val="center"/>
        <w:rPr>
          <w:rFonts w:ascii="Times New Roman" w:hAnsi="Times New Roman" w:cs="Times New Roman"/>
          <w:sz w:val="24"/>
          <w:szCs w:val="24"/>
          <w:lang w:val="es-PE"/>
        </w:rPr>
      </w:pPr>
    </w:p>
    <w:p w:rsidR="00BD2FEF" w:rsidRPr="00D450DF" w:rsidRDefault="00BD2FEF" w:rsidP="00377587">
      <w:pPr>
        <w:pStyle w:val="Sinespaciado"/>
        <w:spacing w:line="480" w:lineRule="auto"/>
        <w:jc w:val="center"/>
        <w:rPr>
          <w:rFonts w:ascii="Times New Roman" w:hAnsi="Times New Roman" w:cs="Times New Roman"/>
          <w:sz w:val="24"/>
          <w:szCs w:val="24"/>
          <w:lang w:val="es-PE"/>
        </w:rPr>
      </w:pPr>
    </w:p>
    <w:p w:rsidR="00BD2FEF" w:rsidRPr="00D450DF" w:rsidRDefault="00BD2FEF" w:rsidP="00377587">
      <w:pPr>
        <w:pStyle w:val="Sinespaciado"/>
        <w:spacing w:line="480" w:lineRule="auto"/>
        <w:jc w:val="center"/>
        <w:rPr>
          <w:rFonts w:ascii="Times New Roman" w:hAnsi="Times New Roman" w:cs="Times New Roman"/>
          <w:sz w:val="24"/>
          <w:szCs w:val="24"/>
          <w:lang w:val="es-PE"/>
        </w:rPr>
      </w:pPr>
    </w:p>
    <w:p w:rsidR="00560824" w:rsidRPr="00D450DF" w:rsidRDefault="00560824" w:rsidP="00377587">
      <w:pPr>
        <w:pStyle w:val="Sinespaciado"/>
        <w:spacing w:line="480" w:lineRule="auto"/>
        <w:jc w:val="center"/>
        <w:rPr>
          <w:rFonts w:ascii="Times New Roman" w:hAnsi="Times New Roman" w:cs="Times New Roman"/>
          <w:sz w:val="24"/>
          <w:szCs w:val="24"/>
          <w:lang w:val="es-PE"/>
        </w:rPr>
      </w:pPr>
    </w:p>
    <w:p w:rsidR="00BD2FEF" w:rsidRPr="00D450DF" w:rsidRDefault="00BD2FEF" w:rsidP="00953949">
      <w:pPr>
        <w:pStyle w:val="Sinespaciado"/>
        <w:spacing w:line="480" w:lineRule="auto"/>
        <w:rPr>
          <w:rFonts w:ascii="Times New Roman" w:hAnsi="Times New Roman" w:cs="Times New Roman"/>
          <w:sz w:val="24"/>
          <w:szCs w:val="24"/>
          <w:lang w:val="es-PE"/>
        </w:rPr>
      </w:pPr>
    </w:p>
    <w:p w:rsidR="00957F7B" w:rsidRPr="00D450DF" w:rsidRDefault="00957F7B" w:rsidP="00953949">
      <w:pPr>
        <w:pStyle w:val="Sinespaciado"/>
        <w:spacing w:line="480" w:lineRule="auto"/>
        <w:rPr>
          <w:rFonts w:ascii="Times New Roman" w:hAnsi="Times New Roman" w:cs="Times New Roman"/>
          <w:sz w:val="24"/>
          <w:szCs w:val="24"/>
          <w:lang w:val="es-PE"/>
        </w:rPr>
      </w:pPr>
    </w:p>
    <w:p w:rsidR="00957F7B" w:rsidRPr="00D450DF" w:rsidRDefault="00957F7B" w:rsidP="00953949">
      <w:pPr>
        <w:pStyle w:val="Sinespaciado"/>
        <w:spacing w:line="480" w:lineRule="auto"/>
        <w:rPr>
          <w:rFonts w:ascii="Times New Roman" w:hAnsi="Times New Roman" w:cs="Times New Roman"/>
          <w:sz w:val="24"/>
          <w:szCs w:val="24"/>
          <w:lang w:val="es-PE"/>
        </w:rPr>
      </w:pPr>
    </w:p>
    <w:p w:rsidR="00560824" w:rsidRPr="00D450DF" w:rsidRDefault="00850FF1" w:rsidP="00377587">
      <w:pPr>
        <w:pStyle w:val="Sinespaciado"/>
        <w:spacing w:line="480" w:lineRule="auto"/>
        <w:jc w:val="center"/>
        <w:rPr>
          <w:rFonts w:ascii="Times New Roman" w:hAnsi="Times New Roman" w:cs="Times New Roman"/>
          <w:sz w:val="24"/>
          <w:szCs w:val="24"/>
          <w:lang w:val="es-PE"/>
        </w:rPr>
      </w:pPr>
      <w:bookmarkStart w:id="56" w:name="_Toc507431016"/>
      <w:bookmarkStart w:id="57" w:name="_Toc507580661"/>
      <w:bookmarkStart w:id="58" w:name="_Toc515993182"/>
      <w:r w:rsidRPr="00D450DF">
        <w:rPr>
          <w:rFonts w:ascii="Times New Roman" w:hAnsi="Times New Roman" w:cs="Times New Roman"/>
          <w:sz w:val="24"/>
          <w:szCs w:val="24"/>
          <w:lang w:val="es-PE"/>
        </w:rPr>
        <w:t>COPYRIGHT © 2018</w:t>
      </w:r>
      <w:r w:rsidR="00560824" w:rsidRPr="00D450DF">
        <w:rPr>
          <w:rFonts w:ascii="Times New Roman" w:hAnsi="Times New Roman" w:cs="Times New Roman"/>
          <w:sz w:val="24"/>
          <w:szCs w:val="24"/>
          <w:lang w:val="es-PE"/>
        </w:rPr>
        <w:t xml:space="preserve"> </w:t>
      </w:r>
      <w:proofErr w:type="spellStart"/>
      <w:r w:rsidR="00560824" w:rsidRPr="00D450DF">
        <w:rPr>
          <w:rFonts w:ascii="Times New Roman" w:hAnsi="Times New Roman" w:cs="Times New Roman"/>
          <w:sz w:val="24"/>
          <w:szCs w:val="24"/>
          <w:lang w:val="es-PE"/>
        </w:rPr>
        <w:t>by</w:t>
      </w:r>
      <w:bookmarkEnd w:id="56"/>
      <w:bookmarkEnd w:id="57"/>
      <w:bookmarkEnd w:id="58"/>
      <w:proofErr w:type="spellEnd"/>
    </w:p>
    <w:p w:rsidR="00560824" w:rsidRPr="00D450DF" w:rsidRDefault="004452AC" w:rsidP="00377587">
      <w:pPr>
        <w:pStyle w:val="Sinespaciado"/>
        <w:spacing w:line="480" w:lineRule="auto"/>
        <w:jc w:val="center"/>
        <w:rPr>
          <w:rFonts w:ascii="Times New Roman" w:hAnsi="Times New Roman" w:cs="Times New Roman"/>
          <w:sz w:val="24"/>
          <w:szCs w:val="24"/>
          <w:lang w:val="es-PE"/>
        </w:rPr>
      </w:pPr>
      <w:bookmarkStart w:id="59" w:name="_Toc507431017"/>
      <w:bookmarkStart w:id="60" w:name="_Toc507580662"/>
      <w:bookmarkStart w:id="61" w:name="_Toc515993183"/>
      <w:r w:rsidRPr="00D450DF">
        <w:rPr>
          <w:rFonts w:ascii="Times New Roman" w:hAnsi="Times New Roman" w:cs="Times New Roman"/>
          <w:sz w:val="24"/>
          <w:szCs w:val="24"/>
          <w:lang w:val="es-PE"/>
        </w:rPr>
        <w:t>PAOLA IVEE</w:t>
      </w:r>
      <w:r w:rsidR="002E1B2B" w:rsidRPr="00D450DF">
        <w:rPr>
          <w:rFonts w:ascii="Times New Roman" w:hAnsi="Times New Roman" w:cs="Times New Roman"/>
          <w:sz w:val="24"/>
          <w:szCs w:val="24"/>
          <w:lang w:val="es-PE"/>
        </w:rPr>
        <w:t>T GÓ</w:t>
      </w:r>
      <w:r w:rsidR="0003040C" w:rsidRPr="00D450DF">
        <w:rPr>
          <w:rFonts w:ascii="Times New Roman" w:hAnsi="Times New Roman" w:cs="Times New Roman"/>
          <w:sz w:val="24"/>
          <w:szCs w:val="24"/>
          <w:lang w:val="es-PE"/>
        </w:rPr>
        <w:t>NGORA PÉ</w:t>
      </w:r>
      <w:r w:rsidR="00560824" w:rsidRPr="00D450DF">
        <w:rPr>
          <w:rFonts w:ascii="Times New Roman" w:hAnsi="Times New Roman" w:cs="Times New Roman"/>
          <w:sz w:val="24"/>
          <w:szCs w:val="24"/>
          <w:lang w:val="es-PE"/>
        </w:rPr>
        <w:t>REZ</w:t>
      </w:r>
      <w:bookmarkEnd w:id="59"/>
      <w:bookmarkEnd w:id="60"/>
      <w:bookmarkEnd w:id="61"/>
    </w:p>
    <w:p w:rsidR="00560824" w:rsidRPr="00D450DF" w:rsidRDefault="00560824" w:rsidP="00377587">
      <w:pPr>
        <w:pStyle w:val="Sinespaciado"/>
        <w:spacing w:line="480" w:lineRule="auto"/>
        <w:jc w:val="center"/>
        <w:rPr>
          <w:rFonts w:ascii="Times New Roman" w:hAnsi="Times New Roman" w:cs="Times New Roman"/>
          <w:sz w:val="24"/>
          <w:szCs w:val="24"/>
        </w:rPr>
      </w:pPr>
      <w:bookmarkStart w:id="62" w:name="_Toc507431018"/>
      <w:bookmarkStart w:id="63" w:name="_Toc507580663"/>
      <w:bookmarkStart w:id="64" w:name="_Toc515993184"/>
      <w:r w:rsidRPr="00D450DF">
        <w:rPr>
          <w:rFonts w:ascii="Times New Roman" w:hAnsi="Times New Roman" w:cs="Times New Roman"/>
          <w:sz w:val="24"/>
          <w:szCs w:val="24"/>
        </w:rPr>
        <w:t>LIZ STEPHANNIE PAJARES TORRES</w:t>
      </w:r>
      <w:bookmarkEnd w:id="62"/>
      <w:bookmarkEnd w:id="63"/>
      <w:bookmarkEnd w:id="64"/>
    </w:p>
    <w:bookmarkStart w:id="65" w:name="_Toc507431019"/>
    <w:bookmarkStart w:id="66" w:name="_Toc507580664"/>
    <w:bookmarkStart w:id="67" w:name="_Toc515993185"/>
    <w:p w:rsidR="00957F7B" w:rsidRPr="00D450DF" w:rsidRDefault="00DA0305" w:rsidP="00957F7B">
      <w:pPr>
        <w:pStyle w:val="Sinespaciado"/>
        <w:spacing w:line="480" w:lineRule="auto"/>
        <w:jc w:val="center"/>
        <w:rPr>
          <w:rFonts w:ascii="Times New Roman" w:hAnsi="Times New Roman" w:cs="Times New Roman"/>
          <w:sz w:val="24"/>
          <w:szCs w:val="24"/>
        </w:rPr>
      </w:pPr>
      <w:r w:rsidRPr="00D450DF">
        <w:rPr>
          <w:rFonts w:ascii="Times New Roman" w:hAnsi="Times New Roman" w:cs="Times New Roman"/>
          <w:noProof/>
          <w:sz w:val="24"/>
          <w:szCs w:val="24"/>
          <w:lang w:eastAsia="es-ES"/>
        </w:rPr>
        <mc:AlternateContent>
          <mc:Choice Requires="wps">
            <w:drawing>
              <wp:anchor distT="0" distB="0" distL="114300" distR="114300" simplePos="0" relativeHeight="251671040" behindDoc="0" locked="0" layoutInCell="1" allowOverlap="1" wp14:anchorId="72B5CA5E" wp14:editId="43217428">
                <wp:simplePos x="0" y="0"/>
                <wp:positionH relativeFrom="column">
                  <wp:posOffset>5123180</wp:posOffset>
                </wp:positionH>
                <wp:positionV relativeFrom="paragraph">
                  <wp:posOffset>711835</wp:posOffset>
                </wp:positionV>
                <wp:extent cx="325120" cy="286385"/>
                <wp:effectExtent l="0" t="0" r="0" b="0"/>
                <wp:wrapNone/>
                <wp:docPr id="40" name="4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120" cy="28638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1A9A8F" id="40 Rectángulo" o:spid="_x0000_s1026" style="position:absolute;margin-left:403.4pt;margin-top:56.05pt;width:25.6pt;height:2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" fillcolor="window" strokecolor="window" strokeweight="2pt">
                <v:path arrowok="t"/>
              </v:rect>
            </w:pict>
          </mc:Fallback>
        </mc:AlternateContent>
      </w:r>
      <w:r w:rsidR="00560824" w:rsidRPr="00D450DF">
        <w:rPr>
          <w:rFonts w:ascii="Times New Roman" w:hAnsi="Times New Roman" w:cs="Times New Roman"/>
          <w:sz w:val="24"/>
          <w:szCs w:val="24"/>
        </w:rPr>
        <w:t>Todos los derechos reservado</w:t>
      </w:r>
      <w:bookmarkEnd w:id="65"/>
      <w:bookmarkEnd w:id="66"/>
      <w:r w:rsidR="00D81B48" w:rsidRPr="00D450DF">
        <w:rPr>
          <w:rFonts w:ascii="Times New Roman" w:hAnsi="Times New Roman" w:cs="Times New Roman"/>
          <w:sz w:val="24"/>
          <w:szCs w:val="24"/>
        </w:rPr>
        <w:t>s</w:t>
      </w:r>
      <w:bookmarkEnd w:id="67"/>
      <w:r w:rsidR="00E44B23" w:rsidRPr="00D450DF">
        <w:rPr>
          <w:rFonts w:ascii="Times New Roman" w:hAnsi="Times New Roman" w:cs="Times New Roman"/>
          <w:noProof/>
          <w:sz w:val="24"/>
          <w:szCs w:val="24"/>
          <w:lang w:eastAsia="es-ES"/>
        </w:rPr>
        <w:t xml:space="preserve"> </w:t>
      </w:r>
    </w:p>
    <w:p w:rsidR="00957F7B" w:rsidRPr="00D450DF" w:rsidRDefault="00957F7B" w:rsidP="00957F7B">
      <w:pPr>
        <w:autoSpaceDE w:val="0"/>
        <w:spacing w:after="0" w:line="480" w:lineRule="auto"/>
        <w:jc w:val="center"/>
        <w:rPr>
          <w:rFonts w:ascii="Times New Roman" w:hAnsi="Times New Roman" w:cs="Times New Roman"/>
          <w:b/>
          <w:sz w:val="24"/>
          <w:szCs w:val="24"/>
        </w:rPr>
      </w:pPr>
      <w:r w:rsidRPr="00D450DF">
        <w:rPr>
          <w:rFonts w:ascii="Times New Roman" w:eastAsia="Ume Gothic" w:hAnsi="Times New Roman" w:cs="Times New Roman"/>
          <w:b/>
          <w:sz w:val="24"/>
          <w:szCs w:val="24"/>
        </w:rPr>
        <w:lastRenderedPageBreak/>
        <w:t>DECLARACIÓN</w:t>
      </w:r>
      <w:r w:rsidRPr="00D450DF">
        <w:rPr>
          <w:rFonts w:ascii="Times New Roman" w:eastAsia="Times New Roman" w:hAnsi="Times New Roman" w:cs="Times New Roman"/>
          <w:b/>
          <w:sz w:val="24"/>
          <w:szCs w:val="24"/>
        </w:rPr>
        <w:t xml:space="preserve"> </w:t>
      </w:r>
      <w:r w:rsidRPr="00D450DF">
        <w:rPr>
          <w:rFonts w:ascii="Times New Roman" w:hAnsi="Times New Roman" w:cs="Times New Roman"/>
          <w:b/>
          <w:sz w:val="24"/>
          <w:szCs w:val="24"/>
        </w:rPr>
        <w:t>DE</w:t>
      </w:r>
      <w:r w:rsidRPr="00D450DF">
        <w:rPr>
          <w:rFonts w:ascii="Times New Roman" w:eastAsia="Times New Roman" w:hAnsi="Times New Roman" w:cs="Times New Roman"/>
          <w:b/>
          <w:sz w:val="24"/>
          <w:szCs w:val="24"/>
        </w:rPr>
        <w:t xml:space="preserve"> </w:t>
      </w:r>
      <w:r w:rsidRPr="00D450DF">
        <w:rPr>
          <w:rFonts w:ascii="Times New Roman" w:hAnsi="Times New Roman" w:cs="Times New Roman"/>
          <w:b/>
          <w:sz w:val="24"/>
          <w:szCs w:val="24"/>
        </w:rPr>
        <w:t>AUTENTICIDAD</w:t>
      </w:r>
      <w:r w:rsidRPr="00D450DF">
        <w:rPr>
          <w:rFonts w:ascii="Times New Roman" w:eastAsia="Times New Roman" w:hAnsi="Times New Roman" w:cs="Times New Roman"/>
          <w:b/>
          <w:sz w:val="24"/>
          <w:szCs w:val="24"/>
        </w:rPr>
        <w:t xml:space="preserve"> </w:t>
      </w:r>
      <w:r w:rsidRPr="00D450DF">
        <w:rPr>
          <w:rFonts w:ascii="Times New Roman" w:hAnsi="Times New Roman" w:cs="Times New Roman"/>
          <w:b/>
          <w:sz w:val="24"/>
          <w:szCs w:val="24"/>
        </w:rPr>
        <w:t>Y</w:t>
      </w:r>
      <w:r w:rsidRPr="00D450DF">
        <w:rPr>
          <w:rFonts w:ascii="Times New Roman" w:eastAsia="Times New Roman" w:hAnsi="Times New Roman" w:cs="Times New Roman"/>
          <w:b/>
          <w:sz w:val="24"/>
          <w:szCs w:val="24"/>
        </w:rPr>
        <w:t xml:space="preserve"> </w:t>
      </w:r>
      <w:r w:rsidRPr="00D450DF">
        <w:rPr>
          <w:rFonts w:ascii="Times New Roman" w:hAnsi="Times New Roman" w:cs="Times New Roman"/>
          <w:b/>
          <w:sz w:val="24"/>
          <w:szCs w:val="24"/>
        </w:rPr>
        <w:t>NO</w:t>
      </w:r>
      <w:r w:rsidRPr="00D450DF">
        <w:rPr>
          <w:rFonts w:ascii="Times New Roman" w:eastAsia="Times New Roman" w:hAnsi="Times New Roman" w:cs="Times New Roman"/>
          <w:b/>
          <w:sz w:val="24"/>
          <w:szCs w:val="24"/>
        </w:rPr>
        <w:t xml:space="preserve"> </w:t>
      </w:r>
      <w:r w:rsidRPr="00D450DF">
        <w:rPr>
          <w:rFonts w:ascii="Times New Roman" w:hAnsi="Times New Roman" w:cs="Times New Roman"/>
          <w:b/>
          <w:sz w:val="24"/>
          <w:szCs w:val="24"/>
        </w:rPr>
        <w:t>PLAGIO</w:t>
      </w:r>
    </w:p>
    <w:p w:rsidR="00957F7B" w:rsidRPr="00D450DF" w:rsidRDefault="00957F7B" w:rsidP="00957F7B">
      <w:pPr>
        <w:pStyle w:val="Sinespaciado"/>
        <w:spacing w:line="480" w:lineRule="auto"/>
        <w:jc w:val="both"/>
        <w:rPr>
          <w:rFonts w:ascii="Times New Roman" w:hAnsi="Times New Roman" w:cs="Times New Roman"/>
          <w:sz w:val="24"/>
          <w:szCs w:val="24"/>
        </w:rPr>
      </w:pPr>
      <w:bookmarkStart w:id="68" w:name="_Toc515993186"/>
      <w:r w:rsidRPr="00D450DF">
        <w:rPr>
          <w:rFonts w:ascii="Times New Roman" w:eastAsia="Ume Gothic" w:hAnsi="Times New Roman" w:cs="Times New Roman"/>
          <w:sz w:val="24"/>
          <w:szCs w:val="24"/>
        </w:rPr>
        <w:t>Por</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el</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presente</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documento,</w:t>
      </w:r>
      <w:r w:rsidRPr="00D450DF">
        <w:rPr>
          <w:rFonts w:ascii="Times New Roman" w:eastAsia="Times New Roman" w:hAnsi="Times New Roman" w:cs="Times New Roman"/>
          <w:sz w:val="24"/>
          <w:szCs w:val="24"/>
        </w:rPr>
        <w:t xml:space="preserve"> </w:t>
      </w:r>
      <w:r w:rsidR="00680786" w:rsidRPr="00D450DF">
        <w:rPr>
          <w:rFonts w:ascii="Times New Roman" w:hAnsi="Times New Roman" w:cs="Times New Roman"/>
          <w:sz w:val="24"/>
          <w:szCs w:val="24"/>
        </w:rPr>
        <w:t xml:space="preserve">las bachilleres </w:t>
      </w:r>
      <w:r w:rsidRPr="00D450DF">
        <w:rPr>
          <w:rFonts w:ascii="Times New Roman" w:hAnsi="Times New Roman" w:cs="Times New Roman"/>
          <w:sz w:val="24"/>
          <w:szCs w:val="24"/>
        </w:rPr>
        <w:t>de</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la Faculta</w:t>
      </w:r>
      <w:r w:rsidR="006D5A61" w:rsidRPr="00D450DF">
        <w:rPr>
          <w:rFonts w:ascii="Times New Roman" w:hAnsi="Times New Roman" w:cs="Times New Roman"/>
          <w:sz w:val="24"/>
          <w:szCs w:val="24"/>
        </w:rPr>
        <w:t>d</w:t>
      </w:r>
      <w:r w:rsidRPr="00D450DF">
        <w:rPr>
          <w:rFonts w:ascii="Times New Roman" w:hAnsi="Times New Roman" w:cs="Times New Roman"/>
          <w:sz w:val="24"/>
          <w:szCs w:val="24"/>
        </w:rPr>
        <w:t xml:space="preserve"> de Psicología: Paola </w:t>
      </w:r>
      <w:proofErr w:type="spellStart"/>
      <w:r w:rsidRPr="00D450DF">
        <w:rPr>
          <w:rFonts w:ascii="Times New Roman" w:hAnsi="Times New Roman" w:cs="Times New Roman"/>
          <w:sz w:val="24"/>
          <w:szCs w:val="24"/>
        </w:rPr>
        <w:t>Iveet</w:t>
      </w:r>
      <w:proofErr w:type="spellEnd"/>
      <w:r w:rsidRPr="00D450DF">
        <w:rPr>
          <w:rFonts w:ascii="Times New Roman" w:hAnsi="Times New Roman" w:cs="Times New Roman"/>
          <w:sz w:val="24"/>
          <w:szCs w:val="24"/>
        </w:rPr>
        <w:t xml:space="preserve"> Góngora Pérez y Liz </w:t>
      </w:r>
      <w:proofErr w:type="spellStart"/>
      <w:r w:rsidRPr="00D450DF">
        <w:rPr>
          <w:rFonts w:ascii="Times New Roman" w:hAnsi="Times New Roman" w:cs="Times New Roman"/>
          <w:sz w:val="24"/>
          <w:szCs w:val="24"/>
        </w:rPr>
        <w:t>Stephannie</w:t>
      </w:r>
      <w:proofErr w:type="spellEnd"/>
      <w:r w:rsidRPr="00D450DF">
        <w:rPr>
          <w:rFonts w:ascii="Times New Roman" w:hAnsi="Times New Roman" w:cs="Times New Roman"/>
          <w:sz w:val="24"/>
          <w:szCs w:val="24"/>
        </w:rPr>
        <w:t xml:space="preserve"> Pajares Torres, ha</w:t>
      </w:r>
      <w:r w:rsidR="006D5A61" w:rsidRPr="00D450DF">
        <w:rPr>
          <w:rFonts w:ascii="Times New Roman" w:hAnsi="Times New Roman" w:cs="Times New Roman"/>
          <w:sz w:val="24"/>
          <w:szCs w:val="24"/>
        </w:rPr>
        <w:t>n</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elaborado</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la</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tesis</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 xml:space="preserve">denominada:  </w:t>
      </w:r>
      <w:r w:rsidRPr="00D450DF">
        <w:rPr>
          <w:rFonts w:ascii="Times New Roman" w:hAnsi="Times New Roman" w:cs="Times New Roman"/>
          <w:b/>
          <w:sz w:val="24"/>
          <w:szCs w:val="24"/>
        </w:rPr>
        <w:t>ESTRATEGIAS DE AFRONTAMIENTO E IDEACIÓN SUICIDA EN MUJERES ADOLESCENTES DE UNA INSTITUCIÓN EDUCATIVA PARTICULAR EN LA CIUDAD DE CAJAMARCA</w:t>
      </w:r>
      <w:r w:rsidRPr="00D450DF">
        <w:rPr>
          <w:rFonts w:ascii="Times New Roman" w:eastAsia="Ume Gothic" w:hAnsi="Times New Roman" w:cs="Times New Roman"/>
          <w:sz w:val="24"/>
          <w:szCs w:val="24"/>
        </w:rPr>
        <w:t xml:space="preserve">, </w:t>
      </w:r>
      <w:r w:rsidRPr="00D450DF">
        <w:rPr>
          <w:rFonts w:ascii="Times New Roman" w:eastAsia="Times New Roman" w:hAnsi="Times New Roman" w:cs="Times New Roman"/>
          <w:sz w:val="24"/>
          <w:szCs w:val="24"/>
        </w:rPr>
        <w:t xml:space="preserve">como medio para </w:t>
      </w:r>
      <w:r w:rsidRPr="00D450DF">
        <w:rPr>
          <w:rFonts w:ascii="Times New Roman" w:hAnsi="Times New Roman" w:cs="Times New Roman"/>
          <w:sz w:val="24"/>
          <w:szCs w:val="24"/>
        </w:rPr>
        <w:t>optar</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el</w:t>
      </w:r>
      <w:r w:rsidRPr="00D450DF">
        <w:rPr>
          <w:rFonts w:ascii="Times New Roman" w:eastAsia="Times New Roman" w:hAnsi="Times New Roman" w:cs="Times New Roman"/>
          <w:sz w:val="24"/>
          <w:szCs w:val="24"/>
        </w:rPr>
        <w:t xml:space="preserve"> título profesional de </w:t>
      </w:r>
      <w:r w:rsidRPr="00D450DF">
        <w:rPr>
          <w:rFonts w:ascii="Times New Roman" w:hAnsi="Times New Roman" w:cs="Times New Roman"/>
          <w:sz w:val="24"/>
          <w:szCs w:val="24"/>
        </w:rPr>
        <w:t>Licenciada</w:t>
      </w:r>
      <w:r w:rsidR="00ED45BB" w:rsidRPr="00D450DF">
        <w:rPr>
          <w:rFonts w:ascii="Times New Roman" w:hAnsi="Times New Roman" w:cs="Times New Roman"/>
          <w:sz w:val="24"/>
          <w:szCs w:val="24"/>
        </w:rPr>
        <w:t>s</w:t>
      </w:r>
      <w:r w:rsidRPr="00D450DF">
        <w:rPr>
          <w:rFonts w:ascii="Times New Roman" w:hAnsi="Times New Roman" w:cs="Times New Roman"/>
          <w:sz w:val="24"/>
          <w:szCs w:val="24"/>
        </w:rPr>
        <w:t xml:space="preserve"> en Psicología</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otorgado</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por</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la</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Universidad</w:t>
      </w:r>
      <w:r w:rsidRPr="00D450DF">
        <w:rPr>
          <w:rFonts w:ascii="Times New Roman" w:eastAsia="Times New Roman" w:hAnsi="Times New Roman" w:cs="Times New Roman"/>
          <w:sz w:val="24"/>
          <w:szCs w:val="24"/>
        </w:rPr>
        <w:t xml:space="preserve"> </w:t>
      </w:r>
      <w:r w:rsidRPr="00D450DF">
        <w:rPr>
          <w:rFonts w:ascii="Times New Roman" w:eastAsia="Ume Gothic" w:hAnsi="Times New Roman" w:cs="Times New Roman"/>
          <w:sz w:val="24"/>
          <w:szCs w:val="24"/>
        </w:rPr>
        <w:t>Privada</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Antonio</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Guillermo</w:t>
      </w:r>
      <w:r w:rsidRPr="00D450DF">
        <w:rPr>
          <w:rFonts w:ascii="Times New Roman" w:eastAsia="Times New Roman" w:hAnsi="Times New Roman" w:cs="Times New Roman"/>
          <w:sz w:val="24"/>
          <w:szCs w:val="24"/>
        </w:rPr>
        <w:t xml:space="preserve"> </w:t>
      </w:r>
      <w:proofErr w:type="spellStart"/>
      <w:r w:rsidRPr="00D450DF">
        <w:rPr>
          <w:rFonts w:ascii="Times New Roman" w:hAnsi="Times New Roman" w:cs="Times New Roman"/>
          <w:sz w:val="24"/>
          <w:szCs w:val="24"/>
        </w:rPr>
        <w:t>Urrelo</w:t>
      </w:r>
      <w:proofErr w:type="spellEnd"/>
      <w:r w:rsidRPr="00D450DF">
        <w:rPr>
          <w:rFonts w:ascii="Times New Roman" w:hAnsi="Times New Roman" w:cs="Times New Roman"/>
          <w:sz w:val="24"/>
          <w:szCs w:val="24"/>
        </w:rPr>
        <w:t>.</w:t>
      </w:r>
      <w:bookmarkEnd w:id="68"/>
    </w:p>
    <w:p w:rsidR="00957F7B" w:rsidRPr="00D450DF" w:rsidRDefault="00957F7B" w:rsidP="00957F7B">
      <w:pPr>
        <w:autoSpaceDE w:val="0"/>
        <w:spacing w:after="0" w:line="480" w:lineRule="auto"/>
        <w:jc w:val="both"/>
        <w:rPr>
          <w:rFonts w:ascii="Times New Roman" w:hAnsi="Times New Roman" w:cs="Times New Roman"/>
          <w:sz w:val="24"/>
          <w:szCs w:val="24"/>
        </w:rPr>
      </w:pPr>
      <w:r w:rsidRPr="00D450DF">
        <w:rPr>
          <w:rFonts w:ascii="Times New Roman" w:hAnsi="Times New Roman" w:cs="Times New Roman"/>
          <w:sz w:val="24"/>
          <w:szCs w:val="24"/>
        </w:rPr>
        <w:t>Declar</w:t>
      </w:r>
      <w:r w:rsidR="00680786" w:rsidRPr="00D450DF">
        <w:rPr>
          <w:rFonts w:ascii="Times New Roman" w:hAnsi="Times New Roman" w:cs="Times New Roman"/>
          <w:sz w:val="24"/>
          <w:szCs w:val="24"/>
        </w:rPr>
        <w:t>amos</w:t>
      </w:r>
      <w:r w:rsidRPr="00D450DF">
        <w:rPr>
          <w:rFonts w:ascii="Times New Roman" w:hAnsi="Times New Roman" w:cs="Times New Roman"/>
          <w:sz w:val="24"/>
          <w:szCs w:val="24"/>
        </w:rPr>
        <w:t>, bajo juramento, que</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el</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presente</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trabajo</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de</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tesis</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ha</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sido</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elaborad</w:t>
      </w:r>
      <w:r w:rsidRPr="00D450DF">
        <w:rPr>
          <w:rFonts w:ascii="Times New Roman" w:eastAsia="Ume Gothic" w:hAnsi="Times New Roman" w:cs="Times New Roman"/>
          <w:sz w:val="24"/>
          <w:szCs w:val="24"/>
        </w:rPr>
        <w:t>o</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por</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nuestra persona</w:t>
      </w:r>
      <w:r w:rsidR="000217BA" w:rsidRPr="00D450DF">
        <w:rPr>
          <w:rFonts w:ascii="Times New Roman" w:hAnsi="Times New Roman" w:cs="Times New Roman"/>
          <w:sz w:val="24"/>
          <w:szCs w:val="24"/>
        </w:rPr>
        <w:t>,</w:t>
      </w:r>
      <w:r w:rsidRPr="00D450DF">
        <w:rPr>
          <w:rFonts w:ascii="Times New Roman" w:hAnsi="Times New Roman" w:cs="Times New Roman"/>
          <w:sz w:val="24"/>
          <w:szCs w:val="24"/>
        </w:rPr>
        <w:t xml:space="preserve"> y</w:t>
      </w:r>
      <w:r w:rsidRPr="00D450DF">
        <w:rPr>
          <w:rFonts w:ascii="Times New Roman" w:eastAsia="Times New Roman" w:hAnsi="Times New Roman" w:cs="Times New Roman"/>
          <w:sz w:val="24"/>
          <w:szCs w:val="24"/>
        </w:rPr>
        <w:t xml:space="preserve"> </w:t>
      </w:r>
      <w:r w:rsidR="000217BA" w:rsidRPr="00D450DF">
        <w:rPr>
          <w:rFonts w:ascii="Times New Roman" w:eastAsia="Times New Roman" w:hAnsi="Times New Roman" w:cs="Times New Roman"/>
          <w:sz w:val="24"/>
          <w:szCs w:val="24"/>
        </w:rPr>
        <w:t xml:space="preserve">en él </w:t>
      </w:r>
      <w:r w:rsidRPr="00D450DF">
        <w:rPr>
          <w:rFonts w:ascii="Times New Roman" w:hAnsi="Times New Roman" w:cs="Times New Roman"/>
          <w:sz w:val="24"/>
          <w:szCs w:val="24"/>
        </w:rPr>
        <w:t>no</w:t>
      </w:r>
      <w:r w:rsidRPr="00D450DF">
        <w:rPr>
          <w:rFonts w:ascii="Times New Roman" w:eastAsia="Times New Roman" w:hAnsi="Times New Roman" w:cs="Times New Roman"/>
          <w:sz w:val="24"/>
          <w:szCs w:val="24"/>
        </w:rPr>
        <w:t xml:space="preserve"> </w:t>
      </w:r>
      <w:r w:rsidRPr="00D450DF">
        <w:rPr>
          <w:rFonts w:ascii="Times New Roman" w:eastAsia="Ume Gothic" w:hAnsi="Times New Roman" w:cs="Times New Roman"/>
          <w:sz w:val="24"/>
          <w:szCs w:val="24"/>
        </w:rPr>
        <w:t>existe</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plagio</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de</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ninguna</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naturaleza,</w:t>
      </w:r>
      <w:r w:rsidRPr="00D450DF">
        <w:rPr>
          <w:rFonts w:ascii="Times New Roman" w:eastAsia="Times New Roman" w:hAnsi="Times New Roman" w:cs="Times New Roman"/>
          <w:sz w:val="24"/>
          <w:szCs w:val="24"/>
        </w:rPr>
        <w:t xml:space="preserve"> </w:t>
      </w:r>
      <w:r w:rsidR="000217BA" w:rsidRPr="00D450DF">
        <w:rPr>
          <w:rFonts w:ascii="Times New Roman" w:eastAsia="Times New Roman" w:hAnsi="Times New Roman" w:cs="Times New Roman"/>
          <w:sz w:val="24"/>
          <w:szCs w:val="24"/>
        </w:rPr>
        <w:t xml:space="preserve">ni, </w:t>
      </w:r>
      <w:r w:rsidRPr="00D450DF">
        <w:rPr>
          <w:rFonts w:ascii="Times New Roman" w:hAnsi="Times New Roman" w:cs="Times New Roman"/>
          <w:sz w:val="24"/>
          <w:szCs w:val="24"/>
        </w:rPr>
        <w:t>en</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especial</w:t>
      </w:r>
      <w:r w:rsidR="000217BA" w:rsidRPr="00D450DF">
        <w:rPr>
          <w:rFonts w:ascii="Times New Roman" w:hAnsi="Times New Roman" w:cs="Times New Roman"/>
          <w:sz w:val="24"/>
          <w:szCs w:val="24"/>
        </w:rPr>
        <w:t>,</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copia</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de</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otro</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trabajo</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de</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tesis</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o</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similar</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presentado</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por</w:t>
      </w:r>
      <w:r w:rsidRPr="00D450DF">
        <w:rPr>
          <w:rFonts w:ascii="Times New Roman" w:eastAsia="Times New Roman" w:hAnsi="Times New Roman" w:cs="Times New Roman"/>
          <w:sz w:val="24"/>
          <w:szCs w:val="24"/>
        </w:rPr>
        <w:t xml:space="preserve"> </w:t>
      </w:r>
      <w:r w:rsidRPr="00D450DF">
        <w:rPr>
          <w:rFonts w:ascii="Times New Roman" w:eastAsia="Ume Gothic" w:hAnsi="Times New Roman" w:cs="Times New Roman"/>
          <w:sz w:val="24"/>
          <w:szCs w:val="24"/>
        </w:rPr>
        <w:t>cualquier</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persona</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ante</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cualquier</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instituto</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educativo</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o</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no.</w:t>
      </w:r>
    </w:p>
    <w:p w:rsidR="00957F7B" w:rsidRPr="00D450DF" w:rsidRDefault="00957F7B" w:rsidP="00957F7B">
      <w:pPr>
        <w:autoSpaceDE w:val="0"/>
        <w:spacing w:after="0" w:line="480" w:lineRule="auto"/>
        <w:jc w:val="both"/>
        <w:rPr>
          <w:rFonts w:ascii="Times New Roman" w:hAnsi="Times New Roman" w:cs="Times New Roman"/>
          <w:sz w:val="24"/>
          <w:szCs w:val="24"/>
        </w:rPr>
      </w:pPr>
      <w:r w:rsidRPr="00D450DF">
        <w:rPr>
          <w:rFonts w:ascii="Times New Roman" w:hAnsi="Times New Roman" w:cs="Times New Roman"/>
          <w:sz w:val="24"/>
          <w:szCs w:val="24"/>
        </w:rPr>
        <w:t>Dejamos</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expresa</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constancia</w:t>
      </w:r>
      <w:r w:rsidRPr="00D450DF">
        <w:rPr>
          <w:rFonts w:ascii="Times New Roman" w:eastAsia="Times New Roman" w:hAnsi="Times New Roman" w:cs="Times New Roman"/>
          <w:sz w:val="24"/>
          <w:szCs w:val="24"/>
        </w:rPr>
        <w:t xml:space="preserve"> </w:t>
      </w:r>
      <w:r w:rsidR="000217BA" w:rsidRPr="00D450DF">
        <w:rPr>
          <w:rFonts w:ascii="Times New Roman" w:eastAsia="Times New Roman" w:hAnsi="Times New Roman" w:cs="Times New Roman"/>
          <w:sz w:val="24"/>
          <w:szCs w:val="24"/>
        </w:rPr>
        <w:t xml:space="preserve">de </w:t>
      </w:r>
      <w:r w:rsidRPr="00D450DF">
        <w:rPr>
          <w:rFonts w:ascii="Times New Roman" w:hAnsi="Times New Roman" w:cs="Times New Roman"/>
          <w:sz w:val="24"/>
          <w:szCs w:val="24"/>
        </w:rPr>
        <w:t>que</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las</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citas</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de</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otros</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autores</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han</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sido</w:t>
      </w:r>
      <w:r w:rsidRPr="00D450DF">
        <w:rPr>
          <w:rFonts w:ascii="Times New Roman" w:eastAsia="Times New Roman" w:hAnsi="Times New Roman" w:cs="Times New Roman"/>
          <w:sz w:val="24"/>
          <w:szCs w:val="24"/>
        </w:rPr>
        <w:t xml:space="preserve"> </w:t>
      </w:r>
      <w:r w:rsidRPr="00D450DF">
        <w:rPr>
          <w:rFonts w:ascii="Times New Roman" w:eastAsia="Ume Gothic" w:hAnsi="Times New Roman" w:cs="Times New Roman"/>
          <w:sz w:val="24"/>
          <w:szCs w:val="24"/>
        </w:rPr>
        <w:t>debidamente</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identificadas</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en</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el</w:t>
      </w:r>
      <w:r w:rsidRPr="00D450DF">
        <w:rPr>
          <w:rFonts w:ascii="Times New Roman" w:eastAsia="Times New Roman" w:hAnsi="Times New Roman" w:cs="Times New Roman"/>
          <w:sz w:val="24"/>
          <w:szCs w:val="24"/>
        </w:rPr>
        <w:t xml:space="preserve"> </w:t>
      </w:r>
      <w:r w:rsidRPr="00D450DF">
        <w:rPr>
          <w:rFonts w:ascii="Times New Roman" w:eastAsia="Ume Gothic" w:hAnsi="Times New Roman" w:cs="Times New Roman"/>
          <w:sz w:val="24"/>
          <w:szCs w:val="24"/>
        </w:rPr>
        <w:t>trabajo,</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por</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lo</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que</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no</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hemos</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asumido</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como</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nuestras</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las</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opiniones</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vertidas</w:t>
      </w:r>
      <w:r w:rsidRPr="00D450DF">
        <w:rPr>
          <w:rFonts w:ascii="Times New Roman" w:eastAsia="Times New Roman" w:hAnsi="Times New Roman" w:cs="Times New Roman"/>
          <w:sz w:val="24"/>
          <w:szCs w:val="24"/>
        </w:rPr>
        <w:t xml:space="preserve"> </w:t>
      </w:r>
      <w:r w:rsidRPr="00D450DF">
        <w:rPr>
          <w:rFonts w:ascii="Times New Roman" w:eastAsia="Ume Gothic" w:hAnsi="Times New Roman" w:cs="Times New Roman"/>
          <w:sz w:val="24"/>
          <w:szCs w:val="24"/>
        </w:rPr>
        <w:t>por</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terceros,</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ya</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sea</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de</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fuentes</w:t>
      </w:r>
      <w:r w:rsidRPr="00D450DF">
        <w:rPr>
          <w:rFonts w:ascii="Times New Roman" w:eastAsia="Times New Roman" w:hAnsi="Times New Roman" w:cs="Times New Roman"/>
          <w:sz w:val="24"/>
          <w:szCs w:val="24"/>
        </w:rPr>
        <w:t xml:space="preserve"> </w:t>
      </w:r>
      <w:r w:rsidRPr="00D450DF">
        <w:rPr>
          <w:rFonts w:ascii="Times New Roman" w:eastAsia="Ume Gothic" w:hAnsi="Times New Roman" w:cs="Times New Roman"/>
          <w:sz w:val="24"/>
          <w:szCs w:val="24"/>
        </w:rPr>
        <w:t>encontradas</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en</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medios</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escritos</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o</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de</w:t>
      </w:r>
      <w:r w:rsidR="000217BA" w:rsidRPr="00D450DF">
        <w:rPr>
          <w:rFonts w:ascii="Times New Roman" w:hAnsi="Times New Roman" w:cs="Times New Roman"/>
          <w:sz w:val="24"/>
          <w:szCs w:val="24"/>
        </w:rPr>
        <w:t xml:space="preserve"> </w:t>
      </w:r>
      <w:r w:rsidRPr="00D450DF">
        <w:rPr>
          <w:rFonts w:ascii="Times New Roman" w:hAnsi="Times New Roman" w:cs="Times New Roman"/>
          <w:sz w:val="24"/>
          <w:szCs w:val="24"/>
        </w:rPr>
        <w:t>l</w:t>
      </w:r>
      <w:r w:rsidR="000217BA" w:rsidRPr="00D450DF">
        <w:rPr>
          <w:rFonts w:ascii="Times New Roman" w:hAnsi="Times New Roman" w:cs="Times New Roman"/>
          <w:sz w:val="24"/>
          <w:szCs w:val="24"/>
        </w:rPr>
        <w:t>a</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Internet.</w:t>
      </w:r>
    </w:p>
    <w:p w:rsidR="00957F7B" w:rsidRPr="00D450DF" w:rsidRDefault="00957F7B" w:rsidP="00957F7B">
      <w:pPr>
        <w:autoSpaceDE w:val="0"/>
        <w:spacing w:after="0" w:line="480" w:lineRule="auto"/>
        <w:jc w:val="both"/>
        <w:rPr>
          <w:rFonts w:ascii="Times New Roman" w:hAnsi="Times New Roman" w:cs="Times New Roman"/>
          <w:sz w:val="24"/>
          <w:szCs w:val="24"/>
        </w:rPr>
      </w:pPr>
      <w:r w:rsidRPr="00D450DF">
        <w:rPr>
          <w:rFonts w:ascii="Times New Roman" w:hAnsi="Times New Roman" w:cs="Times New Roman"/>
          <w:sz w:val="24"/>
          <w:szCs w:val="24"/>
        </w:rPr>
        <w:t>Asimismo,</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asumimos la</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responsabilidad</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de</w:t>
      </w:r>
      <w:r w:rsidRPr="00D450DF">
        <w:rPr>
          <w:rFonts w:ascii="Times New Roman" w:eastAsia="Times New Roman" w:hAnsi="Times New Roman" w:cs="Times New Roman"/>
          <w:sz w:val="24"/>
          <w:szCs w:val="24"/>
        </w:rPr>
        <w:t xml:space="preserve"> </w:t>
      </w:r>
      <w:r w:rsidRPr="00D450DF">
        <w:rPr>
          <w:rFonts w:ascii="Times New Roman" w:eastAsia="Ume Gothic" w:hAnsi="Times New Roman" w:cs="Times New Roman"/>
          <w:sz w:val="24"/>
          <w:szCs w:val="24"/>
        </w:rPr>
        <w:t>cualquier</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error</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u</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omisión</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en</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el</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documento</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y</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 xml:space="preserve">somos conscientes </w:t>
      </w:r>
      <w:r w:rsidR="00FE3716" w:rsidRPr="00D450DF">
        <w:rPr>
          <w:rFonts w:ascii="Times New Roman" w:hAnsi="Times New Roman" w:cs="Times New Roman"/>
          <w:sz w:val="24"/>
          <w:szCs w:val="24"/>
        </w:rPr>
        <w:t xml:space="preserve">de </w:t>
      </w:r>
      <w:r w:rsidRPr="00D450DF">
        <w:rPr>
          <w:rFonts w:ascii="Times New Roman" w:hAnsi="Times New Roman" w:cs="Times New Roman"/>
          <w:sz w:val="24"/>
          <w:szCs w:val="24"/>
        </w:rPr>
        <w:t>que</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este</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compromiso</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de</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fidelidad</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de</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la</w:t>
      </w:r>
      <w:r w:rsidRPr="00D450DF">
        <w:rPr>
          <w:rFonts w:ascii="Times New Roman" w:eastAsia="Times New Roman" w:hAnsi="Times New Roman" w:cs="Times New Roman"/>
          <w:sz w:val="24"/>
          <w:szCs w:val="24"/>
        </w:rPr>
        <w:t xml:space="preserve"> </w:t>
      </w:r>
      <w:r w:rsidRPr="00D450DF">
        <w:rPr>
          <w:rFonts w:ascii="Times New Roman" w:eastAsia="Ume Gothic" w:hAnsi="Times New Roman" w:cs="Times New Roman"/>
          <w:sz w:val="24"/>
          <w:szCs w:val="24"/>
        </w:rPr>
        <w:t>tesis</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tiene</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connotaciones</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éticas,</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pero</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también</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de</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carácter</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legal.</w:t>
      </w:r>
    </w:p>
    <w:p w:rsidR="00957F7B" w:rsidRPr="00D450DF" w:rsidRDefault="00957F7B" w:rsidP="00957F7B">
      <w:pPr>
        <w:autoSpaceDE w:val="0"/>
        <w:spacing w:after="0" w:line="480" w:lineRule="auto"/>
        <w:jc w:val="both"/>
        <w:rPr>
          <w:rFonts w:ascii="Times New Roman" w:hAnsi="Times New Roman" w:cs="Times New Roman"/>
          <w:sz w:val="24"/>
          <w:szCs w:val="24"/>
        </w:rPr>
      </w:pPr>
      <w:r w:rsidRPr="00D450DF">
        <w:rPr>
          <w:rFonts w:ascii="Times New Roman" w:hAnsi="Times New Roman" w:cs="Times New Roman"/>
          <w:sz w:val="24"/>
          <w:szCs w:val="24"/>
        </w:rPr>
        <w:t>En</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caso</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de</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incumplimiento</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de</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esta</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declaración,</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me someto a</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lo</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dispuesto</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en</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las</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normas</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académicas</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de</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la</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Facultad</w:t>
      </w:r>
      <w:r w:rsidRPr="00D450DF">
        <w:rPr>
          <w:rFonts w:ascii="Times New Roman" w:eastAsia="Times New Roman" w:hAnsi="Times New Roman" w:cs="Times New Roman"/>
          <w:sz w:val="24"/>
          <w:szCs w:val="24"/>
        </w:rPr>
        <w:t xml:space="preserve"> de Psicología </w:t>
      </w:r>
      <w:r w:rsidRPr="00D450DF">
        <w:rPr>
          <w:rFonts w:ascii="Times New Roman" w:hAnsi="Times New Roman" w:cs="Times New Roman"/>
          <w:sz w:val="24"/>
          <w:szCs w:val="24"/>
        </w:rPr>
        <w:t>y</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de</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la</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Universidad</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Privada</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Antonio</w:t>
      </w:r>
      <w:r w:rsidRPr="00D450DF">
        <w:rPr>
          <w:rFonts w:ascii="Times New Roman" w:eastAsia="Times New Roman" w:hAnsi="Times New Roman" w:cs="Times New Roman"/>
          <w:sz w:val="24"/>
          <w:szCs w:val="24"/>
        </w:rPr>
        <w:t xml:space="preserve"> </w:t>
      </w:r>
      <w:r w:rsidRPr="00D450DF">
        <w:rPr>
          <w:rFonts w:ascii="Times New Roman" w:hAnsi="Times New Roman" w:cs="Times New Roman"/>
          <w:sz w:val="24"/>
          <w:szCs w:val="24"/>
        </w:rPr>
        <w:t>Guillermo</w:t>
      </w:r>
      <w:r w:rsidRPr="00D450DF">
        <w:rPr>
          <w:rFonts w:ascii="Times New Roman" w:eastAsia="Times New Roman" w:hAnsi="Times New Roman" w:cs="Times New Roman"/>
          <w:sz w:val="24"/>
          <w:szCs w:val="24"/>
        </w:rPr>
        <w:t xml:space="preserve"> </w:t>
      </w:r>
      <w:proofErr w:type="spellStart"/>
      <w:r w:rsidRPr="00D450DF">
        <w:rPr>
          <w:rFonts w:ascii="Times New Roman" w:hAnsi="Times New Roman" w:cs="Times New Roman"/>
          <w:sz w:val="24"/>
          <w:szCs w:val="24"/>
        </w:rPr>
        <w:t>Urrelo</w:t>
      </w:r>
      <w:proofErr w:type="spellEnd"/>
      <w:r w:rsidRPr="00D450DF">
        <w:rPr>
          <w:rFonts w:ascii="Times New Roman" w:hAnsi="Times New Roman" w:cs="Times New Roman"/>
          <w:sz w:val="24"/>
          <w:szCs w:val="24"/>
        </w:rPr>
        <w:t>.</w:t>
      </w:r>
    </w:p>
    <w:p w:rsidR="00957F7B" w:rsidRPr="00D450DF" w:rsidRDefault="00957F7B" w:rsidP="00957F7B">
      <w:pPr>
        <w:autoSpaceDE w:val="0"/>
        <w:spacing w:after="0" w:line="240" w:lineRule="auto"/>
        <w:jc w:val="right"/>
        <w:rPr>
          <w:rFonts w:ascii="Times New Roman" w:hAnsi="Times New Roman" w:cs="Times New Roman"/>
          <w:sz w:val="24"/>
          <w:szCs w:val="24"/>
        </w:rPr>
      </w:pPr>
      <w:r w:rsidRPr="00D450DF">
        <w:rPr>
          <w:rFonts w:ascii="Times New Roman" w:hAnsi="Times New Roman" w:cs="Times New Roman"/>
          <w:sz w:val="24"/>
          <w:szCs w:val="24"/>
        </w:rPr>
        <w:t>Cajamarc</w:t>
      </w:r>
      <w:r w:rsidRPr="00D450DF">
        <w:rPr>
          <w:rFonts w:ascii="Times New Roman" w:eastAsia="Ume Gothic" w:hAnsi="Times New Roman" w:cs="Times New Roman"/>
          <w:sz w:val="24"/>
          <w:szCs w:val="24"/>
        </w:rPr>
        <w:t>a,</w:t>
      </w:r>
      <w:r w:rsidRPr="00D450DF">
        <w:rPr>
          <w:rFonts w:ascii="Times New Roman" w:eastAsia="Times New Roman" w:hAnsi="Times New Roman" w:cs="Times New Roman"/>
          <w:sz w:val="24"/>
          <w:szCs w:val="24"/>
        </w:rPr>
        <w:t xml:space="preserve"> </w:t>
      </w:r>
      <w:r w:rsidR="00FE3716" w:rsidRPr="00D450DF">
        <w:rPr>
          <w:rFonts w:ascii="Times New Roman" w:eastAsia="Times New Roman" w:hAnsi="Times New Roman" w:cs="Times New Roman"/>
          <w:sz w:val="24"/>
          <w:szCs w:val="24"/>
        </w:rPr>
        <w:t>a</w:t>
      </w:r>
      <w:r w:rsidRPr="00D450DF">
        <w:rPr>
          <w:rFonts w:ascii="Times New Roman" w:hAnsi="Times New Roman" w:cs="Times New Roman"/>
          <w:sz w:val="24"/>
          <w:szCs w:val="24"/>
        </w:rPr>
        <w:t>bril del 2018.</w:t>
      </w:r>
    </w:p>
    <w:p w:rsidR="00957F7B" w:rsidRPr="00D450DF" w:rsidRDefault="00957F7B" w:rsidP="00957F7B">
      <w:pPr>
        <w:autoSpaceDE w:val="0"/>
        <w:spacing w:after="0" w:line="360" w:lineRule="auto"/>
        <w:jc w:val="right"/>
        <w:rPr>
          <w:rFonts w:ascii="Times New Roman" w:hAnsi="Times New Roman" w:cs="Times New Roman"/>
          <w:sz w:val="24"/>
          <w:szCs w:val="24"/>
        </w:rPr>
      </w:pPr>
    </w:p>
    <w:p w:rsidR="00957F7B" w:rsidRPr="00D450DF" w:rsidRDefault="00957F7B" w:rsidP="00957F7B">
      <w:pPr>
        <w:autoSpaceDE w:val="0"/>
        <w:spacing w:after="0" w:line="240" w:lineRule="auto"/>
        <w:jc w:val="center"/>
        <w:rPr>
          <w:rFonts w:ascii="Times New Roman" w:eastAsia="Ume Gothic" w:hAnsi="Times New Roman" w:cs="Times New Roman"/>
          <w:i/>
          <w:iCs/>
          <w:sz w:val="24"/>
          <w:szCs w:val="24"/>
        </w:rPr>
      </w:pPr>
      <w:r w:rsidRPr="00D450DF">
        <w:rPr>
          <w:rFonts w:ascii="Times New Roman" w:eastAsia="Ume Gothic" w:hAnsi="Times New Roman" w:cs="Times New Roman"/>
          <w:i/>
          <w:iCs/>
          <w:sz w:val="24"/>
          <w:szCs w:val="24"/>
        </w:rPr>
        <w:t xml:space="preserve">______________________ </w:t>
      </w:r>
      <w:r w:rsidRPr="00D450DF">
        <w:rPr>
          <w:rFonts w:ascii="Times New Roman" w:eastAsia="Ume Gothic" w:hAnsi="Times New Roman" w:cs="Times New Roman"/>
          <w:i/>
          <w:iCs/>
          <w:sz w:val="24"/>
          <w:szCs w:val="24"/>
        </w:rPr>
        <w:tab/>
        <w:t xml:space="preserve">                                              ___________________</w:t>
      </w:r>
    </w:p>
    <w:p w:rsidR="00957F7B" w:rsidRPr="00D450DF" w:rsidRDefault="00957F7B" w:rsidP="00957F7B">
      <w:pPr>
        <w:autoSpaceDE w:val="0"/>
        <w:spacing w:after="0" w:line="240" w:lineRule="auto"/>
        <w:rPr>
          <w:rFonts w:ascii="Times New Roman" w:hAnsi="Times New Roman" w:cs="Times New Roman"/>
          <w:sz w:val="24"/>
          <w:szCs w:val="24"/>
        </w:rPr>
      </w:pPr>
      <w:r w:rsidRPr="00D450DF">
        <w:rPr>
          <w:rFonts w:ascii="Times New Roman" w:hAnsi="Times New Roman" w:cs="Times New Roman"/>
          <w:sz w:val="24"/>
          <w:szCs w:val="24"/>
        </w:rPr>
        <w:t xml:space="preserve">         Paola Góngora Pérez                                </w:t>
      </w:r>
      <w:r w:rsidR="00D81B48" w:rsidRPr="00D450DF">
        <w:rPr>
          <w:rFonts w:ascii="Times New Roman" w:hAnsi="Times New Roman" w:cs="Times New Roman"/>
          <w:sz w:val="24"/>
          <w:szCs w:val="24"/>
        </w:rPr>
        <w:t xml:space="preserve">                              </w:t>
      </w:r>
      <w:r w:rsidRPr="00D450DF">
        <w:rPr>
          <w:rFonts w:ascii="Times New Roman" w:hAnsi="Times New Roman" w:cs="Times New Roman"/>
          <w:sz w:val="24"/>
          <w:szCs w:val="24"/>
        </w:rPr>
        <w:t>Liz Pajares Torres</w:t>
      </w:r>
    </w:p>
    <w:p w:rsidR="00957F7B" w:rsidRPr="00D450DF" w:rsidRDefault="00DA0305" w:rsidP="00957F7B">
      <w:pPr>
        <w:autoSpaceDE w:val="0"/>
        <w:spacing w:after="0" w:line="240" w:lineRule="auto"/>
        <w:rPr>
          <w:rFonts w:ascii="Times New Roman" w:eastAsia="Calibri" w:hAnsi="Times New Roman" w:cs="Times New Roman"/>
          <w:sz w:val="24"/>
          <w:szCs w:val="24"/>
        </w:rPr>
      </w:pPr>
      <w:r w:rsidRPr="00D450DF">
        <w:rPr>
          <w:rFonts w:ascii="Times New Roman" w:hAnsi="Times New Roman" w:cs="Times New Roman"/>
          <w:noProof/>
          <w:sz w:val="24"/>
          <w:szCs w:val="24"/>
          <w:lang w:eastAsia="es-ES"/>
        </w:rPr>
        <mc:AlternateContent>
          <mc:Choice Requires="wps">
            <w:drawing>
              <wp:anchor distT="0" distB="0" distL="114300" distR="114300" simplePos="0" relativeHeight="251672064" behindDoc="0" locked="0" layoutInCell="1" allowOverlap="1" wp14:anchorId="7571EDAE" wp14:editId="2EB83388">
                <wp:simplePos x="0" y="0"/>
                <wp:positionH relativeFrom="column">
                  <wp:posOffset>5216525</wp:posOffset>
                </wp:positionH>
                <wp:positionV relativeFrom="paragraph">
                  <wp:posOffset>654685</wp:posOffset>
                </wp:positionV>
                <wp:extent cx="325120" cy="286385"/>
                <wp:effectExtent l="0" t="0" r="0" b="0"/>
                <wp:wrapNone/>
                <wp:docPr id="41" name="4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120" cy="28638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5BD000" id="41 Rectángulo" o:spid="_x0000_s1026" style="position:absolute;margin-left:410.75pt;margin-top:51.55pt;width:25.6pt;height:22.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" fillcolor="window" strokecolor="window" strokeweight="2pt">
                <v:path arrowok="t"/>
              </v:rect>
            </w:pict>
          </mc:Fallback>
        </mc:AlternateContent>
      </w:r>
      <w:r w:rsidR="00D81B48" w:rsidRPr="00D450DF">
        <w:rPr>
          <w:rFonts w:ascii="Times New Roman" w:hAnsi="Times New Roman" w:cs="Times New Roman"/>
          <w:sz w:val="24"/>
          <w:szCs w:val="24"/>
        </w:rPr>
        <w:t xml:space="preserve">           </w:t>
      </w:r>
      <w:r w:rsidR="00957F7B" w:rsidRPr="00D450DF">
        <w:rPr>
          <w:rFonts w:ascii="Times New Roman" w:hAnsi="Times New Roman" w:cs="Times New Roman"/>
          <w:sz w:val="24"/>
          <w:szCs w:val="24"/>
        </w:rPr>
        <w:t>DNI</w:t>
      </w:r>
      <w:r w:rsidR="00D81B48" w:rsidRPr="00D450DF">
        <w:rPr>
          <w:rFonts w:ascii="Times New Roman" w:hAnsi="Times New Roman" w:cs="Times New Roman"/>
          <w:sz w:val="24"/>
          <w:szCs w:val="24"/>
        </w:rPr>
        <w:t xml:space="preserve"> N° 73670206</w:t>
      </w:r>
      <w:r w:rsidR="00D81B48" w:rsidRPr="00D450DF">
        <w:rPr>
          <w:rFonts w:ascii="Times New Roman" w:hAnsi="Times New Roman" w:cs="Times New Roman"/>
          <w:sz w:val="24"/>
          <w:szCs w:val="24"/>
        </w:rPr>
        <w:tab/>
      </w:r>
      <w:r w:rsidR="00D81B48" w:rsidRPr="00D450DF">
        <w:rPr>
          <w:rFonts w:ascii="Times New Roman" w:hAnsi="Times New Roman" w:cs="Times New Roman"/>
          <w:sz w:val="24"/>
          <w:szCs w:val="24"/>
        </w:rPr>
        <w:tab/>
      </w:r>
      <w:r w:rsidR="00D81B48" w:rsidRPr="00D450DF">
        <w:rPr>
          <w:rFonts w:ascii="Times New Roman" w:hAnsi="Times New Roman" w:cs="Times New Roman"/>
          <w:sz w:val="24"/>
          <w:szCs w:val="24"/>
        </w:rPr>
        <w:tab/>
      </w:r>
      <w:r w:rsidR="00D81B48" w:rsidRPr="00D450DF">
        <w:rPr>
          <w:rFonts w:ascii="Times New Roman" w:hAnsi="Times New Roman" w:cs="Times New Roman"/>
          <w:sz w:val="24"/>
          <w:szCs w:val="24"/>
        </w:rPr>
        <w:tab/>
      </w:r>
      <w:r w:rsidR="00D81B48" w:rsidRPr="00D450DF">
        <w:rPr>
          <w:rFonts w:ascii="Times New Roman" w:hAnsi="Times New Roman" w:cs="Times New Roman"/>
          <w:sz w:val="24"/>
          <w:szCs w:val="24"/>
        </w:rPr>
        <w:tab/>
        <w:t xml:space="preserve">          </w:t>
      </w:r>
      <w:r w:rsidR="00957F7B" w:rsidRPr="00D450DF">
        <w:rPr>
          <w:rFonts w:ascii="Times New Roman" w:hAnsi="Times New Roman" w:cs="Times New Roman"/>
          <w:sz w:val="24"/>
          <w:szCs w:val="24"/>
        </w:rPr>
        <w:t>DNI</w:t>
      </w:r>
      <w:r w:rsidR="00D81B48" w:rsidRPr="00D450DF">
        <w:rPr>
          <w:rFonts w:ascii="Times New Roman" w:hAnsi="Times New Roman" w:cs="Times New Roman"/>
          <w:sz w:val="24"/>
          <w:szCs w:val="24"/>
        </w:rPr>
        <w:t xml:space="preserve"> N°</w:t>
      </w:r>
      <w:r w:rsidR="00957F7B" w:rsidRPr="00D450DF">
        <w:rPr>
          <w:rFonts w:ascii="Times New Roman" w:hAnsi="Times New Roman" w:cs="Times New Roman"/>
          <w:sz w:val="24"/>
          <w:szCs w:val="24"/>
        </w:rPr>
        <w:t xml:space="preserve"> 48079845</w:t>
      </w:r>
    </w:p>
    <w:p w:rsidR="00560824" w:rsidRPr="00D450DF" w:rsidRDefault="00560824" w:rsidP="00377587">
      <w:pPr>
        <w:spacing w:after="0" w:line="480" w:lineRule="auto"/>
        <w:jc w:val="center"/>
        <w:rPr>
          <w:rFonts w:ascii="Times New Roman" w:hAnsi="Times New Roman" w:cs="Times New Roman"/>
          <w:b/>
          <w:i/>
          <w:sz w:val="24"/>
          <w:szCs w:val="24"/>
          <w:lang w:val="es-PE"/>
        </w:rPr>
      </w:pPr>
      <w:r w:rsidRPr="00D450DF">
        <w:rPr>
          <w:rFonts w:ascii="Times New Roman" w:hAnsi="Times New Roman" w:cs="Times New Roman"/>
          <w:b/>
          <w:i/>
          <w:sz w:val="24"/>
          <w:szCs w:val="24"/>
          <w:lang w:val="es-PE"/>
        </w:rPr>
        <w:lastRenderedPageBreak/>
        <w:t>UNIVERSIDAD PRIVADA ANTONIO GUILLERMO URRELO</w:t>
      </w:r>
    </w:p>
    <w:p w:rsidR="00560824" w:rsidRPr="00D450DF" w:rsidRDefault="00560824" w:rsidP="00377587">
      <w:pPr>
        <w:spacing w:after="0" w:line="480" w:lineRule="auto"/>
        <w:jc w:val="center"/>
        <w:rPr>
          <w:rFonts w:ascii="Times New Roman" w:hAnsi="Times New Roman" w:cs="Times New Roman"/>
          <w:b/>
          <w:i/>
          <w:sz w:val="24"/>
          <w:szCs w:val="24"/>
          <w:lang w:val="es-PE"/>
        </w:rPr>
      </w:pPr>
      <w:r w:rsidRPr="00D450DF">
        <w:rPr>
          <w:rFonts w:ascii="Times New Roman" w:hAnsi="Times New Roman" w:cs="Times New Roman"/>
          <w:b/>
          <w:i/>
          <w:sz w:val="24"/>
          <w:szCs w:val="24"/>
          <w:lang w:val="es-PE"/>
        </w:rPr>
        <w:t>FACULTAD DE PSICOLOGÍA</w:t>
      </w:r>
    </w:p>
    <w:p w:rsidR="00560824" w:rsidRPr="00D450DF" w:rsidRDefault="00560824" w:rsidP="00377587">
      <w:pPr>
        <w:spacing w:after="0" w:line="480" w:lineRule="auto"/>
        <w:jc w:val="center"/>
        <w:rPr>
          <w:rFonts w:ascii="Times New Roman" w:hAnsi="Times New Roman" w:cs="Times New Roman"/>
          <w:b/>
          <w:i/>
          <w:sz w:val="24"/>
          <w:szCs w:val="24"/>
          <w:lang w:val="es-PE"/>
        </w:rPr>
      </w:pPr>
    </w:p>
    <w:p w:rsidR="00560824" w:rsidRPr="00D450DF" w:rsidRDefault="00560824" w:rsidP="00377587">
      <w:pPr>
        <w:spacing w:after="0" w:line="480" w:lineRule="auto"/>
        <w:jc w:val="center"/>
        <w:rPr>
          <w:rFonts w:ascii="Times New Roman" w:hAnsi="Times New Roman" w:cs="Times New Roman"/>
          <w:b/>
          <w:i/>
          <w:sz w:val="24"/>
          <w:szCs w:val="24"/>
          <w:lang w:val="es-PE"/>
        </w:rPr>
      </w:pPr>
    </w:p>
    <w:p w:rsidR="00560824" w:rsidRPr="00D450DF" w:rsidRDefault="00560824" w:rsidP="00850FF1">
      <w:pPr>
        <w:spacing w:after="0" w:line="480" w:lineRule="auto"/>
        <w:rPr>
          <w:rFonts w:ascii="Times New Roman" w:hAnsi="Times New Roman" w:cs="Times New Roman"/>
          <w:b/>
          <w:i/>
          <w:sz w:val="24"/>
          <w:szCs w:val="24"/>
          <w:lang w:val="es-PE"/>
        </w:rPr>
      </w:pPr>
    </w:p>
    <w:p w:rsidR="00560824" w:rsidRPr="00D450DF" w:rsidRDefault="00560824" w:rsidP="00850FF1">
      <w:pPr>
        <w:pStyle w:val="Sinespaciado"/>
        <w:rPr>
          <w:rFonts w:ascii="Times New Roman" w:hAnsi="Times New Roman" w:cs="Times New Roman"/>
          <w:b/>
          <w:sz w:val="24"/>
          <w:szCs w:val="24"/>
          <w:lang w:val="es-PE"/>
        </w:rPr>
      </w:pPr>
      <w:bookmarkStart w:id="69" w:name="_Toc507431020"/>
      <w:bookmarkStart w:id="70" w:name="_Toc507580665"/>
      <w:bookmarkStart w:id="71" w:name="_Toc515993187"/>
      <w:r w:rsidRPr="00D450DF">
        <w:rPr>
          <w:rFonts w:ascii="Times New Roman" w:hAnsi="Times New Roman" w:cs="Times New Roman"/>
          <w:b/>
          <w:sz w:val="24"/>
          <w:szCs w:val="24"/>
          <w:lang w:val="es-PE"/>
        </w:rPr>
        <w:t>APROBACIÓN DE TESIS PARA OPTAR EL TÍTULO PROFESIONAL</w:t>
      </w:r>
      <w:bookmarkEnd w:id="69"/>
      <w:bookmarkEnd w:id="70"/>
      <w:bookmarkEnd w:id="71"/>
    </w:p>
    <w:p w:rsidR="00560824" w:rsidRPr="00D450DF" w:rsidRDefault="00560824" w:rsidP="00377587">
      <w:pPr>
        <w:spacing w:after="0" w:line="480" w:lineRule="auto"/>
        <w:jc w:val="center"/>
        <w:rPr>
          <w:rFonts w:ascii="Times New Roman" w:hAnsi="Times New Roman" w:cs="Times New Roman"/>
          <w:b/>
          <w:sz w:val="24"/>
          <w:szCs w:val="24"/>
          <w:lang w:val="es-PE"/>
        </w:rPr>
      </w:pPr>
    </w:p>
    <w:p w:rsidR="00560824" w:rsidRPr="00D450DF" w:rsidRDefault="00560824" w:rsidP="00377587">
      <w:pPr>
        <w:spacing w:after="0" w:line="480" w:lineRule="auto"/>
        <w:jc w:val="center"/>
        <w:rPr>
          <w:rFonts w:ascii="Times New Roman" w:hAnsi="Times New Roman" w:cs="Times New Roman"/>
          <w:b/>
          <w:sz w:val="24"/>
          <w:szCs w:val="24"/>
          <w:lang w:val="es-PE"/>
        </w:rPr>
      </w:pPr>
    </w:p>
    <w:p w:rsidR="00560824" w:rsidRPr="00D450DF" w:rsidRDefault="00560824" w:rsidP="00377587">
      <w:pPr>
        <w:spacing w:after="0" w:line="480" w:lineRule="auto"/>
        <w:jc w:val="center"/>
        <w:rPr>
          <w:rFonts w:ascii="Times New Roman" w:hAnsi="Times New Roman" w:cs="Times New Roman"/>
          <w:b/>
          <w:i/>
          <w:sz w:val="24"/>
          <w:szCs w:val="24"/>
          <w:lang w:val="es-PE"/>
        </w:rPr>
      </w:pPr>
    </w:p>
    <w:p w:rsidR="00560824" w:rsidRPr="00D450DF" w:rsidRDefault="00560824" w:rsidP="00377587">
      <w:pPr>
        <w:pStyle w:val="Sinespaciado"/>
        <w:spacing w:line="480" w:lineRule="auto"/>
        <w:jc w:val="center"/>
        <w:rPr>
          <w:rFonts w:ascii="Times New Roman" w:hAnsi="Times New Roman" w:cs="Times New Roman"/>
          <w:b/>
          <w:sz w:val="24"/>
          <w:szCs w:val="24"/>
        </w:rPr>
      </w:pPr>
      <w:bookmarkStart w:id="72" w:name="_Toc507431021"/>
      <w:bookmarkStart w:id="73" w:name="_Toc507580666"/>
      <w:bookmarkStart w:id="74" w:name="_Toc515993188"/>
      <w:r w:rsidRPr="00D450DF">
        <w:rPr>
          <w:rFonts w:ascii="Times New Roman" w:hAnsi="Times New Roman" w:cs="Times New Roman"/>
          <w:b/>
          <w:sz w:val="24"/>
          <w:szCs w:val="24"/>
        </w:rPr>
        <w:t>ESTRATEGIAS DE AFRONTAMIENTO E IDEACIÓN SUICIDA EN MUJERES ADOLESCENTES DE UNA INS</w:t>
      </w:r>
      <w:r w:rsidR="00953949" w:rsidRPr="00D450DF">
        <w:rPr>
          <w:rFonts w:ascii="Times New Roman" w:hAnsi="Times New Roman" w:cs="Times New Roman"/>
          <w:b/>
          <w:sz w:val="24"/>
          <w:szCs w:val="24"/>
        </w:rPr>
        <w:t>TITUCIÓN EDUCATIVA PARTICULAR EN</w:t>
      </w:r>
      <w:r w:rsidRPr="00D450DF">
        <w:rPr>
          <w:rFonts w:ascii="Times New Roman" w:hAnsi="Times New Roman" w:cs="Times New Roman"/>
          <w:b/>
          <w:sz w:val="24"/>
          <w:szCs w:val="24"/>
        </w:rPr>
        <w:t xml:space="preserve"> LA CIUDAD DE CAJAMARCA</w:t>
      </w:r>
      <w:bookmarkEnd w:id="72"/>
      <w:bookmarkEnd w:id="73"/>
      <w:bookmarkEnd w:id="74"/>
    </w:p>
    <w:p w:rsidR="00560824" w:rsidRPr="00D450DF" w:rsidRDefault="00560824" w:rsidP="00377587">
      <w:pPr>
        <w:pStyle w:val="Sinespaciado"/>
        <w:spacing w:line="480" w:lineRule="auto"/>
        <w:jc w:val="center"/>
        <w:rPr>
          <w:rFonts w:ascii="Times New Roman" w:hAnsi="Times New Roman" w:cs="Times New Roman"/>
          <w:b/>
          <w:sz w:val="24"/>
          <w:szCs w:val="24"/>
        </w:rPr>
      </w:pPr>
    </w:p>
    <w:p w:rsidR="00560824" w:rsidRPr="00D450DF" w:rsidRDefault="00560824" w:rsidP="00377587">
      <w:pPr>
        <w:pStyle w:val="Sinespaciado"/>
        <w:spacing w:line="480" w:lineRule="auto"/>
        <w:jc w:val="center"/>
        <w:rPr>
          <w:rFonts w:ascii="Times New Roman" w:hAnsi="Times New Roman" w:cs="Times New Roman"/>
          <w:b/>
          <w:sz w:val="24"/>
          <w:szCs w:val="24"/>
        </w:rPr>
      </w:pPr>
      <w:bookmarkStart w:id="75" w:name="_Toc507431022"/>
      <w:bookmarkStart w:id="76" w:name="_Toc507580667"/>
      <w:bookmarkStart w:id="77" w:name="_Toc515993189"/>
      <w:r w:rsidRPr="00D450DF">
        <w:rPr>
          <w:rFonts w:ascii="Times New Roman" w:hAnsi="Times New Roman" w:cs="Times New Roman"/>
          <w:b/>
          <w:sz w:val="24"/>
          <w:szCs w:val="24"/>
        </w:rPr>
        <w:t>PRESIDENTE</w:t>
      </w:r>
      <w:r w:rsidR="007F6516" w:rsidRPr="00D450DF">
        <w:rPr>
          <w:rFonts w:ascii="Times New Roman" w:hAnsi="Times New Roman" w:cs="Times New Roman"/>
          <w:b/>
          <w:sz w:val="24"/>
          <w:szCs w:val="24"/>
        </w:rPr>
        <w:tab/>
      </w:r>
      <w:r w:rsidRPr="00D450DF">
        <w:rPr>
          <w:rFonts w:ascii="Times New Roman" w:hAnsi="Times New Roman" w:cs="Times New Roman"/>
          <w:b/>
          <w:sz w:val="24"/>
          <w:szCs w:val="24"/>
        </w:rPr>
        <w:t>:</w:t>
      </w:r>
      <w:r w:rsidRPr="00D450DF">
        <w:rPr>
          <w:rFonts w:ascii="Times New Roman" w:hAnsi="Times New Roman" w:cs="Times New Roman"/>
          <w:b/>
          <w:sz w:val="24"/>
          <w:szCs w:val="24"/>
        </w:rPr>
        <w:tab/>
      </w:r>
      <w:r w:rsidRPr="00D450DF">
        <w:rPr>
          <w:rFonts w:ascii="Times New Roman" w:hAnsi="Times New Roman" w:cs="Times New Roman"/>
          <w:b/>
          <w:sz w:val="24"/>
          <w:szCs w:val="24"/>
        </w:rPr>
        <w:tab/>
        <w:t xml:space="preserve"> ___________________________________</w:t>
      </w:r>
      <w:bookmarkEnd w:id="75"/>
      <w:bookmarkEnd w:id="76"/>
      <w:bookmarkEnd w:id="77"/>
    </w:p>
    <w:p w:rsidR="00560824" w:rsidRPr="00D450DF" w:rsidRDefault="00560824" w:rsidP="00377587">
      <w:pPr>
        <w:pStyle w:val="Sinespaciado"/>
        <w:spacing w:line="480" w:lineRule="auto"/>
        <w:jc w:val="center"/>
        <w:rPr>
          <w:rFonts w:ascii="Times New Roman" w:hAnsi="Times New Roman" w:cs="Times New Roman"/>
          <w:b/>
          <w:sz w:val="24"/>
          <w:szCs w:val="24"/>
        </w:rPr>
      </w:pPr>
      <w:bookmarkStart w:id="78" w:name="_Toc507431023"/>
      <w:bookmarkStart w:id="79" w:name="_Toc507580668"/>
      <w:bookmarkStart w:id="80" w:name="_Toc515993190"/>
      <w:r w:rsidRPr="00D450DF">
        <w:rPr>
          <w:rFonts w:ascii="Times New Roman" w:hAnsi="Times New Roman" w:cs="Times New Roman"/>
          <w:b/>
          <w:sz w:val="24"/>
          <w:szCs w:val="24"/>
        </w:rPr>
        <w:t>SECRETARIO</w:t>
      </w:r>
      <w:r w:rsidR="007F6516" w:rsidRPr="00D450DF">
        <w:rPr>
          <w:rFonts w:ascii="Times New Roman" w:hAnsi="Times New Roman" w:cs="Times New Roman"/>
          <w:b/>
          <w:sz w:val="24"/>
          <w:szCs w:val="24"/>
        </w:rPr>
        <w:tab/>
      </w:r>
      <w:r w:rsidRPr="00D450DF">
        <w:rPr>
          <w:rFonts w:ascii="Times New Roman" w:hAnsi="Times New Roman" w:cs="Times New Roman"/>
          <w:b/>
          <w:sz w:val="24"/>
          <w:szCs w:val="24"/>
        </w:rPr>
        <w:t>:</w:t>
      </w:r>
      <w:r w:rsidR="007F6516" w:rsidRPr="00D450DF">
        <w:rPr>
          <w:rFonts w:ascii="Times New Roman" w:hAnsi="Times New Roman" w:cs="Times New Roman"/>
          <w:b/>
          <w:sz w:val="24"/>
          <w:szCs w:val="24"/>
        </w:rPr>
        <w:t xml:space="preserve"> </w:t>
      </w:r>
      <w:r w:rsidRPr="00D450DF">
        <w:rPr>
          <w:rFonts w:ascii="Times New Roman" w:hAnsi="Times New Roman" w:cs="Times New Roman"/>
          <w:b/>
          <w:sz w:val="24"/>
          <w:szCs w:val="24"/>
        </w:rPr>
        <w:tab/>
      </w:r>
      <w:r w:rsidRPr="00D450DF">
        <w:rPr>
          <w:rFonts w:ascii="Times New Roman" w:hAnsi="Times New Roman" w:cs="Times New Roman"/>
          <w:b/>
          <w:sz w:val="24"/>
          <w:szCs w:val="24"/>
        </w:rPr>
        <w:tab/>
        <w:t xml:space="preserve"> ___________________________________</w:t>
      </w:r>
      <w:bookmarkEnd w:id="78"/>
      <w:bookmarkEnd w:id="79"/>
      <w:bookmarkEnd w:id="80"/>
    </w:p>
    <w:p w:rsidR="00560824" w:rsidRPr="00D450DF" w:rsidRDefault="00560824" w:rsidP="00377587">
      <w:pPr>
        <w:pStyle w:val="Sinespaciado"/>
        <w:spacing w:line="480" w:lineRule="auto"/>
        <w:jc w:val="center"/>
        <w:rPr>
          <w:rFonts w:ascii="Times New Roman" w:hAnsi="Times New Roman" w:cs="Times New Roman"/>
          <w:b/>
          <w:sz w:val="24"/>
          <w:szCs w:val="24"/>
        </w:rPr>
      </w:pPr>
      <w:bookmarkStart w:id="81" w:name="_Toc507431024"/>
      <w:bookmarkStart w:id="82" w:name="_Toc507580669"/>
      <w:bookmarkStart w:id="83" w:name="_Toc515993191"/>
      <w:r w:rsidRPr="00D450DF">
        <w:rPr>
          <w:rFonts w:ascii="Times New Roman" w:hAnsi="Times New Roman" w:cs="Times New Roman"/>
          <w:b/>
          <w:sz w:val="24"/>
          <w:szCs w:val="24"/>
        </w:rPr>
        <w:t>VOCAL</w:t>
      </w:r>
      <w:r w:rsidR="007F6516" w:rsidRPr="00D450DF">
        <w:rPr>
          <w:rFonts w:ascii="Times New Roman" w:hAnsi="Times New Roman" w:cs="Times New Roman"/>
          <w:b/>
          <w:sz w:val="24"/>
          <w:szCs w:val="24"/>
        </w:rPr>
        <w:tab/>
      </w:r>
      <w:r w:rsidR="007F6516" w:rsidRPr="00D450DF">
        <w:rPr>
          <w:rFonts w:ascii="Times New Roman" w:hAnsi="Times New Roman" w:cs="Times New Roman"/>
          <w:b/>
          <w:sz w:val="24"/>
          <w:szCs w:val="24"/>
        </w:rPr>
        <w:tab/>
      </w:r>
      <w:r w:rsidRPr="00D450DF">
        <w:rPr>
          <w:rFonts w:ascii="Times New Roman" w:hAnsi="Times New Roman" w:cs="Times New Roman"/>
          <w:b/>
          <w:sz w:val="24"/>
          <w:szCs w:val="24"/>
        </w:rPr>
        <w:t xml:space="preserve">: </w:t>
      </w:r>
      <w:r w:rsidRPr="00D450DF">
        <w:rPr>
          <w:rFonts w:ascii="Times New Roman" w:hAnsi="Times New Roman" w:cs="Times New Roman"/>
          <w:b/>
          <w:sz w:val="24"/>
          <w:szCs w:val="24"/>
        </w:rPr>
        <w:tab/>
      </w:r>
      <w:r w:rsidR="007F6516" w:rsidRPr="00D450DF">
        <w:rPr>
          <w:rFonts w:ascii="Times New Roman" w:hAnsi="Times New Roman" w:cs="Times New Roman"/>
          <w:b/>
          <w:sz w:val="24"/>
          <w:szCs w:val="24"/>
        </w:rPr>
        <w:tab/>
      </w:r>
      <w:r w:rsidRPr="00D450DF">
        <w:rPr>
          <w:rFonts w:ascii="Times New Roman" w:hAnsi="Times New Roman" w:cs="Times New Roman"/>
          <w:b/>
          <w:sz w:val="24"/>
          <w:szCs w:val="24"/>
        </w:rPr>
        <w:t>___________________________________</w:t>
      </w:r>
      <w:bookmarkEnd w:id="81"/>
      <w:bookmarkEnd w:id="82"/>
      <w:bookmarkEnd w:id="83"/>
    </w:p>
    <w:p w:rsidR="00560824" w:rsidRPr="00D450DF" w:rsidRDefault="00560824" w:rsidP="00377587">
      <w:pPr>
        <w:pStyle w:val="Sinespaciado"/>
        <w:spacing w:line="480" w:lineRule="auto"/>
        <w:jc w:val="center"/>
        <w:rPr>
          <w:rFonts w:ascii="Times New Roman" w:hAnsi="Times New Roman" w:cs="Times New Roman"/>
          <w:b/>
          <w:sz w:val="24"/>
          <w:szCs w:val="24"/>
        </w:rPr>
      </w:pPr>
      <w:bookmarkStart w:id="84" w:name="_Toc507431025"/>
      <w:bookmarkStart w:id="85" w:name="_Toc507580670"/>
      <w:bookmarkStart w:id="86" w:name="_Toc515993192"/>
      <w:r w:rsidRPr="00D450DF">
        <w:rPr>
          <w:rFonts w:ascii="Times New Roman" w:hAnsi="Times New Roman" w:cs="Times New Roman"/>
          <w:b/>
          <w:sz w:val="24"/>
          <w:szCs w:val="24"/>
        </w:rPr>
        <w:t>ASESOR</w:t>
      </w:r>
      <w:r w:rsidR="007F6516" w:rsidRPr="00D450DF">
        <w:rPr>
          <w:rFonts w:ascii="Times New Roman" w:hAnsi="Times New Roman" w:cs="Times New Roman"/>
          <w:b/>
          <w:sz w:val="24"/>
          <w:szCs w:val="24"/>
        </w:rPr>
        <w:tab/>
      </w:r>
      <w:r w:rsidR="007F6516" w:rsidRPr="00D450DF">
        <w:rPr>
          <w:rFonts w:ascii="Times New Roman" w:hAnsi="Times New Roman" w:cs="Times New Roman"/>
          <w:b/>
          <w:sz w:val="24"/>
          <w:szCs w:val="24"/>
        </w:rPr>
        <w:tab/>
      </w:r>
      <w:r w:rsidRPr="00D450DF">
        <w:rPr>
          <w:rFonts w:ascii="Times New Roman" w:hAnsi="Times New Roman" w:cs="Times New Roman"/>
          <w:b/>
          <w:sz w:val="24"/>
          <w:szCs w:val="24"/>
        </w:rPr>
        <w:t xml:space="preserve">: </w:t>
      </w:r>
      <w:r w:rsidRPr="00D450DF">
        <w:rPr>
          <w:rFonts w:ascii="Times New Roman" w:hAnsi="Times New Roman" w:cs="Times New Roman"/>
          <w:b/>
          <w:sz w:val="24"/>
          <w:szCs w:val="24"/>
        </w:rPr>
        <w:tab/>
      </w:r>
      <w:r w:rsidRPr="00D450DF">
        <w:rPr>
          <w:rFonts w:ascii="Times New Roman" w:hAnsi="Times New Roman" w:cs="Times New Roman"/>
          <w:b/>
          <w:sz w:val="24"/>
          <w:szCs w:val="24"/>
        </w:rPr>
        <w:tab/>
        <w:t>___________________________________</w:t>
      </w:r>
      <w:bookmarkEnd w:id="84"/>
      <w:bookmarkEnd w:id="85"/>
      <w:bookmarkEnd w:id="86"/>
    </w:p>
    <w:p w:rsidR="007C4193" w:rsidRPr="00D450DF" w:rsidRDefault="007C4193" w:rsidP="00377587">
      <w:pPr>
        <w:pStyle w:val="Sinespaciado"/>
        <w:spacing w:line="480" w:lineRule="auto"/>
        <w:jc w:val="both"/>
        <w:rPr>
          <w:rFonts w:ascii="Times New Roman" w:hAnsi="Times New Roman" w:cs="Times New Roman"/>
          <w:sz w:val="24"/>
          <w:szCs w:val="24"/>
        </w:rPr>
      </w:pPr>
    </w:p>
    <w:p w:rsidR="007C4193" w:rsidRPr="00D450DF" w:rsidRDefault="007C4193" w:rsidP="00377587">
      <w:pPr>
        <w:pStyle w:val="Sinespaciado"/>
        <w:spacing w:line="480" w:lineRule="auto"/>
        <w:jc w:val="both"/>
        <w:rPr>
          <w:rFonts w:ascii="Times New Roman" w:hAnsi="Times New Roman" w:cs="Times New Roman"/>
          <w:sz w:val="24"/>
          <w:szCs w:val="24"/>
        </w:rPr>
      </w:pPr>
    </w:p>
    <w:p w:rsidR="007C4193" w:rsidRPr="00D450DF" w:rsidRDefault="007C4193" w:rsidP="00377587">
      <w:pPr>
        <w:pStyle w:val="Sinespaciado"/>
        <w:spacing w:line="480" w:lineRule="auto"/>
        <w:jc w:val="both"/>
        <w:rPr>
          <w:rFonts w:ascii="Times New Roman" w:hAnsi="Times New Roman" w:cs="Times New Roman"/>
          <w:sz w:val="24"/>
          <w:szCs w:val="24"/>
        </w:rPr>
      </w:pPr>
    </w:p>
    <w:p w:rsidR="00560824" w:rsidRPr="00D450DF" w:rsidRDefault="00560824" w:rsidP="00377587">
      <w:pPr>
        <w:pStyle w:val="Sinespaciado"/>
        <w:spacing w:line="480" w:lineRule="auto"/>
        <w:jc w:val="both"/>
        <w:rPr>
          <w:rFonts w:ascii="Times New Roman" w:hAnsi="Times New Roman" w:cs="Times New Roman"/>
          <w:sz w:val="24"/>
          <w:szCs w:val="24"/>
        </w:rPr>
      </w:pPr>
    </w:p>
    <w:p w:rsidR="00560824" w:rsidRPr="00D450DF" w:rsidRDefault="00560824" w:rsidP="00377587">
      <w:pPr>
        <w:pStyle w:val="Sinespaciado"/>
        <w:spacing w:line="480" w:lineRule="auto"/>
        <w:jc w:val="both"/>
        <w:rPr>
          <w:rFonts w:ascii="Times New Roman" w:hAnsi="Times New Roman" w:cs="Times New Roman"/>
          <w:sz w:val="24"/>
          <w:szCs w:val="24"/>
        </w:rPr>
      </w:pPr>
    </w:p>
    <w:p w:rsidR="00560824" w:rsidRPr="00D450DF" w:rsidRDefault="00560824" w:rsidP="00377587">
      <w:pPr>
        <w:pStyle w:val="Sinespaciado"/>
        <w:spacing w:line="480" w:lineRule="auto"/>
        <w:jc w:val="both"/>
        <w:rPr>
          <w:rFonts w:ascii="Times New Roman" w:hAnsi="Times New Roman" w:cs="Times New Roman"/>
          <w:sz w:val="24"/>
          <w:szCs w:val="24"/>
        </w:rPr>
      </w:pPr>
    </w:p>
    <w:p w:rsidR="00560824" w:rsidRPr="00D450DF" w:rsidRDefault="00560824" w:rsidP="00BD2FEF">
      <w:pPr>
        <w:pStyle w:val="Prrafodelista1"/>
        <w:spacing w:after="0" w:line="480" w:lineRule="auto"/>
        <w:ind w:left="0"/>
        <w:jc w:val="both"/>
        <w:rPr>
          <w:rFonts w:ascii="Times New Roman" w:eastAsiaTheme="minorHAnsi" w:hAnsi="Times New Roman" w:cs="Times New Roman"/>
          <w:sz w:val="24"/>
          <w:szCs w:val="24"/>
          <w:lang w:eastAsia="en-US"/>
        </w:rPr>
      </w:pPr>
    </w:p>
    <w:bookmarkStart w:id="87" w:name="_Toc507580671"/>
    <w:bookmarkStart w:id="88" w:name="_Toc515993193"/>
    <w:p w:rsidR="002E1B2B" w:rsidRPr="00D450DF" w:rsidRDefault="00DA0305" w:rsidP="002E1B2B">
      <w:pPr>
        <w:pStyle w:val="Prrafodelista1"/>
        <w:spacing w:after="0" w:line="480" w:lineRule="auto"/>
        <w:ind w:left="0"/>
        <w:jc w:val="both"/>
        <w:rPr>
          <w:rFonts w:ascii="Times New Roman" w:eastAsia="Times New Roman" w:hAnsi="Times New Roman" w:cs="Times New Roman"/>
          <w:bCs/>
          <w:i/>
          <w:sz w:val="24"/>
          <w:szCs w:val="24"/>
          <w:lang w:val="es-PE"/>
        </w:rPr>
      </w:pPr>
      <w:r w:rsidRPr="00D450DF">
        <w:rPr>
          <w:rFonts w:ascii="Times New Roman" w:eastAsia="Times New Roman" w:hAnsi="Times New Roman" w:cs="Times New Roman"/>
          <w:bCs/>
          <w:i/>
          <w:noProof/>
          <w:sz w:val="24"/>
          <w:szCs w:val="24"/>
          <w:lang w:eastAsia="es-ES"/>
        </w:rPr>
        <mc:AlternateContent>
          <mc:Choice Requires="wps">
            <w:drawing>
              <wp:anchor distT="0" distB="0" distL="114300" distR="114300" simplePos="0" relativeHeight="251641344" behindDoc="0" locked="0" layoutInCell="1" allowOverlap="1" wp14:anchorId="6B9DC3E4" wp14:editId="1E70F9B7">
                <wp:simplePos x="0" y="0"/>
                <wp:positionH relativeFrom="column">
                  <wp:posOffset>5283200</wp:posOffset>
                </wp:positionH>
                <wp:positionV relativeFrom="paragraph">
                  <wp:posOffset>570865</wp:posOffset>
                </wp:positionV>
                <wp:extent cx="206375" cy="236220"/>
                <wp:effectExtent l="0" t="0" r="3175" b="0"/>
                <wp:wrapNone/>
                <wp:docPr id="8" name="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375" cy="2362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6C10C4" id="8 Rectángulo" o:spid="_x0000_s1026" style="position:absolute;margin-left:416pt;margin-top:44.95pt;width:16.25pt;height:18.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" fillcolor="white [3212]" strokecolor="white [3212]" strokeweight="2pt">
                <v:path arrowok="t"/>
              </v:rect>
            </w:pict>
          </mc:Fallback>
        </mc:AlternateContent>
      </w:r>
      <w:bookmarkEnd w:id="87"/>
      <w:bookmarkEnd w:id="88"/>
    </w:p>
    <w:p w:rsidR="00E732F1" w:rsidRPr="00D450DF" w:rsidRDefault="00E732F1" w:rsidP="002E1B2B">
      <w:pPr>
        <w:pStyle w:val="Prrafodelista1"/>
        <w:spacing w:after="0" w:line="480" w:lineRule="auto"/>
        <w:ind w:left="0"/>
        <w:jc w:val="both"/>
        <w:rPr>
          <w:rFonts w:ascii="Times New Roman" w:eastAsia="Times New Roman" w:hAnsi="Times New Roman" w:cs="Times New Roman"/>
          <w:bCs/>
          <w:i/>
          <w:sz w:val="24"/>
          <w:szCs w:val="24"/>
          <w:lang w:val="es-PE"/>
        </w:rPr>
      </w:pPr>
      <w:bookmarkStart w:id="89" w:name="_Toc507431026"/>
    </w:p>
    <w:p w:rsidR="00E732F1" w:rsidRPr="00D450DF" w:rsidRDefault="00E732F1" w:rsidP="002E1B2B">
      <w:pPr>
        <w:pStyle w:val="Prrafodelista1"/>
        <w:spacing w:after="0" w:line="480" w:lineRule="auto"/>
        <w:ind w:left="0"/>
        <w:jc w:val="both"/>
        <w:rPr>
          <w:rFonts w:ascii="Times New Roman" w:eastAsia="Times New Roman" w:hAnsi="Times New Roman" w:cs="Times New Roman"/>
          <w:bCs/>
          <w:i/>
          <w:sz w:val="24"/>
          <w:szCs w:val="24"/>
          <w:lang w:val="es-PE"/>
        </w:rPr>
      </w:pPr>
    </w:p>
    <w:p w:rsidR="00E732F1" w:rsidRPr="00D450DF" w:rsidRDefault="00E732F1" w:rsidP="002E1B2B">
      <w:pPr>
        <w:pStyle w:val="Prrafodelista1"/>
        <w:spacing w:after="0" w:line="480" w:lineRule="auto"/>
        <w:ind w:left="0"/>
        <w:jc w:val="both"/>
        <w:rPr>
          <w:rFonts w:ascii="Times New Roman" w:eastAsia="Times New Roman" w:hAnsi="Times New Roman" w:cs="Times New Roman"/>
          <w:bCs/>
          <w:i/>
          <w:sz w:val="24"/>
          <w:szCs w:val="24"/>
          <w:lang w:val="es-PE"/>
        </w:rPr>
      </w:pPr>
    </w:p>
    <w:p w:rsidR="00560824" w:rsidRPr="00D450DF" w:rsidRDefault="00E732F1" w:rsidP="00E732F1">
      <w:pPr>
        <w:pStyle w:val="Prrafodelista1"/>
        <w:spacing w:after="0" w:line="480" w:lineRule="auto"/>
        <w:ind w:left="708" w:firstLine="708"/>
        <w:jc w:val="both"/>
        <w:rPr>
          <w:rFonts w:ascii="Times New Roman" w:eastAsia="Times New Roman" w:hAnsi="Times New Roman" w:cs="Times New Roman"/>
          <w:bCs/>
          <w:sz w:val="24"/>
          <w:szCs w:val="24"/>
          <w:lang w:val="es-PE"/>
        </w:rPr>
      </w:pPr>
      <w:bookmarkStart w:id="90" w:name="_Toc507580672"/>
      <w:bookmarkStart w:id="91" w:name="_Toc515993194"/>
      <w:r w:rsidRPr="00D450DF">
        <w:rPr>
          <w:rFonts w:ascii="Times New Roman" w:eastAsia="Times New Roman" w:hAnsi="Times New Roman" w:cs="Times New Roman"/>
          <w:bCs/>
          <w:sz w:val="24"/>
          <w:szCs w:val="24"/>
          <w:lang w:val="es-PE"/>
        </w:rPr>
        <w:t>A</w:t>
      </w:r>
      <w:r w:rsidR="00560824" w:rsidRPr="00D450DF">
        <w:rPr>
          <w:rFonts w:ascii="Times New Roman" w:eastAsia="Times New Roman" w:hAnsi="Times New Roman" w:cs="Times New Roman"/>
          <w:bCs/>
          <w:sz w:val="24"/>
          <w:szCs w:val="24"/>
          <w:lang w:val="es-PE"/>
        </w:rPr>
        <w:t>:</w:t>
      </w:r>
      <w:bookmarkEnd w:id="89"/>
      <w:bookmarkEnd w:id="90"/>
      <w:bookmarkEnd w:id="91"/>
    </w:p>
    <w:p w:rsidR="002E1B2B" w:rsidRPr="00D450DF" w:rsidRDefault="002E1B2B" w:rsidP="002E1B2B">
      <w:pPr>
        <w:pStyle w:val="Prrafodelista1"/>
        <w:spacing w:after="0" w:line="480" w:lineRule="auto"/>
        <w:ind w:left="0"/>
        <w:jc w:val="both"/>
        <w:rPr>
          <w:rFonts w:ascii="Times New Roman" w:eastAsia="Times New Roman" w:hAnsi="Times New Roman" w:cs="Times New Roman"/>
          <w:bCs/>
          <w:sz w:val="24"/>
          <w:szCs w:val="24"/>
          <w:lang w:val="es-PE"/>
        </w:rPr>
      </w:pPr>
    </w:p>
    <w:p w:rsidR="002E1B2B" w:rsidRPr="00D450DF" w:rsidRDefault="00953949" w:rsidP="00EB51FE">
      <w:pPr>
        <w:pStyle w:val="Prrafodelista1"/>
        <w:spacing w:after="0" w:line="480" w:lineRule="auto"/>
        <w:ind w:left="1416"/>
        <w:jc w:val="both"/>
        <w:rPr>
          <w:rFonts w:ascii="Times New Roman" w:eastAsia="Times New Roman" w:hAnsi="Times New Roman" w:cs="Times New Roman"/>
          <w:bCs/>
          <w:sz w:val="24"/>
          <w:szCs w:val="24"/>
          <w:lang w:val="es-PE"/>
        </w:rPr>
      </w:pPr>
      <w:bookmarkStart w:id="92" w:name="_Toc507431027"/>
      <w:bookmarkStart w:id="93" w:name="_Toc507580673"/>
      <w:bookmarkStart w:id="94" w:name="_Toc515993195"/>
      <w:r w:rsidRPr="00D450DF">
        <w:rPr>
          <w:rFonts w:ascii="Times New Roman" w:eastAsia="Times New Roman" w:hAnsi="Times New Roman" w:cs="Times New Roman"/>
          <w:bCs/>
          <w:sz w:val="24"/>
          <w:szCs w:val="24"/>
          <w:lang w:val="es-PE"/>
        </w:rPr>
        <w:t xml:space="preserve">Dios, por darme la </w:t>
      </w:r>
      <w:r w:rsidR="002E1B2B" w:rsidRPr="00D450DF">
        <w:rPr>
          <w:rFonts w:ascii="Times New Roman" w:eastAsia="Times New Roman" w:hAnsi="Times New Roman" w:cs="Times New Roman"/>
          <w:bCs/>
          <w:sz w:val="24"/>
          <w:szCs w:val="24"/>
          <w:lang w:val="es-PE"/>
        </w:rPr>
        <w:t xml:space="preserve">oportunidad de tener </w:t>
      </w:r>
      <w:r w:rsidR="00714515">
        <w:rPr>
          <w:rFonts w:ascii="Times New Roman" w:eastAsia="Times New Roman" w:hAnsi="Times New Roman" w:cs="Times New Roman"/>
          <w:bCs/>
          <w:sz w:val="24"/>
          <w:szCs w:val="24"/>
          <w:lang w:val="es-PE"/>
        </w:rPr>
        <w:t xml:space="preserve">y disfrutar de </w:t>
      </w:r>
      <w:r w:rsidR="002E1B2B" w:rsidRPr="00D450DF">
        <w:rPr>
          <w:rFonts w:ascii="Times New Roman" w:eastAsia="Times New Roman" w:hAnsi="Times New Roman" w:cs="Times New Roman"/>
          <w:bCs/>
          <w:sz w:val="24"/>
          <w:szCs w:val="24"/>
          <w:lang w:val="es-PE"/>
        </w:rPr>
        <w:t>una familia maravillosa.</w:t>
      </w:r>
      <w:bookmarkEnd w:id="92"/>
      <w:bookmarkEnd w:id="93"/>
      <w:bookmarkEnd w:id="94"/>
    </w:p>
    <w:p w:rsidR="002E1B2B" w:rsidRPr="00D450DF" w:rsidRDefault="002E1B2B" w:rsidP="00EB51FE">
      <w:pPr>
        <w:pStyle w:val="Prrafodelista1"/>
        <w:spacing w:after="0" w:line="480" w:lineRule="auto"/>
        <w:ind w:left="1416"/>
        <w:jc w:val="both"/>
        <w:rPr>
          <w:rFonts w:ascii="Times New Roman" w:eastAsia="Times New Roman" w:hAnsi="Times New Roman" w:cs="Times New Roman"/>
          <w:bCs/>
          <w:sz w:val="24"/>
          <w:szCs w:val="24"/>
          <w:lang w:val="es-PE"/>
        </w:rPr>
      </w:pPr>
      <w:bookmarkStart w:id="95" w:name="_Toc507431028"/>
      <w:bookmarkStart w:id="96" w:name="_Toc507580674"/>
      <w:bookmarkStart w:id="97" w:name="_Toc515993196"/>
      <w:r w:rsidRPr="00D450DF">
        <w:rPr>
          <w:rFonts w:ascii="Times New Roman" w:eastAsia="Times New Roman" w:hAnsi="Times New Roman" w:cs="Times New Roman"/>
          <w:bCs/>
          <w:sz w:val="24"/>
          <w:szCs w:val="24"/>
          <w:lang w:val="es-PE"/>
        </w:rPr>
        <w:t>Mis padres</w:t>
      </w:r>
      <w:r w:rsidR="0078093B" w:rsidRPr="00D450DF">
        <w:rPr>
          <w:rFonts w:ascii="Times New Roman" w:eastAsia="Times New Roman" w:hAnsi="Times New Roman" w:cs="Times New Roman"/>
          <w:bCs/>
          <w:sz w:val="24"/>
          <w:szCs w:val="24"/>
          <w:lang w:val="es-PE"/>
        </w:rPr>
        <w:t>,</w:t>
      </w:r>
      <w:r w:rsidRPr="00D450DF">
        <w:rPr>
          <w:rFonts w:ascii="Times New Roman" w:eastAsia="Times New Roman" w:hAnsi="Times New Roman" w:cs="Times New Roman"/>
          <w:bCs/>
          <w:sz w:val="24"/>
          <w:szCs w:val="24"/>
          <w:lang w:val="es-PE"/>
        </w:rPr>
        <w:t xml:space="preserve"> Hugo Góngora </w:t>
      </w:r>
      <w:r w:rsidR="00C9050C" w:rsidRPr="00D450DF">
        <w:rPr>
          <w:rFonts w:ascii="Times New Roman" w:eastAsia="Times New Roman" w:hAnsi="Times New Roman" w:cs="Times New Roman"/>
          <w:bCs/>
          <w:sz w:val="24"/>
          <w:szCs w:val="24"/>
          <w:lang w:val="es-PE"/>
        </w:rPr>
        <w:t xml:space="preserve">Sánchez </w:t>
      </w:r>
      <w:r w:rsidRPr="00D450DF">
        <w:rPr>
          <w:rFonts w:ascii="Times New Roman" w:eastAsia="Times New Roman" w:hAnsi="Times New Roman" w:cs="Times New Roman"/>
          <w:bCs/>
          <w:sz w:val="24"/>
          <w:szCs w:val="24"/>
          <w:lang w:val="es-PE"/>
        </w:rPr>
        <w:t>y Miriam Pérez</w:t>
      </w:r>
      <w:r w:rsidR="00C9050C" w:rsidRPr="00D450DF">
        <w:rPr>
          <w:rFonts w:ascii="Times New Roman" w:eastAsia="Times New Roman" w:hAnsi="Times New Roman" w:cs="Times New Roman"/>
          <w:bCs/>
          <w:sz w:val="24"/>
          <w:szCs w:val="24"/>
          <w:lang w:val="es-PE"/>
        </w:rPr>
        <w:t xml:space="preserve"> Muñoz</w:t>
      </w:r>
      <w:r w:rsidRPr="00D450DF">
        <w:rPr>
          <w:rFonts w:ascii="Times New Roman" w:eastAsia="Times New Roman" w:hAnsi="Times New Roman" w:cs="Times New Roman"/>
          <w:bCs/>
          <w:sz w:val="24"/>
          <w:szCs w:val="24"/>
          <w:lang w:val="es-PE"/>
        </w:rPr>
        <w:t xml:space="preserve">, </w:t>
      </w:r>
      <w:r w:rsidR="00960367" w:rsidRPr="00D450DF">
        <w:rPr>
          <w:rFonts w:ascii="Times New Roman" w:eastAsia="Times New Roman" w:hAnsi="Times New Roman" w:cs="Times New Roman"/>
          <w:bCs/>
          <w:sz w:val="24"/>
          <w:szCs w:val="24"/>
          <w:lang w:val="es-PE"/>
        </w:rPr>
        <w:t>por</w:t>
      </w:r>
      <w:r w:rsidR="00714515">
        <w:rPr>
          <w:rFonts w:ascii="Times New Roman" w:eastAsia="Times New Roman" w:hAnsi="Times New Roman" w:cs="Times New Roman"/>
          <w:bCs/>
          <w:sz w:val="24"/>
          <w:szCs w:val="24"/>
          <w:lang w:val="es-PE"/>
        </w:rPr>
        <w:t xml:space="preserve"> ser los principales promotores de mis sueños, por  confiar , creer en mí y en mis expectativas,</w:t>
      </w:r>
      <w:r w:rsidRPr="00D450DF">
        <w:rPr>
          <w:rFonts w:ascii="Times New Roman" w:eastAsia="Times New Roman" w:hAnsi="Times New Roman" w:cs="Times New Roman"/>
          <w:bCs/>
          <w:sz w:val="24"/>
          <w:szCs w:val="24"/>
          <w:lang w:val="es-PE"/>
        </w:rPr>
        <w:t xml:space="preserve"> </w:t>
      </w:r>
      <w:r w:rsidR="00714515">
        <w:rPr>
          <w:rFonts w:ascii="Times New Roman" w:eastAsia="Times New Roman" w:hAnsi="Times New Roman" w:cs="Times New Roman"/>
          <w:bCs/>
          <w:sz w:val="24"/>
          <w:szCs w:val="24"/>
          <w:lang w:val="es-PE"/>
        </w:rPr>
        <w:t xml:space="preserve">brindándome </w:t>
      </w:r>
      <w:r w:rsidRPr="00D450DF">
        <w:rPr>
          <w:rFonts w:ascii="Times New Roman" w:eastAsia="Times New Roman" w:hAnsi="Times New Roman" w:cs="Times New Roman"/>
          <w:bCs/>
          <w:sz w:val="24"/>
          <w:szCs w:val="24"/>
          <w:lang w:val="es-PE"/>
        </w:rPr>
        <w:t>su amor</w:t>
      </w:r>
      <w:r w:rsidR="00714515">
        <w:rPr>
          <w:rFonts w:ascii="Times New Roman" w:eastAsia="Times New Roman" w:hAnsi="Times New Roman" w:cs="Times New Roman"/>
          <w:bCs/>
          <w:sz w:val="24"/>
          <w:szCs w:val="24"/>
          <w:lang w:val="es-PE"/>
        </w:rPr>
        <w:t xml:space="preserve"> incondicional</w:t>
      </w:r>
      <w:r w:rsidRPr="00D450DF">
        <w:rPr>
          <w:rFonts w:ascii="Times New Roman" w:eastAsia="Times New Roman" w:hAnsi="Times New Roman" w:cs="Times New Roman"/>
          <w:bCs/>
          <w:sz w:val="24"/>
          <w:szCs w:val="24"/>
          <w:lang w:val="es-PE"/>
        </w:rPr>
        <w:t xml:space="preserve"> y comprensión día a día.</w:t>
      </w:r>
      <w:bookmarkEnd w:id="95"/>
      <w:bookmarkEnd w:id="96"/>
      <w:bookmarkEnd w:id="97"/>
    </w:p>
    <w:p w:rsidR="00714515" w:rsidRDefault="002E1B2B" w:rsidP="00EB51FE">
      <w:pPr>
        <w:pStyle w:val="Prrafodelista1"/>
        <w:spacing w:after="0" w:line="480" w:lineRule="auto"/>
        <w:ind w:left="1416"/>
        <w:jc w:val="both"/>
        <w:rPr>
          <w:rFonts w:ascii="Times New Roman" w:eastAsia="Times New Roman" w:hAnsi="Times New Roman" w:cs="Times New Roman"/>
          <w:bCs/>
          <w:sz w:val="24"/>
          <w:szCs w:val="24"/>
          <w:lang w:val="es-PE"/>
        </w:rPr>
      </w:pPr>
      <w:bookmarkStart w:id="98" w:name="_Toc507431029"/>
      <w:bookmarkStart w:id="99" w:name="_Toc507580675"/>
      <w:bookmarkStart w:id="100" w:name="_Toc515993197"/>
      <w:r w:rsidRPr="00D450DF">
        <w:rPr>
          <w:rFonts w:ascii="Times New Roman" w:eastAsia="Times New Roman" w:hAnsi="Times New Roman" w:cs="Times New Roman"/>
          <w:bCs/>
          <w:sz w:val="24"/>
          <w:szCs w:val="24"/>
          <w:lang w:val="es-PE"/>
        </w:rPr>
        <w:t>Mi hermana Fiorella Góngora, por</w:t>
      </w:r>
      <w:r w:rsidR="005A66E2" w:rsidRPr="00D450DF">
        <w:rPr>
          <w:rFonts w:ascii="Times New Roman" w:eastAsia="Times New Roman" w:hAnsi="Times New Roman" w:cs="Times New Roman"/>
          <w:bCs/>
          <w:sz w:val="24"/>
          <w:szCs w:val="24"/>
          <w:lang w:val="es-PE"/>
        </w:rPr>
        <w:t xml:space="preserve"> su valiosa </w:t>
      </w:r>
      <w:r w:rsidRPr="00D450DF">
        <w:rPr>
          <w:rFonts w:ascii="Times New Roman" w:eastAsia="Times New Roman" w:hAnsi="Times New Roman" w:cs="Times New Roman"/>
          <w:bCs/>
          <w:sz w:val="24"/>
          <w:szCs w:val="24"/>
          <w:lang w:val="es-PE"/>
        </w:rPr>
        <w:t>presen</w:t>
      </w:r>
      <w:r w:rsidR="005A66E2" w:rsidRPr="00D450DF">
        <w:rPr>
          <w:rFonts w:ascii="Times New Roman" w:eastAsia="Times New Roman" w:hAnsi="Times New Roman" w:cs="Times New Roman"/>
          <w:bCs/>
          <w:sz w:val="24"/>
          <w:szCs w:val="24"/>
          <w:lang w:val="es-PE"/>
        </w:rPr>
        <w:t>cia</w:t>
      </w:r>
      <w:r w:rsidR="00714515">
        <w:rPr>
          <w:rFonts w:ascii="Times New Roman" w:eastAsia="Times New Roman" w:hAnsi="Times New Roman" w:cs="Times New Roman"/>
          <w:bCs/>
          <w:sz w:val="24"/>
          <w:szCs w:val="24"/>
          <w:lang w:val="es-PE"/>
        </w:rPr>
        <w:t xml:space="preserve"> en todo momento y por cada momento compartido de mi vida con ella.</w:t>
      </w:r>
      <w:bookmarkStart w:id="101" w:name="_Toc507431030"/>
      <w:bookmarkStart w:id="102" w:name="_Toc507580676"/>
      <w:bookmarkEnd w:id="98"/>
      <w:bookmarkEnd w:id="99"/>
      <w:bookmarkEnd w:id="100"/>
    </w:p>
    <w:p w:rsidR="00560824" w:rsidRPr="00D450DF" w:rsidRDefault="002E1B2B" w:rsidP="00EB51FE">
      <w:pPr>
        <w:pStyle w:val="Prrafodelista1"/>
        <w:spacing w:after="0" w:line="480" w:lineRule="auto"/>
        <w:ind w:left="1416"/>
        <w:jc w:val="both"/>
        <w:rPr>
          <w:rFonts w:ascii="Times New Roman" w:eastAsia="Times New Roman" w:hAnsi="Times New Roman" w:cs="Times New Roman"/>
          <w:bCs/>
          <w:sz w:val="24"/>
          <w:szCs w:val="24"/>
          <w:lang w:val="es-PE"/>
        </w:rPr>
      </w:pPr>
      <w:bookmarkStart w:id="103" w:name="_Toc515993198"/>
      <w:r w:rsidRPr="00D450DF">
        <w:rPr>
          <w:rFonts w:ascii="Times New Roman" w:eastAsia="Times New Roman" w:hAnsi="Times New Roman" w:cs="Times New Roman"/>
          <w:bCs/>
          <w:sz w:val="24"/>
          <w:szCs w:val="24"/>
          <w:lang w:val="es-PE"/>
        </w:rPr>
        <w:t xml:space="preserve">Mi amiga Liz Pajares, por los </w:t>
      </w:r>
      <w:r w:rsidR="003B6296" w:rsidRPr="00D450DF">
        <w:rPr>
          <w:rFonts w:ascii="Times New Roman" w:eastAsia="Times New Roman" w:hAnsi="Times New Roman" w:cs="Times New Roman"/>
          <w:bCs/>
          <w:sz w:val="24"/>
          <w:szCs w:val="24"/>
          <w:lang w:val="es-PE"/>
        </w:rPr>
        <w:t xml:space="preserve">fructíferos </w:t>
      </w:r>
      <w:r w:rsidRPr="00D450DF">
        <w:rPr>
          <w:rFonts w:ascii="Times New Roman" w:eastAsia="Times New Roman" w:hAnsi="Times New Roman" w:cs="Times New Roman"/>
          <w:bCs/>
          <w:sz w:val="24"/>
          <w:szCs w:val="24"/>
          <w:lang w:val="es-PE"/>
        </w:rPr>
        <w:t xml:space="preserve">años compartidos </w:t>
      </w:r>
      <w:r w:rsidR="00A904D5" w:rsidRPr="00D450DF">
        <w:rPr>
          <w:rFonts w:ascii="Times New Roman" w:eastAsia="Times New Roman" w:hAnsi="Times New Roman" w:cs="Times New Roman"/>
          <w:bCs/>
          <w:sz w:val="24"/>
          <w:szCs w:val="24"/>
          <w:lang w:val="es-PE"/>
        </w:rPr>
        <w:t xml:space="preserve">con ella </w:t>
      </w:r>
      <w:r w:rsidR="003B6296" w:rsidRPr="00D450DF">
        <w:rPr>
          <w:rFonts w:ascii="Times New Roman" w:eastAsia="Times New Roman" w:hAnsi="Times New Roman" w:cs="Times New Roman"/>
          <w:bCs/>
          <w:sz w:val="24"/>
          <w:szCs w:val="24"/>
          <w:lang w:val="es-PE"/>
        </w:rPr>
        <w:t xml:space="preserve">a través de </w:t>
      </w:r>
      <w:r w:rsidRPr="00D450DF">
        <w:rPr>
          <w:rFonts w:ascii="Times New Roman" w:eastAsia="Times New Roman" w:hAnsi="Times New Roman" w:cs="Times New Roman"/>
          <w:bCs/>
          <w:sz w:val="24"/>
          <w:szCs w:val="24"/>
          <w:lang w:val="es-PE"/>
        </w:rPr>
        <w:t xml:space="preserve">experiencias buenas y </w:t>
      </w:r>
      <w:r w:rsidR="00A904D5" w:rsidRPr="00D450DF">
        <w:rPr>
          <w:rFonts w:ascii="Times New Roman" w:eastAsia="Times New Roman" w:hAnsi="Times New Roman" w:cs="Times New Roman"/>
          <w:bCs/>
          <w:sz w:val="24"/>
          <w:szCs w:val="24"/>
          <w:lang w:val="es-PE"/>
        </w:rPr>
        <w:t xml:space="preserve">por los </w:t>
      </w:r>
      <w:r w:rsidRPr="00D450DF">
        <w:rPr>
          <w:rFonts w:ascii="Times New Roman" w:eastAsia="Times New Roman" w:hAnsi="Times New Roman" w:cs="Times New Roman"/>
          <w:bCs/>
          <w:sz w:val="24"/>
          <w:szCs w:val="24"/>
          <w:lang w:val="es-PE"/>
        </w:rPr>
        <w:t>grandes logros</w:t>
      </w:r>
      <w:r w:rsidR="00A904D5" w:rsidRPr="00D450DF">
        <w:rPr>
          <w:rFonts w:ascii="Times New Roman" w:eastAsia="Times New Roman" w:hAnsi="Times New Roman" w:cs="Times New Roman"/>
          <w:bCs/>
          <w:sz w:val="24"/>
          <w:szCs w:val="24"/>
          <w:lang w:val="es-PE"/>
        </w:rPr>
        <w:t xml:space="preserve">, </w:t>
      </w:r>
      <w:r w:rsidRPr="00D450DF">
        <w:rPr>
          <w:rFonts w:ascii="Times New Roman" w:eastAsia="Times New Roman" w:hAnsi="Times New Roman" w:cs="Times New Roman"/>
          <w:bCs/>
          <w:sz w:val="24"/>
          <w:szCs w:val="24"/>
          <w:lang w:val="es-PE"/>
        </w:rPr>
        <w:t>fruto</w:t>
      </w:r>
      <w:r w:rsidR="00A904D5" w:rsidRPr="00D450DF">
        <w:rPr>
          <w:rFonts w:ascii="Times New Roman" w:eastAsia="Times New Roman" w:hAnsi="Times New Roman" w:cs="Times New Roman"/>
          <w:bCs/>
          <w:sz w:val="24"/>
          <w:szCs w:val="24"/>
          <w:lang w:val="es-PE"/>
        </w:rPr>
        <w:t>s</w:t>
      </w:r>
      <w:r w:rsidRPr="00D450DF">
        <w:rPr>
          <w:rFonts w:ascii="Times New Roman" w:eastAsia="Times New Roman" w:hAnsi="Times New Roman" w:cs="Times New Roman"/>
          <w:bCs/>
          <w:sz w:val="24"/>
          <w:szCs w:val="24"/>
          <w:lang w:val="es-PE"/>
        </w:rPr>
        <w:t xml:space="preserve"> de nuestro esfuerzo</w:t>
      </w:r>
      <w:r w:rsidR="00560824" w:rsidRPr="00D450DF">
        <w:rPr>
          <w:rFonts w:ascii="Times New Roman" w:eastAsia="Times New Roman" w:hAnsi="Times New Roman" w:cs="Times New Roman"/>
          <w:bCs/>
          <w:sz w:val="24"/>
          <w:szCs w:val="24"/>
          <w:lang w:val="es-PE"/>
        </w:rPr>
        <w:t>.</w:t>
      </w:r>
      <w:bookmarkEnd w:id="101"/>
      <w:bookmarkEnd w:id="102"/>
      <w:bookmarkEnd w:id="103"/>
    </w:p>
    <w:p w:rsidR="002E1B2B" w:rsidRPr="00D450DF" w:rsidRDefault="002E1B2B" w:rsidP="00EB51FE">
      <w:pPr>
        <w:pStyle w:val="Sinespaciado"/>
        <w:spacing w:line="480" w:lineRule="auto"/>
        <w:jc w:val="both"/>
        <w:rPr>
          <w:rFonts w:ascii="Times New Roman" w:hAnsi="Times New Roman" w:cs="Times New Roman"/>
          <w:sz w:val="24"/>
          <w:szCs w:val="24"/>
          <w:lang w:val="es-PE"/>
        </w:rPr>
      </w:pPr>
    </w:p>
    <w:p w:rsidR="002E1B2B" w:rsidRPr="00D450DF" w:rsidRDefault="002E1B2B" w:rsidP="00EB51FE">
      <w:pPr>
        <w:pStyle w:val="Sinespaciado"/>
        <w:spacing w:line="480" w:lineRule="auto"/>
        <w:jc w:val="right"/>
        <w:rPr>
          <w:rFonts w:ascii="Times New Roman" w:hAnsi="Times New Roman" w:cs="Times New Roman"/>
          <w:sz w:val="24"/>
          <w:szCs w:val="24"/>
          <w:lang w:val="es-PE"/>
        </w:rPr>
      </w:pPr>
      <w:bookmarkStart w:id="104" w:name="_Toc507431031"/>
      <w:bookmarkStart w:id="105" w:name="_Toc507580677"/>
      <w:bookmarkStart w:id="106" w:name="_Toc515993199"/>
      <w:r w:rsidRPr="00D450DF">
        <w:rPr>
          <w:rFonts w:ascii="Times New Roman" w:hAnsi="Times New Roman" w:cs="Times New Roman"/>
          <w:sz w:val="24"/>
          <w:szCs w:val="24"/>
          <w:lang w:val="es-PE"/>
        </w:rPr>
        <w:t xml:space="preserve">Paola </w:t>
      </w:r>
      <w:proofErr w:type="spellStart"/>
      <w:r w:rsidRPr="00D450DF">
        <w:rPr>
          <w:rFonts w:ascii="Times New Roman" w:hAnsi="Times New Roman" w:cs="Times New Roman"/>
          <w:sz w:val="24"/>
          <w:szCs w:val="24"/>
          <w:lang w:val="es-PE"/>
        </w:rPr>
        <w:t>Iveet</w:t>
      </w:r>
      <w:proofErr w:type="spellEnd"/>
      <w:r w:rsidRPr="00D450DF">
        <w:rPr>
          <w:rFonts w:ascii="Times New Roman" w:hAnsi="Times New Roman" w:cs="Times New Roman"/>
          <w:sz w:val="24"/>
          <w:szCs w:val="24"/>
          <w:lang w:val="es-PE"/>
        </w:rPr>
        <w:t xml:space="preserve"> Góngora Pérez</w:t>
      </w:r>
      <w:bookmarkEnd w:id="104"/>
      <w:bookmarkEnd w:id="105"/>
      <w:bookmarkEnd w:id="106"/>
    </w:p>
    <w:p w:rsidR="002E1B2B" w:rsidRPr="00D450DF" w:rsidRDefault="002E1B2B" w:rsidP="002E1B2B">
      <w:pPr>
        <w:pStyle w:val="Prrafodelista1"/>
        <w:spacing w:after="0" w:line="480" w:lineRule="auto"/>
        <w:ind w:left="1416"/>
        <w:jc w:val="both"/>
        <w:rPr>
          <w:rFonts w:ascii="Times New Roman" w:eastAsia="Times New Roman" w:hAnsi="Times New Roman" w:cs="Times New Roman"/>
          <w:bCs/>
          <w:i/>
          <w:sz w:val="24"/>
          <w:szCs w:val="24"/>
          <w:lang w:val="es-PE"/>
        </w:rPr>
      </w:pPr>
    </w:p>
    <w:p w:rsidR="00C9050C" w:rsidRPr="00D450DF" w:rsidRDefault="00C9050C" w:rsidP="002E1B2B">
      <w:pPr>
        <w:pStyle w:val="Prrafodelista1"/>
        <w:spacing w:after="0" w:line="480" w:lineRule="auto"/>
        <w:ind w:left="1416"/>
        <w:jc w:val="both"/>
        <w:rPr>
          <w:rFonts w:ascii="Times New Roman" w:eastAsia="Times New Roman" w:hAnsi="Times New Roman" w:cs="Times New Roman"/>
          <w:bCs/>
          <w:i/>
          <w:sz w:val="24"/>
          <w:szCs w:val="24"/>
          <w:lang w:val="es-PE"/>
        </w:rPr>
      </w:pPr>
    </w:p>
    <w:p w:rsidR="00C9050C" w:rsidRPr="00D450DF" w:rsidRDefault="00C9050C" w:rsidP="002E1B2B">
      <w:pPr>
        <w:pStyle w:val="Prrafodelista1"/>
        <w:spacing w:after="0" w:line="480" w:lineRule="auto"/>
        <w:ind w:left="1416"/>
        <w:jc w:val="both"/>
        <w:rPr>
          <w:rFonts w:ascii="Times New Roman" w:eastAsia="Times New Roman" w:hAnsi="Times New Roman" w:cs="Times New Roman"/>
          <w:bCs/>
          <w:i/>
          <w:sz w:val="24"/>
          <w:szCs w:val="24"/>
          <w:lang w:val="es-PE"/>
        </w:rPr>
      </w:pPr>
    </w:p>
    <w:p w:rsidR="00C9050C" w:rsidRPr="00D450DF" w:rsidRDefault="00C9050C" w:rsidP="002E1B2B">
      <w:pPr>
        <w:pStyle w:val="Prrafodelista1"/>
        <w:spacing w:after="0" w:line="480" w:lineRule="auto"/>
        <w:ind w:left="1416"/>
        <w:jc w:val="both"/>
        <w:rPr>
          <w:rFonts w:ascii="Times New Roman" w:eastAsia="Times New Roman" w:hAnsi="Times New Roman" w:cs="Times New Roman"/>
          <w:bCs/>
          <w:i/>
          <w:sz w:val="24"/>
          <w:szCs w:val="24"/>
          <w:lang w:val="es-PE"/>
        </w:rPr>
      </w:pPr>
    </w:p>
    <w:p w:rsidR="00C9050C" w:rsidRPr="00D450DF" w:rsidRDefault="00C9050C" w:rsidP="002E1B2B">
      <w:pPr>
        <w:pStyle w:val="Prrafodelista1"/>
        <w:spacing w:after="0" w:line="480" w:lineRule="auto"/>
        <w:ind w:left="1416"/>
        <w:jc w:val="both"/>
        <w:rPr>
          <w:rFonts w:ascii="Times New Roman" w:eastAsia="Times New Roman" w:hAnsi="Times New Roman" w:cs="Times New Roman"/>
          <w:bCs/>
          <w:i/>
          <w:sz w:val="24"/>
          <w:szCs w:val="24"/>
          <w:lang w:val="es-PE"/>
        </w:rPr>
      </w:pPr>
    </w:p>
    <w:bookmarkStart w:id="107" w:name="_Toc515993200"/>
    <w:p w:rsidR="00C9050C" w:rsidRPr="00D450DF" w:rsidRDefault="002167DB" w:rsidP="002E1B2B">
      <w:pPr>
        <w:pStyle w:val="Prrafodelista1"/>
        <w:spacing w:after="0" w:line="480" w:lineRule="auto"/>
        <w:ind w:left="1416"/>
        <w:jc w:val="both"/>
        <w:rPr>
          <w:rFonts w:ascii="Times New Roman" w:eastAsia="Times New Roman" w:hAnsi="Times New Roman" w:cs="Times New Roman"/>
          <w:bCs/>
          <w:i/>
          <w:sz w:val="24"/>
          <w:szCs w:val="24"/>
          <w:lang w:val="es-PE"/>
        </w:rPr>
      </w:pPr>
      <w:r w:rsidRPr="00D450DF">
        <w:rPr>
          <w:rFonts w:ascii="Times New Roman" w:hAnsi="Times New Roman" w:cs="Times New Roman"/>
          <w:noProof/>
          <w:sz w:val="24"/>
          <w:szCs w:val="24"/>
          <w:lang w:eastAsia="es-ES"/>
        </w:rPr>
        <mc:AlternateContent>
          <mc:Choice Requires="wps">
            <w:drawing>
              <wp:anchor distT="0" distB="0" distL="114300" distR="114300" simplePos="0" relativeHeight="251681280" behindDoc="0" locked="0" layoutInCell="1" allowOverlap="1" wp14:anchorId="6F28ACEE" wp14:editId="067F234C">
                <wp:simplePos x="0" y="0"/>
                <wp:positionH relativeFrom="column">
                  <wp:posOffset>5151120</wp:posOffset>
                </wp:positionH>
                <wp:positionV relativeFrom="paragraph">
                  <wp:posOffset>615315</wp:posOffset>
                </wp:positionV>
                <wp:extent cx="325755" cy="287020"/>
                <wp:effectExtent l="0" t="0" r="17145" b="17780"/>
                <wp:wrapNone/>
                <wp:docPr id="17" name="1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 cy="28702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7 Rectángulo" o:spid="_x0000_s1026" style="position:absolute;margin-left:405.6pt;margin-top:48.45pt;width:25.65pt;height:22.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" fillcolor="window" strokecolor="window" strokeweight="2pt">
                <v:path arrowok="t"/>
              </v:rect>
            </w:pict>
          </mc:Fallback>
        </mc:AlternateContent>
      </w:r>
      <w:bookmarkEnd w:id="107"/>
    </w:p>
    <w:p w:rsidR="00C9050C" w:rsidRPr="00D450DF" w:rsidRDefault="00C9050C" w:rsidP="002E1B2B">
      <w:pPr>
        <w:pStyle w:val="Prrafodelista1"/>
        <w:spacing w:after="0" w:line="480" w:lineRule="auto"/>
        <w:ind w:left="1416"/>
        <w:jc w:val="both"/>
        <w:rPr>
          <w:rFonts w:ascii="Times New Roman" w:eastAsia="Times New Roman" w:hAnsi="Times New Roman" w:cs="Times New Roman"/>
          <w:bCs/>
          <w:i/>
          <w:sz w:val="24"/>
          <w:szCs w:val="24"/>
          <w:lang w:val="es-PE"/>
        </w:rPr>
      </w:pPr>
    </w:p>
    <w:bookmarkStart w:id="108" w:name="_Toc507580678"/>
    <w:bookmarkStart w:id="109" w:name="_Toc515993201"/>
    <w:p w:rsidR="00C9050C" w:rsidRPr="00D450DF" w:rsidRDefault="00DA0305" w:rsidP="002E1B2B">
      <w:pPr>
        <w:pStyle w:val="Prrafodelista1"/>
        <w:spacing w:after="0" w:line="480" w:lineRule="auto"/>
        <w:ind w:left="1416"/>
        <w:jc w:val="both"/>
        <w:rPr>
          <w:rFonts w:ascii="Times New Roman" w:eastAsia="Times New Roman" w:hAnsi="Times New Roman" w:cs="Times New Roman"/>
          <w:bCs/>
          <w:i/>
          <w:sz w:val="24"/>
          <w:szCs w:val="24"/>
          <w:lang w:val="es-PE"/>
        </w:rPr>
      </w:pPr>
      <w:r w:rsidRPr="00D450DF">
        <w:rPr>
          <w:rFonts w:ascii="Times New Roman" w:eastAsia="Times New Roman" w:hAnsi="Times New Roman" w:cs="Times New Roman"/>
          <w:bCs/>
          <w:i/>
          <w:noProof/>
          <w:sz w:val="24"/>
          <w:szCs w:val="24"/>
          <w:lang w:eastAsia="es-ES"/>
        </w:rPr>
        <mc:AlternateContent>
          <mc:Choice Requires="wps">
            <w:drawing>
              <wp:anchor distT="0" distB="0" distL="114300" distR="114300" simplePos="0" relativeHeight="251642368" behindDoc="0" locked="0" layoutInCell="1" allowOverlap="1" wp14:anchorId="5679BF40" wp14:editId="17AACD46">
                <wp:simplePos x="0" y="0"/>
                <wp:positionH relativeFrom="column">
                  <wp:posOffset>5194300</wp:posOffset>
                </wp:positionH>
                <wp:positionV relativeFrom="paragraph">
                  <wp:posOffset>721995</wp:posOffset>
                </wp:positionV>
                <wp:extent cx="330835" cy="262890"/>
                <wp:effectExtent l="0" t="0" r="0" b="3810"/>
                <wp:wrapNone/>
                <wp:docPr id="10" name="1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835" cy="2628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2350D9" id="10 Rectángulo" o:spid="_x0000_s1026" style="position:absolute;margin-left:409pt;margin-top:56.85pt;width:26.05pt;height:20.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" fillcolor="white [3212]" strokecolor="white [3212]" strokeweight="2pt">
                <v:path arrowok="t"/>
              </v:rect>
            </w:pict>
          </mc:Fallback>
        </mc:AlternateContent>
      </w:r>
      <w:bookmarkEnd w:id="108"/>
      <w:bookmarkEnd w:id="109"/>
    </w:p>
    <w:p w:rsidR="00C9050C" w:rsidRPr="00D450DF" w:rsidRDefault="00C9050C" w:rsidP="002E1B2B">
      <w:pPr>
        <w:pStyle w:val="Prrafodelista1"/>
        <w:spacing w:after="0" w:line="480" w:lineRule="auto"/>
        <w:ind w:left="1416"/>
        <w:jc w:val="both"/>
        <w:rPr>
          <w:rFonts w:ascii="Times New Roman" w:eastAsia="Times New Roman" w:hAnsi="Times New Roman" w:cs="Times New Roman"/>
          <w:bCs/>
          <w:i/>
          <w:sz w:val="24"/>
          <w:szCs w:val="24"/>
          <w:lang w:val="es-PE"/>
        </w:rPr>
      </w:pPr>
    </w:p>
    <w:p w:rsidR="00C9050C" w:rsidRPr="00D450DF" w:rsidRDefault="00C9050C" w:rsidP="002E1B2B">
      <w:pPr>
        <w:pStyle w:val="Prrafodelista1"/>
        <w:spacing w:after="0" w:line="480" w:lineRule="auto"/>
        <w:ind w:left="1416"/>
        <w:jc w:val="both"/>
        <w:rPr>
          <w:rFonts w:ascii="Times New Roman" w:eastAsia="Times New Roman" w:hAnsi="Times New Roman" w:cs="Times New Roman"/>
          <w:bCs/>
          <w:i/>
          <w:sz w:val="24"/>
          <w:szCs w:val="24"/>
          <w:lang w:val="es-PE"/>
        </w:rPr>
      </w:pPr>
    </w:p>
    <w:p w:rsidR="00C9050C" w:rsidRPr="00D450DF" w:rsidRDefault="00C9050C" w:rsidP="00E568B8">
      <w:pPr>
        <w:pStyle w:val="Prrafodelista1"/>
        <w:spacing w:after="0" w:line="480" w:lineRule="auto"/>
        <w:ind w:left="0"/>
        <w:jc w:val="both"/>
        <w:rPr>
          <w:rFonts w:ascii="Times New Roman" w:eastAsia="Times New Roman" w:hAnsi="Times New Roman" w:cs="Times New Roman"/>
          <w:bCs/>
          <w:i/>
          <w:sz w:val="24"/>
          <w:szCs w:val="24"/>
          <w:lang w:val="es-PE"/>
        </w:rPr>
      </w:pPr>
    </w:p>
    <w:p w:rsidR="00C9050C" w:rsidRPr="00D450DF" w:rsidRDefault="00E732F1" w:rsidP="00E732F1">
      <w:pPr>
        <w:spacing w:line="480" w:lineRule="auto"/>
        <w:ind w:left="708" w:firstLine="708"/>
        <w:jc w:val="both"/>
        <w:rPr>
          <w:rFonts w:ascii="Times New Roman" w:hAnsi="Times New Roman" w:cs="Times New Roman"/>
          <w:sz w:val="24"/>
          <w:szCs w:val="24"/>
        </w:rPr>
      </w:pPr>
      <w:r w:rsidRPr="00D450DF">
        <w:rPr>
          <w:rFonts w:ascii="Times New Roman" w:hAnsi="Times New Roman" w:cs="Times New Roman"/>
          <w:sz w:val="24"/>
          <w:szCs w:val="24"/>
        </w:rPr>
        <w:t>A</w:t>
      </w:r>
      <w:r w:rsidR="00C9050C" w:rsidRPr="00D450DF">
        <w:rPr>
          <w:rFonts w:ascii="Times New Roman" w:hAnsi="Times New Roman" w:cs="Times New Roman"/>
          <w:sz w:val="24"/>
          <w:szCs w:val="24"/>
        </w:rPr>
        <w:t xml:space="preserve">: </w:t>
      </w:r>
    </w:p>
    <w:p w:rsidR="0045284F" w:rsidRPr="00D450DF" w:rsidRDefault="0045284F" w:rsidP="00C9050C">
      <w:pPr>
        <w:spacing w:line="480" w:lineRule="auto"/>
        <w:jc w:val="both"/>
        <w:rPr>
          <w:rFonts w:ascii="Times New Roman" w:hAnsi="Times New Roman" w:cs="Times New Roman"/>
          <w:sz w:val="24"/>
          <w:szCs w:val="24"/>
        </w:rPr>
      </w:pPr>
    </w:p>
    <w:p w:rsidR="00C9050C" w:rsidRPr="00D450DF" w:rsidRDefault="00C9050C" w:rsidP="00C9050C">
      <w:pPr>
        <w:spacing w:line="480" w:lineRule="auto"/>
        <w:ind w:left="1416"/>
        <w:jc w:val="both"/>
        <w:rPr>
          <w:rFonts w:ascii="Times New Roman" w:hAnsi="Times New Roman" w:cs="Times New Roman"/>
          <w:sz w:val="24"/>
          <w:szCs w:val="24"/>
        </w:rPr>
      </w:pPr>
      <w:r w:rsidRPr="00D450DF">
        <w:rPr>
          <w:rFonts w:ascii="Times New Roman" w:hAnsi="Times New Roman" w:cs="Times New Roman"/>
          <w:sz w:val="24"/>
          <w:szCs w:val="24"/>
        </w:rPr>
        <w:t>Dios, por darme la vida</w:t>
      </w:r>
      <w:r w:rsidR="008830D3" w:rsidRPr="00D450DF">
        <w:rPr>
          <w:rFonts w:ascii="Times New Roman" w:hAnsi="Times New Roman" w:cs="Times New Roman"/>
          <w:sz w:val="24"/>
          <w:szCs w:val="24"/>
        </w:rPr>
        <w:t xml:space="preserve"> y</w:t>
      </w:r>
      <w:r w:rsidRPr="00D450DF">
        <w:rPr>
          <w:rFonts w:ascii="Times New Roman" w:hAnsi="Times New Roman" w:cs="Times New Roman"/>
          <w:sz w:val="24"/>
          <w:szCs w:val="24"/>
        </w:rPr>
        <w:t xml:space="preserve"> las fuerzas para afrontar las adversidades, </w:t>
      </w:r>
      <w:r w:rsidR="008830D3" w:rsidRPr="00D450DF">
        <w:rPr>
          <w:rFonts w:ascii="Times New Roman" w:hAnsi="Times New Roman" w:cs="Times New Roman"/>
          <w:sz w:val="24"/>
          <w:szCs w:val="24"/>
        </w:rPr>
        <w:t xml:space="preserve">por </w:t>
      </w:r>
      <w:r w:rsidRPr="00D450DF">
        <w:rPr>
          <w:rFonts w:ascii="Times New Roman" w:hAnsi="Times New Roman" w:cs="Times New Roman"/>
          <w:sz w:val="24"/>
          <w:szCs w:val="24"/>
        </w:rPr>
        <w:t>ser quien guía mi camino</w:t>
      </w:r>
      <w:r w:rsidR="008830D3" w:rsidRPr="00D450DF">
        <w:rPr>
          <w:rFonts w:ascii="Times New Roman" w:hAnsi="Times New Roman" w:cs="Times New Roman"/>
          <w:sz w:val="24"/>
          <w:szCs w:val="24"/>
        </w:rPr>
        <w:t>,</w:t>
      </w:r>
      <w:r w:rsidRPr="00D450DF">
        <w:rPr>
          <w:rFonts w:ascii="Times New Roman" w:hAnsi="Times New Roman" w:cs="Times New Roman"/>
          <w:sz w:val="24"/>
          <w:szCs w:val="24"/>
        </w:rPr>
        <w:t xml:space="preserve"> y </w:t>
      </w:r>
      <w:r w:rsidR="008830D3" w:rsidRPr="00D450DF">
        <w:rPr>
          <w:rFonts w:ascii="Times New Roman" w:hAnsi="Times New Roman" w:cs="Times New Roman"/>
          <w:sz w:val="24"/>
          <w:szCs w:val="24"/>
        </w:rPr>
        <w:t xml:space="preserve">por </w:t>
      </w:r>
      <w:r w:rsidRPr="00D450DF">
        <w:rPr>
          <w:rFonts w:ascii="Times New Roman" w:hAnsi="Times New Roman" w:cs="Times New Roman"/>
          <w:sz w:val="24"/>
          <w:szCs w:val="24"/>
        </w:rPr>
        <w:t xml:space="preserve">permitirme haber llegado hasta este momento tan especial </w:t>
      </w:r>
      <w:r w:rsidR="005E2E8E" w:rsidRPr="00D450DF">
        <w:rPr>
          <w:rFonts w:ascii="Times New Roman" w:hAnsi="Times New Roman" w:cs="Times New Roman"/>
          <w:sz w:val="24"/>
          <w:szCs w:val="24"/>
        </w:rPr>
        <w:t>de</w:t>
      </w:r>
      <w:r w:rsidRPr="00D450DF">
        <w:rPr>
          <w:rFonts w:ascii="Times New Roman" w:hAnsi="Times New Roman" w:cs="Times New Roman"/>
          <w:sz w:val="24"/>
          <w:szCs w:val="24"/>
        </w:rPr>
        <w:t xml:space="preserve"> mi crecimiento profesional.</w:t>
      </w:r>
    </w:p>
    <w:p w:rsidR="00C9050C" w:rsidRPr="00D450DF" w:rsidRDefault="00C9050C" w:rsidP="00C9050C">
      <w:pPr>
        <w:spacing w:line="480" w:lineRule="auto"/>
        <w:ind w:left="1416"/>
        <w:jc w:val="both"/>
        <w:rPr>
          <w:rFonts w:ascii="Times New Roman" w:hAnsi="Times New Roman" w:cs="Times New Roman"/>
          <w:sz w:val="24"/>
          <w:szCs w:val="24"/>
        </w:rPr>
      </w:pPr>
      <w:r w:rsidRPr="00D450DF">
        <w:rPr>
          <w:rFonts w:ascii="Times New Roman" w:hAnsi="Times New Roman" w:cs="Times New Roman"/>
          <w:sz w:val="24"/>
          <w:szCs w:val="24"/>
        </w:rPr>
        <w:t xml:space="preserve">Mis padres, Nilo Pajares Cabrera y </w:t>
      </w:r>
      <w:proofErr w:type="spellStart"/>
      <w:r w:rsidRPr="00D450DF">
        <w:rPr>
          <w:rFonts w:ascii="Times New Roman" w:hAnsi="Times New Roman" w:cs="Times New Roman"/>
          <w:sz w:val="24"/>
          <w:szCs w:val="24"/>
        </w:rPr>
        <w:t>Lisaura</w:t>
      </w:r>
      <w:proofErr w:type="spellEnd"/>
      <w:r w:rsidRPr="00D450DF">
        <w:rPr>
          <w:rFonts w:ascii="Times New Roman" w:hAnsi="Times New Roman" w:cs="Times New Roman"/>
          <w:sz w:val="24"/>
          <w:szCs w:val="24"/>
        </w:rPr>
        <w:t xml:space="preserve"> Torres Díaz</w:t>
      </w:r>
      <w:r w:rsidR="008830D3" w:rsidRPr="00D450DF">
        <w:rPr>
          <w:rFonts w:ascii="Times New Roman" w:hAnsi="Times New Roman" w:cs="Times New Roman"/>
          <w:sz w:val="24"/>
          <w:szCs w:val="24"/>
        </w:rPr>
        <w:t>,</w:t>
      </w:r>
      <w:r w:rsidRPr="00D450DF">
        <w:rPr>
          <w:rFonts w:ascii="Times New Roman" w:hAnsi="Times New Roman" w:cs="Times New Roman"/>
          <w:sz w:val="24"/>
          <w:szCs w:val="24"/>
        </w:rPr>
        <w:t xml:space="preserve"> por su amor, comprensión y apoyo constante en toda mi educación, </w:t>
      </w:r>
      <w:r w:rsidR="00594901" w:rsidRPr="00D450DF">
        <w:rPr>
          <w:rFonts w:ascii="Times New Roman" w:hAnsi="Times New Roman" w:cs="Times New Roman"/>
          <w:sz w:val="24"/>
          <w:szCs w:val="24"/>
        </w:rPr>
        <w:t xml:space="preserve">y por ser </w:t>
      </w:r>
      <w:r w:rsidRPr="00D450DF">
        <w:rPr>
          <w:rFonts w:ascii="Times New Roman" w:hAnsi="Times New Roman" w:cs="Times New Roman"/>
          <w:sz w:val="24"/>
          <w:szCs w:val="24"/>
        </w:rPr>
        <w:t>mi mayor fortaleza.</w:t>
      </w:r>
    </w:p>
    <w:p w:rsidR="003052E4" w:rsidRPr="00D450DF" w:rsidRDefault="00C9050C" w:rsidP="003052E4">
      <w:pPr>
        <w:spacing w:line="480" w:lineRule="auto"/>
        <w:ind w:left="1416"/>
        <w:jc w:val="both"/>
        <w:rPr>
          <w:rFonts w:ascii="Times New Roman" w:hAnsi="Times New Roman" w:cs="Times New Roman"/>
          <w:sz w:val="24"/>
          <w:szCs w:val="24"/>
        </w:rPr>
      </w:pPr>
      <w:r w:rsidRPr="00D450DF">
        <w:rPr>
          <w:rFonts w:ascii="Times New Roman" w:hAnsi="Times New Roman" w:cs="Times New Roman"/>
          <w:sz w:val="24"/>
          <w:szCs w:val="24"/>
        </w:rPr>
        <w:t>Mi querida amiga Paola Góngora, por los años de amistad</w:t>
      </w:r>
      <w:r w:rsidR="00594901" w:rsidRPr="00D450DF">
        <w:rPr>
          <w:rFonts w:ascii="Times New Roman" w:hAnsi="Times New Roman" w:cs="Times New Roman"/>
          <w:sz w:val="24"/>
          <w:szCs w:val="24"/>
        </w:rPr>
        <w:t xml:space="preserve"> y </w:t>
      </w:r>
      <w:r w:rsidRPr="00D450DF">
        <w:rPr>
          <w:rFonts w:ascii="Times New Roman" w:hAnsi="Times New Roman" w:cs="Times New Roman"/>
          <w:sz w:val="24"/>
          <w:szCs w:val="24"/>
        </w:rPr>
        <w:t>los esfuerzos y objetivos compartidos</w:t>
      </w:r>
      <w:r w:rsidR="002B0D06" w:rsidRPr="00D450DF">
        <w:rPr>
          <w:rFonts w:ascii="Times New Roman" w:hAnsi="Times New Roman" w:cs="Times New Roman"/>
          <w:sz w:val="24"/>
          <w:szCs w:val="24"/>
        </w:rPr>
        <w:t>.</w:t>
      </w:r>
    </w:p>
    <w:p w:rsidR="00C9050C" w:rsidRPr="00D450DF" w:rsidRDefault="00C9050C" w:rsidP="003052E4">
      <w:pPr>
        <w:spacing w:line="480" w:lineRule="auto"/>
        <w:ind w:left="1416"/>
        <w:jc w:val="both"/>
        <w:rPr>
          <w:rFonts w:ascii="Times New Roman" w:hAnsi="Times New Roman" w:cs="Times New Roman"/>
          <w:sz w:val="24"/>
          <w:szCs w:val="24"/>
        </w:rPr>
      </w:pPr>
    </w:p>
    <w:p w:rsidR="00C9050C" w:rsidRPr="00D450DF" w:rsidRDefault="00C9050C" w:rsidP="00C9050C">
      <w:pPr>
        <w:spacing w:line="480" w:lineRule="auto"/>
        <w:jc w:val="right"/>
        <w:rPr>
          <w:rFonts w:ascii="Times New Roman" w:hAnsi="Times New Roman" w:cs="Times New Roman"/>
          <w:sz w:val="24"/>
          <w:szCs w:val="24"/>
        </w:rPr>
      </w:pPr>
      <w:r w:rsidRPr="00D450DF">
        <w:rPr>
          <w:rFonts w:ascii="Times New Roman" w:hAnsi="Times New Roman" w:cs="Times New Roman"/>
          <w:sz w:val="24"/>
          <w:szCs w:val="24"/>
        </w:rPr>
        <w:t xml:space="preserve">Liz </w:t>
      </w:r>
      <w:proofErr w:type="spellStart"/>
      <w:r w:rsidRPr="00D450DF">
        <w:rPr>
          <w:rFonts w:ascii="Times New Roman" w:hAnsi="Times New Roman" w:cs="Times New Roman"/>
          <w:sz w:val="24"/>
          <w:szCs w:val="24"/>
        </w:rPr>
        <w:t>Stephannie</w:t>
      </w:r>
      <w:proofErr w:type="spellEnd"/>
      <w:r w:rsidRPr="00D450DF">
        <w:rPr>
          <w:rFonts w:ascii="Times New Roman" w:hAnsi="Times New Roman" w:cs="Times New Roman"/>
          <w:sz w:val="24"/>
          <w:szCs w:val="24"/>
        </w:rPr>
        <w:t xml:space="preserve"> Pajares Torres.</w:t>
      </w:r>
    </w:p>
    <w:p w:rsidR="00C9050C" w:rsidRPr="00D450DF" w:rsidRDefault="00C9050C" w:rsidP="002E1B2B">
      <w:pPr>
        <w:pStyle w:val="Prrafodelista1"/>
        <w:spacing w:after="0" w:line="480" w:lineRule="auto"/>
        <w:ind w:left="1416"/>
        <w:jc w:val="both"/>
        <w:rPr>
          <w:rFonts w:ascii="Times New Roman" w:eastAsia="Times New Roman" w:hAnsi="Times New Roman" w:cs="Times New Roman"/>
          <w:bCs/>
          <w:i/>
          <w:sz w:val="24"/>
          <w:szCs w:val="24"/>
          <w:lang w:val="es-PE"/>
        </w:rPr>
      </w:pPr>
    </w:p>
    <w:p w:rsidR="007C4193" w:rsidRPr="00D450DF" w:rsidRDefault="007C4193" w:rsidP="002E1B2B">
      <w:pPr>
        <w:pStyle w:val="Sinespaciado"/>
        <w:spacing w:line="480" w:lineRule="auto"/>
        <w:jc w:val="both"/>
        <w:rPr>
          <w:rFonts w:ascii="Times New Roman" w:hAnsi="Times New Roman" w:cs="Times New Roman"/>
          <w:sz w:val="24"/>
          <w:szCs w:val="24"/>
        </w:rPr>
      </w:pPr>
    </w:p>
    <w:p w:rsidR="00560824" w:rsidRPr="00D450DF" w:rsidRDefault="00560824" w:rsidP="00377587">
      <w:pPr>
        <w:pStyle w:val="Sinespaciado"/>
        <w:spacing w:line="480" w:lineRule="auto"/>
        <w:jc w:val="both"/>
        <w:rPr>
          <w:rFonts w:ascii="Times New Roman" w:hAnsi="Times New Roman" w:cs="Times New Roman"/>
          <w:sz w:val="24"/>
          <w:szCs w:val="24"/>
        </w:rPr>
      </w:pPr>
    </w:p>
    <w:p w:rsidR="00560824" w:rsidRPr="00D450DF" w:rsidRDefault="00560824" w:rsidP="00377587">
      <w:pPr>
        <w:pStyle w:val="Sinespaciado"/>
        <w:spacing w:line="480" w:lineRule="auto"/>
        <w:jc w:val="both"/>
        <w:rPr>
          <w:rFonts w:ascii="Times New Roman" w:hAnsi="Times New Roman" w:cs="Times New Roman"/>
          <w:sz w:val="24"/>
          <w:szCs w:val="24"/>
        </w:rPr>
      </w:pPr>
    </w:p>
    <w:bookmarkStart w:id="110" w:name="_Toc515993202"/>
    <w:p w:rsidR="00C9050C" w:rsidRPr="00D450DF" w:rsidRDefault="002167DB" w:rsidP="00377587">
      <w:pPr>
        <w:pStyle w:val="Sinespaciado"/>
        <w:spacing w:line="480" w:lineRule="auto"/>
        <w:jc w:val="both"/>
        <w:rPr>
          <w:rFonts w:ascii="Times New Roman" w:hAnsi="Times New Roman" w:cs="Times New Roman"/>
          <w:sz w:val="24"/>
          <w:szCs w:val="24"/>
        </w:rPr>
      </w:pPr>
      <w:r w:rsidRPr="00D450DF">
        <w:rPr>
          <w:rFonts w:ascii="Times New Roman" w:hAnsi="Times New Roman" w:cs="Times New Roman"/>
          <w:noProof/>
          <w:sz w:val="24"/>
          <w:szCs w:val="24"/>
          <w:lang w:eastAsia="es-ES"/>
        </w:rPr>
        <mc:AlternateContent>
          <mc:Choice Requires="wps">
            <w:drawing>
              <wp:anchor distT="0" distB="0" distL="114300" distR="114300" simplePos="0" relativeHeight="251683328" behindDoc="0" locked="0" layoutInCell="1" allowOverlap="1" wp14:anchorId="0E91B3CD" wp14:editId="06AB69E3">
                <wp:simplePos x="0" y="0"/>
                <wp:positionH relativeFrom="column">
                  <wp:posOffset>5122545</wp:posOffset>
                </wp:positionH>
                <wp:positionV relativeFrom="paragraph">
                  <wp:posOffset>561975</wp:posOffset>
                </wp:positionV>
                <wp:extent cx="325755" cy="287020"/>
                <wp:effectExtent l="0" t="0" r="17145" b="17780"/>
                <wp:wrapNone/>
                <wp:docPr id="43" name="4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 cy="28702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43 Rectángulo" o:spid="_x0000_s1026" style="position:absolute;margin-left:403.35pt;margin-top:44.25pt;width:25.65pt;height:22.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" fillcolor="window" strokecolor="window" strokeweight="2pt">
                <v:path arrowok="t"/>
              </v:rect>
            </w:pict>
          </mc:Fallback>
        </mc:AlternateContent>
      </w:r>
      <w:bookmarkEnd w:id="110"/>
    </w:p>
    <w:p w:rsidR="00C33F5F" w:rsidRPr="00D450DF" w:rsidRDefault="00C33F5F" w:rsidP="007332C1">
      <w:pPr>
        <w:pStyle w:val="Sinespaciado"/>
        <w:spacing w:line="480" w:lineRule="auto"/>
        <w:ind w:firstLine="708"/>
        <w:jc w:val="both"/>
        <w:rPr>
          <w:rFonts w:ascii="Times New Roman" w:hAnsi="Times New Roman" w:cs="Times New Roman"/>
          <w:sz w:val="24"/>
          <w:szCs w:val="24"/>
        </w:rPr>
      </w:pPr>
    </w:p>
    <w:bookmarkStart w:id="111" w:name="_Toc507580679"/>
    <w:bookmarkStart w:id="112" w:name="_Toc515993203"/>
    <w:p w:rsidR="00FF5AC3" w:rsidRPr="00D450DF" w:rsidRDefault="001C012E" w:rsidP="00C33F5F">
      <w:pPr>
        <w:pStyle w:val="Sinespaciado"/>
        <w:spacing w:line="480" w:lineRule="auto"/>
        <w:ind w:left="708" w:firstLine="708"/>
        <w:jc w:val="both"/>
        <w:rPr>
          <w:rFonts w:ascii="Times New Roman" w:hAnsi="Times New Roman" w:cs="Times New Roman"/>
          <w:sz w:val="24"/>
          <w:szCs w:val="24"/>
        </w:rPr>
      </w:pPr>
      <w:r w:rsidRPr="00D450DF">
        <w:rPr>
          <w:rFonts w:ascii="Times New Roman" w:hAnsi="Times New Roman" w:cs="Times New Roman"/>
          <w:noProof/>
          <w:sz w:val="24"/>
          <w:szCs w:val="24"/>
          <w:lang w:eastAsia="es-ES"/>
        </w:rPr>
        <mc:AlternateContent>
          <mc:Choice Requires="wps">
            <w:drawing>
              <wp:anchor distT="0" distB="0" distL="114300" distR="114300" simplePos="0" relativeHeight="251643392" behindDoc="0" locked="0" layoutInCell="1" allowOverlap="1" wp14:anchorId="7909D598" wp14:editId="095427E6">
                <wp:simplePos x="0" y="0"/>
                <wp:positionH relativeFrom="column">
                  <wp:posOffset>5172075</wp:posOffset>
                </wp:positionH>
                <wp:positionV relativeFrom="paragraph">
                  <wp:posOffset>522605</wp:posOffset>
                </wp:positionV>
                <wp:extent cx="349885" cy="300990"/>
                <wp:effectExtent l="0" t="0" r="12065" b="22860"/>
                <wp:wrapNone/>
                <wp:docPr id="11"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885" cy="3009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3A69FE" id="11 Rectángulo" o:spid="_x0000_s1026" style="position:absolute;margin-left:407.25pt;margin-top:41.15pt;width:27.55pt;height:23.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" fillcolor="white [3212]" strokecolor="white [3212]" strokeweight="2pt">
                <v:path arrowok="t"/>
              </v:rect>
            </w:pict>
          </mc:Fallback>
        </mc:AlternateContent>
      </w:r>
      <w:bookmarkEnd w:id="111"/>
      <w:bookmarkEnd w:id="112"/>
    </w:p>
    <w:p w:rsidR="00FF5AC3" w:rsidRPr="00D450DF" w:rsidRDefault="00FF5AC3" w:rsidP="00C33F5F">
      <w:pPr>
        <w:pStyle w:val="Sinespaciado"/>
        <w:spacing w:line="480" w:lineRule="auto"/>
        <w:ind w:left="708" w:firstLine="708"/>
        <w:jc w:val="both"/>
        <w:rPr>
          <w:rFonts w:ascii="Times New Roman" w:hAnsi="Times New Roman" w:cs="Times New Roman"/>
          <w:sz w:val="24"/>
          <w:szCs w:val="24"/>
        </w:rPr>
      </w:pPr>
    </w:p>
    <w:p w:rsidR="00FF5AC3" w:rsidRPr="00D450DF" w:rsidRDefault="00FF5AC3" w:rsidP="00C33F5F">
      <w:pPr>
        <w:pStyle w:val="Sinespaciado"/>
        <w:spacing w:line="480" w:lineRule="auto"/>
        <w:ind w:left="708" w:firstLine="708"/>
        <w:jc w:val="both"/>
        <w:rPr>
          <w:rFonts w:ascii="Times New Roman" w:hAnsi="Times New Roman" w:cs="Times New Roman"/>
          <w:sz w:val="24"/>
          <w:szCs w:val="24"/>
        </w:rPr>
      </w:pPr>
    </w:p>
    <w:p w:rsidR="00FF5AC3" w:rsidRPr="00D450DF" w:rsidRDefault="00FF5AC3" w:rsidP="00C33F5F">
      <w:pPr>
        <w:pStyle w:val="Sinespaciado"/>
        <w:spacing w:line="480" w:lineRule="auto"/>
        <w:ind w:left="708" w:firstLine="708"/>
        <w:jc w:val="both"/>
        <w:rPr>
          <w:rFonts w:ascii="Times New Roman" w:hAnsi="Times New Roman" w:cs="Times New Roman"/>
          <w:sz w:val="24"/>
          <w:szCs w:val="24"/>
        </w:rPr>
      </w:pPr>
    </w:p>
    <w:p w:rsidR="00560824" w:rsidRPr="00D450DF" w:rsidRDefault="00DB47B0" w:rsidP="00C33F5F">
      <w:pPr>
        <w:pStyle w:val="Sinespaciado"/>
        <w:spacing w:line="480" w:lineRule="auto"/>
        <w:ind w:left="708" w:firstLine="708"/>
        <w:jc w:val="both"/>
        <w:rPr>
          <w:rFonts w:ascii="Times New Roman" w:hAnsi="Times New Roman" w:cs="Times New Roman"/>
          <w:sz w:val="24"/>
          <w:szCs w:val="24"/>
        </w:rPr>
      </w:pPr>
      <w:bookmarkStart w:id="113" w:name="_Toc515993204"/>
      <w:r w:rsidRPr="00D450DF">
        <w:rPr>
          <w:rFonts w:ascii="Times New Roman" w:hAnsi="Times New Roman" w:cs="Times New Roman"/>
          <w:sz w:val="24"/>
          <w:szCs w:val="24"/>
        </w:rPr>
        <w:t>AGRADECIMIENTO</w:t>
      </w:r>
      <w:bookmarkEnd w:id="113"/>
    </w:p>
    <w:p w:rsidR="00C9050C" w:rsidRPr="00D450DF" w:rsidRDefault="00C9050C" w:rsidP="00377587">
      <w:pPr>
        <w:pStyle w:val="Sinespaciado"/>
        <w:spacing w:line="480" w:lineRule="auto"/>
        <w:jc w:val="both"/>
        <w:rPr>
          <w:rFonts w:ascii="Times New Roman" w:hAnsi="Times New Roman" w:cs="Times New Roman"/>
          <w:sz w:val="24"/>
          <w:szCs w:val="24"/>
        </w:rPr>
      </w:pPr>
    </w:p>
    <w:p w:rsidR="00DB47B0" w:rsidRPr="00D450DF" w:rsidRDefault="00DB47B0" w:rsidP="00FF5AC3">
      <w:pPr>
        <w:pStyle w:val="Sinespaciado"/>
        <w:numPr>
          <w:ilvl w:val="0"/>
          <w:numId w:val="29"/>
        </w:numPr>
        <w:spacing w:line="480" w:lineRule="auto"/>
        <w:jc w:val="both"/>
        <w:rPr>
          <w:rFonts w:ascii="Times New Roman" w:hAnsi="Times New Roman" w:cs="Times New Roman"/>
          <w:sz w:val="24"/>
          <w:szCs w:val="24"/>
        </w:rPr>
      </w:pPr>
      <w:bookmarkStart w:id="114" w:name="_Toc507431033"/>
      <w:bookmarkStart w:id="115" w:name="_Toc507580681"/>
      <w:bookmarkStart w:id="116" w:name="_Toc515993205"/>
      <w:r w:rsidRPr="00D450DF">
        <w:rPr>
          <w:rFonts w:ascii="Times New Roman" w:hAnsi="Times New Roman" w:cs="Times New Roman"/>
          <w:sz w:val="24"/>
          <w:szCs w:val="24"/>
        </w:rPr>
        <w:t>A nuestros padres</w:t>
      </w:r>
      <w:r w:rsidR="005417F6" w:rsidRPr="00D450DF">
        <w:rPr>
          <w:rFonts w:ascii="Times New Roman" w:hAnsi="Times New Roman" w:cs="Times New Roman"/>
          <w:sz w:val="24"/>
          <w:szCs w:val="24"/>
        </w:rPr>
        <w:t>,</w:t>
      </w:r>
      <w:r w:rsidRPr="00D450DF">
        <w:rPr>
          <w:rFonts w:ascii="Times New Roman" w:hAnsi="Times New Roman" w:cs="Times New Roman"/>
          <w:sz w:val="24"/>
          <w:szCs w:val="24"/>
        </w:rPr>
        <w:t xml:space="preserve"> por el apoyo </w:t>
      </w:r>
      <w:r w:rsidR="005417F6" w:rsidRPr="00D450DF">
        <w:rPr>
          <w:rFonts w:ascii="Times New Roman" w:hAnsi="Times New Roman" w:cs="Times New Roman"/>
          <w:sz w:val="24"/>
          <w:szCs w:val="24"/>
        </w:rPr>
        <w:t xml:space="preserve">y la fuerza moral que nos brindaron hasta la culminación de </w:t>
      </w:r>
      <w:r w:rsidRPr="00D450DF">
        <w:rPr>
          <w:rFonts w:ascii="Times New Roman" w:hAnsi="Times New Roman" w:cs="Times New Roman"/>
          <w:sz w:val="24"/>
          <w:szCs w:val="24"/>
        </w:rPr>
        <w:t>nuestros estudios.</w:t>
      </w:r>
      <w:bookmarkEnd w:id="114"/>
      <w:bookmarkEnd w:id="115"/>
      <w:bookmarkEnd w:id="116"/>
    </w:p>
    <w:p w:rsidR="00DB47B0" w:rsidRPr="00D450DF" w:rsidRDefault="008E308E" w:rsidP="00FF5AC3">
      <w:pPr>
        <w:pStyle w:val="Sinespaciado"/>
        <w:numPr>
          <w:ilvl w:val="0"/>
          <w:numId w:val="29"/>
        </w:numPr>
        <w:spacing w:line="480" w:lineRule="auto"/>
        <w:jc w:val="both"/>
        <w:rPr>
          <w:rFonts w:ascii="Times New Roman" w:hAnsi="Times New Roman" w:cs="Times New Roman"/>
          <w:sz w:val="24"/>
          <w:szCs w:val="24"/>
        </w:rPr>
      </w:pPr>
      <w:bookmarkStart w:id="117" w:name="_Toc507431034"/>
      <w:bookmarkStart w:id="118" w:name="_Toc507580682"/>
      <w:bookmarkStart w:id="119" w:name="_Toc515993206"/>
      <w:r w:rsidRPr="00D450DF">
        <w:rPr>
          <w:rFonts w:ascii="Times New Roman" w:hAnsi="Times New Roman" w:cs="Times New Roman"/>
          <w:sz w:val="24"/>
          <w:szCs w:val="24"/>
        </w:rPr>
        <w:t>A la Institución Educativa</w:t>
      </w:r>
      <w:r w:rsidR="00DB47B0" w:rsidRPr="00D450DF">
        <w:rPr>
          <w:rFonts w:ascii="Times New Roman" w:hAnsi="Times New Roman" w:cs="Times New Roman"/>
          <w:sz w:val="24"/>
          <w:szCs w:val="24"/>
        </w:rPr>
        <w:t xml:space="preserve"> </w:t>
      </w:r>
      <w:r w:rsidR="00C9050C" w:rsidRPr="00D450DF">
        <w:rPr>
          <w:rFonts w:ascii="Times New Roman" w:hAnsi="Times New Roman" w:cs="Times New Roman"/>
          <w:sz w:val="24"/>
          <w:szCs w:val="24"/>
        </w:rPr>
        <w:t xml:space="preserve">Particular </w:t>
      </w:r>
      <w:r w:rsidR="00DB47B0" w:rsidRPr="00D450DF">
        <w:rPr>
          <w:rFonts w:ascii="Times New Roman" w:hAnsi="Times New Roman" w:cs="Times New Roman"/>
          <w:sz w:val="24"/>
          <w:szCs w:val="24"/>
        </w:rPr>
        <w:t>Ro</w:t>
      </w:r>
      <w:r w:rsidR="00435310" w:rsidRPr="00D450DF">
        <w:rPr>
          <w:rFonts w:ascii="Times New Roman" w:hAnsi="Times New Roman" w:cs="Times New Roman"/>
          <w:sz w:val="24"/>
          <w:szCs w:val="24"/>
        </w:rPr>
        <w:t>o</w:t>
      </w:r>
      <w:r w:rsidR="00DB47B0" w:rsidRPr="00D450DF">
        <w:rPr>
          <w:rFonts w:ascii="Times New Roman" w:hAnsi="Times New Roman" w:cs="Times New Roman"/>
          <w:sz w:val="24"/>
          <w:szCs w:val="24"/>
        </w:rPr>
        <w:t>s</w:t>
      </w:r>
      <w:r w:rsidR="00C9050C" w:rsidRPr="00D450DF">
        <w:rPr>
          <w:rFonts w:ascii="Times New Roman" w:hAnsi="Times New Roman" w:cs="Times New Roman"/>
          <w:sz w:val="24"/>
          <w:szCs w:val="24"/>
        </w:rPr>
        <w:t>e</w:t>
      </w:r>
      <w:r w:rsidR="00435310" w:rsidRPr="00D450DF">
        <w:rPr>
          <w:rFonts w:ascii="Times New Roman" w:hAnsi="Times New Roman" w:cs="Times New Roman"/>
          <w:sz w:val="24"/>
          <w:szCs w:val="24"/>
        </w:rPr>
        <w:t>velt</w:t>
      </w:r>
      <w:r w:rsidR="005417F6" w:rsidRPr="00D450DF">
        <w:rPr>
          <w:rFonts w:ascii="Times New Roman" w:hAnsi="Times New Roman" w:cs="Times New Roman"/>
          <w:sz w:val="24"/>
          <w:szCs w:val="24"/>
        </w:rPr>
        <w:t xml:space="preserve">, porque nos </w:t>
      </w:r>
      <w:r w:rsidR="00DB47B0" w:rsidRPr="00D450DF">
        <w:rPr>
          <w:rFonts w:ascii="Times New Roman" w:hAnsi="Times New Roman" w:cs="Times New Roman"/>
          <w:sz w:val="24"/>
          <w:szCs w:val="24"/>
        </w:rPr>
        <w:t>brind</w:t>
      </w:r>
      <w:r w:rsidR="005417F6" w:rsidRPr="00D450DF">
        <w:rPr>
          <w:rFonts w:ascii="Times New Roman" w:hAnsi="Times New Roman" w:cs="Times New Roman"/>
          <w:sz w:val="24"/>
          <w:szCs w:val="24"/>
        </w:rPr>
        <w:t xml:space="preserve">ó las facilidades necesarias durante la ejecución de </w:t>
      </w:r>
      <w:r w:rsidR="00DB47B0" w:rsidRPr="00D450DF">
        <w:rPr>
          <w:rFonts w:ascii="Times New Roman" w:hAnsi="Times New Roman" w:cs="Times New Roman"/>
          <w:sz w:val="24"/>
          <w:szCs w:val="24"/>
        </w:rPr>
        <w:t>nuestra investigación.</w:t>
      </w:r>
      <w:bookmarkEnd w:id="117"/>
      <w:bookmarkEnd w:id="118"/>
      <w:bookmarkEnd w:id="119"/>
    </w:p>
    <w:p w:rsidR="00DB47B0" w:rsidRPr="00D450DF" w:rsidRDefault="00DB47B0" w:rsidP="00FF5AC3">
      <w:pPr>
        <w:pStyle w:val="Sinespaciado"/>
        <w:numPr>
          <w:ilvl w:val="0"/>
          <w:numId w:val="29"/>
        </w:numPr>
        <w:spacing w:line="480" w:lineRule="auto"/>
        <w:jc w:val="both"/>
        <w:rPr>
          <w:rFonts w:ascii="Times New Roman" w:hAnsi="Times New Roman" w:cs="Times New Roman"/>
          <w:sz w:val="24"/>
          <w:szCs w:val="24"/>
        </w:rPr>
      </w:pPr>
      <w:bookmarkStart w:id="120" w:name="_Toc507431035"/>
      <w:bookmarkStart w:id="121" w:name="_Toc507580683"/>
      <w:bookmarkStart w:id="122" w:name="_Toc515993207"/>
      <w:r w:rsidRPr="00D450DF">
        <w:rPr>
          <w:rFonts w:ascii="Times New Roman" w:hAnsi="Times New Roman" w:cs="Times New Roman"/>
          <w:sz w:val="24"/>
          <w:szCs w:val="24"/>
        </w:rPr>
        <w:t>A nuestra asesora</w:t>
      </w:r>
      <w:r w:rsidR="005417F6" w:rsidRPr="00D450DF">
        <w:rPr>
          <w:rFonts w:ascii="Times New Roman" w:hAnsi="Times New Roman" w:cs="Times New Roman"/>
          <w:sz w:val="24"/>
          <w:szCs w:val="24"/>
        </w:rPr>
        <w:t>,</w:t>
      </w:r>
      <w:r w:rsidR="00C9050C" w:rsidRPr="00D450DF">
        <w:rPr>
          <w:rFonts w:ascii="Times New Roman" w:hAnsi="Times New Roman" w:cs="Times New Roman"/>
          <w:sz w:val="24"/>
          <w:szCs w:val="24"/>
        </w:rPr>
        <w:t xml:space="preserve"> </w:t>
      </w:r>
      <w:proofErr w:type="spellStart"/>
      <w:r w:rsidR="005417F6" w:rsidRPr="00D450DF">
        <w:rPr>
          <w:rFonts w:ascii="Times New Roman" w:hAnsi="Times New Roman" w:cs="Times New Roman"/>
          <w:sz w:val="24"/>
          <w:szCs w:val="24"/>
        </w:rPr>
        <w:t>Ps</w:t>
      </w:r>
      <w:proofErr w:type="spellEnd"/>
      <w:r w:rsidR="005417F6" w:rsidRPr="00D450DF">
        <w:rPr>
          <w:rFonts w:ascii="Times New Roman" w:hAnsi="Times New Roman" w:cs="Times New Roman"/>
          <w:sz w:val="24"/>
          <w:szCs w:val="24"/>
        </w:rPr>
        <w:t xml:space="preserve">. </w:t>
      </w:r>
      <w:r w:rsidR="00C9050C" w:rsidRPr="00D450DF">
        <w:rPr>
          <w:rFonts w:ascii="Times New Roman" w:hAnsi="Times New Roman" w:cs="Times New Roman"/>
          <w:sz w:val="24"/>
          <w:szCs w:val="24"/>
        </w:rPr>
        <w:t xml:space="preserve">Lorena Cuenca </w:t>
      </w:r>
      <w:proofErr w:type="spellStart"/>
      <w:r w:rsidR="00C9050C" w:rsidRPr="00D450DF">
        <w:rPr>
          <w:rFonts w:ascii="Times New Roman" w:hAnsi="Times New Roman" w:cs="Times New Roman"/>
          <w:sz w:val="24"/>
          <w:szCs w:val="24"/>
        </w:rPr>
        <w:t>Torrel</w:t>
      </w:r>
      <w:proofErr w:type="spellEnd"/>
      <w:r w:rsidRPr="00D450DF">
        <w:rPr>
          <w:rFonts w:ascii="Times New Roman" w:hAnsi="Times New Roman" w:cs="Times New Roman"/>
          <w:sz w:val="24"/>
          <w:szCs w:val="24"/>
        </w:rPr>
        <w:t xml:space="preserve">, por </w:t>
      </w:r>
      <w:r w:rsidR="005417F6" w:rsidRPr="00D450DF">
        <w:rPr>
          <w:rFonts w:ascii="Times New Roman" w:hAnsi="Times New Roman" w:cs="Times New Roman"/>
          <w:sz w:val="24"/>
          <w:szCs w:val="24"/>
        </w:rPr>
        <w:t xml:space="preserve">su </w:t>
      </w:r>
      <w:r w:rsidRPr="00D450DF">
        <w:rPr>
          <w:rFonts w:ascii="Times New Roman" w:hAnsi="Times New Roman" w:cs="Times New Roman"/>
          <w:sz w:val="24"/>
          <w:szCs w:val="24"/>
        </w:rPr>
        <w:t>con</w:t>
      </w:r>
      <w:r w:rsidR="008E308E" w:rsidRPr="00D450DF">
        <w:rPr>
          <w:rFonts w:ascii="Times New Roman" w:hAnsi="Times New Roman" w:cs="Times New Roman"/>
          <w:sz w:val="24"/>
          <w:szCs w:val="24"/>
        </w:rPr>
        <w:t>s</w:t>
      </w:r>
      <w:r w:rsidRPr="00D450DF">
        <w:rPr>
          <w:rFonts w:ascii="Times New Roman" w:hAnsi="Times New Roman" w:cs="Times New Roman"/>
          <w:sz w:val="24"/>
          <w:szCs w:val="24"/>
        </w:rPr>
        <w:t xml:space="preserve">tante apoyo y disposición </w:t>
      </w:r>
      <w:r w:rsidR="005417F6" w:rsidRPr="00D450DF">
        <w:rPr>
          <w:rFonts w:ascii="Times New Roman" w:hAnsi="Times New Roman" w:cs="Times New Roman"/>
          <w:sz w:val="24"/>
          <w:szCs w:val="24"/>
        </w:rPr>
        <w:t xml:space="preserve">durante el desarrollo de </w:t>
      </w:r>
      <w:r w:rsidRPr="00D450DF">
        <w:rPr>
          <w:rFonts w:ascii="Times New Roman" w:hAnsi="Times New Roman" w:cs="Times New Roman"/>
          <w:sz w:val="24"/>
          <w:szCs w:val="24"/>
        </w:rPr>
        <w:t>nuestr</w:t>
      </w:r>
      <w:r w:rsidR="005417F6" w:rsidRPr="00D450DF">
        <w:rPr>
          <w:rFonts w:ascii="Times New Roman" w:hAnsi="Times New Roman" w:cs="Times New Roman"/>
          <w:sz w:val="24"/>
          <w:szCs w:val="24"/>
        </w:rPr>
        <w:t>o trabajo.</w:t>
      </w:r>
      <w:bookmarkEnd w:id="120"/>
      <w:bookmarkEnd w:id="121"/>
      <w:bookmarkEnd w:id="122"/>
    </w:p>
    <w:p w:rsidR="00C9050C" w:rsidRPr="00D450DF" w:rsidRDefault="00C9050C" w:rsidP="00FF5AC3">
      <w:pPr>
        <w:pStyle w:val="Sinespaciado"/>
        <w:numPr>
          <w:ilvl w:val="0"/>
          <w:numId w:val="29"/>
        </w:numPr>
        <w:spacing w:line="480" w:lineRule="auto"/>
        <w:jc w:val="both"/>
        <w:rPr>
          <w:rFonts w:ascii="Times New Roman" w:hAnsi="Times New Roman" w:cs="Times New Roman"/>
          <w:sz w:val="24"/>
          <w:szCs w:val="24"/>
        </w:rPr>
      </w:pPr>
      <w:bookmarkStart w:id="123" w:name="_Toc507431036"/>
      <w:bookmarkStart w:id="124" w:name="_Toc507580684"/>
      <w:bookmarkStart w:id="125" w:name="_Toc515993208"/>
      <w:r w:rsidRPr="00D450DF">
        <w:rPr>
          <w:rFonts w:ascii="Times New Roman" w:hAnsi="Times New Roman" w:cs="Times New Roman"/>
          <w:sz w:val="24"/>
          <w:szCs w:val="24"/>
        </w:rPr>
        <w:t xml:space="preserve">A la Facultad de Psicología de la Universidad Privada Antonio Guillermo </w:t>
      </w:r>
      <w:proofErr w:type="spellStart"/>
      <w:r w:rsidRPr="00D450DF">
        <w:rPr>
          <w:rFonts w:ascii="Times New Roman" w:hAnsi="Times New Roman" w:cs="Times New Roman"/>
          <w:sz w:val="24"/>
          <w:szCs w:val="24"/>
        </w:rPr>
        <w:t>Urrelo</w:t>
      </w:r>
      <w:proofErr w:type="spellEnd"/>
      <w:r w:rsidRPr="00D450DF">
        <w:rPr>
          <w:rFonts w:ascii="Times New Roman" w:hAnsi="Times New Roman" w:cs="Times New Roman"/>
          <w:sz w:val="24"/>
          <w:szCs w:val="24"/>
        </w:rPr>
        <w:t xml:space="preserve">, por </w:t>
      </w:r>
      <w:r w:rsidR="0045448A" w:rsidRPr="00D450DF">
        <w:rPr>
          <w:rFonts w:ascii="Times New Roman" w:hAnsi="Times New Roman" w:cs="Times New Roman"/>
          <w:sz w:val="24"/>
          <w:szCs w:val="24"/>
        </w:rPr>
        <w:t xml:space="preserve">sus valiosos </w:t>
      </w:r>
      <w:r w:rsidRPr="00D450DF">
        <w:rPr>
          <w:rFonts w:ascii="Times New Roman" w:hAnsi="Times New Roman" w:cs="Times New Roman"/>
          <w:sz w:val="24"/>
          <w:szCs w:val="24"/>
        </w:rPr>
        <w:t>conocimientos brindados en toda nuestra carrera profesional</w:t>
      </w:r>
      <w:r w:rsidR="0045448A" w:rsidRPr="00D450DF">
        <w:rPr>
          <w:rFonts w:ascii="Times New Roman" w:hAnsi="Times New Roman" w:cs="Times New Roman"/>
          <w:sz w:val="24"/>
          <w:szCs w:val="24"/>
        </w:rPr>
        <w:t>.</w:t>
      </w:r>
      <w:bookmarkEnd w:id="123"/>
      <w:bookmarkEnd w:id="124"/>
      <w:bookmarkEnd w:id="125"/>
    </w:p>
    <w:p w:rsidR="00C9050C" w:rsidRPr="00D450DF" w:rsidRDefault="00C9050C" w:rsidP="00377587">
      <w:pPr>
        <w:pStyle w:val="Sinespaciado"/>
        <w:spacing w:line="480" w:lineRule="auto"/>
        <w:ind w:left="2124"/>
        <w:jc w:val="both"/>
        <w:rPr>
          <w:rFonts w:ascii="Times New Roman" w:hAnsi="Times New Roman" w:cs="Times New Roman"/>
          <w:sz w:val="24"/>
          <w:szCs w:val="24"/>
        </w:rPr>
      </w:pPr>
    </w:p>
    <w:p w:rsidR="00560824" w:rsidRPr="00D450DF" w:rsidRDefault="00560824" w:rsidP="00377587">
      <w:pPr>
        <w:pStyle w:val="Sinespaciado"/>
        <w:spacing w:line="480" w:lineRule="auto"/>
        <w:jc w:val="both"/>
        <w:rPr>
          <w:rFonts w:ascii="Times New Roman" w:hAnsi="Times New Roman" w:cs="Times New Roman"/>
          <w:sz w:val="24"/>
          <w:szCs w:val="24"/>
        </w:rPr>
      </w:pPr>
    </w:p>
    <w:p w:rsidR="00560824" w:rsidRPr="00D450DF" w:rsidRDefault="00560824" w:rsidP="00377587">
      <w:pPr>
        <w:pStyle w:val="Sinespaciado"/>
        <w:spacing w:line="480" w:lineRule="auto"/>
        <w:jc w:val="both"/>
        <w:rPr>
          <w:rFonts w:ascii="Times New Roman" w:hAnsi="Times New Roman" w:cs="Times New Roman"/>
          <w:sz w:val="24"/>
          <w:szCs w:val="24"/>
        </w:rPr>
      </w:pPr>
    </w:p>
    <w:p w:rsidR="00560824" w:rsidRPr="00D450DF" w:rsidRDefault="00560824" w:rsidP="00377587">
      <w:pPr>
        <w:pStyle w:val="Sinespaciado"/>
        <w:spacing w:line="480" w:lineRule="auto"/>
        <w:jc w:val="both"/>
        <w:rPr>
          <w:rFonts w:ascii="Times New Roman" w:hAnsi="Times New Roman" w:cs="Times New Roman"/>
          <w:sz w:val="24"/>
          <w:szCs w:val="24"/>
        </w:rPr>
      </w:pPr>
    </w:p>
    <w:p w:rsidR="000930F3" w:rsidRPr="00D450DF" w:rsidRDefault="000930F3" w:rsidP="00377587">
      <w:pPr>
        <w:pStyle w:val="Sinespaciado"/>
        <w:spacing w:line="480" w:lineRule="auto"/>
        <w:jc w:val="both"/>
        <w:rPr>
          <w:rFonts w:ascii="Times New Roman" w:hAnsi="Times New Roman" w:cs="Times New Roman"/>
          <w:sz w:val="24"/>
          <w:szCs w:val="24"/>
        </w:rPr>
      </w:pPr>
    </w:p>
    <w:p w:rsidR="00560824" w:rsidRPr="00D450DF" w:rsidRDefault="00560824" w:rsidP="00377587">
      <w:pPr>
        <w:pStyle w:val="Sinespaciado"/>
        <w:spacing w:line="480" w:lineRule="auto"/>
        <w:jc w:val="both"/>
        <w:rPr>
          <w:rFonts w:ascii="Times New Roman" w:hAnsi="Times New Roman" w:cs="Times New Roman"/>
          <w:sz w:val="24"/>
          <w:szCs w:val="24"/>
        </w:rPr>
      </w:pPr>
    </w:p>
    <w:bookmarkStart w:id="126" w:name="_Toc515993209"/>
    <w:p w:rsidR="00560824" w:rsidRPr="00D450DF" w:rsidRDefault="0082609F" w:rsidP="00377587">
      <w:pPr>
        <w:pStyle w:val="Sinespaciado"/>
        <w:spacing w:line="480" w:lineRule="auto"/>
        <w:jc w:val="both"/>
        <w:rPr>
          <w:rFonts w:ascii="Times New Roman" w:hAnsi="Times New Roman" w:cs="Times New Roman"/>
          <w:sz w:val="24"/>
          <w:szCs w:val="24"/>
        </w:rPr>
      </w:pPr>
      <w:r w:rsidRPr="00D450DF">
        <w:rPr>
          <w:rFonts w:ascii="Times New Roman" w:hAnsi="Times New Roman" w:cs="Times New Roman"/>
          <w:noProof/>
          <w:sz w:val="24"/>
          <w:szCs w:val="24"/>
          <w:lang w:eastAsia="es-ES"/>
        </w:rPr>
        <mc:AlternateContent>
          <mc:Choice Requires="wps">
            <w:drawing>
              <wp:anchor distT="0" distB="0" distL="114300" distR="114300" simplePos="0" relativeHeight="251663872" behindDoc="0" locked="0" layoutInCell="1" allowOverlap="1" wp14:anchorId="7C8B69CF" wp14:editId="0B672071">
                <wp:simplePos x="0" y="0"/>
                <wp:positionH relativeFrom="column">
                  <wp:posOffset>5132070</wp:posOffset>
                </wp:positionH>
                <wp:positionV relativeFrom="paragraph">
                  <wp:posOffset>749935</wp:posOffset>
                </wp:positionV>
                <wp:extent cx="325755" cy="287020"/>
                <wp:effectExtent l="0" t="0" r="17145" b="17780"/>
                <wp:wrapNone/>
                <wp:docPr id="42" name="4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 cy="28702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D96B97" id="42 Rectángulo" o:spid="_x0000_s1026" style="position:absolute;margin-left:404.1pt;margin-top:59.05pt;width:25.65pt;height:22.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" fillcolor="window" strokecolor="window" strokeweight="2pt">
                <v:path arrowok="t"/>
              </v:rect>
            </w:pict>
          </mc:Fallback>
        </mc:AlternateContent>
      </w:r>
      <w:bookmarkEnd w:id="126"/>
    </w:p>
    <w:p w:rsidR="00FF5AC3" w:rsidRDefault="00FF5AC3" w:rsidP="00FF5AC3">
      <w:pPr>
        <w:pStyle w:val="Sinespaciado"/>
        <w:spacing w:line="480" w:lineRule="auto"/>
        <w:jc w:val="both"/>
        <w:rPr>
          <w:rFonts w:ascii="Times New Roman" w:hAnsi="Times New Roman" w:cs="Times New Roman"/>
          <w:sz w:val="24"/>
          <w:szCs w:val="24"/>
        </w:rPr>
      </w:pPr>
      <w:bookmarkStart w:id="127" w:name="_Toc488740115"/>
    </w:p>
    <w:p w:rsidR="001C012E" w:rsidRPr="00D450DF" w:rsidRDefault="001C012E" w:rsidP="00FF5AC3">
      <w:pPr>
        <w:pStyle w:val="Sinespaciado"/>
        <w:spacing w:line="480" w:lineRule="auto"/>
        <w:jc w:val="both"/>
        <w:rPr>
          <w:rFonts w:ascii="Times New Roman" w:hAnsi="Times New Roman" w:cs="Times New Roman"/>
          <w:sz w:val="24"/>
          <w:szCs w:val="24"/>
        </w:rPr>
      </w:pPr>
    </w:p>
    <w:bookmarkStart w:id="128" w:name="_Toc515993210"/>
    <w:p w:rsidR="001B3484" w:rsidRPr="00D450DF" w:rsidRDefault="00DA0305" w:rsidP="001B3484">
      <w:pPr>
        <w:pStyle w:val="Sinespaciado"/>
        <w:spacing w:line="480" w:lineRule="auto"/>
        <w:jc w:val="center"/>
        <w:rPr>
          <w:rFonts w:ascii="Times New Roman" w:hAnsi="Times New Roman" w:cs="Times New Roman"/>
          <w:b/>
          <w:sz w:val="24"/>
          <w:szCs w:val="24"/>
        </w:rPr>
      </w:pPr>
      <w:r w:rsidRPr="00D450DF">
        <w:rPr>
          <w:rFonts w:ascii="Times New Roman" w:hAnsi="Times New Roman" w:cs="Times New Roman"/>
          <w:noProof/>
          <w:sz w:val="24"/>
          <w:szCs w:val="24"/>
          <w:lang w:eastAsia="es-ES"/>
        </w:rPr>
        <mc:AlternateContent>
          <mc:Choice Requires="wps">
            <w:drawing>
              <wp:anchor distT="0" distB="0" distL="114300" distR="114300" simplePos="0" relativeHeight="251649536" behindDoc="0" locked="0" layoutInCell="1" allowOverlap="1" wp14:anchorId="0E54344B" wp14:editId="4F66DF49">
                <wp:simplePos x="0" y="0"/>
                <wp:positionH relativeFrom="column">
                  <wp:posOffset>5678805</wp:posOffset>
                </wp:positionH>
                <wp:positionV relativeFrom="paragraph">
                  <wp:posOffset>333375</wp:posOffset>
                </wp:positionV>
                <wp:extent cx="349885" cy="300990"/>
                <wp:effectExtent l="0" t="0" r="0" b="381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885" cy="3009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B56128" id="14 Rectángulo" o:spid="_x0000_s1026" style="position:absolute;margin-left:447.15pt;margin-top:26.25pt;width:27.55pt;height:23.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" fillcolor="white [3212]" strokecolor="white [3212]" strokeweight="2pt">
                <v:path arrowok="t"/>
              </v:rect>
            </w:pict>
          </mc:Fallback>
        </mc:AlternateContent>
      </w:r>
      <w:r w:rsidR="001B3484" w:rsidRPr="00D450DF">
        <w:rPr>
          <w:rFonts w:ascii="Times New Roman" w:hAnsi="Times New Roman" w:cs="Times New Roman"/>
          <w:b/>
          <w:sz w:val="24"/>
          <w:szCs w:val="24"/>
        </w:rPr>
        <w:t>RESUMEN</w:t>
      </w:r>
      <w:bookmarkEnd w:id="127"/>
      <w:bookmarkEnd w:id="128"/>
    </w:p>
    <w:p w:rsidR="001B3484" w:rsidRPr="00D450DF" w:rsidRDefault="001B3484" w:rsidP="001B3484">
      <w:pPr>
        <w:pStyle w:val="Sinespaciado"/>
        <w:spacing w:line="360" w:lineRule="auto"/>
        <w:jc w:val="both"/>
        <w:rPr>
          <w:rFonts w:ascii="Times New Roman" w:hAnsi="Times New Roman" w:cs="Times New Roman"/>
          <w:sz w:val="24"/>
          <w:szCs w:val="24"/>
        </w:rPr>
      </w:pPr>
      <w:bookmarkStart w:id="129" w:name="_Toc507431038"/>
      <w:bookmarkStart w:id="130" w:name="_Toc488740116"/>
      <w:bookmarkStart w:id="131" w:name="_Toc507580687"/>
      <w:bookmarkStart w:id="132" w:name="_Toc515993211"/>
      <w:r w:rsidRPr="00D450DF">
        <w:rPr>
          <w:rFonts w:ascii="Times New Roman" w:hAnsi="Times New Roman" w:cs="Times New Roman"/>
          <w:sz w:val="24"/>
          <w:szCs w:val="24"/>
        </w:rPr>
        <w:t xml:space="preserve">El </w:t>
      </w:r>
      <w:r w:rsidR="00F322BA" w:rsidRPr="00D450DF">
        <w:rPr>
          <w:rFonts w:ascii="Times New Roman" w:hAnsi="Times New Roman" w:cs="Times New Roman"/>
          <w:sz w:val="24"/>
          <w:szCs w:val="24"/>
        </w:rPr>
        <w:t xml:space="preserve">presente </w:t>
      </w:r>
      <w:r w:rsidRPr="00D450DF">
        <w:rPr>
          <w:rFonts w:ascii="Times New Roman" w:hAnsi="Times New Roman" w:cs="Times New Roman"/>
          <w:sz w:val="24"/>
          <w:szCs w:val="24"/>
        </w:rPr>
        <w:t xml:space="preserve">estudio se realizó con el objetivo de establecer la relación entre estrategias de afrontamiento e ideación suicida en mujeres adolescentes de una institución educativa particular en la ciudad de Cajamarca. </w:t>
      </w:r>
      <w:r w:rsidR="005D3C73" w:rsidRPr="00D450DF">
        <w:rPr>
          <w:rFonts w:ascii="Times New Roman" w:hAnsi="Times New Roman" w:cs="Times New Roman"/>
          <w:sz w:val="24"/>
          <w:szCs w:val="24"/>
        </w:rPr>
        <w:t>Para el efecto, s</w:t>
      </w:r>
      <w:r w:rsidR="00C111BD" w:rsidRPr="00D450DF">
        <w:rPr>
          <w:rFonts w:ascii="Times New Roman" w:hAnsi="Times New Roman" w:cs="Times New Roman"/>
          <w:sz w:val="24"/>
          <w:szCs w:val="24"/>
        </w:rPr>
        <w:t>e utilizó la E</w:t>
      </w:r>
      <w:r w:rsidRPr="00D450DF">
        <w:rPr>
          <w:rFonts w:ascii="Times New Roman" w:hAnsi="Times New Roman" w:cs="Times New Roman"/>
          <w:sz w:val="24"/>
          <w:szCs w:val="24"/>
        </w:rPr>
        <w:t xml:space="preserve">scala de </w:t>
      </w:r>
      <w:r w:rsidR="00C111BD" w:rsidRPr="00D450DF">
        <w:rPr>
          <w:rFonts w:ascii="Times New Roman" w:hAnsi="Times New Roman" w:cs="Times New Roman"/>
          <w:sz w:val="24"/>
          <w:szCs w:val="24"/>
        </w:rPr>
        <w:t>A</w:t>
      </w:r>
      <w:r w:rsidRPr="00D450DF">
        <w:rPr>
          <w:rFonts w:ascii="Times New Roman" w:hAnsi="Times New Roman" w:cs="Times New Roman"/>
          <w:sz w:val="24"/>
          <w:szCs w:val="24"/>
        </w:rPr>
        <w:t>frontamiento para adolescen</w:t>
      </w:r>
      <w:r w:rsidR="00C111BD" w:rsidRPr="00D450DF">
        <w:rPr>
          <w:rFonts w:ascii="Times New Roman" w:hAnsi="Times New Roman" w:cs="Times New Roman"/>
          <w:sz w:val="24"/>
          <w:szCs w:val="24"/>
        </w:rPr>
        <w:t xml:space="preserve">tes de </w:t>
      </w:r>
      <w:proofErr w:type="spellStart"/>
      <w:r w:rsidR="00C111BD" w:rsidRPr="00D450DF">
        <w:rPr>
          <w:rFonts w:ascii="Times New Roman" w:hAnsi="Times New Roman" w:cs="Times New Roman"/>
          <w:sz w:val="24"/>
          <w:szCs w:val="24"/>
        </w:rPr>
        <w:t>Frydenberg</w:t>
      </w:r>
      <w:proofErr w:type="spellEnd"/>
      <w:r w:rsidR="00C111BD" w:rsidRPr="00D450DF">
        <w:rPr>
          <w:rFonts w:ascii="Times New Roman" w:hAnsi="Times New Roman" w:cs="Times New Roman"/>
          <w:sz w:val="24"/>
          <w:szCs w:val="24"/>
        </w:rPr>
        <w:t xml:space="preserve"> y Lewis y la E</w:t>
      </w:r>
      <w:r w:rsidRPr="00D450DF">
        <w:rPr>
          <w:rFonts w:ascii="Times New Roman" w:hAnsi="Times New Roman" w:cs="Times New Roman"/>
          <w:sz w:val="24"/>
          <w:szCs w:val="24"/>
        </w:rPr>
        <w:t xml:space="preserve">scala de </w:t>
      </w:r>
      <w:r w:rsidR="00C111BD" w:rsidRPr="00D450DF">
        <w:rPr>
          <w:rFonts w:ascii="Times New Roman" w:hAnsi="Times New Roman" w:cs="Times New Roman"/>
          <w:sz w:val="24"/>
          <w:szCs w:val="24"/>
        </w:rPr>
        <w:t>I</w:t>
      </w:r>
      <w:r w:rsidRPr="00D450DF">
        <w:rPr>
          <w:rFonts w:ascii="Times New Roman" w:hAnsi="Times New Roman" w:cs="Times New Roman"/>
          <w:sz w:val="24"/>
          <w:szCs w:val="24"/>
        </w:rPr>
        <w:t xml:space="preserve">deación </w:t>
      </w:r>
      <w:r w:rsidR="00C111BD" w:rsidRPr="00D450DF">
        <w:rPr>
          <w:rFonts w:ascii="Times New Roman" w:hAnsi="Times New Roman" w:cs="Times New Roman"/>
          <w:sz w:val="24"/>
          <w:szCs w:val="24"/>
        </w:rPr>
        <w:t>S</w:t>
      </w:r>
      <w:r w:rsidRPr="00D450DF">
        <w:rPr>
          <w:rFonts w:ascii="Times New Roman" w:hAnsi="Times New Roman" w:cs="Times New Roman"/>
          <w:sz w:val="24"/>
          <w:szCs w:val="24"/>
        </w:rPr>
        <w:t>uicida de Reynolds y Mazza.</w:t>
      </w:r>
      <w:bookmarkEnd w:id="129"/>
      <w:r w:rsidRPr="00D450DF">
        <w:rPr>
          <w:rFonts w:ascii="Times New Roman" w:hAnsi="Times New Roman" w:cs="Times New Roman"/>
          <w:sz w:val="24"/>
          <w:szCs w:val="24"/>
        </w:rPr>
        <w:t xml:space="preserve"> </w:t>
      </w:r>
      <w:bookmarkStart w:id="133" w:name="_Toc488740117"/>
      <w:bookmarkStart w:id="134" w:name="_Toc507431039"/>
      <w:bookmarkEnd w:id="130"/>
      <w:r w:rsidR="005D3C73" w:rsidRPr="00D450DF">
        <w:rPr>
          <w:rFonts w:ascii="Times New Roman" w:hAnsi="Times New Roman" w:cs="Times New Roman"/>
          <w:sz w:val="24"/>
          <w:szCs w:val="24"/>
        </w:rPr>
        <w:t xml:space="preserve">Durante la selección de la muestra </w:t>
      </w:r>
      <w:r w:rsidR="00567923" w:rsidRPr="00D450DF">
        <w:rPr>
          <w:rFonts w:ascii="Times New Roman" w:hAnsi="Times New Roman" w:cs="Times New Roman"/>
          <w:sz w:val="24"/>
          <w:szCs w:val="24"/>
        </w:rPr>
        <w:t>s</w:t>
      </w:r>
      <w:r w:rsidRPr="00D450DF">
        <w:rPr>
          <w:rFonts w:ascii="Times New Roman" w:hAnsi="Times New Roman" w:cs="Times New Roman"/>
          <w:sz w:val="24"/>
          <w:szCs w:val="24"/>
        </w:rPr>
        <w:t xml:space="preserve">e </w:t>
      </w:r>
      <w:r w:rsidR="00567923" w:rsidRPr="00D450DF">
        <w:rPr>
          <w:rFonts w:ascii="Times New Roman" w:hAnsi="Times New Roman" w:cs="Times New Roman"/>
          <w:sz w:val="24"/>
          <w:szCs w:val="24"/>
        </w:rPr>
        <w:t xml:space="preserve">utilizaron criterios no probabilísticos </w:t>
      </w:r>
      <w:r w:rsidRPr="00D450DF">
        <w:rPr>
          <w:rFonts w:ascii="Times New Roman" w:hAnsi="Times New Roman" w:cs="Times New Roman"/>
          <w:sz w:val="24"/>
          <w:szCs w:val="24"/>
        </w:rPr>
        <w:t>por conveniencia</w:t>
      </w:r>
      <w:r w:rsidR="005D3C73" w:rsidRPr="00D450DF">
        <w:rPr>
          <w:rFonts w:ascii="Times New Roman" w:hAnsi="Times New Roman" w:cs="Times New Roman"/>
          <w:sz w:val="24"/>
          <w:szCs w:val="24"/>
        </w:rPr>
        <w:t>,</w:t>
      </w:r>
      <w:r w:rsidRPr="00D450DF">
        <w:rPr>
          <w:rFonts w:ascii="Times New Roman" w:hAnsi="Times New Roman" w:cs="Times New Roman"/>
          <w:sz w:val="24"/>
          <w:szCs w:val="24"/>
        </w:rPr>
        <w:t xml:space="preserve"> de acuerdo </w:t>
      </w:r>
      <w:r w:rsidR="005D3C73" w:rsidRPr="00D450DF">
        <w:rPr>
          <w:rFonts w:ascii="Times New Roman" w:hAnsi="Times New Roman" w:cs="Times New Roman"/>
          <w:sz w:val="24"/>
          <w:szCs w:val="24"/>
        </w:rPr>
        <w:t>con e</w:t>
      </w:r>
      <w:r w:rsidRPr="00D450DF">
        <w:rPr>
          <w:rFonts w:ascii="Times New Roman" w:hAnsi="Times New Roman" w:cs="Times New Roman"/>
          <w:sz w:val="24"/>
          <w:szCs w:val="24"/>
        </w:rPr>
        <w:t xml:space="preserve">l número total de la población </w:t>
      </w:r>
      <w:r w:rsidR="005D3C73" w:rsidRPr="00D450DF">
        <w:rPr>
          <w:rFonts w:ascii="Times New Roman" w:hAnsi="Times New Roman" w:cs="Times New Roman"/>
          <w:sz w:val="24"/>
          <w:szCs w:val="24"/>
        </w:rPr>
        <w:t>que</w:t>
      </w:r>
      <w:r w:rsidR="0082609F" w:rsidRPr="00D450DF">
        <w:rPr>
          <w:rFonts w:ascii="Times New Roman" w:hAnsi="Times New Roman" w:cs="Times New Roman"/>
          <w:sz w:val="24"/>
          <w:szCs w:val="24"/>
        </w:rPr>
        <w:t>, a</w:t>
      </w:r>
      <w:r w:rsidR="005D3C73" w:rsidRPr="00D450DF">
        <w:rPr>
          <w:rFonts w:ascii="Times New Roman" w:hAnsi="Times New Roman" w:cs="Times New Roman"/>
          <w:sz w:val="24"/>
          <w:szCs w:val="24"/>
        </w:rPr>
        <w:t xml:space="preserve"> su vez, estuvo </w:t>
      </w:r>
      <w:r w:rsidRPr="00D450DF">
        <w:rPr>
          <w:rFonts w:ascii="Times New Roman" w:hAnsi="Times New Roman" w:cs="Times New Roman"/>
          <w:sz w:val="24"/>
          <w:szCs w:val="24"/>
        </w:rPr>
        <w:t>confor</w:t>
      </w:r>
      <w:r w:rsidR="001C012E">
        <w:rPr>
          <w:rFonts w:ascii="Times New Roman" w:hAnsi="Times New Roman" w:cs="Times New Roman"/>
          <w:sz w:val="24"/>
          <w:szCs w:val="24"/>
        </w:rPr>
        <w:t>mada por 57 alumnas que se enco</w:t>
      </w:r>
      <w:r w:rsidRPr="00D450DF">
        <w:rPr>
          <w:rFonts w:ascii="Times New Roman" w:hAnsi="Times New Roman" w:cs="Times New Roman"/>
          <w:sz w:val="24"/>
          <w:szCs w:val="24"/>
        </w:rPr>
        <w:t>ntra</w:t>
      </w:r>
      <w:r w:rsidR="005D3C73" w:rsidRPr="00D450DF">
        <w:rPr>
          <w:rFonts w:ascii="Times New Roman" w:hAnsi="Times New Roman" w:cs="Times New Roman"/>
          <w:sz w:val="24"/>
          <w:szCs w:val="24"/>
        </w:rPr>
        <w:t>ba</w:t>
      </w:r>
      <w:r w:rsidRPr="00D450DF">
        <w:rPr>
          <w:rFonts w:ascii="Times New Roman" w:hAnsi="Times New Roman" w:cs="Times New Roman"/>
          <w:sz w:val="24"/>
          <w:szCs w:val="24"/>
        </w:rPr>
        <w:t>n entre los 12 y 17 años de edad</w:t>
      </w:r>
      <w:bookmarkEnd w:id="133"/>
      <w:r w:rsidRPr="00D450DF">
        <w:rPr>
          <w:rFonts w:ascii="Times New Roman" w:hAnsi="Times New Roman" w:cs="Times New Roman"/>
          <w:sz w:val="24"/>
          <w:szCs w:val="24"/>
        </w:rPr>
        <w:t>.</w:t>
      </w:r>
      <w:bookmarkStart w:id="135" w:name="_Toc488740118"/>
      <w:r w:rsidRPr="00D450DF">
        <w:rPr>
          <w:rFonts w:ascii="Times New Roman" w:hAnsi="Times New Roman" w:cs="Times New Roman"/>
          <w:sz w:val="24"/>
          <w:szCs w:val="24"/>
        </w:rPr>
        <w:t xml:space="preserve"> Se analizó con la prueba </w:t>
      </w:r>
      <w:r w:rsidR="00567923" w:rsidRPr="00D450DF">
        <w:rPr>
          <w:rFonts w:ascii="Times New Roman" w:hAnsi="Times New Roman" w:cs="Times New Roman"/>
          <w:sz w:val="24"/>
          <w:szCs w:val="24"/>
        </w:rPr>
        <w:t xml:space="preserve">de normalidad </w:t>
      </w:r>
      <w:proofErr w:type="spellStart"/>
      <w:r w:rsidR="00567923" w:rsidRPr="00D450DF">
        <w:rPr>
          <w:rFonts w:ascii="Times New Roman" w:hAnsi="Times New Roman" w:cs="Times New Roman"/>
          <w:sz w:val="24"/>
          <w:szCs w:val="24"/>
        </w:rPr>
        <w:t>Kolmogórov-Smirnov</w:t>
      </w:r>
      <w:proofErr w:type="spellEnd"/>
      <w:r w:rsidRPr="00D450DF">
        <w:rPr>
          <w:rFonts w:ascii="Times New Roman" w:hAnsi="Times New Roman" w:cs="Times New Roman"/>
          <w:sz w:val="24"/>
          <w:szCs w:val="24"/>
        </w:rPr>
        <w:t xml:space="preserve">, para determinar la distribución de las variables de estudio y se utilizó </w:t>
      </w:r>
      <w:proofErr w:type="spellStart"/>
      <w:r w:rsidRPr="00D450DF">
        <w:rPr>
          <w:rFonts w:ascii="Times New Roman" w:hAnsi="Times New Roman" w:cs="Times New Roman"/>
          <w:sz w:val="24"/>
          <w:szCs w:val="24"/>
        </w:rPr>
        <w:t>Spearman</w:t>
      </w:r>
      <w:proofErr w:type="spellEnd"/>
      <w:r w:rsidRPr="00D450DF">
        <w:rPr>
          <w:rFonts w:ascii="Times New Roman" w:hAnsi="Times New Roman" w:cs="Times New Roman"/>
          <w:sz w:val="24"/>
          <w:szCs w:val="24"/>
        </w:rPr>
        <w:t xml:space="preserve"> (no paramétrica) que se usa para el cálculo de valor de asociación entre dos variables en la muestra</w:t>
      </w:r>
      <w:r w:rsidR="005D3C73" w:rsidRPr="00D450DF">
        <w:rPr>
          <w:rFonts w:ascii="Times New Roman" w:hAnsi="Times New Roman" w:cs="Times New Roman"/>
          <w:sz w:val="24"/>
          <w:szCs w:val="24"/>
        </w:rPr>
        <w:t xml:space="preserve">, para que de esta manera se pueda </w:t>
      </w:r>
      <w:r w:rsidRPr="00D450DF">
        <w:rPr>
          <w:rFonts w:ascii="Times New Roman" w:hAnsi="Times New Roman" w:cs="Times New Roman"/>
          <w:sz w:val="24"/>
          <w:szCs w:val="24"/>
        </w:rPr>
        <w:t xml:space="preserve">estimar la correlación de dichas variables en la población. </w:t>
      </w:r>
      <w:bookmarkEnd w:id="135"/>
      <w:r w:rsidRPr="00D450DF">
        <w:rPr>
          <w:rFonts w:ascii="Times New Roman" w:hAnsi="Times New Roman" w:cs="Times New Roman"/>
          <w:sz w:val="24"/>
          <w:szCs w:val="24"/>
        </w:rPr>
        <w:t xml:space="preserve">Los resultados obtenidos </w:t>
      </w:r>
      <w:r w:rsidR="0082609F">
        <w:rPr>
          <w:rFonts w:ascii="Times New Roman" w:hAnsi="Times New Roman" w:cs="Times New Roman"/>
          <w:sz w:val="24"/>
          <w:szCs w:val="24"/>
        </w:rPr>
        <w:t>presentaron</w:t>
      </w:r>
      <w:r w:rsidR="005D3C73" w:rsidRPr="00D450DF">
        <w:rPr>
          <w:rFonts w:ascii="Times New Roman" w:hAnsi="Times New Roman" w:cs="Times New Roman"/>
          <w:sz w:val="24"/>
          <w:szCs w:val="24"/>
        </w:rPr>
        <w:t xml:space="preserve"> una </w:t>
      </w:r>
      <w:r w:rsidRPr="00D450DF">
        <w:rPr>
          <w:rFonts w:ascii="Times New Roman" w:hAnsi="Times New Roman" w:cs="Times New Roman"/>
          <w:sz w:val="24"/>
          <w:szCs w:val="24"/>
        </w:rPr>
        <w:t>correlación directa</w:t>
      </w:r>
      <w:r w:rsidR="00F03C0C" w:rsidRPr="00D450DF">
        <w:rPr>
          <w:rFonts w:ascii="Times New Roman" w:hAnsi="Times New Roman" w:cs="Times New Roman"/>
          <w:sz w:val="24"/>
          <w:szCs w:val="24"/>
        </w:rPr>
        <w:t xml:space="preserve"> entre</w:t>
      </w:r>
      <w:r w:rsidRPr="00D450DF">
        <w:rPr>
          <w:rFonts w:ascii="Times New Roman" w:hAnsi="Times New Roman" w:cs="Times New Roman"/>
          <w:sz w:val="24"/>
          <w:szCs w:val="24"/>
        </w:rPr>
        <w:t xml:space="preserve"> </w:t>
      </w:r>
      <w:r w:rsidR="005D3C73" w:rsidRPr="00D450DF">
        <w:rPr>
          <w:rFonts w:ascii="Times New Roman" w:hAnsi="Times New Roman" w:cs="Times New Roman"/>
          <w:sz w:val="24"/>
          <w:szCs w:val="24"/>
        </w:rPr>
        <w:t xml:space="preserve">la </w:t>
      </w:r>
      <w:r w:rsidR="0082609F">
        <w:rPr>
          <w:rFonts w:ascii="Times New Roman" w:hAnsi="Times New Roman" w:cs="Times New Roman"/>
          <w:sz w:val="24"/>
          <w:szCs w:val="24"/>
        </w:rPr>
        <w:t xml:space="preserve">estrategia </w:t>
      </w:r>
      <w:r w:rsidR="005D3C73" w:rsidRPr="00D450DF">
        <w:rPr>
          <w:rFonts w:ascii="Times New Roman" w:hAnsi="Times New Roman" w:cs="Times New Roman"/>
          <w:sz w:val="24"/>
          <w:szCs w:val="24"/>
        </w:rPr>
        <w:t xml:space="preserve">de </w:t>
      </w:r>
      <w:r w:rsidR="001C012E" w:rsidRPr="00D450DF">
        <w:rPr>
          <w:rFonts w:ascii="Times New Roman" w:hAnsi="Times New Roman" w:cs="Times New Roman"/>
          <w:sz w:val="24"/>
          <w:szCs w:val="24"/>
        </w:rPr>
        <w:t>auto inculparse</w:t>
      </w:r>
      <w:r w:rsidRPr="00D450DF">
        <w:rPr>
          <w:rFonts w:ascii="Times New Roman" w:hAnsi="Times New Roman" w:cs="Times New Roman"/>
          <w:sz w:val="24"/>
          <w:szCs w:val="24"/>
        </w:rPr>
        <w:t xml:space="preserve"> y reservarlo para sí con la ideación suicida</w:t>
      </w:r>
      <w:r w:rsidR="005D3C73" w:rsidRPr="00D450DF">
        <w:rPr>
          <w:rFonts w:ascii="Times New Roman" w:hAnsi="Times New Roman" w:cs="Times New Roman"/>
          <w:sz w:val="24"/>
          <w:szCs w:val="24"/>
        </w:rPr>
        <w:t>. A</w:t>
      </w:r>
      <w:bookmarkEnd w:id="134"/>
      <w:r w:rsidRPr="00D450DF">
        <w:rPr>
          <w:rFonts w:ascii="Times New Roman" w:hAnsi="Times New Roman" w:cs="Times New Roman"/>
          <w:sz w:val="24"/>
          <w:szCs w:val="24"/>
        </w:rPr>
        <w:t>s</w:t>
      </w:r>
      <w:r w:rsidR="005D3C73" w:rsidRPr="00D450DF">
        <w:rPr>
          <w:rFonts w:ascii="Times New Roman" w:hAnsi="Times New Roman" w:cs="Times New Roman"/>
          <w:sz w:val="24"/>
          <w:szCs w:val="24"/>
        </w:rPr>
        <w:t>i</w:t>
      </w:r>
      <w:r w:rsidRPr="00D450DF">
        <w:rPr>
          <w:rFonts w:ascii="Times New Roman" w:hAnsi="Times New Roman" w:cs="Times New Roman"/>
          <w:sz w:val="24"/>
          <w:szCs w:val="24"/>
        </w:rPr>
        <w:t>mismo</w:t>
      </w:r>
      <w:r w:rsidR="005D3C73" w:rsidRPr="00D450DF">
        <w:rPr>
          <w:rFonts w:ascii="Times New Roman" w:hAnsi="Times New Roman" w:cs="Times New Roman"/>
          <w:sz w:val="24"/>
          <w:szCs w:val="24"/>
        </w:rPr>
        <w:t>,</w:t>
      </w:r>
      <w:r w:rsidRPr="00D450DF">
        <w:rPr>
          <w:rFonts w:ascii="Times New Roman" w:hAnsi="Times New Roman" w:cs="Times New Roman"/>
          <w:sz w:val="24"/>
          <w:szCs w:val="24"/>
        </w:rPr>
        <w:t xml:space="preserve"> existe </w:t>
      </w:r>
      <w:r w:rsidR="005D3C73" w:rsidRPr="00D450DF">
        <w:rPr>
          <w:rFonts w:ascii="Times New Roman" w:hAnsi="Times New Roman" w:cs="Times New Roman"/>
          <w:sz w:val="24"/>
          <w:szCs w:val="24"/>
        </w:rPr>
        <w:t xml:space="preserve">una </w:t>
      </w:r>
      <w:r w:rsidRPr="00D450DF">
        <w:rPr>
          <w:rFonts w:ascii="Times New Roman" w:hAnsi="Times New Roman" w:cs="Times New Roman"/>
          <w:sz w:val="24"/>
          <w:szCs w:val="24"/>
        </w:rPr>
        <w:t>correlación inversa en</w:t>
      </w:r>
      <w:r w:rsidR="005D3C73" w:rsidRPr="00D450DF">
        <w:rPr>
          <w:rFonts w:ascii="Times New Roman" w:hAnsi="Times New Roman" w:cs="Times New Roman"/>
          <w:sz w:val="24"/>
          <w:szCs w:val="24"/>
        </w:rPr>
        <w:t>tre</w:t>
      </w:r>
      <w:r w:rsidRPr="00D450DF">
        <w:rPr>
          <w:rFonts w:ascii="Times New Roman" w:hAnsi="Times New Roman" w:cs="Times New Roman"/>
          <w:sz w:val="24"/>
          <w:szCs w:val="24"/>
        </w:rPr>
        <w:t xml:space="preserve"> las estrategias de afrontamiento </w:t>
      </w:r>
      <w:r w:rsidR="005D3C73" w:rsidRPr="00D450DF">
        <w:rPr>
          <w:rFonts w:ascii="Times New Roman" w:hAnsi="Times New Roman" w:cs="Times New Roman"/>
          <w:sz w:val="24"/>
          <w:szCs w:val="24"/>
        </w:rPr>
        <w:t xml:space="preserve">de </w:t>
      </w:r>
      <w:r w:rsidR="00F03C0C" w:rsidRPr="00D450DF">
        <w:rPr>
          <w:rFonts w:ascii="Times New Roman" w:hAnsi="Times New Roman" w:cs="Times New Roman"/>
          <w:sz w:val="24"/>
          <w:szCs w:val="24"/>
        </w:rPr>
        <w:t xml:space="preserve">fijarse en lo positivo, </w:t>
      </w:r>
      <w:r w:rsidRPr="00D450DF">
        <w:rPr>
          <w:rFonts w:ascii="Times New Roman" w:hAnsi="Times New Roman" w:cs="Times New Roman"/>
          <w:sz w:val="24"/>
          <w:szCs w:val="24"/>
        </w:rPr>
        <w:t xml:space="preserve">resolver el problema, </w:t>
      </w:r>
      <w:r w:rsidR="00C103F8" w:rsidRPr="00D450DF">
        <w:rPr>
          <w:rFonts w:ascii="Times New Roman" w:hAnsi="Times New Roman" w:cs="Times New Roman"/>
          <w:sz w:val="24"/>
          <w:szCs w:val="24"/>
        </w:rPr>
        <w:t xml:space="preserve">el </w:t>
      </w:r>
      <w:r w:rsidRPr="00D450DF">
        <w:rPr>
          <w:rFonts w:ascii="Times New Roman" w:hAnsi="Times New Roman" w:cs="Times New Roman"/>
          <w:sz w:val="24"/>
          <w:szCs w:val="24"/>
        </w:rPr>
        <w:t>apoyo espiritual y apoyo social.</w:t>
      </w:r>
      <w:bookmarkEnd w:id="131"/>
      <w:bookmarkEnd w:id="132"/>
    </w:p>
    <w:p w:rsidR="00B4775A" w:rsidRPr="00D450DF" w:rsidRDefault="00B4775A" w:rsidP="001B3484">
      <w:pPr>
        <w:pStyle w:val="Sinespaciado"/>
        <w:spacing w:line="360" w:lineRule="auto"/>
        <w:jc w:val="both"/>
        <w:rPr>
          <w:rFonts w:ascii="Times New Roman" w:hAnsi="Times New Roman" w:cs="Times New Roman"/>
          <w:sz w:val="24"/>
          <w:szCs w:val="24"/>
        </w:rPr>
      </w:pPr>
    </w:p>
    <w:p w:rsidR="001B3484" w:rsidRPr="00D450DF" w:rsidRDefault="001B3484" w:rsidP="001B3484">
      <w:pPr>
        <w:pStyle w:val="Sinespaciado"/>
        <w:spacing w:line="480" w:lineRule="auto"/>
        <w:jc w:val="both"/>
        <w:rPr>
          <w:rFonts w:ascii="Times New Roman" w:hAnsi="Times New Roman" w:cs="Times New Roman"/>
          <w:sz w:val="24"/>
          <w:szCs w:val="24"/>
        </w:rPr>
      </w:pPr>
      <w:bookmarkStart w:id="136" w:name="_Toc507431040"/>
      <w:bookmarkStart w:id="137" w:name="_Toc507580688"/>
      <w:bookmarkStart w:id="138" w:name="_Toc515993212"/>
      <w:r w:rsidRPr="00D450DF">
        <w:rPr>
          <w:rFonts w:ascii="Times New Roman" w:hAnsi="Times New Roman" w:cs="Times New Roman"/>
          <w:b/>
          <w:sz w:val="24"/>
          <w:szCs w:val="24"/>
        </w:rPr>
        <w:t>Palabras claves:</w:t>
      </w:r>
      <w:r w:rsidRPr="00D450DF">
        <w:rPr>
          <w:rFonts w:ascii="Times New Roman" w:hAnsi="Times New Roman" w:cs="Times New Roman"/>
          <w:sz w:val="24"/>
          <w:szCs w:val="24"/>
        </w:rPr>
        <w:t xml:space="preserve"> Estrategias de afrontamiento, ideación suicida, adolescencia.</w:t>
      </w:r>
      <w:bookmarkEnd w:id="136"/>
      <w:bookmarkEnd w:id="137"/>
      <w:bookmarkEnd w:id="138"/>
    </w:p>
    <w:p w:rsidR="0057245A" w:rsidRPr="00D450DF" w:rsidRDefault="0057245A" w:rsidP="00411572">
      <w:pPr>
        <w:pStyle w:val="Sinespaciado"/>
        <w:spacing w:line="480" w:lineRule="auto"/>
        <w:jc w:val="both"/>
        <w:rPr>
          <w:rFonts w:ascii="Times New Roman" w:hAnsi="Times New Roman" w:cs="Times New Roman"/>
          <w:sz w:val="24"/>
          <w:szCs w:val="24"/>
        </w:rPr>
      </w:pPr>
    </w:p>
    <w:p w:rsidR="001B3484" w:rsidRPr="00D450DF" w:rsidRDefault="001B3484" w:rsidP="00411572">
      <w:pPr>
        <w:pStyle w:val="Sinespaciado"/>
        <w:spacing w:line="480" w:lineRule="auto"/>
        <w:jc w:val="both"/>
        <w:rPr>
          <w:rFonts w:ascii="Times New Roman" w:hAnsi="Times New Roman" w:cs="Times New Roman"/>
          <w:sz w:val="24"/>
          <w:szCs w:val="24"/>
        </w:rPr>
      </w:pPr>
    </w:p>
    <w:p w:rsidR="001B3484" w:rsidRPr="00D450DF" w:rsidRDefault="001B3484" w:rsidP="00411572">
      <w:pPr>
        <w:pStyle w:val="Sinespaciado"/>
        <w:spacing w:line="480" w:lineRule="auto"/>
        <w:jc w:val="both"/>
        <w:rPr>
          <w:rFonts w:ascii="Times New Roman" w:hAnsi="Times New Roman" w:cs="Times New Roman"/>
          <w:sz w:val="24"/>
          <w:szCs w:val="24"/>
        </w:rPr>
      </w:pPr>
    </w:p>
    <w:p w:rsidR="001B3484" w:rsidRPr="00D450DF" w:rsidRDefault="001B3484" w:rsidP="00411572">
      <w:pPr>
        <w:pStyle w:val="Sinespaciado"/>
        <w:spacing w:line="480" w:lineRule="auto"/>
        <w:jc w:val="both"/>
        <w:rPr>
          <w:rFonts w:ascii="Times New Roman" w:hAnsi="Times New Roman" w:cs="Times New Roman"/>
          <w:sz w:val="24"/>
          <w:szCs w:val="24"/>
        </w:rPr>
      </w:pPr>
    </w:p>
    <w:p w:rsidR="001B3484" w:rsidRPr="00D450DF" w:rsidRDefault="001B3484" w:rsidP="00411572">
      <w:pPr>
        <w:pStyle w:val="Sinespaciado"/>
        <w:spacing w:line="480" w:lineRule="auto"/>
        <w:jc w:val="both"/>
        <w:rPr>
          <w:rFonts w:ascii="Times New Roman" w:hAnsi="Times New Roman" w:cs="Times New Roman"/>
          <w:sz w:val="24"/>
          <w:szCs w:val="24"/>
        </w:rPr>
      </w:pPr>
    </w:p>
    <w:p w:rsidR="001B3484" w:rsidRPr="00D450DF" w:rsidRDefault="001B3484" w:rsidP="00411572">
      <w:pPr>
        <w:pStyle w:val="Sinespaciado"/>
        <w:spacing w:line="480" w:lineRule="auto"/>
        <w:jc w:val="both"/>
        <w:rPr>
          <w:rFonts w:ascii="Times New Roman" w:hAnsi="Times New Roman" w:cs="Times New Roman"/>
          <w:sz w:val="24"/>
          <w:szCs w:val="24"/>
        </w:rPr>
      </w:pPr>
    </w:p>
    <w:p w:rsidR="001B3484" w:rsidRPr="00D450DF" w:rsidRDefault="001B3484" w:rsidP="00411572">
      <w:pPr>
        <w:pStyle w:val="Sinespaciado"/>
        <w:spacing w:line="480" w:lineRule="auto"/>
        <w:jc w:val="both"/>
        <w:rPr>
          <w:rFonts w:ascii="Times New Roman" w:hAnsi="Times New Roman" w:cs="Times New Roman"/>
          <w:sz w:val="24"/>
          <w:szCs w:val="24"/>
        </w:rPr>
      </w:pPr>
    </w:p>
    <w:bookmarkStart w:id="139" w:name="_Toc515993213"/>
    <w:p w:rsidR="001B3484" w:rsidRPr="00D450DF" w:rsidRDefault="0082609F" w:rsidP="0082609F">
      <w:pPr>
        <w:pStyle w:val="Sinespaciado"/>
        <w:spacing w:line="480" w:lineRule="auto"/>
        <w:jc w:val="right"/>
        <w:rPr>
          <w:rFonts w:ascii="Times New Roman" w:hAnsi="Times New Roman" w:cs="Times New Roman"/>
          <w:sz w:val="24"/>
          <w:szCs w:val="24"/>
        </w:rPr>
      </w:pPr>
      <w:r w:rsidRPr="00D450DF">
        <w:rPr>
          <w:rFonts w:ascii="Times New Roman" w:hAnsi="Times New Roman" w:cs="Times New Roman"/>
          <w:noProof/>
          <w:sz w:val="24"/>
          <w:szCs w:val="24"/>
          <w:lang w:eastAsia="es-ES"/>
        </w:rPr>
        <mc:AlternateContent>
          <mc:Choice Requires="wps">
            <w:drawing>
              <wp:anchor distT="0" distB="0" distL="114300" distR="114300" simplePos="0" relativeHeight="251679232" behindDoc="0" locked="0" layoutInCell="1" allowOverlap="1" wp14:anchorId="3890DCA5" wp14:editId="286D79B7">
                <wp:simplePos x="0" y="0"/>
                <wp:positionH relativeFrom="column">
                  <wp:posOffset>5210175</wp:posOffset>
                </wp:positionH>
                <wp:positionV relativeFrom="paragraph">
                  <wp:posOffset>704215</wp:posOffset>
                </wp:positionV>
                <wp:extent cx="325755" cy="287020"/>
                <wp:effectExtent l="0" t="0" r="17145" b="17780"/>
                <wp:wrapNone/>
                <wp:docPr id="15" name="4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 cy="28702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D4518B" id="42 Rectángulo" o:spid="_x0000_s1026" style="position:absolute;margin-left:410.25pt;margin-top:55.45pt;width:25.65pt;height:22.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" fillcolor="window" strokecolor="window" strokeweight="2pt">
                <v:path arrowok="t"/>
              </v:rect>
            </w:pict>
          </mc:Fallback>
        </mc:AlternateContent>
      </w:r>
      <w:bookmarkEnd w:id="139"/>
    </w:p>
    <w:p w:rsidR="001B3484" w:rsidRPr="00D450DF" w:rsidRDefault="001B3484" w:rsidP="00411572">
      <w:pPr>
        <w:pStyle w:val="Sinespaciado"/>
        <w:spacing w:line="480" w:lineRule="auto"/>
        <w:jc w:val="both"/>
        <w:rPr>
          <w:rFonts w:ascii="Times New Roman" w:hAnsi="Times New Roman" w:cs="Times New Roman"/>
          <w:sz w:val="24"/>
          <w:szCs w:val="24"/>
        </w:rPr>
      </w:pPr>
    </w:p>
    <w:bookmarkStart w:id="140" w:name="_Toc507580689"/>
    <w:bookmarkStart w:id="141" w:name="_Toc515993214"/>
    <w:p w:rsidR="00E732F1" w:rsidRPr="00D450DF" w:rsidRDefault="00DA0305" w:rsidP="00411572">
      <w:pPr>
        <w:pStyle w:val="Sinespaciado"/>
        <w:spacing w:line="480" w:lineRule="auto"/>
        <w:jc w:val="both"/>
        <w:rPr>
          <w:rFonts w:ascii="Times New Roman" w:hAnsi="Times New Roman" w:cs="Times New Roman"/>
          <w:sz w:val="24"/>
          <w:szCs w:val="24"/>
        </w:rPr>
      </w:pPr>
      <w:r w:rsidRPr="00D450DF">
        <w:rPr>
          <w:rFonts w:ascii="Times New Roman" w:hAnsi="Times New Roman" w:cs="Times New Roman"/>
          <w:noProof/>
          <w:sz w:val="24"/>
          <w:szCs w:val="24"/>
          <w:lang w:eastAsia="es-ES"/>
        </w:rPr>
        <mc:AlternateContent>
          <mc:Choice Requires="wps">
            <w:drawing>
              <wp:anchor distT="0" distB="0" distL="114300" distR="114300" simplePos="0" relativeHeight="251637248" behindDoc="0" locked="0" layoutInCell="1" allowOverlap="1" wp14:anchorId="0AE317CF" wp14:editId="451507C3">
                <wp:simplePos x="0" y="0"/>
                <wp:positionH relativeFrom="column">
                  <wp:posOffset>5203825</wp:posOffset>
                </wp:positionH>
                <wp:positionV relativeFrom="paragraph">
                  <wp:posOffset>700405</wp:posOffset>
                </wp:positionV>
                <wp:extent cx="311150" cy="272415"/>
                <wp:effectExtent l="0" t="0" r="12700" b="13335"/>
                <wp:wrapNone/>
                <wp:docPr id="12"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150" cy="2724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D27844" id="12 Rectángulo" o:spid="_x0000_s1026" style="position:absolute;margin-left:409.75pt;margin-top:55.15pt;width:24.5pt;height:21.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" fillcolor="white [3212]" strokecolor="white [3212]" strokeweight="2pt">
                <v:path arrowok="t"/>
              </v:rect>
            </w:pict>
          </mc:Fallback>
        </mc:AlternateContent>
      </w:r>
      <w:bookmarkEnd w:id="140"/>
      <w:bookmarkEnd w:id="141"/>
    </w:p>
    <w:p w:rsidR="001B3484" w:rsidRPr="00D450DF" w:rsidRDefault="001B3484" w:rsidP="001B3484">
      <w:pPr>
        <w:pStyle w:val="Sinespaciado"/>
        <w:spacing w:line="480" w:lineRule="auto"/>
        <w:jc w:val="center"/>
        <w:rPr>
          <w:rFonts w:ascii="Times New Roman" w:hAnsi="Times New Roman" w:cs="Times New Roman"/>
          <w:b/>
          <w:sz w:val="24"/>
          <w:szCs w:val="24"/>
          <w:lang w:val="en-US"/>
        </w:rPr>
      </w:pPr>
      <w:bookmarkStart w:id="142" w:name="_Toc515993215"/>
      <w:r w:rsidRPr="00D450DF">
        <w:rPr>
          <w:rFonts w:ascii="Times New Roman" w:hAnsi="Times New Roman" w:cs="Times New Roman"/>
          <w:b/>
          <w:sz w:val="24"/>
          <w:szCs w:val="24"/>
          <w:lang w:val="en-US"/>
        </w:rPr>
        <w:t>ABSTRACT</w:t>
      </w:r>
      <w:bookmarkEnd w:id="142"/>
    </w:p>
    <w:p w:rsidR="001B3484" w:rsidRDefault="001B3484" w:rsidP="00F03C0C">
      <w:pPr>
        <w:pStyle w:val="Sinespaciado"/>
        <w:tabs>
          <w:tab w:val="left" w:pos="284"/>
        </w:tabs>
        <w:spacing w:line="360" w:lineRule="auto"/>
        <w:jc w:val="both"/>
        <w:rPr>
          <w:rFonts w:ascii="Times New Roman" w:hAnsi="Times New Roman" w:cs="Times New Roman"/>
          <w:sz w:val="24"/>
          <w:szCs w:val="24"/>
          <w:lang w:val="en-US"/>
        </w:rPr>
      </w:pPr>
      <w:bookmarkStart w:id="143" w:name="_Toc507431042"/>
      <w:bookmarkStart w:id="144" w:name="_Toc507580691"/>
      <w:bookmarkStart w:id="145" w:name="_Toc515993216"/>
      <w:r w:rsidRPr="00D450DF">
        <w:rPr>
          <w:rFonts w:ascii="Times New Roman" w:hAnsi="Times New Roman" w:cs="Times New Roman"/>
          <w:sz w:val="24"/>
          <w:szCs w:val="24"/>
          <w:lang w:val="en-US"/>
        </w:rPr>
        <w:t xml:space="preserve">The present study has been made with the objective of establishing the relationship between coping strategies and suicidal ideation in adolescent women of a particular educational institution in Cajamarca city. We used the adolescent coping scale of </w:t>
      </w:r>
      <w:proofErr w:type="spellStart"/>
      <w:r w:rsidRPr="00D450DF">
        <w:rPr>
          <w:rFonts w:ascii="Times New Roman" w:hAnsi="Times New Roman" w:cs="Times New Roman"/>
          <w:sz w:val="24"/>
          <w:szCs w:val="24"/>
          <w:lang w:val="en-US"/>
        </w:rPr>
        <w:t>Frydenberg</w:t>
      </w:r>
      <w:proofErr w:type="spellEnd"/>
      <w:r w:rsidRPr="00D450DF">
        <w:rPr>
          <w:rFonts w:ascii="Times New Roman" w:hAnsi="Times New Roman" w:cs="Times New Roman"/>
          <w:sz w:val="24"/>
          <w:szCs w:val="24"/>
          <w:lang w:val="en-US"/>
        </w:rPr>
        <w:t xml:space="preserve"> &amp; Lewis and the scale of suicidal ideation of Reynolds and </w:t>
      </w:r>
      <w:proofErr w:type="spellStart"/>
      <w:r w:rsidRPr="00D450DF">
        <w:rPr>
          <w:rFonts w:ascii="Times New Roman" w:hAnsi="Times New Roman" w:cs="Times New Roman"/>
          <w:sz w:val="24"/>
          <w:szCs w:val="24"/>
          <w:lang w:val="en-US"/>
        </w:rPr>
        <w:t>Mazza</w:t>
      </w:r>
      <w:proofErr w:type="spellEnd"/>
      <w:r w:rsidRPr="00D450DF">
        <w:rPr>
          <w:rFonts w:ascii="Times New Roman" w:hAnsi="Times New Roman" w:cs="Times New Roman"/>
          <w:sz w:val="24"/>
          <w:szCs w:val="24"/>
          <w:lang w:val="en-US"/>
        </w:rPr>
        <w:t>, to evaluate adolescent women</w:t>
      </w:r>
      <w:r w:rsidRPr="00D450DF">
        <w:rPr>
          <w:rFonts w:ascii="Times New Roman" w:hAnsi="Times New Roman" w:cs="Times New Roman"/>
          <w:color w:val="FF0000"/>
          <w:sz w:val="24"/>
          <w:szCs w:val="24"/>
          <w:lang w:val="en-US"/>
        </w:rPr>
        <w:t>.</w:t>
      </w:r>
      <w:r w:rsidRPr="00D450DF">
        <w:rPr>
          <w:rFonts w:ascii="Times New Roman" w:hAnsi="Times New Roman" w:cs="Times New Roman"/>
          <w:sz w:val="24"/>
          <w:szCs w:val="24"/>
          <w:lang w:val="en-US"/>
        </w:rPr>
        <w:t xml:space="preserve"> The sample was performed for convenience according to the total number of population. In this case there are 57 girls that they are between 12 and 17 years old.</w:t>
      </w:r>
      <w:r w:rsidRPr="00D450DF">
        <w:rPr>
          <w:rFonts w:ascii="Times New Roman" w:hAnsi="Times New Roman" w:cs="Times New Roman"/>
          <w:color w:val="FF0000"/>
          <w:sz w:val="24"/>
          <w:szCs w:val="24"/>
          <w:lang w:val="en-US"/>
        </w:rPr>
        <w:t xml:space="preserve"> </w:t>
      </w:r>
      <w:r w:rsidRPr="00D450DF">
        <w:rPr>
          <w:rFonts w:ascii="Times New Roman" w:hAnsi="Times New Roman" w:cs="Times New Roman"/>
          <w:sz w:val="24"/>
          <w:szCs w:val="24"/>
          <w:lang w:val="en-US"/>
        </w:rPr>
        <w:t xml:space="preserve">Non-probabilistic criteria weren’t used for </w:t>
      </w:r>
      <w:proofErr w:type="spellStart"/>
      <w:r w:rsidRPr="00D450DF">
        <w:rPr>
          <w:rFonts w:ascii="Times New Roman" w:hAnsi="Times New Roman" w:cs="Times New Roman"/>
          <w:sz w:val="24"/>
          <w:szCs w:val="24"/>
          <w:lang w:val="en-US"/>
        </w:rPr>
        <w:t>that.</w:t>
      </w:r>
      <w:bookmarkStart w:id="146" w:name="_Toc507431043"/>
      <w:bookmarkEnd w:id="143"/>
      <w:r w:rsidRPr="00D450DF">
        <w:rPr>
          <w:rFonts w:ascii="Times New Roman" w:hAnsi="Times New Roman" w:cs="Times New Roman"/>
          <w:sz w:val="24"/>
          <w:szCs w:val="24"/>
          <w:lang w:val="en-US"/>
        </w:rPr>
        <w:t>We</w:t>
      </w:r>
      <w:proofErr w:type="spellEnd"/>
      <w:r w:rsidRPr="00D450DF">
        <w:rPr>
          <w:rFonts w:ascii="Times New Roman" w:hAnsi="Times New Roman" w:cs="Times New Roman"/>
          <w:sz w:val="24"/>
          <w:szCs w:val="24"/>
          <w:lang w:val="en-US"/>
        </w:rPr>
        <w:t xml:space="preserve"> used the Kolmogorov-</w:t>
      </w:r>
      <w:proofErr w:type="spellStart"/>
      <w:r w:rsidRPr="00D450DF">
        <w:rPr>
          <w:rFonts w:ascii="Times New Roman" w:hAnsi="Times New Roman" w:cs="Times New Roman"/>
          <w:sz w:val="24"/>
          <w:szCs w:val="24"/>
          <w:lang w:val="en-US"/>
        </w:rPr>
        <w:t>Smirno</w:t>
      </w:r>
      <w:r w:rsidR="000930F3" w:rsidRPr="00D450DF">
        <w:rPr>
          <w:rFonts w:ascii="Times New Roman" w:hAnsi="Times New Roman" w:cs="Times New Roman"/>
          <w:sz w:val="24"/>
          <w:szCs w:val="24"/>
          <w:lang w:val="en-US"/>
        </w:rPr>
        <w:t>v</w:t>
      </w:r>
      <w:r w:rsidRPr="00D450DF">
        <w:rPr>
          <w:rFonts w:ascii="Times New Roman" w:hAnsi="Times New Roman" w:cs="Times New Roman"/>
          <w:sz w:val="24"/>
          <w:szCs w:val="24"/>
          <w:lang w:val="en-US"/>
        </w:rPr>
        <w:t>,normality</w:t>
      </w:r>
      <w:proofErr w:type="spellEnd"/>
      <w:r w:rsidRPr="00D450DF">
        <w:rPr>
          <w:rFonts w:ascii="Times New Roman" w:hAnsi="Times New Roman" w:cs="Times New Roman"/>
          <w:sz w:val="24"/>
          <w:szCs w:val="24"/>
          <w:lang w:val="en-US"/>
        </w:rPr>
        <w:t xml:space="preserve"> test to determine the distribution of the study variables and Spearman (non-parametric) that is used to calculate the association value between two </w:t>
      </w:r>
      <w:r w:rsidRPr="00D450DF">
        <w:rPr>
          <w:rFonts w:ascii="Times New Roman" w:hAnsi="Times New Roman" w:cs="Times New Roman"/>
          <w:color w:val="000000" w:themeColor="text1"/>
          <w:sz w:val="24"/>
          <w:szCs w:val="24"/>
          <w:lang w:val="en-US"/>
        </w:rPr>
        <w:t xml:space="preserve">variables in the sample. </w:t>
      </w:r>
      <w:proofErr w:type="gramStart"/>
      <w:r w:rsidRPr="00D450DF">
        <w:rPr>
          <w:rFonts w:ascii="Times New Roman" w:hAnsi="Times New Roman" w:cs="Times New Roman"/>
          <w:color w:val="000000" w:themeColor="text1"/>
          <w:sz w:val="24"/>
          <w:szCs w:val="24"/>
          <w:lang w:val="en-US"/>
        </w:rPr>
        <w:t>A</w:t>
      </w:r>
      <w:r w:rsidRPr="00D450DF">
        <w:rPr>
          <w:rFonts w:ascii="Times New Roman" w:hAnsi="Times New Roman" w:cs="Times New Roman"/>
          <w:sz w:val="24"/>
          <w:szCs w:val="24"/>
          <w:lang w:val="en-US"/>
        </w:rPr>
        <w:t>nd in that way to estimate the correlation of these variables in the population.</w:t>
      </w:r>
      <w:proofErr w:type="gramEnd"/>
      <w:r w:rsidRPr="00D450DF">
        <w:rPr>
          <w:rFonts w:ascii="Times New Roman" w:hAnsi="Times New Roman" w:cs="Times New Roman"/>
          <w:sz w:val="24"/>
          <w:szCs w:val="24"/>
          <w:lang w:val="en-US"/>
        </w:rPr>
        <w:t xml:space="preserve"> The getting results show a direct correlation between, self-incriminating and reserving it for oneself with suicidal ideation, likewise there is no inverse </w:t>
      </w:r>
      <w:proofErr w:type="gramStart"/>
      <w:r w:rsidRPr="00D450DF">
        <w:rPr>
          <w:rFonts w:ascii="Times New Roman" w:hAnsi="Times New Roman" w:cs="Times New Roman"/>
          <w:sz w:val="24"/>
          <w:szCs w:val="24"/>
          <w:lang w:val="en-US"/>
        </w:rPr>
        <w:t>correlation in coping strategies</w:t>
      </w:r>
      <w:r w:rsidR="00F03C0C" w:rsidRPr="00D450DF">
        <w:rPr>
          <w:rFonts w:ascii="Times New Roman" w:hAnsi="Times New Roman" w:cs="Times New Roman"/>
          <w:sz w:val="24"/>
          <w:szCs w:val="24"/>
          <w:lang w:val="en-US"/>
        </w:rPr>
        <w:t xml:space="preserve"> look at the positive,</w:t>
      </w:r>
      <w:r w:rsidR="00D22398" w:rsidRPr="00D450DF">
        <w:rPr>
          <w:rFonts w:ascii="Times New Roman" w:hAnsi="Times New Roman" w:cs="Times New Roman"/>
          <w:sz w:val="24"/>
          <w:szCs w:val="24"/>
          <w:lang w:val="en-US"/>
        </w:rPr>
        <w:t xml:space="preserve"> </w:t>
      </w:r>
      <w:r w:rsidRPr="00D450DF">
        <w:rPr>
          <w:rFonts w:ascii="Times New Roman" w:hAnsi="Times New Roman" w:cs="Times New Roman"/>
          <w:sz w:val="24"/>
          <w:szCs w:val="24"/>
          <w:lang w:val="en-US"/>
        </w:rPr>
        <w:t>such as solve</w:t>
      </w:r>
      <w:proofErr w:type="gramEnd"/>
      <w:r w:rsidRPr="00D450DF">
        <w:rPr>
          <w:rFonts w:ascii="Times New Roman" w:hAnsi="Times New Roman" w:cs="Times New Roman"/>
          <w:sz w:val="24"/>
          <w:szCs w:val="24"/>
          <w:lang w:val="en-US"/>
        </w:rPr>
        <w:t xml:space="preserve"> the problem, spiritual support and social support.</w:t>
      </w:r>
      <w:bookmarkEnd w:id="144"/>
      <w:bookmarkEnd w:id="145"/>
      <w:r w:rsidRPr="00D450DF">
        <w:rPr>
          <w:rFonts w:ascii="Times New Roman" w:hAnsi="Times New Roman" w:cs="Times New Roman"/>
          <w:sz w:val="24"/>
          <w:szCs w:val="24"/>
          <w:lang w:val="en-US"/>
        </w:rPr>
        <w:t xml:space="preserve"> </w:t>
      </w:r>
      <w:bookmarkEnd w:id="146"/>
    </w:p>
    <w:p w:rsidR="0082609F" w:rsidRPr="00D450DF" w:rsidRDefault="0082609F" w:rsidP="00F03C0C">
      <w:pPr>
        <w:pStyle w:val="Sinespaciado"/>
        <w:tabs>
          <w:tab w:val="left" w:pos="284"/>
        </w:tabs>
        <w:spacing w:line="360" w:lineRule="auto"/>
        <w:jc w:val="both"/>
        <w:rPr>
          <w:rFonts w:ascii="Times New Roman" w:hAnsi="Times New Roman" w:cs="Times New Roman"/>
          <w:sz w:val="24"/>
          <w:szCs w:val="24"/>
          <w:lang w:val="en-US"/>
        </w:rPr>
      </w:pPr>
    </w:p>
    <w:p w:rsidR="001B3484" w:rsidRPr="00D450DF" w:rsidRDefault="001B3484" w:rsidP="001B3484">
      <w:pPr>
        <w:pStyle w:val="Sinespaciado"/>
        <w:spacing w:line="480" w:lineRule="auto"/>
        <w:jc w:val="both"/>
        <w:rPr>
          <w:rFonts w:ascii="Times New Roman" w:hAnsi="Times New Roman" w:cs="Times New Roman"/>
          <w:sz w:val="24"/>
          <w:szCs w:val="24"/>
          <w:lang w:val="en-US"/>
        </w:rPr>
      </w:pPr>
      <w:bookmarkStart w:id="147" w:name="_Toc507431044"/>
      <w:bookmarkStart w:id="148" w:name="_Toc507580692"/>
      <w:bookmarkStart w:id="149" w:name="_Toc515993217"/>
      <w:r w:rsidRPr="00D450DF">
        <w:rPr>
          <w:rFonts w:ascii="Times New Roman" w:hAnsi="Times New Roman" w:cs="Times New Roman"/>
          <w:b/>
          <w:sz w:val="24"/>
          <w:szCs w:val="24"/>
          <w:lang w:val="en-US"/>
        </w:rPr>
        <w:t>Keywords:</w:t>
      </w:r>
      <w:r w:rsidRPr="00D450DF">
        <w:rPr>
          <w:rFonts w:ascii="Times New Roman" w:hAnsi="Times New Roman" w:cs="Times New Roman"/>
          <w:sz w:val="24"/>
          <w:szCs w:val="24"/>
          <w:lang w:val="en-US"/>
        </w:rPr>
        <w:t xml:space="preserve"> coping strategies, suicidal ideation, adolescence.</w:t>
      </w:r>
      <w:bookmarkEnd w:id="147"/>
      <w:bookmarkEnd w:id="148"/>
      <w:bookmarkEnd w:id="149"/>
    </w:p>
    <w:p w:rsidR="00DA3DA4" w:rsidRPr="00D450DF" w:rsidRDefault="00DA3DA4" w:rsidP="00377587">
      <w:pPr>
        <w:pStyle w:val="Sinespaciado"/>
        <w:spacing w:line="480" w:lineRule="auto"/>
        <w:jc w:val="both"/>
        <w:rPr>
          <w:rFonts w:ascii="Times New Roman" w:hAnsi="Times New Roman" w:cs="Times New Roman"/>
          <w:sz w:val="24"/>
          <w:szCs w:val="24"/>
          <w:lang w:val="en-US"/>
        </w:rPr>
      </w:pPr>
    </w:p>
    <w:p w:rsidR="00E732F1" w:rsidRPr="00D450DF" w:rsidRDefault="00E732F1" w:rsidP="00377587">
      <w:pPr>
        <w:pStyle w:val="Sinespaciado"/>
        <w:spacing w:line="480" w:lineRule="auto"/>
        <w:jc w:val="both"/>
        <w:rPr>
          <w:rFonts w:ascii="Times New Roman" w:hAnsi="Times New Roman" w:cs="Times New Roman"/>
          <w:sz w:val="24"/>
          <w:szCs w:val="24"/>
          <w:lang w:val="en-US"/>
        </w:rPr>
      </w:pPr>
    </w:p>
    <w:p w:rsidR="001B3484" w:rsidRPr="00D450DF" w:rsidRDefault="001B3484" w:rsidP="00377587">
      <w:pPr>
        <w:pStyle w:val="Sinespaciado"/>
        <w:spacing w:line="480" w:lineRule="auto"/>
        <w:jc w:val="both"/>
        <w:rPr>
          <w:rFonts w:ascii="Times New Roman" w:hAnsi="Times New Roman" w:cs="Times New Roman"/>
          <w:sz w:val="24"/>
          <w:szCs w:val="24"/>
          <w:lang w:val="en-US"/>
        </w:rPr>
      </w:pPr>
    </w:p>
    <w:p w:rsidR="001B3484" w:rsidRPr="00D450DF" w:rsidRDefault="001B3484" w:rsidP="00377587">
      <w:pPr>
        <w:pStyle w:val="Sinespaciado"/>
        <w:spacing w:line="480" w:lineRule="auto"/>
        <w:jc w:val="both"/>
        <w:rPr>
          <w:rFonts w:ascii="Times New Roman" w:hAnsi="Times New Roman" w:cs="Times New Roman"/>
          <w:sz w:val="24"/>
          <w:szCs w:val="24"/>
          <w:lang w:val="en-US"/>
        </w:rPr>
      </w:pPr>
    </w:p>
    <w:p w:rsidR="001B3484" w:rsidRPr="00D450DF" w:rsidRDefault="001B3484" w:rsidP="00377587">
      <w:pPr>
        <w:pStyle w:val="Sinespaciado"/>
        <w:spacing w:line="480" w:lineRule="auto"/>
        <w:jc w:val="both"/>
        <w:rPr>
          <w:rFonts w:ascii="Times New Roman" w:hAnsi="Times New Roman" w:cs="Times New Roman"/>
          <w:sz w:val="24"/>
          <w:szCs w:val="24"/>
          <w:lang w:val="en-US"/>
        </w:rPr>
      </w:pPr>
    </w:p>
    <w:p w:rsidR="001B3484" w:rsidRPr="00D450DF" w:rsidRDefault="001B3484" w:rsidP="00377587">
      <w:pPr>
        <w:pStyle w:val="Sinespaciado"/>
        <w:spacing w:line="480" w:lineRule="auto"/>
        <w:jc w:val="both"/>
        <w:rPr>
          <w:rFonts w:ascii="Times New Roman" w:hAnsi="Times New Roman" w:cs="Times New Roman"/>
          <w:sz w:val="24"/>
          <w:szCs w:val="24"/>
          <w:lang w:val="en-US"/>
        </w:rPr>
      </w:pPr>
    </w:p>
    <w:p w:rsidR="001B3484" w:rsidRPr="00D450DF" w:rsidRDefault="001B3484" w:rsidP="00377587">
      <w:pPr>
        <w:pStyle w:val="Sinespaciado"/>
        <w:spacing w:line="480" w:lineRule="auto"/>
        <w:jc w:val="both"/>
        <w:rPr>
          <w:rFonts w:ascii="Times New Roman" w:hAnsi="Times New Roman" w:cs="Times New Roman"/>
          <w:sz w:val="24"/>
          <w:szCs w:val="24"/>
          <w:lang w:val="en-US"/>
        </w:rPr>
      </w:pPr>
    </w:p>
    <w:bookmarkStart w:id="150" w:name="_Toc515993218"/>
    <w:p w:rsidR="001B3484" w:rsidRPr="00D450DF" w:rsidRDefault="00E63C3A" w:rsidP="00377587">
      <w:pPr>
        <w:pStyle w:val="Sinespaciado"/>
        <w:spacing w:line="480" w:lineRule="auto"/>
        <w:jc w:val="both"/>
        <w:rPr>
          <w:rFonts w:ascii="Times New Roman" w:hAnsi="Times New Roman" w:cs="Times New Roman"/>
          <w:sz w:val="24"/>
          <w:szCs w:val="24"/>
          <w:lang w:val="en-US"/>
        </w:rPr>
      </w:pPr>
      <w:r w:rsidRPr="00D450DF">
        <w:rPr>
          <w:rFonts w:ascii="Times New Roman" w:hAnsi="Times New Roman" w:cs="Times New Roman"/>
          <w:noProof/>
          <w:sz w:val="24"/>
          <w:szCs w:val="24"/>
          <w:lang w:eastAsia="es-ES"/>
        </w:rPr>
        <mc:AlternateContent>
          <mc:Choice Requires="wps">
            <w:drawing>
              <wp:anchor distT="0" distB="0" distL="114300" distR="114300" simplePos="0" relativeHeight="251639296" behindDoc="0" locked="0" layoutInCell="1" allowOverlap="1" wp14:anchorId="52D79A15" wp14:editId="343EF417">
                <wp:simplePos x="0" y="0"/>
                <wp:positionH relativeFrom="column">
                  <wp:posOffset>5206365</wp:posOffset>
                </wp:positionH>
                <wp:positionV relativeFrom="paragraph">
                  <wp:posOffset>1602740</wp:posOffset>
                </wp:positionV>
                <wp:extent cx="330835" cy="281940"/>
                <wp:effectExtent l="0" t="0" r="12065" b="22860"/>
                <wp:wrapNone/>
                <wp:docPr id="13"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835" cy="2819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409.95pt;margin-top:126.2pt;width:26.05pt;height:22.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" fillcolor="white [3212]" strokecolor="white [3212]" strokeweight="2pt">
                <v:path arrowok="t"/>
              </v:rect>
            </w:pict>
          </mc:Fallback>
        </mc:AlternateContent>
      </w:r>
      <w:bookmarkEnd w:id="150"/>
    </w:p>
    <w:bookmarkStart w:id="151" w:name="_Toc515993219"/>
    <w:bookmarkStart w:id="152" w:name="_Toc507580693"/>
    <w:p w:rsidR="00E557AC" w:rsidRDefault="00985FC4" w:rsidP="00377587">
      <w:pPr>
        <w:pStyle w:val="Sinespaciado"/>
        <w:spacing w:line="480" w:lineRule="auto"/>
        <w:jc w:val="both"/>
        <w:rPr>
          <w:rFonts w:ascii="Times New Roman" w:hAnsi="Times New Roman" w:cs="Times New Roman"/>
          <w:sz w:val="24"/>
          <w:szCs w:val="24"/>
          <w:lang w:val="en-US"/>
        </w:rPr>
        <w:sectPr w:rsidR="00E557AC" w:rsidSect="00F07910">
          <w:footerReference w:type="default" r:id="rId10"/>
          <w:pgSz w:w="11906" w:h="16838"/>
          <w:pgMar w:top="1702" w:right="1700" w:bottom="1843" w:left="1701" w:header="708" w:footer="708" w:gutter="0"/>
          <w:pgNumType w:fmt="lowerRoman" w:start="1"/>
          <w:cols w:space="708"/>
          <w:docGrid w:linePitch="360"/>
        </w:sectPr>
      </w:pPr>
      <w:r w:rsidRPr="00D450DF">
        <w:rPr>
          <w:rFonts w:ascii="Times New Roman" w:hAnsi="Times New Roman" w:cs="Times New Roman"/>
          <w:noProof/>
          <w:sz w:val="24"/>
          <w:szCs w:val="24"/>
          <w:lang w:eastAsia="es-ES"/>
        </w:rPr>
        <mc:AlternateContent>
          <mc:Choice Requires="wps">
            <w:drawing>
              <wp:anchor distT="0" distB="0" distL="114300" distR="114300" simplePos="0" relativeHeight="251687424" behindDoc="0" locked="0" layoutInCell="1" allowOverlap="1" wp14:anchorId="6E26F5BD" wp14:editId="67AE3644">
                <wp:simplePos x="0" y="0"/>
                <wp:positionH relativeFrom="column">
                  <wp:posOffset>5206365</wp:posOffset>
                </wp:positionH>
                <wp:positionV relativeFrom="paragraph">
                  <wp:posOffset>527685</wp:posOffset>
                </wp:positionV>
                <wp:extent cx="325755" cy="287020"/>
                <wp:effectExtent l="0" t="0" r="17145" b="17780"/>
                <wp:wrapNone/>
                <wp:docPr id="49" name="4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 cy="28702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49 Rectángulo" o:spid="_x0000_s1026" style="position:absolute;margin-left:409.95pt;margin-top:41.55pt;width:25.65pt;height:22.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" fillcolor="window" strokecolor="window" strokeweight="2pt">
                <v:path arrowok="t"/>
              </v:rect>
            </w:pict>
          </mc:Fallback>
        </mc:AlternateContent>
      </w:r>
      <w:r w:rsidR="002167DB" w:rsidRPr="00D450DF">
        <w:rPr>
          <w:rFonts w:ascii="Times New Roman" w:hAnsi="Times New Roman" w:cs="Times New Roman"/>
          <w:noProof/>
          <w:sz w:val="24"/>
          <w:szCs w:val="24"/>
          <w:lang w:eastAsia="es-ES"/>
        </w:rPr>
        <mc:AlternateContent>
          <mc:Choice Requires="wps">
            <w:drawing>
              <wp:anchor distT="0" distB="0" distL="114300" distR="114300" simplePos="0" relativeHeight="251685376" behindDoc="0" locked="0" layoutInCell="1" allowOverlap="1" wp14:anchorId="2164AA0B" wp14:editId="2DDC2B95">
                <wp:simplePos x="0" y="0"/>
                <wp:positionH relativeFrom="column">
                  <wp:posOffset>5189220</wp:posOffset>
                </wp:positionH>
                <wp:positionV relativeFrom="paragraph">
                  <wp:posOffset>8754110</wp:posOffset>
                </wp:positionV>
                <wp:extent cx="325755" cy="287020"/>
                <wp:effectExtent l="0" t="0" r="17145" b="17780"/>
                <wp:wrapNone/>
                <wp:docPr id="48" name="4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 cy="28702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48 Rectángulo" o:spid="_x0000_s1026" style="position:absolute;margin-left:408.6pt;margin-top:689.3pt;width:25.65pt;height:22.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" fillcolor="window" strokecolor="window" strokeweight="2pt">
                <v:path arrowok="t"/>
              </v:rect>
            </w:pict>
          </mc:Fallback>
        </mc:AlternateContent>
      </w:r>
      <w:bookmarkEnd w:id="151"/>
    </w:p>
    <w:p w:rsidR="007C4193" w:rsidRPr="00D450DF" w:rsidRDefault="001A264C" w:rsidP="00E557AC">
      <w:pPr>
        <w:pStyle w:val="Sinespaciado"/>
        <w:spacing w:line="480" w:lineRule="auto"/>
        <w:jc w:val="center"/>
        <w:rPr>
          <w:rFonts w:ascii="Times New Roman" w:hAnsi="Times New Roman" w:cs="Times New Roman"/>
          <w:b/>
          <w:sz w:val="24"/>
          <w:szCs w:val="24"/>
        </w:rPr>
      </w:pPr>
      <w:bookmarkStart w:id="153" w:name="_Toc488740119"/>
      <w:bookmarkStart w:id="154" w:name="_Toc515993220"/>
      <w:bookmarkEnd w:id="152"/>
      <w:r w:rsidRPr="00D450DF">
        <w:rPr>
          <w:rFonts w:ascii="Times New Roman" w:hAnsi="Times New Roman" w:cs="Times New Roman"/>
          <w:b/>
          <w:sz w:val="24"/>
          <w:szCs w:val="24"/>
        </w:rPr>
        <w:lastRenderedPageBreak/>
        <w:t>Í</w:t>
      </w:r>
      <w:r w:rsidR="007C4193" w:rsidRPr="00D450DF">
        <w:rPr>
          <w:rFonts w:ascii="Times New Roman" w:hAnsi="Times New Roman" w:cs="Times New Roman"/>
          <w:b/>
          <w:sz w:val="24"/>
          <w:szCs w:val="24"/>
        </w:rPr>
        <w:t>NDICE</w:t>
      </w:r>
      <w:bookmarkEnd w:id="153"/>
      <w:bookmarkEnd w:id="154"/>
    </w:p>
    <w:p w:rsidR="00412D20" w:rsidRDefault="00EF4D01" w:rsidP="00412D20">
      <w:pPr>
        <w:pStyle w:val="TDC4"/>
        <w:rPr>
          <w:rFonts w:asciiTheme="minorHAnsi" w:eastAsiaTheme="minorEastAsia" w:hAnsiTheme="minorHAnsi" w:cstheme="minorBidi"/>
          <w:b w:val="0"/>
          <w:lang w:eastAsia="es-ES"/>
        </w:rPr>
      </w:pPr>
      <w:r w:rsidRPr="00D450DF">
        <w:fldChar w:fldCharType="begin"/>
      </w:r>
      <w:r w:rsidR="00367E03" w:rsidRPr="00D450DF">
        <w:instrText xml:space="preserve"> TOC \o "1-7" \f \h \z \t "Sin espaciado;4;Pie de página;2;Texto de globo;6;Texto comentario;5;Párrafo de lista1;1;Texto independiente;7;Sangría de texto normal;3;Texto independiente primera sangría;8;Texto independiente primera sangría 2;9" </w:instrText>
      </w:r>
      <w:r w:rsidRPr="00D450DF">
        <w:fldChar w:fldCharType="separate"/>
      </w:r>
    </w:p>
    <w:p w:rsidR="00412D20" w:rsidRDefault="00E0118B">
      <w:pPr>
        <w:pStyle w:val="TDC4"/>
        <w:rPr>
          <w:rFonts w:asciiTheme="minorHAnsi" w:eastAsiaTheme="minorEastAsia" w:hAnsiTheme="minorHAnsi" w:cstheme="minorBidi"/>
          <w:b w:val="0"/>
          <w:lang w:eastAsia="es-ES"/>
        </w:rPr>
      </w:pPr>
      <w:hyperlink w:anchor="_Toc515993204" w:history="1">
        <w:r w:rsidR="00412D20" w:rsidRPr="00831610">
          <w:rPr>
            <w:rStyle w:val="Hipervnculo"/>
          </w:rPr>
          <w:t>AGRADECIMIENTO</w:t>
        </w:r>
        <w:r w:rsidR="00412D20">
          <w:rPr>
            <w:webHidden/>
          </w:rPr>
          <w:tab/>
        </w:r>
        <w:r w:rsidR="00412D20">
          <w:rPr>
            <w:webHidden/>
          </w:rPr>
          <w:fldChar w:fldCharType="begin"/>
        </w:r>
        <w:r w:rsidR="00412D20">
          <w:rPr>
            <w:webHidden/>
          </w:rPr>
          <w:instrText xml:space="preserve"> PAGEREF _Toc515993204 \h </w:instrText>
        </w:r>
        <w:r w:rsidR="00412D20">
          <w:rPr>
            <w:webHidden/>
          </w:rPr>
        </w:r>
        <w:r w:rsidR="00412D20">
          <w:rPr>
            <w:webHidden/>
          </w:rPr>
          <w:fldChar w:fldCharType="separate"/>
        </w:r>
        <w:r w:rsidR="006A556C">
          <w:rPr>
            <w:webHidden/>
          </w:rPr>
          <w:t>viii</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210" w:history="1">
        <w:r w:rsidR="00412D20" w:rsidRPr="00831610">
          <w:rPr>
            <w:rStyle w:val="Hipervnculo"/>
          </w:rPr>
          <w:t>RESUMEN</w:t>
        </w:r>
        <w:r w:rsidR="00412D20">
          <w:rPr>
            <w:webHidden/>
          </w:rPr>
          <w:tab/>
        </w:r>
        <w:r w:rsidR="00412D20">
          <w:rPr>
            <w:webHidden/>
          </w:rPr>
          <w:fldChar w:fldCharType="begin"/>
        </w:r>
        <w:r w:rsidR="00412D20">
          <w:rPr>
            <w:webHidden/>
          </w:rPr>
          <w:instrText xml:space="preserve"> PAGEREF _Toc515993210 \h </w:instrText>
        </w:r>
        <w:r w:rsidR="00412D20">
          <w:rPr>
            <w:webHidden/>
          </w:rPr>
        </w:r>
        <w:r w:rsidR="00412D20">
          <w:rPr>
            <w:webHidden/>
          </w:rPr>
          <w:fldChar w:fldCharType="separate"/>
        </w:r>
        <w:r w:rsidR="006A556C">
          <w:rPr>
            <w:webHidden/>
          </w:rPr>
          <w:t>ix</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215" w:history="1">
        <w:r w:rsidR="00412D20" w:rsidRPr="00831610">
          <w:rPr>
            <w:rStyle w:val="Hipervnculo"/>
            <w:lang w:val="en-US"/>
          </w:rPr>
          <w:t>ABSTRACT</w:t>
        </w:r>
        <w:r w:rsidR="00412D20">
          <w:rPr>
            <w:webHidden/>
          </w:rPr>
          <w:tab/>
        </w:r>
        <w:r w:rsidR="00412D20">
          <w:rPr>
            <w:webHidden/>
          </w:rPr>
          <w:fldChar w:fldCharType="begin"/>
        </w:r>
        <w:r w:rsidR="00412D20">
          <w:rPr>
            <w:webHidden/>
          </w:rPr>
          <w:instrText xml:space="preserve"> PAGEREF _Toc515993215 \h </w:instrText>
        </w:r>
        <w:r w:rsidR="00412D20">
          <w:rPr>
            <w:webHidden/>
          </w:rPr>
        </w:r>
        <w:r w:rsidR="00412D20">
          <w:rPr>
            <w:webHidden/>
          </w:rPr>
          <w:fldChar w:fldCharType="separate"/>
        </w:r>
        <w:r w:rsidR="006A556C">
          <w:rPr>
            <w:webHidden/>
          </w:rPr>
          <w:t>x</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220" w:history="1">
        <w:r w:rsidR="00412D20" w:rsidRPr="00831610">
          <w:rPr>
            <w:rStyle w:val="Hipervnculo"/>
          </w:rPr>
          <w:t>ÍNDICE</w:t>
        </w:r>
        <w:r w:rsidR="00412D20">
          <w:rPr>
            <w:webHidden/>
          </w:rPr>
          <w:tab/>
          <w:t>…………………………………………………………………………………..</w:t>
        </w:r>
        <w:r w:rsidR="00412D20">
          <w:rPr>
            <w:webHidden/>
          </w:rPr>
          <w:fldChar w:fldCharType="begin"/>
        </w:r>
        <w:r w:rsidR="00412D20">
          <w:rPr>
            <w:webHidden/>
          </w:rPr>
          <w:instrText xml:space="preserve"> PAGEREF _Toc515993220 \h </w:instrText>
        </w:r>
        <w:r w:rsidR="00412D20">
          <w:rPr>
            <w:webHidden/>
          </w:rPr>
        </w:r>
        <w:r w:rsidR="00412D20">
          <w:rPr>
            <w:webHidden/>
          </w:rPr>
          <w:fldChar w:fldCharType="separate"/>
        </w:r>
        <w:r w:rsidR="006A556C">
          <w:rPr>
            <w:webHidden/>
          </w:rPr>
          <w:t>1</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221" w:history="1">
        <w:r w:rsidR="00412D20" w:rsidRPr="00831610">
          <w:rPr>
            <w:rStyle w:val="Hipervnculo"/>
          </w:rPr>
          <w:t>ÍNDICE DE TABLAS</w:t>
        </w:r>
        <w:r w:rsidR="00412D20">
          <w:rPr>
            <w:webHidden/>
          </w:rPr>
          <w:tab/>
        </w:r>
        <w:r w:rsidR="00412D20">
          <w:rPr>
            <w:webHidden/>
          </w:rPr>
          <w:fldChar w:fldCharType="begin"/>
        </w:r>
        <w:r w:rsidR="00412D20">
          <w:rPr>
            <w:webHidden/>
          </w:rPr>
          <w:instrText xml:space="preserve"> PAGEREF _Toc515993221 \h </w:instrText>
        </w:r>
        <w:r w:rsidR="00412D20">
          <w:rPr>
            <w:webHidden/>
          </w:rPr>
        </w:r>
        <w:r w:rsidR="00412D20">
          <w:rPr>
            <w:webHidden/>
          </w:rPr>
          <w:fldChar w:fldCharType="separate"/>
        </w:r>
        <w:r w:rsidR="006A556C">
          <w:rPr>
            <w:webHidden/>
          </w:rPr>
          <w:t>3</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230" w:history="1">
        <w:r w:rsidR="00412D20" w:rsidRPr="00831610">
          <w:rPr>
            <w:rStyle w:val="Hipervnculo"/>
          </w:rPr>
          <w:t>CAPÍTULO I</w:t>
        </w:r>
        <w:r w:rsidR="00412D20">
          <w:rPr>
            <w:webHidden/>
          </w:rPr>
          <w:tab/>
        </w:r>
        <w:r w:rsidR="00412D20">
          <w:rPr>
            <w:webHidden/>
          </w:rPr>
          <w:fldChar w:fldCharType="begin"/>
        </w:r>
        <w:r w:rsidR="00412D20">
          <w:rPr>
            <w:webHidden/>
          </w:rPr>
          <w:instrText xml:space="preserve"> PAGEREF _Toc515993230 \h </w:instrText>
        </w:r>
        <w:r w:rsidR="00412D20">
          <w:rPr>
            <w:webHidden/>
          </w:rPr>
        </w:r>
        <w:r w:rsidR="00412D20">
          <w:rPr>
            <w:webHidden/>
          </w:rPr>
          <w:fldChar w:fldCharType="separate"/>
        </w:r>
        <w:r w:rsidR="006A556C">
          <w:rPr>
            <w:webHidden/>
          </w:rPr>
          <w:t>5</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231" w:history="1">
        <w:r w:rsidR="00412D20" w:rsidRPr="00831610">
          <w:rPr>
            <w:rStyle w:val="Hipervnculo"/>
          </w:rPr>
          <w:t>PROBLEMA DE LA INVESTIGACIÓN</w:t>
        </w:r>
        <w:r w:rsidR="00412D20">
          <w:rPr>
            <w:webHidden/>
          </w:rPr>
          <w:tab/>
        </w:r>
        <w:r w:rsidR="00412D20">
          <w:rPr>
            <w:webHidden/>
          </w:rPr>
          <w:fldChar w:fldCharType="begin"/>
        </w:r>
        <w:r w:rsidR="00412D20">
          <w:rPr>
            <w:webHidden/>
          </w:rPr>
          <w:instrText xml:space="preserve"> PAGEREF _Toc515993231 \h </w:instrText>
        </w:r>
        <w:r w:rsidR="00412D20">
          <w:rPr>
            <w:webHidden/>
          </w:rPr>
        </w:r>
        <w:r w:rsidR="00412D20">
          <w:rPr>
            <w:webHidden/>
          </w:rPr>
          <w:fldChar w:fldCharType="separate"/>
        </w:r>
        <w:r w:rsidR="006A556C">
          <w:rPr>
            <w:webHidden/>
          </w:rPr>
          <w:t>5</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232" w:history="1">
        <w:r w:rsidR="00412D20" w:rsidRPr="00831610">
          <w:rPr>
            <w:rStyle w:val="Hipervnculo"/>
          </w:rPr>
          <w:t>1.1.</w:t>
        </w:r>
        <w:r w:rsidR="00412D20">
          <w:rPr>
            <w:rFonts w:asciiTheme="minorHAnsi" w:eastAsiaTheme="minorEastAsia" w:hAnsiTheme="minorHAnsi" w:cstheme="minorBidi"/>
            <w:b w:val="0"/>
            <w:lang w:eastAsia="es-ES"/>
          </w:rPr>
          <w:tab/>
        </w:r>
        <w:r w:rsidR="00412D20" w:rsidRPr="00831610">
          <w:rPr>
            <w:rStyle w:val="Hipervnculo"/>
          </w:rPr>
          <w:t>Planteamiento del problema</w:t>
        </w:r>
        <w:r w:rsidR="00412D20">
          <w:rPr>
            <w:webHidden/>
          </w:rPr>
          <w:tab/>
        </w:r>
        <w:r w:rsidR="00412D20">
          <w:rPr>
            <w:webHidden/>
          </w:rPr>
          <w:fldChar w:fldCharType="begin"/>
        </w:r>
        <w:r w:rsidR="00412D20">
          <w:rPr>
            <w:webHidden/>
          </w:rPr>
          <w:instrText xml:space="preserve"> PAGEREF _Toc515993232 \h </w:instrText>
        </w:r>
        <w:r w:rsidR="00412D20">
          <w:rPr>
            <w:webHidden/>
          </w:rPr>
        </w:r>
        <w:r w:rsidR="00412D20">
          <w:rPr>
            <w:webHidden/>
          </w:rPr>
          <w:fldChar w:fldCharType="separate"/>
        </w:r>
        <w:r w:rsidR="006A556C">
          <w:rPr>
            <w:webHidden/>
          </w:rPr>
          <w:t>6</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241" w:history="1">
        <w:r w:rsidR="00412D20" w:rsidRPr="00831610">
          <w:rPr>
            <w:rStyle w:val="Hipervnculo"/>
          </w:rPr>
          <w:t>1.2.</w:t>
        </w:r>
        <w:r w:rsidR="00412D20">
          <w:rPr>
            <w:rFonts w:asciiTheme="minorHAnsi" w:eastAsiaTheme="minorEastAsia" w:hAnsiTheme="minorHAnsi" w:cstheme="minorBidi"/>
            <w:b w:val="0"/>
            <w:lang w:eastAsia="es-ES"/>
          </w:rPr>
          <w:tab/>
        </w:r>
        <w:r w:rsidR="00412D20" w:rsidRPr="00831610">
          <w:rPr>
            <w:rStyle w:val="Hipervnculo"/>
          </w:rPr>
          <w:t>Formulación del Problema:</w:t>
        </w:r>
        <w:r w:rsidR="00412D20">
          <w:rPr>
            <w:webHidden/>
          </w:rPr>
          <w:tab/>
        </w:r>
        <w:r w:rsidR="00412D20">
          <w:rPr>
            <w:webHidden/>
          </w:rPr>
          <w:fldChar w:fldCharType="begin"/>
        </w:r>
        <w:r w:rsidR="00412D20">
          <w:rPr>
            <w:webHidden/>
          </w:rPr>
          <w:instrText xml:space="preserve"> PAGEREF _Toc515993241 \h </w:instrText>
        </w:r>
        <w:r w:rsidR="00412D20">
          <w:rPr>
            <w:webHidden/>
          </w:rPr>
        </w:r>
        <w:r w:rsidR="00412D20">
          <w:rPr>
            <w:webHidden/>
          </w:rPr>
          <w:fldChar w:fldCharType="separate"/>
        </w:r>
        <w:r w:rsidR="006A556C">
          <w:rPr>
            <w:webHidden/>
          </w:rPr>
          <w:t>9</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243" w:history="1">
        <w:r w:rsidR="00412D20" w:rsidRPr="00831610">
          <w:rPr>
            <w:rStyle w:val="Hipervnculo"/>
          </w:rPr>
          <w:t>1.3.</w:t>
        </w:r>
        <w:r w:rsidR="00412D20">
          <w:rPr>
            <w:rFonts w:asciiTheme="minorHAnsi" w:eastAsiaTheme="minorEastAsia" w:hAnsiTheme="minorHAnsi" w:cstheme="minorBidi"/>
            <w:b w:val="0"/>
            <w:lang w:eastAsia="es-ES"/>
          </w:rPr>
          <w:tab/>
        </w:r>
        <w:r w:rsidR="00412D20" w:rsidRPr="00831610">
          <w:rPr>
            <w:rStyle w:val="Hipervnculo"/>
          </w:rPr>
          <w:t>Objetivos de la investigación</w:t>
        </w:r>
        <w:r w:rsidR="00412D20">
          <w:rPr>
            <w:webHidden/>
          </w:rPr>
          <w:tab/>
        </w:r>
        <w:r w:rsidR="00412D20">
          <w:rPr>
            <w:webHidden/>
          </w:rPr>
          <w:fldChar w:fldCharType="begin"/>
        </w:r>
        <w:r w:rsidR="00412D20">
          <w:rPr>
            <w:webHidden/>
          </w:rPr>
          <w:instrText xml:space="preserve"> PAGEREF _Toc515993243 \h </w:instrText>
        </w:r>
        <w:r w:rsidR="00412D20">
          <w:rPr>
            <w:webHidden/>
          </w:rPr>
        </w:r>
        <w:r w:rsidR="00412D20">
          <w:rPr>
            <w:webHidden/>
          </w:rPr>
          <w:fldChar w:fldCharType="separate"/>
        </w:r>
        <w:r w:rsidR="006A556C">
          <w:rPr>
            <w:webHidden/>
          </w:rPr>
          <w:t>9</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244" w:history="1">
        <w:r w:rsidR="00412D20" w:rsidRPr="00831610">
          <w:rPr>
            <w:rStyle w:val="Hipervnculo"/>
          </w:rPr>
          <w:t>1.3.1.Objetivo general</w:t>
        </w:r>
        <w:r w:rsidR="00412D20">
          <w:rPr>
            <w:webHidden/>
          </w:rPr>
          <w:tab/>
        </w:r>
        <w:r w:rsidR="00412D20">
          <w:rPr>
            <w:webHidden/>
          </w:rPr>
          <w:fldChar w:fldCharType="begin"/>
        </w:r>
        <w:r w:rsidR="00412D20">
          <w:rPr>
            <w:webHidden/>
          </w:rPr>
          <w:instrText xml:space="preserve"> PAGEREF _Toc515993244 \h </w:instrText>
        </w:r>
        <w:r w:rsidR="00412D20">
          <w:rPr>
            <w:webHidden/>
          </w:rPr>
        </w:r>
        <w:r w:rsidR="00412D20">
          <w:rPr>
            <w:webHidden/>
          </w:rPr>
          <w:fldChar w:fldCharType="separate"/>
        </w:r>
        <w:r w:rsidR="006A556C">
          <w:rPr>
            <w:webHidden/>
          </w:rPr>
          <w:t>9</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246" w:history="1">
        <w:r w:rsidR="00412D20" w:rsidRPr="00831610">
          <w:rPr>
            <w:rStyle w:val="Hipervnculo"/>
          </w:rPr>
          <w:t>1.3.2.Objetivos específicos</w:t>
        </w:r>
        <w:r w:rsidR="00412D20">
          <w:rPr>
            <w:webHidden/>
          </w:rPr>
          <w:tab/>
        </w:r>
        <w:r w:rsidR="00412D20">
          <w:rPr>
            <w:webHidden/>
          </w:rPr>
          <w:fldChar w:fldCharType="begin"/>
        </w:r>
        <w:r w:rsidR="00412D20">
          <w:rPr>
            <w:webHidden/>
          </w:rPr>
          <w:instrText xml:space="preserve"> PAGEREF _Toc515993246 \h </w:instrText>
        </w:r>
        <w:r w:rsidR="00412D20">
          <w:rPr>
            <w:webHidden/>
          </w:rPr>
        </w:r>
        <w:r w:rsidR="00412D20">
          <w:rPr>
            <w:webHidden/>
          </w:rPr>
          <w:fldChar w:fldCharType="separate"/>
        </w:r>
        <w:r w:rsidR="006A556C">
          <w:rPr>
            <w:webHidden/>
          </w:rPr>
          <w:t>9</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255" w:history="1">
        <w:r w:rsidR="00412D20" w:rsidRPr="00831610">
          <w:rPr>
            <w:rStyle w:val="Hipervnculo"/>
          </w:rPr>
          <w:t>1.4.</w:t>
        </w:r>
        <w:r w:rsidR="00412D20">
          <w:rPr>
            <w:rFonts w:asciiTheme="minorHAnsi" w:eastAsiaTheme="minorEastAsia" w:hAnsiTheme="minorHAnsi" w:cstheme="minorBidi"/>
            <w:b w:val="0"/>
            <w:lang w:eastAsia="es-ES"/>
          </w:rPr>
          <w:tab/>
        </w:r>
        <w:r w:rsidR="00412D20" w:rsidRPr="00831610">
          <w:rPr>
            <w:rStyle w:val="Hipervnculo"/>
          </w:rPr>
          <w:t>Justificación de la investigación</w:t>
        </w:r>
        <w:r w:rsidR="00412D20">
          <w:rPr>
            <w:webHidden/>
          </w:rPr>
          <w:tab/>
        </w:r>
        <w:r w:rsidR="00412D20">
          <w:rPr>
            <w:webHidden/>
          </w:rPr>
          <w:fldChar w:fldCharType="begin"/>
        </w:r>
        <w:r w:rsidR="00412D20">
          <w:rPr>
            <w:webHidden/>
          </w:rPr>
          <w:instrText xml:space="preserve"> PAGEREF _Toc515993255 \h </w:instrText>
        </w:r>
        <w:r w:rsidR="00412D20">
          <w:rPr>
            <w:webHidden/>
          </w:rPr>
        </w:r>
        <w:r w:rsidR="00412D20">
          <w:rPr>
            <w:webHidden/>
          </w:rPr>
          <w:fldChar w:fldCharType="separate"/>
        </w:r>
        <w:r w:rsidR="006A556C">
          <w:rPr>
            <w:webHidden/>
          </w:rPr>
          <w:t>10</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259" w:history="1">
        <w:r w:rsidR="00412D20" w:rsidRPr="00831610">
          <w:rPr>
            <w:rStyle w:val="Hipervnculo"/>
          </w:rPr>
          <w:t>CAPÍTULO II</w:t>
        </w:r>
        <w:r w:rsidR="00412D20">
          <w:rPr>
            <w:webHidden/>
          </w:rPr>
          <w:tab/>
        </w:r>
        <w:r w:rsidR="00412D20">
          <w:rPr>
            <w:webHidden/>
          </w:rPr>
          <w:fldChar w:fldCharType="begin"/>
        </w:r>
        <w:r w:rsidR="00412D20">
          <w:rPr>
            <w:webHidden/>
          </w:rPr>
          <w:instrText xml:space="preserve"> PAGEREF _Toc515993259 \h </w:instrText>
        </w:r>
        <w:r w:rsidR="00412D20">
          <w:rPr>
            <w:webHidden/>
          </w:rPr>
        </w:r>
        <w:r w:rsidR="00412D20">
          <w:rPr>
            <w:webHidden/>
          </w:rPr>
          <w:fldChar w:fldCharType="separate"/>
        </w:r>
        <w:r w:rsidR="006A556C">
          <w:rPr>
            <w:webHidden/>
          </w:rPr>
          <w:t>12</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260" w:history="1">
        <w:r w:rsidR="00412D20" w:rsidRPr="00831610">
          <w:rPr>
            <w:rStyle w:val="Hipervnculo"/>
          </w:rPr>
          <w:t>MARCO TEÓRICO</w:t>
        </w:r>
        <w:r w:rsidR="00412D20">
          <w:rPr>
            <w:webHidden/>
          </w:rPr>
          <w:tab/>
        </w:r>
        <w:r w:rsidR="00412D20">
          <w:rPr>
            <w:webHidden/>
          </w:rPr>
          <w:fldChar w:fldCharType="begin"/>
        </w:r>
        <w:r w:rsidR="00412D20">
          <w:rPr>
            <w:webHidden/>
          </w:rPr>
          <w:instrText xml:space="preserve"> PAGEREF _Toc515993260 \h </w:instrText>
        </w:r>
        <w:r w:rsidR="00412D20">
          <w:rPr>
            <w:webHidden/>
          </w:rPr>
        </w:r>
        <w:r w:rsidR="00412D20">
          <w:rPr>
            <w:webHidden/>
          </w:rPr>
          <w:fldChar w:fldCharType="separate"/>
        </w:r>
        <w:r w:rsidR="006A556C">
          <w:rPr>
            <w:webHidden/>
          </w:rPr>
          <w:t>12</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261" w:history="1">
        <w:r w:rsidR="00412D20" w:rsidRPr="00831610">
          <w:rPr>
            <w:rStyle w:val="Hipervnculo"/>
          </w:rPr>
          <w:t>2.1. Antecedes de investigación</w:t>
        </w:r>
        <w:r w:rsidR="00412D20">
          <w:rPr>
            <w:webHidden/>
          </w:rPr>
          <w:tab/>
        </w:r>
        <w:r w:rsidR="00412D20">
          <w:rPr>
            <w:webHidden/>
          </w:rPr>
          <w:fldChar w:fldCharType="begin"/>
        </w:r>
        <w:r w:rsidR="00412D20">
          <w:rPr>
            <w:webHidden/>
          </w:rPr>
          <w:instrText xml:space="preserve"> PAGEREF _Toc515993261 \h </w:instrText>
        </w:r>
        <w:r w:rsidR="00412D20">
          <w:rPr>
            <w:webHidden/>
          </w:rPr>
        </w:r>
        <w:r w:rsidR="00412D20">
          <w:rPr>
            <w:webHidden/>
          </w:rPr>
          <w:fldChar w:fldCharType="separate"/>
        </w:r>
        <w:r w:rsidR="006A556C">
          <w:rPr>
            <w:webHidden/>
          </w:rPr>
          <w:t>13</w:t>
        </w:r>
        <w:r w:rsidR="00412D20">
          <w:rPr>
            <w:webHidden/>
          </w:rPr>
          <w:fldChar w:fldCharType="end"/>
        </w:r>
      </w:hyperlink>
    </w:p>
    <w:p w:rsidR="00412D20" w:rsidRDefault="0083686D">
      <w:pPr>
        <w:pStyle w:val="TDC4"/>
        <w:rPr>
          <w:rFonts w:asciiTheme="minorHAnsi" w:eastAsiaTheme="minorEastAsia" w:hAnsiTheme="minorHAnsi" w:cstheme="minorBidi"/>
          <w:b w:val="0"/>
          <w:lang w:eastAsia="es-ES"/>
        </w:rPr>
      </w:pPr>
      <w:r>
        <w:t xml:space="preserve">       </w:t>
      </w:r>
      <w:hyperlink w:anchor="_Toc515993262" w:history="1">
        <w:r w:rsidR="00412D20" w:rsidRPr="00831610">
          <w:rPr>
            <w:rStyle w:val="Hipervnculo"/>
          </w:rPr>
          <w:t>2.1.1. Internacionales</w:t>
        </w:r>
        <w:r w:rsidR="00412D20">
          <w:rPr>
            <w:webHidden/>
          </w:rPr>
          <w:tab/>
        </w:r>
        <w:r w:rsidR="00412D20">
          <w:rPr>
            <w:webHidden/>
          </w:rPr>
          <w:fldChar w:fldCharType="begin"/>
        </w:r>
        <w:r w:rsidR="00412D20">
          <w:rPr>
            <w:webHidden/>
          </w:rPr>
          <w:instrText xml:space="preserve"> PAGEREF _Toc515993262 \h </w:instrText>
        </w:r>
        <w:r w:rsidR="00412D20">
          <w:rPr>
            <w:webHidden/>
          </w:rPr>
        </w:r>
        <w:r w:rsidR="00412D20">
          <w:rPr>
            <w:webHidden/>
          </w:rPr>
          <w:fldChar w:fldCharType="separate"/>
        </w:r>
        <w:r w:rsidR="006A556C">
          <w:rPr>
            <w:webHidden/>
          </w:rPr>
          <w:t>13</w:t>
        </w:r>
        <w:r w:rsidR="00412D20">
          <w:rPr>
            <w:webHidden/>
          </w:rPr>
          <w:fldChar w:fldCharType="end"/>
        </w:r>
      </w:hyperlink>
    </w:p>
    <w:p w:rsidR="00412D20" w:rsidRDefault="0083686D">
      <w:pPr>
        <w:pStyle w:val="TDC4"/>
        <w:rPr>
          <w:rFonts w:asciiTheme="minorHAnsi" w:eastAsiaTheme="minorEastAsia" w:hAnsiTheme="minorHAnsi" w:cstheme="minorBidi"/>
          <w:b w:val="0"/>
          <w:lang w:eastAsia="es-ES"/>
        </w:rPr>
      </w:pPr>
      <w:r>
        <w:t xml:space="preserve">       </w:t>
      </w:r>
      <w:hyperlink w:anchor="_Toc515993270" w:history="1">
        <w:r w:rsidR="00412D20" w:rsidRPr="00831610">
          <w:rPr>
            <w:rStyle w:val="Hipervnculo"/>
          </w:rPr>
          <w:t>2.1.2.Nacionales</w:t>
        </w:r>
        <w:r w:rsidR="00412D20">
          <w:rPr>
            <w:webHidden/>
          </w:rPr>
          <w:tab/>
        </w:r>
        <w:r w:rsidR="00412D20">
          <w:rPr>
            <w:webHidden/>
          </w:rPr>
          <w:fldChar w:fldCharType="begin"/>
        </w:r>
        <w:r w:rsidR="00412D20">
          <w:rPr>
            <w:webHidden/>
          </w:rPr>
          <w:instrText xml:space="preserve"> PAGEREF _Toc515993270 \h </w:instrText>
        </w:r>
        <w:r w:rsidR="00412D20">
          <w:rPr>
            <w:webHidden/>
          </w:rPr>
        </w:r>
        <w:r w:rsidR="00412D20">
          <w:rPr>
            <w:webHidden/>
          </w:rPr>
          <w:fldChar w:fldCharType="separate"/>
        </w:r>
        <w:r w:rsidR="006A556C">
          <w:rPr>
            <w:webHidden/>
          </w:rPr>
          <w:t>17</w:t>
        </w:r>
        <w:r w:rsidR="00412D20">
          <w:rPr>
            <w:webHidden/>
          </w:rPr>
          <w:fldChar w:fldCharType="end"/>
        </w:r>
      </w:hyperlink>
    </w:p>
    <w:p w:rsidR="00412D20" w:rsidRDefault="0083686D">
      <w:pPr>
        <w:pStyle w:val="TDC4"/>
        <w:rPr>
          <w:rFonts w:asciiTheme="minorHAnsi" w:eastAsiaTheme="minorEastAsia" w:hAnsiTheme="minorHAnsi" w:cstheme="minorBidi"/>
          <w:b w:val="0"/>
          <w:lang w:eastAsia="es-ES"/>
        </w:rPr>
      </w:pPr>
      <w:r>
        <w:t xml:space="preserve">       </w:t>
      </w:r>
      <w:hyperlink w:anchor="_Toc515993276" w:history="1">
        <w:r w:rsidR="00412D20" w:rsidRPr="00831610">
          <w:rPr>
            <w:rStyle w:val="Hipervnculo"/>
          </w:rPr>
          <w:t>2.1.3.Locales</w:t>
        </w:r>
        <w:r w:rsidR="00412D20">
          <w:rPr>
            <w:webHidden/>
          </w:rPr>
          <w:tab/>
        </w:r>
        <w:r w:rsidR="00412D20">
          <w:rPr>
            <w:webHidden/>
          </w:rPr>
          <w:fldChar w:fldCharType="begin"/>
        </w:r>
        <w:r w:rsidR="00412D20">
          <w:rPr>
            <w:webHidden/>
          </w:rPr>
          <w:instrText xml:space="preserve"> PAGEREF _Toc515993276 \h </w:instrText>
        </w:r>
        <w:r w:rsidR="00412D20">
          <w:rPr>
            <w:webHidden/>
          </w:rPr>
        </w:r>
        <w:r w:rsidR="00412D20">
          <w:rPr>
            <w:webHidden/>
          </w:rPr>
          <w:fldChar w:fldCharType="separate"/>
        </w:r>
        <w:r w:rsidR="006A556C">
          <w:rPr>
            <w:webHidden/>
          </w:rPr>
          <w:t>20</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278" w:history="1">
        <w:r w:rsidR="00412D20" w:rsidRPr="00831610">
          <w:rPr>
            <w:rStyle w:val="Hipervnculo"/>
          </w:rPr>
          <w:t>2.2.</w:t>
        </w:r>
        <w:r w:rsidR="00412D20">
          <w:rPr>
            <w:rFonts w:asciiTheme="minorHAnsi" w:eastAsiaTheme="minorEastAsia" w:hAnsiTheme="minorHAnsi" w:cstheme="minorBidi"/>
            <w:b w:val="0"/>
            <w:lang w:eastAsia="es-ES"/>
          </w:rPr>
          <w:tab/>
        </w:r>
        <w:r w:rsidR="00412D20" w:rsidRPr="00831610">
          <w:rPr>
            <w:rStyle w:val="Hipervnculo"/>
          </w:rPr>
          <w:t>Bases teóricas</w:t>
        </w:r>
        <w:r w:rsidR="00412D20">
          <w:rPr>
            <w:webHidden/>
          </w:rPr>
          <w:tab/>
        </w:r>
        <w:r w:rsidR="00412D20">
          <w:rPr>
            <w:webHidden/>
          </w:rPr>
          <w:fldChar w:fldCharType="begin"/>
        </w:r>
        <w:r w:rsidR="00412D20">
          <w:rPr>
            <w:webHidden/>
          </w:rPr>
          <w:instrText xml:space="preserve"> PAGEREF _Toc515993278 \h </w:instrText>
        </w:r>
        <w:r w:rsidR="00412D20">
          <w:rPr>
            <w:webHidden/>
          </w:rPr>
        </w:r>
        <w:r w:rsidR="00412D20">
          <w:rPr>
            <w:webHidden/>
          </w:rPr>
          <w:fldChar w:fldCharType="separate"/>
        </w:r>
        <w:r w:rsidR="006A556C">
          <w:rPr>
            <w:webHidden/>
          </w:rPr>
          <w:t>21</w:t>
        </w:r>
        <w:r w:rsidR="00412D20">
          <w:rPr>
            <w:webHidden/>
          </w:rPr>
          <w:fldChar w:fldCharType="end"/>
        </w:r>
      </w:hyperlink>
    </w:p>
    <w:p w:rsidR="00412D20" w:rsidRDefault="0083686D">
      <w:pPr>
        <w:pStyle w:val="TDC4"/>
        <w:rPr>
          <w:rFonts w:asciiTheme="minorHAnsi" w:eastAsiaTheme="minorEastAsia" w:hAnsiTheme="minorHAnsi" w:cstheme="minorBidi"/>
          <w:b w:val="0"/>
          <w:lang w:eastAsia="es-ES"/>
        </w:rPr>
      </w:pPr>
      <w:r>
        <w:t xml:space="preserve">       </w:t>
      </w:r>
      <w:hyperlink w:anchor="_Toc515993279" w:history="1">
        <w:r w:rsidR="00412D20" w:rsidRPr="00831610">
          <w:rPr>
            <w:rStyle w:val="Hipervnculo"/>
          </w:rPr>
          <w:t>2.2.1.Adolescencia</w:t>
        </w:r>
        <w:r w:rsidR="00412D20">
          <w:rPr>
            <w:webHidden/>
          </w:rPr>
          <w:tab/>
        </w:r>
        <w:r w:rsidR="00412D20">
          <w:rPr>
            <w:webHidden/>
          </w:rPr>
          <w:fldChar w:fldCharType="begin"/>
        </w:r>
        <w:r w:rsidR="00412D20">
          <w:rPr>
            <w:webHidden/>
          </w:rPr>
          <w:instrText xml:space="preserve"> PAGEREF _Toc515993279 \h </w:instrText>
        </w:r>
        <w:r w:rsidR="00412D20">
          <w:rPr>
            <w:webHidden/>
          </w:rPr>
        </w:r>
        <w:r w:rsidR="00412D20">
          <w:rPr>
            <w:webHidden/>
          </w:rPr>
          <w:fldChar w:fldCharType="separate"/>
        </w:r>
        <w:r w:rsidR="006A556C">
          <w:rPr>
            <w:webHidden/>
          </w:rPr>
          <w:t>21</w:t>
        </w:r>
        <w:r w:rsidR="00412D20">
          <w:rPr>
            <w:webHidden/>
          </w:rPr>
          <w:fldChar w:fldCharType="end"/>
        </w:r>
      </w:hyperlink>
    </w:p>
    <w:p w:rsidR="00412D20" w:rsidRDefault="0083686D">
      <w:pPr>
        <w:pStyle w:val="TDC4"/>
        <w:rPr>
          <w:rFonts w:asciiTheme="minorHAnsi" w:eastAsiaTheme="minorEastAsia" w:hAnsiTheme="minorHAnsi" w:cstheme="minorBidi"/>
          <w:b w:val="0"/>
          <w:lang w:eastAsia="es-ES"/>
        </w:rPr>
      </w:pPr>
      <w:r>
        <w:t xml:space="preserve">       </w:t>
      </w:r>
      <w:hyperlink w:anchor="_Toc515993308" w:history="1">
        <w:r w:rsidR="00412D20" w:rsidRPr="00831610">
          <w:rPr>
            <w:rStyle w:val="Hipervnculo"/>
          </w:rPr>
          <w:t>2.2.2. Ideación suicida</w:t>
        </w:r>
        <w:r w:rsidR="00412D20">
          <w:rPr>
            <w:webHidden/>
          </w:rPr>
          <w:tab/>
        </w:r>
        <w:r w:rsidR="00412D20">
          <w:rPr>
            <w:webHidden/>
          </w:rPr>
          <w:fldChar w:fldCharType="begin"/>
        </w:r>
        <w:r w:rsidR="00412D20">
          <w:rPr>
            <w:webHidden/>
          </w:rPr>
          <w:instrText xml:space="preserve"> PAGEREF _Toc515993308 \h </w:instrText>
        </w:r>
        <w:r w:rsidR="00412D20">
          <w:rPr>
            <w:webHidden/>
          </w:rPr>
        </w:r>
        <w:r w:rsidR="00412D20">
          <w:rPr>
            <w:webHidden/>
          </w:rPr>
          <w:fldChar w:fldCharType="separate"/>
        </w:r>
        <w:r w:rsidR="006A556C">
          <w:rPr>
            <w:webHidden/>
          </w:rPr>
          <w:t>28</w:t>
        </w:r>
        <w:r w:rsidR="00412D20">
          <w:rPr>
            <w:webHidden/>
          </w:rPr>
          <w:fldChar w:fldCharType="end"/>
        </w:r>
      </w:hyperlink>
    </w:p>
    <w:p w:rsidR="00412D20" w:rsidRDefault="0083686D">
      <w:pPr>
        <w:pStyle w:val="TDC4"/>
        <w:rPr>
          <w:rFonts w:asciiTheme="minorHAnsi" w:eastAsiaTheme="minorEastAsia" w:hAnsiTheme="minorHAnsi" w:cstheme="minorBidi"/>
          <w:b w:val="0"/>
          <w:lang w:eastAsia="es-ES"/>
        </w:rPr>
      </w:pPr>
      <w:r>
        <w:t xml:space="preserve">       </w:t>
      </w:r>
      <w:hyperlink w:anchor="_Toc515993338" w:history="1">
        <w:r w:rsidR="00412D20" w:rsidRPr="00831610">
          <w:rPr>
            <w:rStyle w:val="Hipervnculo"/>
          </w:rPr>
          <w:t>2.2.3.Estrategias de afrontamiento</w:t>
        </w:r>
        <w:r w:rsidR="00412D20">
          <w:rPr>
            <w:webHidden/>
          </w:rPr>
          <w:tab/>
        </w:r>
        <w:r w:rsidR="00412D20">
          <w:rPr>
            <w:webHidden/>
          </w:rPr>
          <w:fldChar w:fldCharType="begin"/>
        </w:r>
        <w:r w:rsidR="00412D20">
          <w:rPr>
            <w:webHidden/>
          </w:rPr>
          <w:instrText xml:space="preserve"> PAGEREF _Toc515993338 \h </w:instrText>
        </w:r>
        <w:r w:rsidR="00412D20">
          <w:rPr>
            <w:webHidden/>
          </w:rPr>
        </w:r>
        <w:r w:rsidR="00412D20">
          <w:rPr>
            <w:webHidden/>
          </w:rPr>
          <w:fldChar w:fldCharType="separate"/>
        </w:r>
        <w:r w:rsidR="006A556C">
          <w:rPr>
            <w:webHidden/>
          </w:rPr>
          <w:t>35</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375" w:history="1">
        <w:r w:rsidR="00412D20" w:rsidRPr="00831610">
          <w:rPr>
            <w:rStyle w:val="Hipervnculo"/>
          </w:rPr>
          <w:t>2.3.</w:t>
        </w:r>
        <w:r w:rsidR="00412D20">
          <w:rPr>
            <w:rFonts w:asciiTheme="minorHAnsi" w:eastAsiaTheme="minorEastAsia" w:hAnsiTheme="minorHAnsi" w:cstheme="minorBidi"/>
            <w:b w:val="0"/>
            <w:lang w:eastAsia="es-ES"/>
          </w:rPr>
          <w:tab/>
        </w:r>
        <w:r w:rsidR="00412D20" w:rsidRPr="00831610">
          <w:rPr>
            <w:rStyle w:val="Hipervnculo"/>
          </w:rPr>
          <w:t>Definición de términos</w:t>
        </w:r>
        <w:r w:rsidR="00412D20">
          <w:rPr>
            <w:webHidden/>
          </w:rPr>
          <w:tab/>
        </w:r>
        <w:r w:rsidR="00412D20">
          <w:rPr>
            <w:webHidden/>
          </w:rPr>
          <w:fldChar w:fldCharType="begin"/>
        </w:r>
        <w:r w:rsidR="00412D20">
          <w:rPr>
            <w:webHidden/>
          </w:rPr>
          <w:instrText xml:space="preserve"> PAGEREF _Toc515993375 \h </w:instrText>
        </w:r>
        <w:r w:rsidR="00412D20">
          <w:rPr>
            <w:webHidden/>
          </w:rPr>
        </w:r>
        <w:r w:rsidR="00412D20">
          <w:rPr>
            <w:webHidden/>
          </w:rPr>
          <w:fldChar w:fldCharType="separate"/>
        </w:r>
        <w:r w:rsidR="006A556C">
          <w:rPr>
            <w:webHidden/>
          </w:rPr>
          <w:t>41</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379" w:history="1">
        <w:r w:rsidR="00412D20" w:rsidRPr="00831610">
          <w:rPr>
            <w:rStyle w:val="Hipervnculo"/>
          </w:rPr>
          <w:t>2.4.</w:t>
        </w:r>
        <w:r w:rsidR="00412D20">
          <w:rPr>
            <w:rFonts w:asciiTheme="minorHAnsi" w:eastAsiaTheme="minorEastAsia" w:hAnsiTheme="minorHAnsi" w:cstheme="minorBidi"/>
            <w:b w:val="0"/>
            <w:lang w:eastAsia="es-ES"/>
          </w:rPr>
          <w:tab/>
        </w:r>
        <w:r w:rsidR="00412D20" w:rsidRPr="00831610">
          <w:rPr>
            <w:rStyle w:val="Hipervnculo"/>
          </w:rPr>
          <w:t>Hipótesis de la investigación:</w:t>
        </w:r>
        <w:r w:rsidR="00412D20">
          <w:rPr>
            <w:webHidden/>
          </w:rPr>
          <w:tab/>
        </w:r>
        <w:r w:rsidR="00412D20">
          <w:rPr>
            <w:webHidden/>
          </w:rPr>
          <w:fldChar w:fldCharType="begin"/>
        </w:r>
        <w:r w:rsidR="00412D20">
          <w:rPr>
            <w:webHidden/>
          </w:rPr>
          <w:instrText xml:space="preserve"> PAGEREF _Toc515993379 \h </w:instrText>
        </w:r>
        <w:r w:rsidR="00412D20">
          <w:rPr>
            <w:webHidden/>
          </w:rPr>
        </w:r>
        <w:r w:rsidR="00412D20">
          <w:rPr>
            <w:webHidden/>
          </w:rPr>
          <w:fldChar w:fldCharType="separate"/>
        </w:r>
        <w:r w:rsidR="006A556C">
          <w:rPr>
            <w:webHidden/>
          </w:rPr>
          <w:t>41</w:t>
        </w:r>
        <w:r w:rsidR="00412D20">
          <w:rPr>
            <w:webHidden/>
          </w:rPr>
          <w:fldChar w:fldCharType="end"/>
        </w:r>
      </w:hyperlink>
    </w:p>
    <w:p w:rsidR="00412D20" w:rsidRDefault="0083686D">
      <w:pPr>
        <w:pStyle w:val="TDC4"/>
        <w:rPr>
          <w:rFonts w:asciiTheme="minorHAnsi" w:eastAsiaTheme="minorEastAsia" w:hAnsiTheme="minorHAnsi" w:cstheme="minorBidi"/>
          <w:b w:val="0"/>
          <w:lang w:eastAsia="es-ES"/>
        </w:rPr>
      </w:pPr>
      <w:r>
        <w:t xml:space="preserve">       </w:t>
      </w:r>
      <w:hyperlink w:anchor="_Toc515993380" w:history="1">
        <w:r w:rsidR="00412D20" w:rsidRPr="00831610">
          <w:rPr>
            <w:rStyle w:val="Hipervnculo"/>
          </w:rPr>
          <w:t>2.4.1.Hipótesis general</w:t>
        </w:r>
        <w:r w:rsidR="00412D20">
          <w:rPr>
            <w:webHidden/>
          </w:rPr>
          <w:tab/>
        </w:r>
        <w:r w:rsidR="00412D20">
          <w:rPr>
            <w:webHidden/>
          </w:rPr>
          <w:fldChar w:fldCharType="begin"/>
        </w:r>
        <w:r w:rsidR="00412D20">
          <w:rPr>
            <w:webHidden/>
          </w:rPr>
          <w:instrText xml:space="preserve"> PAGEREF _Toc515993380 \h </w:instrText>
        </w:r>
        <w:r w:rsidR="00412D20">
          <w:rPr>
            <w:webHidden/>
          </w:rPr>
        </w:r>
        <w:r w:rsidR="00412D20">
          <w:rPr>
            <w:webHidden/>
          </w:rPr>
          <w:fldChar w:fldCharType="separate"/>
        </w:r>
        <w:r w:rsidR="006A556C">
          <w:rPr>
            <w:webHidden/>
          </w:rPr>
          <w:t>41</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390" w:history="1">
        <w:r w:rsidR="00412D20" w:rsidRPr="00831610">
          <w:rPr>
            <w:rStyle w:val="Hipervnculo"/>
          </w:rPr>
          <w:t>2.5.</w:t>
        </w:r>
        <w:r w:rsidR="00412D20">
          <w:rPr>
            <w:rFonts w:asciiTheme="minorHAnsi" w:eastAsiaTheme="minorEastAsia" w:hAnsiTheme="minorHAnsi" w:cstheme="minorBidi"/>
            <w:b w:val="0"/>
            <w:lang w:eastAsia="es-ES"/>
          </w:rPr>
          <w:tab/>
        </w:r>
        <w:r w:rsidR="00412D20" w:rsidRPr="00831610">
          <w:rPr>
            <w:rStyle w:val="Hipervnculo"/>
          </w:rPr>
          <w:t>Operacionalización de variables.</w:t>
        </w:r>
        <w:r w:rsidR="00412D20">
          <w:rPr>
            <w:webHidden/>
          </w:rPr>
          <w:tab/>
        </w:r>
        <w:r w:rsidR="00412D20">
          <w:rPr>
            <w:webHidden/>
          </w:rPr>
          <w:fldChar w:fldCharType="begin"/>
        </w:r>
        <w:r w:rsidR="00412D20">
          <w:rPr>
            <w:webHidden/>
          </w:rPr>
          <w:instrText xml:space="preserve"> PAGEREF _Toc515993390 \h </w:instrText>
        </w:r>
        <w:r w:rsidR="00412D20">
          <w:rPr>
            <w:webHidden/>
          </w:rPr>
        </w:r>
        <w:r w:rsidR="00412D20">
          <w:rPr>
            <w:webHidden/>
          </w:rPr>
          <w:fldChar w:fldCharType="separate"/>
        </w:r>
        <w:r w:rsidR="006A556C">
          <w:rPr>
            <w:webHidden/>
          </w:rPr>
          <w:t>43</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394" w:history="1">
        <w:r w:rsidR="00412D20" w:rsidRPr="00831610">
          <w:rPr>
            <w:rStyle w:val="Hipervnculo"/>
          </w:rPr>
          <w:t>CAPÍTULO III</w:t>
        </w:r>
        <w:r w:rsidR="00412D20">
          <w:rPr>
            <w:webHidden/>
          </w:rPr>
          <w:tab/>
        </w:r>
        <w:r w:rsidR="00412D20">
          <w:rPr>
            <w:webHidden/>
          </w:rPr>
          <w:fldChar w:fldCharType="begin"/>
        </w:r>
        <w:r w:rsidR="00412D20">
          <w:rPr>
            <w:webHidden/>
          </w:rPr>
          <w:instrText xml:space="preserve"> PAGEREF _Toc515993394 \h </w:instrText>
        </w:r>
        <w:r w:rsidR="00412D20">
          <w:rPr>
            <w:webHidden/>
          </w:rPr>
        </w:r>
        <w:r w:rsidR="00412D20">
          <w:rPr>
            <w:webHidden/>
          </w:rPr>
          <w:fldChar w:fldCharType="separate"/>
        </w:r>
        <w:r w:rsidR="006A556C">
          <w:rPr>
            <w:webHidden/>
          </w:rPr>
          <w:t>44</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395" w:history="1">
        <w:r w:rsidR="00412D20" w:rsidRPr="00831610">
          <w:rPr>
            <w:rStyle w:val="Hipervnculo"/>
          </w:rPr>
          <w:t>MÉTODO DE INVESTIGACIÓN</w:t>
        </w:r>
        <w:r w:rsidR="00412D20">
          <w:rPr>
            <w:webHidden/>
          </w:rPr>
          <w:tab/>
        </w:r>
        <w:r w:rsidR="00412D20">
          <w:rPr>
            <w:webHidden/>
          </w:rPr>
          <w:fldChar w:fldCharType="begin"/>
        </w:r>
        <w:r w:rsidR="00412D20">
          <w:rPr>
            <w:webHidden/>
          </w:rPr>
          <w:instrText xml:space="preserve"> PAGEREF _Toc515993395 \h </w:instrText>
        </w:r>
        <w:r w:rsidR="00412D20">
          <w:rPr>
            <w:webHidden/>
          </w:rPr>
        </w:r>
        <w:r w:rsidR="00412D20">
          <w:rPr>
            <w:webHidden/>
          </w:rPr>
          <w:fldChar w:fldCharType="separate"/>
        </w:r>
        <w:r w:rsidR="006A556C">
          <w:rPr>
            <w:webHidden/>
          </w:rPr>
          <w:t>44</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396" w:history="1">
        <w:r w:rsidR="00412D20" w:rsidRPr="00831610">
          <w:rPr>
            <w:rStyle w:val="Hipervnculo"/>
          </w:rPr>
          <w:t>3.1.</w:t>
        </w:r>
        <w:r w:rsidR="00412D20">
          <w:rPr>
            <w:rFonts w:asciiTheme="minorHAnsi" w:eastAsiaTheme="minorEastAsia" w:hAnsiTheme="minorHAnsi" w:cstheme="minorBidi"/>
            <w:b w:val="0"/>
            <w:lang w:eastAsia="es-ES"/>
          </w:rPr>
          <w:tab/>
        </w:r>
        <w:r w:rsidR="00412D20" w:rsidRPr="00831610">
          <w:rPr>
            <w:rStyle w:val="Hipervnculo"/>
          </w:rPr>
          <w:t>Tipo de investigación</w:t>
        </w:r>
        <w:r w:rsidR="00412D20">
          <w:rPr>
            <w:webHidden/>
          </w:rPr>
          <w:tab/>
        </w:r>
        <w:r w:rsidR="00412D20">
          <w:rPr>
            <w:webHidden/>
          </w:rPr>
          <w:fldChar w:fldCharType="begin"/>
        </w:r>
        <w:r w:rsidR="00412D20">
          <w:rPr>
            <w:webHidden/>
          </w:rPr>
          <w:instrText xml:space="preserve"> PAGEREF _Toc515993396 \h </w:instrText>
        </w:r>
        <w:r w:rsidR="00412D20">
          <w:rPr>
            <w:webHidden/>
          </w:rPr>
        </w:r>
        <w:r w:rsidR="00412D20">
          <w:rPr>
            <w:webHidden/>
          </w:rPr>
          <w:fldChar w:fldCharType="separate"/>
        </w:r>
        <w:r w:rsidR="006A556C">
          <w:rPr>
            <w:webHidden/>
          </w:rPr>
          <w:t>45</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398" w:history="1">
        <w:r w:rsidR="00412D20" w:rsidRPr="00831610">
          <w:rPr>
            <w:rStyle w:val="Hipervnculo"/>
          </w:rPr>
          <w:t>3.2.</w:t>
        </w:r>
        <w:r w:rsidR="00412D20">
          <w:rPr>
            <w:rFonts w:asciiTheme="minorHAnsi" w:eastAsiaTheme="minorEastAsia" w:hAnsiTheme="minorHAnsi" w:cstheme="minorBidi"/>
            <w:b w:val="0"/>
            <w:lang w:eastAsia="es-ES"/>
          </w:rPr>
          <w:tab/>
        </w:r>
        <w:r w:rsidR="00412D20" w:rsidRPr="00831610">
          <w:rPr>
            <w:rStyle w:val="Hipervnculo"/>
          </w:rPr>
          <w:t>Diseño de investigación</w:t>
        </w:r>
        <w:r w:rsidR="00412D20">
          <w:rPr>
            <w:webHidden/>
          </w:rPr>
          <w:tab/>
        </w:r>
        <w:r w:rsidR="00412D20">
          <w:rPr>
            <w:webHidden/>
          </w:rPr>
          <w:fldChar w:fldCharType="begin"/>
        </w:r>
        <w:r w:rsidR="00412D20">
          <w:rPr>
            <w:webHidden/>
          </w:rPr>
          <w:instrText xml:space="preserve"> PAGEREF _Toc515993398 \h </w:instrText>
        </w:r>
        <w:r w:rsidR="00412D20">
          <w:rPr>
            <w:webHidden/>
          </w:rPr>
        </w:r>
        <w:r w:rsidR="00412D20">
          <w:rPr>
            <w:webHidden/>
          </w:rPr>
          <w:fldChar w:fldCharType="separate"/>
        </w:r>
        <w:r w:rsidR="006A556C">
          <w:rPr>
            <w:webHidden/>
          </w:rPr>
          <w:t>45</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403" w:history="1">
        <w:r w:rsidR="00412D20" w:rsidRPr="00831610">
          <w:rPr>
            <w:rStyle w:val="Hipervnculo"/>
          </w:rPr>
          <w:t>3.3.</w:t>
        </w:r>
        <w:r w:rsidR="00412D20">
          <w:rPr>
            <w:rFonts w:asciiTheme="minorHAnsi" w:eastAsiaTheme="minorEastAsia" w:hAnsiTheme="minorHAnsi" w:cstheme="minorBidi"/>
            <w:b w:val="0"/>
            <w:lang w:eastAsia="es-ES"/>
          </w:rPr>
          <w:tab/>
        </w:r>
        <w:r w:rsidR="00412D20" w:rsidRPr="00831610">
          <w:rPr>
            <w:rStyle w:val="Hipervnculo"/>
          </w:rPr>
          <w:t>Población, muestra y unidad de análisis</w:t>
        </w:r>
        <w:r w:rsidR="00412D20">
          <w:rPr>
            <w:webHidden/>
          </w:rPr>
          <w:tab/>
        </w:r>
        <w:r w:rsidR="00412D20">
          <w:rPr>
            <w:webHidden/>
          </w:rPr>
          <w:fldChar w:fldCharType="begin"/>
        </w:r>
        <w:r w:rsidR="00412D20">
          <w:rPr>
            <w:webHidden/>
          </w:rPr>
          <w:instrText xml:space="preserve"> PAGEREF _Toc515993403 \h </w:instrText>
        </w:r>
        <w:r w:rsidR="00412D20">
          <w:rPr>
            <w:webHidden/>
          </w:rPr>
        </w:r>
        <w:r w:rsidR="00412D20">
          <w:rPr>
            <w:webHidden/>
          </w:rPr>
          <w:fldChar w:fldCharType="separate"/>
        </w:r>
        <w:r w:rsidR="006A556C">
          <w:rPr>
            <w:webHidden/>
          </w:rPr>
          <w:t>46</w:t>
        </w:r>
        <w:r w:rsidR="00412D20">
          <w:rPr>
            <w:webHidden/>
          </w:rPr>
          <w:fldChar w:fldCharType="end"/>
        </w:r>
      </w:hyperlink>
    </w:p>
    <w:p w:rsidR="00412D20" w:rsidRDefault="0083686D">
      <w:pPr>
        <w:pStyle w:val="TDC4"/>
        <w:rPr>
          <w:rFonts w:asciiTheme="minorHAnsi" w:eastAsiaTheme="minorEastAsia" w:hAnsiTheme="minorHAnsi" w:cstheme="minorBidi"/>
          <w:b w:val="0"/>
          <w:lang w:eastAsia="es-ES"/>
        </w:rPr>
      </w:pPr>
      <w:r>
        <w:t xml:space="preserve">        </w:t>
      </w:r>
      <w:hyperlink w:anchor="_Toc515993404" w:history="1">
        <w:r w:rsidR="00412D20" w:rsidRPr="00831610">
          <w:rPr>
            <w:rStyle w:val="Hipervnculo"/>
          </w:rPr>
          <w:t>3.3.1.Criterios de inclusión</w:t>
        </w:r>
        <w:r w:rsidR="00412D20">
          <w:rPr>
            <w:webHidden/>
          </w:rPr>
          <w:tab/>
        </w:r>
        <w:r w:rsidR="00412D20">
          <w:rPr>
            <w:webHidden/>
          </w:rPr>
          <w:fldChar w:fldCharType="begin"/>
        </w:r>
        <w:r w:rsidR="00412D20">
          <w:rPr>
            <w:webHidden/>
          </w:rPr>
          <w:instrText xml:space="preserve"> PAGEREF _Toc515993404 \h </w:instrText>
        </w:r>
        <w:r w:rsidR="00412D20">
          <w:rPr>
            <w:webHidden/>
          </w:rPr>
        </w:r>
        <w:r w:rsidR="00412D20">
          <w:rPr>
            <w:webHidden/>
          </w:rPr>
          <w:fldChar w:fldCharType="separate"/>
        </w:r>
        <w:r w:rsidR="006A556C">
          <w:rPr>
            <w:webHidden/>
          </w:rPr>
          <w:t>47</w:t>
        </w:r>
        <w:r w:rsidR="00412D20">
          <w:rPr>
            <w:webHidden/>
          </w:rPr>
          <w:fldChar w:fldCharType="end"/>
        </w:r>
      </w:hyperlink>
    </w:p>
    <w:p w:rsidR="00412D20" w:rsidRDefault="0083686D">
      <w:pPr>
        <w:pStyle w:val="TDC4"/>
        <w:rPr>
          <w:rFonts w:asciiTheme="minorHAnsi" w:eastAsiaTheme="minorEastAsia" w:hAnsiTheme="minorHAnsi" w:cstheme="minorBidi"/>
          <w:b w:val="0"/>
          <w:lang w:eastAsia="es-ES"/>
        </w:rPr>
      </w:pPr>
      <w:r>
        <w:t xml:space="preserve">        </w:t>
      </w:r>
      <w:hyperlink w:anchor="_Toc515993408" w:history="1">
        <w:r w:rsidR="00412D20" w:rsidRPr="00831610">
          <w:rPr>
            <w:rStyle w:val="Hipervnculo"/>
          </w:rPr>
          <w:t>3.3.2.Criterios de exclusión</w:t>
        </w:r>
        <w:r w:rsidR="00412D20">
          <w:rPr>
            <w:webHidden/>
          </w:rPr>
          <w:tab/>
        </w:r>
        <w:r w:rsidR="00412D20">
          <w:rPr>
            <w:webHidden/>
          </w:rPr>
          <w:fldChar w:fldCharType="begin"/>
        </w:r>
        <w:r w:rsidR="00412D20">
          <w:rPr>
            <w:webHidden/>
          </w:rPr>
          <w:instrText xml:space="preserve"> PAGEREF _Toc515993408 \h </w:instrText>
        </w:r>
        <w:r w:rsidR="00412D20">
          <w:rPr>
            <w:webHidden/>
          </w:rPr>
        </w:r>
        <w:r w:rsidR="00412D20">
          <w:rPr>
            <w:webHidden/>
          </w:rPr>
          <w:fldChar w:fldCharType="separate"/>
        </w:r>
        <w:r w:rsidR="006A556C">
          <w:rPr>
            <w:webHidden/>
          </w:rPr>
          <w:t>48</w:t>
        </w:r>
        <w:r w:rsidR="00412D20">
          <w:rPr>
            <w:webHidden/>
          </w:rPr>
          <w:fldChar w:fldCharType="end"/>
        </w:r>
      </w:hyperlink>
    </w:p>
    <w:p w:rsidR="00412D20" w:rsidRDefault="0083686D">
      <w:pPr>
        <w:pStyle w:val="TDC4"/>
        <w:rPr>
          <w:rFonts w:asciiTheme="minorHAnsi" w:eastAsiaTheme="minorEastAsia" w:hAnsiTheme="minorHAnsi" w:cstheme="minorBidi"/>
          <w:b w:val="0"/>
          <w:lang w:eastAsia="es-ES"/>
        </w:rPr>
      </w:pPr>
      <w:r>
        <w:t xml:space="preserve">        </w:t>
      </w:r>
      <w:hyperlink w:anchor="_Toc515993412" w:history="1">
        <w:r w:rsidR="00412D20" w:rsidRPr="00831610">
          <w:rPr>
            <w:rStyle w:val="Hipervnculo"/>
          </w:rPr>
          <w:t>3.3.3.Criterios de eliminación</w:t>
        </w:r>
        <w:r w:rsidR="00412D20">
          <w:rPr>
            <w:webHidden/>
          </w:rPr>
          <w:tab/>
        </w:r>
        <w:r w:rsidR="00412D20">
          <w:rPr>
            <w:webHidden/>
          </w:rPr>
          <w:fldChar w:fldCharType="begin"/>
        </w:r>
        <w:r w:rsidR="00412D20">
          <w:rPr>
            <w:webHidden/>
          </w:rPr>
          <w:instrText xml:space="preserve"> PAGEREF _Toc515993412 \h </w:instrText>
        </w:r>
        <w:r w:rsidR="00412D20">
          <w:rPr>
            <w:webHidden/>
          </w:rPr>
        </w:r>
        <w:r w:rsidR="00412D20">
          <w:rPr>
            <w:webHidden/>
          </w:rPr>
          <w:fldChar w:fldCharType="separate"/>
        </w:r>
        <w:r w:rsidR="006A556C">
          <w:rPr>
            <w:webHidden/>
          </w:rPr>
          <w:t>48</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414" w:history="1">
        <w:r w:rsidR="00412D20" w:rsidRPr="00831610">
          <w:rPr>
            <w:rStyle w:val="Hipervnculo"/>
          </w:rPr>
          <w:t>3.4.</w:t>
        </w:r>
        <w:r w:rsidR="00412D20">
          <w:rPr>
            <w:rFonts w:asciiTheme="minorHAnsi" w:eastAsiaTheme="minorEastAsia" w:hAnsiTheme="minorHAnsi" w:cstheme="minorBidi"/>
            <w:b w:val="0"/>
            <w:lang w:eastAsia="es-ES"/>
          </w:rPr>
          <w:tab/>
        </w:r>
        <w:r w:rsidR="00412D20" w:rsidRPr="00831610">
          <w:rPr>
            <w:rStyle w:val="Hipervnculo"/>
          </w:rPr>
          <w:t>Instrumento de recolección de datos</w:t>
        </w:r>
        <w:r w:rsidR="00412D20">
          <w:rPr>
            <w:webHidden/>
          </w:rPr>
          <w:tab/>
        </w:r>
        <w:r w:rsidR="00412D20">
          <w:rPr>
            <w:webHidden/>
          </w:rPr>
          <w:fldChar w:fldCharType="begin"/>
        </w:r>
        <w:r w:rsidR="00412D20">
          <w:rPr>
            <w:webHidden/>
          </w:rPr>
          <w:instrText xml:space="preserve"> PAGEREF _Toc515993414 \h </w:instrText>
        </w:r>
        <w:r w:rsidR="00412D20">
          <w:rPr>
            <w:webHidden/>
          </w:rPr>
        </w:r>
        <w:r w:rsidR="00412D20">
          <w:rPr>
            <w:webHidden/>
          </w:rPr>
          <w:fldChar w:fldCharType="separate"/>
        </w:r>
        <w:r w:rsidR="006A556C">
          <w:rPr>
            <w:webHidden/>
          </w:rPr>
          <w:t>48</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437" w:history="1">
        <w:r w:rsidR="00412D20" w:rsidRPr="00831610">
          <w:rPr>
            <w:rStyle w:val="Hipervnculo"/>
          </w:rPr>
          <w:t>3.5.</w:t>
        </w:r>
        <w:r w:rsidR="00412D20">
          <w:rPr>
            <w:rFonts w:asciiTheme="minorHAnsi" w:eastAsiaTheme="minorEastAsia" w:hAnsiTheme="minorHAnsi" w:cstheme="minorBidi"/>
            <w:b w:val="0"/>
            <w:lang w:eastAsia="es-ES"/>
          </w:rPr>
          <w:tab/>
        </w:r>
        <w:r w:rsidR="00412D20" w:rsidRPr="00831610">
          <w:rPr>
            <w:rStyle w:val="Hipervnculo"/>
          </w:rPr>
          <w:t>Procedimiento de recolección de datos</w:t>
        </w:r>
        <w:r w:rsidR="00412D20">
          <w:rPr>
            <w:webHidden/>
          </w:rPr>
          <w:tab/>
        </w:r>
        <w:r w:rsidR="00412D20">
          <w:rPr>
            <w:webHidden/>
          </w:rPr>
          <w:fldChar w:fldCharType="begin"/>
        </w:r>
        <w:r w:rsidR="00412D20">
          <w:rPr>
            <w:webHidden/>
          </w:rPr>
          <w:instrText xml:space="preserve"> PAGEREF _Toc515993437 \h </w:instrText>
        </w:r>
        <w:r w:rsidR="00412D20">
          <w:rPr>
            <w:webHidden/>
          </w:rPr>
        </w:r>
        <w:r w:rsidR="00412D20">
          <w:rPr>
            <w:webHidden/>
          </w:rPr>
          <w:fldChar w:fldCharType="separate"/>
        </w:r>
        <w:r w:rsidR="006A556C">
          <w:rPr>
            <w:webHidden/>
          </w:rPr>
          <w:t>50</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443" w:history="1">
        <w:r w:rsidR="00412D20" w:rsidRPr="00831610">
          <w:rPr>
            <w:rStyle w:val="Hipervnculo"/>
          </w:rPr>
          <w:t>3.6.</w:t>
        </w:r>
        <w:r w:rsidR="00412D20">
          <w:rPr>
            <w:rFonts w:asciiTheme="minorHAnsi" w:eastAsiaTheme="minorEastAsia" w:hAnsiTheme="minorHAnsi" w:cstheme="minorBidi"/>
            <w:b w:val="0"/>
            <w:lang w:eastAsia="es-ES"/>
          </w:rPr>
          <w:tab/>
        </w:r>
        <w:r w:rsidR="00412D20" w:rsidRPr="00831610">
          <w:rPr>
            <w:rStyle w:val="Hipervnculo"/>
          </w:rPr>
          <w:t>Análisis de datos</w:t>
        </w:r>
        <w:r w:rsidR="00412D20">
          <w:rPr>
            <w:webHidden/>
          </w:rPr>
          <w:tab/>
        </w:r>
        <w:r w:rsidR="00412D20">
          <w:rPr>
            <w:webHidden/>
          </w:rPr>
          <w:fldChar w:fldCharType="begin"/>
        </w:r>
        <w:r w:rsidR="00412D20">
          <w:rPr>
            <w:webHidden/>
          </w:rPr>
          <w:instrText xml:space="preserve"> PAGEREF _Toc515993443 \h </w:instrText>
        </w:r>
        <w:r w:rsidR="00412D20">
          <w:rPr>
            <w:webHidden/>
          </w:rPr>
        </w:r>
        <w:r w:rsidR="00412D20">
          <w:rPr>
            <w:webHidden/>
          </w:rPr>
          <w:fldChar w:fldCharType="separate"/>
        </w:r>
        <w:r w:rsidR="006A556C">
          <w:rPr>
            <w:webHidden/>
          </w:rPr>
          <w:t>51</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447" w:history="1">
        <w:r w:rsidR="00412D20" w:rsidRPr="00831610">
          <w:rPr>
            <w:rStyle w:val="Hipervnculo"/>
          </w:rPr>
          <w:t>3.7.</w:t>
        </w:r>
        <w:r w:rsidR="00412D20">
          <w:rPr>
            <w:rFonts w:asciiTheme="minorHAnsi" w:eastAsiaTheme="minorEastAsia" w:hAnsiTheme="minorHAnsi" w:cstheme="minorBidi"/>
            <w:b w:val="0"/>
            <w:lang w:eastAsia="es-ES"/>
          </w:rPr>
          <w:tab/>
        </w:r>
        <w:r w:rsidR="00412D20" w:rsidRPr="00831610">
          <w:rPr>
            <w:rStyle w:val="Hipervnculo"/>
          </w:rPr>
          <w:t>Consideraciones éticas</w:t>
        </w:r>
        <w:r w:rsidR="00412D20">
          <w:rPr>
            <w:webHidden/>
          </w:rPr>
          <w:tab/>
        </w:r>
        <w:r w:rsidR="00412D20">
          <w:rPr>
            <w:webHidden/>
          </w:rPr>
          <w:fldChar w:fldCharType="begin"/>
        </w:r>
        <w:r w:rsidR="00412D20">
          <w:rPr>
            <w:webHidden/>
          </w:rPr>
          <w:instrText xml:space="preserve"> PAGEREF _Toc515993447 \h </w:instrText>
        </w:r>
        <w:r w:rsidR="00412D20">
          <w:rPr>
            <w:webHidden/>
          </w:rPr>
        </w:r>
        <w:r w:rsidR="00412D20">
          <w:rPr>
            <w:webHidden/>
          </w:rPr>
          <w:fldChar w:fldCharType="separate"/>
        </w:r>
        <w:r w:rsidR="006A556C">
          <w:rPr>
            <w:webHidden/>
          </w:rPr>
          <w:t>52</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452" w:history="1">
        <w:r w:rsidR="00412D20" w:rsidRPr="00831610">
          <w:rPr>
            <w:rStyle w:val="Hipervnculo"/>
          </w:rPr>
          <w:t>CAPÍTULO IV</w:t>
        </w:r>
        <w:r w:rsidR="00412D20">
          <w:rPr>
            <w:webHidden/>
          </w:rPr>
          <w:tab/>
        </w:r>
        <w:r w:rsidR="00412D20">
          <w:rPr>
            <w:webHidden/>
          </w:rPr>
          <w:fldChar w:fldCharType="begin"/>
        </w:r>
        <w:r w:rsidR="00412D20">
          <w:rPr>
            <w:webHidden/>
          </w:rPr>
          <w:instrText xml:space="preserve"> PAGEREF _Toc515993452 \h </w:instrText>
        </w:r>
        <w:r w:rsidR="00412D20">
          <w:rPr>
            <w:webHidden/>
          </w:rPr>
        </w:r>
        <w:r w:rsidR="00412D20">
          <w:rPr>
            <w:webHidden/>
          </w:rPr>
          <w:fldChar w:fldCharType="separate"/>
        </w:r>
        <w:r w:rsidR="006A556C">
          <w:rPr>
            <w:webHidden/>
          </w:rPr>
          <w:t>53</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453" w:history="1">
        <w:r w:rsidR="00412D20" w:rsidRPr="00831610">
          <w:rPr>
            <w:rStyle w:val="Hipervnculo"/>
          </w:rPr>
          <w:t>ANÁLISIS Y DISCUSIÓN DE RESULTADOS</w:t>
        </w:r>
        <w:r w:rsidR="00412D20">
          <w:rPr>
            <w:webHidden/>
          </w:rPr>
          <w:tab/>
        </w:r>
        <w:r w:rsidR="00412D20">
          <w:rPr>
            <w:webHidden/>
          </w:rPr>
          <w:fldChar w:fldCharType="begin"/>
        </w:r>
        <w:r w:rsidR="00412D20">
          <w:rPr>
            <w:webHidden/>
          </w:rPr>
          <w:instrText xml:space="preserve"> PAGEREF _Toc515993453 \h </w:instrText>
        </w:r>
        <w:r w:rsidR="00412D20">
          <w:rPr>
            <w:webHidden/>
          </w:rPr>
        </w:r>
        <w:r w:rsidR="00412D20">
          <w:rPr>
            <w:webHidden/>
          </w:rPr>
          <w:fldChar w:fldCharType="separate"/>
        </w:r>
        <w:r w:rsidR="006A556C">
          <w:rPr>
            <w:webHidden/>
          </w:rPr>
          <w:t>53</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454" w:history="1">
        <w:r w:rsidR="00412D20" w:rsidRPr="00831610">
          <w:rPr>
            <w:rStyle w:val="Hipervnculo"/>
          </w:rPr>
          <w:t>4.1. Análisis de correlación entre estrategias de afrontamiento e ideación suicida</w:t>
        </w:r>
        <w:r w:rsidR="00412D20">
          <w:rPr>
            <w:webHidden/>
          </w:rPr>
          <w:tab/>
        </w:r>
        <w:r w:rsidR="00412D20">
          <w:rPr>
            <w:webHidden/>
          </w:rPr>
          <w:fldChar w:fldCharType="begin"/>
        </w:r>
        <w:r w:rsidR="00412D20">
          <w:rPr>
            <w:webHidden/>
          </w:rPr>
          <w:instrText xml:space="preserve"> PAGEREF _Toc515993454 \h </w:instrText>
        </w:r>
        <w:r w:rsidR="00412D20">
          <w:rPr>
            <w:webHidden/>
          </w:rPr>
        </w:r>
        <w:r w:rsidR="00412D20">
          <w:rPr>
            <w:webHidden/>
          </w:rPr>
          <w:fldChar w:fldCharType="separate"/>
        </w:r>
        <w:r w:rsidR="006A556C">
          <w:rPr>
            <w:webHidden/>
          </w:rPr>
          <w:t>54</w:t>
        </w:r>
        <w:r w:rsidR="00412D20">
          <w:rPr>
            <w:webHidden/>
          </w:rPr>
          <w:fldChar w:fldCharType="end"/>
        </w:r>
      </w:hyperlink>
    </w:p>
    <w:p w:rsidR="00412D20" w:rsidRDefault="0083686D">
      <w:pPr>
        <w:pStyle w:val="TDC4"/>
        <w:rPr>
          <w:rFonts w:asciiTheme="minorHAnsi" w:eastAsiaTheme="minorEastAsia" w:hAnsiTheme="minorHAnsi" w:cstheme="minorBidi"/>
          <w:b w:val="0"/>
          <w:lang w:eastAsia="es-ES"/>
        </w:rPr>
      </w:pPr>
      <w:r>
        <w:t xml:space="preserve">       </w:t>
      </w:r>
      <w:hyperlink w:anchor="_Toc515993460" w:history="1">
        <w:r w:rsidR="00412D20" w:rsidRPr="00831610">
          <w:rPr>
            <w:rStyle w:val="Hipervnculo"/>
          </w:rPr>
          <w:t>4.1.3. Estrategia: Autoinculparse, reservarlo para sí e ideación suicida.</w:t>
        </w:r>
        <w:r w:rsidR="00412D20">
          <w:rPr>
            <w:webHidden/>
          </w:rPr>
          <w:tab/>
        </w:r>
        <w:r w:rsidR="00412D20">
          <w:rPr>
            <w:webHidden/>
          </w:rPr>
          <w:fldChar w:fldCharType="begin"/>
        </w:r>
        <w:r w:rsidR="00412D20">
          <w:rPr>
            <w:webHidden/>
          </w:rPr>
          <w:instrText xml:space="preserve"> PAGEREF _Toc515993460 \h </w:instrText>
        </w:r>
        <w:r w:rsidR="00412D20">
          <w:rPr>
            <w:webHidden/>
          </w:rPr>
        </w:r>
        <w:r w:rsidR="00412D20">
          <w:rPr>
            <w:webHidden/>
          </w:rPr>
          <w:fldChar w:fldCharType="separate"/>
        </w:r>
        <w:r w:rsidR="006A556C">
          <w:rPr>
            <w:webHidden/>
          </w:rPr>
          <w:t>56</w:t>
        </w:r>
        <w:r w:rsidR="00412D20">
          <w:rPr>
            <w:webHidden/>
          </w:rPr>
          <w:fldChar w:fldCharType="end"/>
        </w:r>
      </w:hyperlink>
    </w:p>
    <w:p w:rsidR="00412D20" w:rsidRDefault="0083686D">
      <w:pPr>
        <w:pStyle w:val="TDC4"/>
        <w:rPr>
          <w:rFonts w:asciiTheme="minorHAnsi" w:eastAsiaTheme="minorEastAsia" w:hAnsiTheme="minorHAnsi" w:cstheme="minorBidi"/>
          <w:b w:val="0"/>
          <w:lang w:eastAsia="es-ES"/>
        </w:rPr>
      </w:pPr>
      <w:r>
        <w:t xml:space="preserve">       </w:t>
      </w:r>
      <w:hyperlink w:anchor="_Toc515993463" w:history="1">
        <w:r w:rsidR="00412D20" w:rsidRPr="00831610">
          <w:rPr>
            <w:rStyle w:val="Hipervnculo"/>
          </w:rPr>
          <w:t>4.1.7. Ideación suicida</w:t>
        </w:r>
        <w:r w:rsidR="00412D20">
          <w:rPr>
            <w:webHidden/>
          </w:rPr>
          <w:tab/>
        </w:r>
        <w:r w:rsidR="00412D20">
          <w:rPr>
            <w:webHidden/>
          </w:rPr>
          <w:fldChar w:fldCharType="begin"/>
        </w:r>
        <w:r w:rsidR="00412D20">
          <w:rPr>
            <w:webHidden/>
          </w:rPr>
          <w:instrText xml:space="preserve"> PAGEREF _Toc515993463 \h </w:instrText>
        </w:r>
        <w:r w:rsidR="00412D20">
          <w:rPr>
            <w:webHidden/>
          </w:rPr>
        </w:r>
        <w:r w:rsidR="00412D20">
          <w:rPr>
            <w:webHidden/>
          </w:rPr>
          <w:fldChar w:fldCharType="separate"/>
        </w:r>
        <w:r w:rsidR="006A556C">
          <w:rPr>
            <w:webHidden/>
          </w:rPr>
          <w:t>59</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468" w:history="1">
        <w:r w:rsidR="00412D20" w:rsidRPr="00831610">
          <w:rPr>
            <w:rStyle w:val="Hipervnculo"/>
          </w:rPr>
          <w:t>4.2. Discusiones</w:t>
        </w:r>
        <w:r w:rsidR="00412D20">
          <w:rPr>
            <w:webHidden/>
          </w:rPr>
          <w:tab/>
        </w:r>
        <w:r w:rsidR="00412D20">
          <w:rPr>
            <w:webHidden/>
          </w:rPr>
          <w:fldChar w:fldCharType="begin"/>
        </w:r>
        <w:r w:rsidR="00412D20">
          <w:rPr>
            <w:webHidden/>
          </w:rPr>
          <w:instrText xml:space="preserve"> PAGEREF _Toc515993468 \h </w:instrText>
        </w:r>
        <w:r w:rsidR="00412D20">
          <w:rPr>
            <w:webHidden/>
          </w:rPr>
        </w:r>
        <w:r w:rsidR="00412D20">
          <w:rPr>
            <w:webHidden/>
          </w:rPr>
          <w:fldChar w:fldCharType="separate"/>
        </w:r>
        <w:r w:rsidR="006A556C">
          <w:rPr>
            <w:webHidden/>
          </w:rPr>
          <w:t>59</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491" w:history="1">
        <w:r w:rsidR="00412D20" w:rsidRPr="00831610">
          <w:rPr>
            <w:rStyle w:val="Hipervnculo"/>
          </w:rPr>
          <w:t>5.1.</w:t>
        </w:r>
        <w:r w:rsidR="00412D20">
          <w:rPr>
            <w:rFonts w:asciiTheme="minorHAnsi" w:eastAsiaTheme="minorEastAsia" w:hAnsiTheme="minorHAnsi" w:cstheme="minorBidi"/>
            <w:b w:val="0"/>
            <w:lang w:eastAsia="es-ES"/>
          </w:rPr>
          <w:tab/>
        </w:r>
        <w:r w:rsidR="00412D20" w:rsidRPr="00831610">
          <w:rPr>
            <w:rStyle w:val="Hipervnculo"/>
          </w:rPr>
          <w:t>Conclusiones</w:t>
        </w:r>
        <w:r w:rsidR="00412D20">
          <w:rPr>
            <w:webHidden/>
          </w:rPr>
          <w:tab/>
        </w:r>
        <w:r w:rsidR="00412D20">
          <w:rPr>
            <w:webHidden/>
          </w:rPr>
          <w:fldChar w:fldCharType="begin"/>
        </w:r>
        <w:r w:rsidR="00412D20">
          <w:rPr>
            <w:webHidden/>
          </w:rPr>
          <w:instrText xml:space="preserve"> PAGEREF _Toc515993491 \h </w:instrText>
        </w:r>
        <w:r w:rsidR="00412D20">
          <w:rPr>
            <w:webHidden/>
          </w:rPr>
        </w:r>
        <w:r w:rsidR="00412D20">
          <w:rPr>
            <w:webHidden/>
          </w:rPr>
          <w:fldChar w:fldCharType="separate"/>
        </w:r>
        <w:r w:rsidR="006A556C">
          <w:rPr>
            <w:webHidden/>
          </w:rPr>
          <w:t>70</w:t>
        </w:r>
        <w:r w:rsidR="00412D20">
          <w:rPr>
            <w:webHidden/>
          </w:rPr>
          <w:fldChar w:fldCharType="end"/>
        </w:r>
      </w:hyperlink>
    </w:p>
    <w:p w:rsidR="00412D20" w:rsidRDefault="00E0118B">
      <w:pPr>
        <w:pStyle w:val="TDC4"/>
        <w:rPr>
          <w:rFonts w:asciiTheme="minorHAnsi" w:eastAsiaTheme="minorEastAsia" w:hAnsiTheme="minorHAnsi" w:cstheme="minorBidi"/>
          <w:b w:val="0"/>
          <w:lang w:eastAsia="es-ES"/>
        </w:rPr>
      </w:pPr>
      <w:hyperlink w:anchor="_Toc515993507" w:history="1">
        <w:r w:rsidR="00412D20" w:rsidRPr="00831610">
          <w:rPr>
            <w:rStyle w:val="Hipervnculo"/>
          </w:rPr>
          <w:t>REFERENCIAS</w:t>
        </w:r>
        <w:r w:rsidR="00412D20">
          <w:rPr>
            <w:webHidden/>
          </w:rPr>
          <w:tab/>
        </w:r>
        <w:r w:rsidR="0083686D">
          <w:rPr>
            <w:webHidden/>
          </w:rPr>
          <w:t xml:space="preserve">  </w:t>
        </w:r>
        <w:r w:rsidR="00412D20">
          <w:rPr>
            <w:webHidden/>
          </w:rPr>
          <w:fldChar w:fldCharType="begin"/>
        </w:r>
        <w:r w:rsidR="00412D20">
          <w:rPr>
            <w:webHidden/>
          </w:rPr>
          <w:instrText xml:space="preserve"> PAGEREF _Toc515993507 \h </w:instrText>
        </w:r>
        <w:r w:rsidR="00412D20">
          <w:rPr>
            <w:webHidden/>
          </w:rPr>
        </w:r>
        <w:r w:rsidR="00412D20">
          <w:rPr>
            <w:webHidden/>
          </w:rPr>
          <w:fldChar w:fldCharType="separate"/>
        </w:r>
        <w:r w:rsidR="006A556C">
          <w:rPr>
            <w:webHidden/>
          </w:rPr>
          <w:t>73</w:t>
        </w:r>
        <w:r w:rsidR="00412D20">
          <w:rPr>
            <w:webHidden/>
          </w:rPr>
          <w:fldChar w:fldCharType="end"/>
        </w:r>
      </w:hyperlink>
      <w:r w:rsidR="0083686D">
        <w:t xml:space="preserve"> </w:t>
      </w:r>
    </w:p>
    <w:p w:rsidR="00412D20" w:rsidRDefault="00E0118B" w:rsidP="00412D20">
      <w:pPr>
        <w:pStyle w:val="TDC3"/>
        <w:tabs>
          <w:tab w:val="right" w:leader="dot" w:pos="8495"/>
        </w:tabs>
        <w:ind w:left="0"/>
        <w:rPr>
          <w:rFonts w:eastAsiaTheme="minorEastAsia"/>
          <w:noProof/>
          <w:lang w:eastAsia="es-ES"/>
        </w:rPr>
      </w:pPr>
      <w:hyperlink w:anchor="_Toc515993508" w:history="1">
        <w:r w:rsidR="00412D20" w:rsidRPr="00831610">
          <w:rPr>
            <w:rStyle w:val="Hipervnculo"/>
            <w:rFonts w:ascii="Times New Roman" w:hAnsi="Times New Roman" w:cs="Times New Roman"/>
            <w:b/>
            <w:noProof/>
          </w:rPr>
          <w:t>LISTA DE ABREVIATURAS</w:t>
        </w:r>
        <w:r w:rsidR="0083686D">
          <w:rPr>
            <w:noProof/>
            <w:webHidden/>
          </w:rPr>
          <w:t>……………………………………………………………………………………</w:t>
        </w:r>
        <w:r w:rsidR="00412D20">
          <w:rPr>
            <w:noProof/>
            <w:webHidden/>
          </w:rPr>
          <w:fldChar w:fldCharType="begin"/>
        </w:r>
        <w:r w:rsidR="00412D20">
          <w:rPr>
            <w:noProof/>
            <w:webHidden/>
          </w:rPr>
          <w:instrText xml:space="preserve"> PAGEREF _Toc515993508 \h </w:instrText>
        </w:r>
        <w:r w:rsidR="00412D20">
          <w:rPr>
            <w:noProof/>
            <w:webHidden/>
          </w:rPr>
        </w:r>
        <w:r w:rsidR="00412D20">
          <w:rPr>
            <w:noProof/>
            <w:webHidden/>
          </w:rPr>
          <w:fldChar w:fldCharType="separate"/>
        </w:r>
        <w:r w:rsidR="006A556C">
          <w:rPr>
            <w:noProof/>
            <w:webHidden/>
          </w:rPr>
          <w:t>81</w:t>
        </w:r>
        <w:r w:rsidR="00412D20">
          <w:rPr>
            <w:noProof/>
            <w:webHidden/>
          </w:rPr>
          <w:fldChar w:fldCharType="end"/>
        </w:r>
      </w:hyperlink>
    </w:p>
    <w:p w:rsidR="00412D20" w:rsidRDefault="00E0118B" w:rsidP="00412D20">
      <w:pPr>
        <w:pStyle w:val="TDC7"/>
        <w:tabs>
          <w:tab w:val="right" w:leader="dot" w:pos="8495"/>
        </w:tabs>
        <w:ind w:left="0"/>
        <w:rPr>
          <w:rFonts w:eastAsiaTheme="minorEastAsia"/>
          <w:noProof/>
          <w:lang w:eastAsia="es-ES"/>
        </w:rPr>
      </w:pPr>
      <w:hyperlink w:anchor="_Toc515993530" w:history="1">
        <w:r w:rsidR="00412D20" w:rsidRPr="00831610">
          <w:rPr>
            <w:rStyle w:val="Hipervnculo"/>
            <w:rFonts w:ascii="Times New Roman" w:hAnsi="Times New Roman" w:cs="Times New Roman"/>
            <w:b/>
            <w:noProof/>
          </w:rPr>
          <w:t>ANEXOS</w:t>
        </w:r>
        <w:r w:rsidR="0083686D">
          <w:rPr>
            <w:noProof/>
            <w:webHidden/>
          </w:rPr>
          <w:t>………………………………………………………………………………………………………………………</w:t>
        </w:r>
        <w:r w:rsidR="00412D20">
          <w:rPr>
            <w:noProof/>
            <w:webHidden/>
          </w:rPr>
          <w:fldChar w:fldCharType="begin"/>
        </w:r>
        <w:r w:rsidR="00412D20">
          <w:rPr>
            <w:noProof/>
            <w:webHidden/>
          </w:rPr>
          <w:instrText xml:space="preserve"> PAGEREF _Toc515993530 \h </w:instrText>
        </w:r>
        <w:r w:rsidR="00412D20">
          <w:rPr>
            <w:noProof/>
            <w:webHidden/>
          </w:rPr>
        </w:r>
        <w:r w:rsidR="00412D20">
          <w:rPr>
            <w:noProof/>
            <w:webHidden/>
          </w:rPr>
          <w:fldChar w:fldCharType="separate"/>
        </w:r>
        <w:r w:rsidR="006A556C">
          <w:rPr>
            <w:noProof/>
            <w:webHidden/>
          </w:rPr>
          <w:t>82</w:t>
        </w:r>
        <w:r w:rsidR="00412D20">
          <w:rPr>
            <w:noProof/>
            <w:webHidden/>
          </w:rPr>
          <w:fldChar w:fldCharType="end"/>
        </w:r>
      </w:hyperlink>
    </w:p>
    <w:p w:rsidR="006C3560" w:rsidRPr="00D450DF" w:rsidRDefault="00EF4D01" w:rsidP="00A311EE">
      <w:pPr>
        <w:spacing w:line="240" w:lineRule="auto"/>
        <w:rPr>
          <w:b/>
        </w:rPr>
      </w:pPr>
      <w:r w:rsidRPr="00D450DF">
        <w:rPr>
          <w:b/>
        </w:rPr>
        <w:fldChar w:fldCharType="end"/>
      </w:r>
    </w:p>
    <w:p w:rsidR="00E216DD" w:rsidRPr="00D450DF" w:rsidRDefault="00E216DD" w:rsidP="00A311EE">
      <w:pPr>
        <w:spacing w:line="240" w:lineRule="auto"/>
        <w:rPr>
          <w:b/>
        </w:rPr>
      </w:pPr>
    </w:p>
    <w:p w:rsidR="00E216DD" w:rsidRPr="00D450DF" w:rsidRDefault="00E216DD" w:rsidP="00A311EE">
      <w:pPr>
        <w:spacing w:line="240" w:lineRule="auto"/>
        <w:rPr>
          <w:b/>
        </w:rPr>
      </w:pPr>
    </w:p>
    <w:p w:rsidR="00E216DD" w:rsidRPr="00D450DF" w:rsidRDefault="00E216DD" w:rsidP="00A311EE">
      <w:pPr>
        <w:spacing w:line="240" w:lineRule="auto"/>
        <w:rPr>
          <w:b/>
        </w:rPr>
      </w:pPr>
    </w:p>
    <w:p w:rsidR="00E216DD" w:rsidRDefault="00E216DD" w:rsidP="00A311EE">
      <w:pPr>
        <w:spacing w:line="240" w:lineRule="auto"/>
        <w:rPr>
          <w:b/>
        </w:rPr>
      </w:pPr>
    </w:p>
    <w:p w:rsidR="00412D20" w:rsidRDefault="00412D20" w:rsidP="00A311EE">
      <w:pPr>
        <w:spacing w:line="240" w:lineRule="auto"/>
        <w:rPr>
          <w:b/>
        </w:rPr>
      </w:pPr>
    </w:p>
    <w:p w:rsidR="00412D20" w:rsidRDefault="00412D20" w:rsidP="00A311EE">
      <w:pPr>
        <w:spacing w:line="240" w:lineRule="auto"/>
        <w:rPr>
          <w:b/>
        </w:rPr>
      </w:pPr>
    </w:p>
    <w:p w:rsidR="00412D20" w:rsidRDefault="00412D20" w:rsidP="00A311EE">
      <w:pPr>
        <w:spacing w:line="240" w:lineRule="auto"/>
        <w:rPr>
          <w:b/>
        </w:rPr>
      </w:pPr>
    </w:p>
    <w:p w:rsidR="00412D20" w:rsidRDefault="00412D20" w:rsidP="00A311EE">
      <w:pPr>
        <w:spacing w:line="240" w:lineRule="auto"/>
        <w:rPr>
          <w:b/>
        </w:rPr>
      </w:pPr>
    </w:p>
    <w:p w:rsidR="00412D20" w:rsidRPr="00D450DF" w:rsidRDefault="00412D20" w:rsidP="00A311EE">
      <w:pPr>
        <w:spacing w:line="240" w:lineRule="auto"/>
        <w:rPr>
          <w:b/>
        </w:rPr>
      </w:pPr>
    </w:p>
    <w:p w:rsidR="00E216DD" w:rsidRPr="00D450DF" w:rsidRDefault="00E216DD" w:rsidP="00A311EE">
      <w:pPr>
        <w:spacing w:line="240" w:lineRule="auto"/>
        <w:rPr>
          <w:b/>
        </w:rPr>
      </w:pPr>
    </w:p>
    <w:p w:rsidR="00E216DD" w:rsidRPr="00D450DF" w:rsidRDefault="00E216DD" w:rsidP="00A311EE">
      <w:pPr>
        <w:spacing w:line="240" w:lineRule="auto"/>
        <w:rPr>
          <w:b/>
        </w:rPr>
      </w:pPr>
    </w:p>
    <w:p w:rsidR="00D5326B" w:rsidRPr="00D450DF" w:rsidRDefault="00D5326B" w:rsidP="00377587">
      <w:pPr>
        <w:pStyle w:val="Sinespaciado"/>
        <w:spacing w:line="480" w:lineRule="auto"/>
        <w:jc w:val="both"/>
        <w:rPr>
          <w:rFonts w:ascii="Times New Roman" w:hAnsi="Times New Roman" w:cs="Times New Roman"/>
          <w:sz w:val="24"/>
          <w:szCs w:val="24"/>
        </w:rPr>
      </w:pPr>
    </w:p>
    <w:p w:rsidR="007C4193" w:rsidRPr="00D450DF" w:rsidRDefault="00194684" w:rsidP="00686154">
      <w:pPr>
        <w:pStyle w:val="Sinespaciado"/>
        <w:spacing w:line="480" w:lineRule="auto"/>
        <w:jc w:val="both"/>
        <w:rPr>
          <w:rFonts w:ascii="Times New Roman" w:hAnsi="Times New Roman" w:cs="Times New Roman"/>
          <w:b/>
          <w:sz w:val="24"/>
          <w:szCs w:val="24"/>
        </w:rPr>
      </w:pPr>
      <w:bookmarkStart w:id="155" w:name="_Toc515993221"/>
      <w:r w:rsidRPr="00D450DF">
        <w:rPr>
          <w:rFonts w:ascii="Times New Roman" w:hAnsi="Times New Roman" w:cs="Times New Roman"/>
          <w:b/>
          <w:sz w:val="24"/>
          <w:szCs w:val="24"/>
        </w:rPr>
        <w:lastRenderedPageBreak/>
        <w:t xml:space="preserve">ÍNDICE </w:t>
      </w:r>
      <w:r w:rsidR="00944827" w:rsidRPr="00D450DF">
        <w:rPr>
          <w:rFonts w:ascii="Times New Roman" w:hAnsi="Times New Roman" w:cs="Times New Roman"/>
          <w:b/>
          <w:sz w:val="24"/>
          <w:szCs w:val="24"/>
        </w:rPr>
        <w:t>DE TABLAS</w:t>
      </w:r>
      <w:bookmarkEnd w:id="155"/>
      <w:r w:rsidR="00944827" w:rsidRPr="00D450DF">
        <w:rPr>
          <w:rFonts w:ascii="Times New Roman" w:hAnsi="Times New Roman" w:cs="Times New Roman"/>
          <w:b/>
          <w:sz w:val="24"/>
          <w:szCs w:val="24"/>
        </w:rPr>
        <w:t xml:space="preserve"> </w:t>
      </w:r>
    </w:p>
    <w:p w:rsidR="00535405" w:rsidRPr="00D450DF" w:rsidRDefault="00EF4D01">
      <w:pPr>
        <w:pStyle w:val="TDC8"/>
        <w:tabs>
          <w:tab w:val="right" w:leader="dot" w:pos="8495"/>
        </w:tabs>
        <w:rPr>
          <w:rFonts w:eastAsiaTheme="minorEastAsia"/>
          <w:noProof/>
          <w:sz w:val="24"/>
          <w:szCs w:val="24"/>
          <w:lang w:eastAsia="es-ES"/>
        </w:rPr>
      </w:pPr>
      <w:r w:rsidRPr="00D450DF">
        <w:rPr>
          <w:rFonts w:ascii="Times New Roman" w:hAnsi="Times New Roman" w:cs="Times New Roman"/>
          <w:sz w:val="24"/>
          <w:szCs w:val="24"/>
        </w:rPr>
        <w:fldChar w:fldCharType="begin"/>
      </w:r>
      <w:r w:rsidR="00535405" w:rsidRPr="00D450DF">
        <w:rPr>
          <w:rFonts w:ascii="Times New Roman" w:hAnsi="Times New Roman" w:cs="Times New Roman"/>
          <w:sz w:val="24"/>
          <w:szCs w:val="24"/>
        </w:rPr>
        <w:instrText xml:space="preserve"> TOC \o \f \h \z \t "Encabezado;5;Asunto del comentario;1;Lista;6;Lista 2;7;Lista 3;8;Lista 4;9;Continuar lista 2;3;Continuar lista 3;4;Bibliografía;2" </w:instrText>
      </w:r>
      <w:r w:rsidRPr="00D450DF">
        <w:rPr>
          <w:rFonts w:ascii="Times New Roman" w:hAnsi="Times New Roman" w:cs="Times New Roman"/>
          <w:sz w:val="24"/>
          <w:szCs w:val="24"/>
        </w:rPr>
        <w:fldChar w:fldCharType="separate"/>
      </w:r>
    </w:p>
    <w:p w:rsidR="00535405" w:rsidRPr="00D450DF" w:rsidRDefault="00535405" w:rsidP="002D0445">
      <w:pPr>
        <w:pStyle w:val="TDC8"/>
        <w:tabs>
          <w:tab w:val="right" w:leader="dot" w:pos="8495"/>
        </w:tabs>
        <w:ind w:left="0"/>
        <w:rPr>
          <w:rFonts w:ascii="Times New Roman" w:hAnsi="Times New Roman" w:cs="Times New Roman"/>
          <w:noProof/>
          <w:color w:val="000000" w:themeColor="text1"/>
          <w:sz w:val="24"/>
          <w:szCs w:val="24"/>
        </w:rPr>
      </w:pPr>
      <w:r w:rsidRPr="00D450DF">
        <w:rPr>
          <w:rStyle w:val="Hipervnculo"/>
          <w:rFonts w:ascii="Times New Roman" w:hAnsi="Times New Roman" w:cs="Times New Roman"/>
          <w:noProof/>
          <w:color w:val="000000" w:themeColor="text1"/>
          <w:sz w:val="24"/>
          <w:szCs w:val="24"/>
          <w:u w:val="none"/>
        </w:rPr>
        <w:t>Tabla 1</w:t>
      </w:r>
      <w:r w:rsidR="002D0445" w:rsidRPr="00D450DF">
        <w:rPr>
          <w:rStyle w:val="Hipervnculo"/>
          <w:rFonts w:ascii="Times New Roman" w:hAnsi="Times New Roman" w:cs="Times New Roman"/>
          <w:noProof/>
          <w:color w:val="000000" w:themeColor="text1"/>
          <w:sz w:val="24"/>
          <w:szCs w:val="24"/>
          <w:u w:val="none"/>
        </w:rPr>
        <w:t xml:space="preserve"> </w:t>
      </w:r>
      <w:r w:rsidR="002D0445" w:rsidRPr="00D450DF">
        <w:rPr>
          <w:rFonts w:ascii="Times New Roman" w:hAnsi="Times New Roman" w:cs="Times New Roman"/>
          <w:noProof/>
          <w:sz w:val="24"/>
          <w:szCs w:val="24"/>
        </w:rPr>
        <w:t>Distribución de la población y muestra según grado de  estudios</w:t>
      </w:r>
      <w:r w:rsidR="00194684" w:rsidRPr="00D450DF">
        <w:rPr>
          <w:rFonts w:ascii="Times New Roman" w:hAnsi="Times New Roman" w:cs="Times New Roman"/>
          <w:noProof/>
          <w:sz w:val="24"/>
          <w:szCs w:val="24"/>
        </w:rPr>
        <w:t xml:space="preserve"> </w:t>
      </w:r>
      <w:r w:rsidR="002D0445" w:rsidRPr="00D450DF">
        <w:rPr>
          <w:rFonts w:ascii="Times New Roman" w:hAnsi="Times New Roman" w:cs="Times New Roman"/>
          <w:noProof/>
          <w:sz w:val="24"/>
          <w:szCs w:val="24"/>
        </w:rPr>
        <w:t>…………</w:t>
      </w:r>
      <w:r w:rsidR="00713095" w:rsidRPr="00D450DF">
        <w:rPr>
          <w:rFonts w:ascii="Times New Roman" w:hAnsi="Times New Roman" w:cs="Times New Roman"/>
          <w:noProof/>
          <w:sz w:val="24"/>
          <w:szCs w:val="24"/>
        </w:rPr>
        <w:t>.</w:t>
      </w:r>
      <w:r w:rsidR="002D0445" w:rsidRPr="00D450DF">
        <w:rPr>
          <w:rFonts w:ascii="Times New Roman" w:hAnsi="Times New Roman" w:cs="Times New Roman"/>
          <w:noProof/>
          <w:sz w:val="24"/>
          <w:szCs w:val="24"/>
        </w:rPr>
        <w:t>…</w:t>
      </w:r>
      <w:r w:rsidR="00AE51FD" w:rsidRPr="00D450DF">
        <w:rPr>
          <w:rFonts w:ascii="Times New Roman" w:hAnsi="Times New Roman" w:cs="Times New Roman"/>
          <w:noProof/>
          <w:sz w:val="24"/>
          <w:szCs w:val="24"/>
        </w:rPr>
        <w:t>4</w:t>
      </w:r>
      <w:r w:rsidR="005853CE">
        <w:rPr>
          <w:rFonts w:ascii="Times New Roman" w:hAnsi="Times New Roman" w:cs="Times New Roman"/>
          <w:noProof/>
          <w:sz w:val="24"/>
          <w:szCs w:val="24"/>
        </w:rPr>
        <w:t>8</w:t>
      </w:r>
    </w:p>
    <w:p w:rsidR="00535405" w:rsidRPr="00D450DF" w:rsidRDefault="00E0118B" w:rsidP="00535405">
      <w:pPr>
        <w:pStyle w:val="TDC8"/>
        <w:tabs>
          <w:tab w:val="right" w:leader="dot" w:pos="8495"/>
        </w:tabs>
        <w:ind w:left="0"/>
        <w:rPr>
          <w:rFonts w:eastAsiaTheme="minorEastAsia"/>
          <w:noProof/>
          <w:sz w:val="24"/>
          <w:szCs w:val="24"/>
          <w:lang w:eastAsia="es-ES"/>
        </w:rPr>
      </w:pPr>
      <w:hyperlink w:anchor="_Toc511832194" w:history="1">
        <w:r w:rsidR="00535405" w:rsidRPr="00D450DF">
          <w:rPr>
            <w:rStyle w:val="Hipervnculo"/>
            <w:rFonts w:ascii="Times New Roman" w:hAnsi="Times New Roman" w:cs="Times New Roman"/>
            <w:noProof/>
            <w:sz w:val="24"/>
            <w:szCs w:val="24"/>
          </w:rPr>
          <w:t>Tabla 2</w:t>
        </w:r>
      </w:hyperlink>
      <w:r w:rsidR="002D0445" w:rsidRPr="00D450DF">
        <w:rPr>
          <w:rFonts w:eastAsiaTheme="minorEastAsia"/>
          <w:noProof/>
          <w:sz w:val="24"/>
          <w:szCs w:val="24"/>
          <w:lang w:eastAsia="es-ES"/>
        </w:rPr>
        <w:t xml:space="preserve"> </w:t>
      </w:r>
      <w:hyperlink w:anchor="_Toc511832195" w:history="1">
        <w:r w:rsidR="00535405" w:rsidRPr="00D450DF">
          <w:rPr>
            <w:rStyle w:val="Hipervnculo"/>
            <w:rFonts w:ascii="Times New Roman" w:hAnsi="Times New Roman" w:cs="Times New Roman"/>
            <w:noProof/>
            <w:sz w:val="24"/>
            <w:szCs w:val="24"/>
          </w:rPr>
          <w:t>Prueba de normalidad</w:t>
        </w:r>
        <w:r w:rsidR="00535405" w:rsidRPr="00D450DF">
          <w:rPr>
            <w:noProof/>
            <w:webHidden/>
            <w:sz w:val="24"/>
            <w:szCs w:val="24"/>
          </w:rPr>
          <w:tab/>
        </w:r>
        <w:r w:rsidR="00EF4D01" w:rsidRPr="00D450DF">
          <w:rPr>
            <w:noProof/>
            <w:webHidden/>
            <w:sz w:val="24"/>
            <w:szCs w:val="24"/>
          </w:rPr>
          <w:fldChar w:fldCharType="begin"/>
        </w:r>
        <w:r w:rsidR="00535405" w:rsidRPr="00D450DF">
          <w:rPr>
            <w:noProof/>
            <w:webHidden/>
            <w:sz w:val="24"/>
            <w:szCs w:val="24"/>
          </w:rPr>
          <w:instrText xml:space="preserve"> PAGEREF _Toc511832195 \h </w:instrText>
        </w:r>
        <w:r w:rsidR="00EF4D01" w:rsidRPr="00D450DF">
          <w:rPr>
            <w:noProof/>
            <w:webHidden/>
            <w:sz w:val="24"/>
            <w:szCs w:val="24"/>
          </w:rPr>
        </w:r>
        <w:r w:rsidR="00EF4D01" w:rsidRPr="00D450DF">
          <w:rPr>
            <w:noProof/>
            <w:webHidden/>
            <w:sz w:val="24"/>
            <w:szCs w:val="24"/>
          </w:rPr>
          <w:fldChar w:fldCharType="separate"/>
        </w:r>
        <w:r w:rsidR="006A556C">
          <w:rPr>
            <w:noProof/>
            <w:webHidden/>
            <w:sz w:val="24"/>
            <w:szCs w:val="24"/>
          </w:rPr>
          <w:t>54</w:t>
        </w:r>
        <w:r w:rsidR="00EF4D01" w:rsidRPr="00D450DF">
          <w:rPr>
            <w:noProof/>
            <w:webHidden/>
            <w:sz w:val="24"/>
            <w:szCs w:val="24"/>
          </w:rPr>
          <w:fldChar w:fldCharType="end"/>
        </w:r>
      </w:hyperlink>
    </w:p>
    <w:p w:rsidR="00535405" w:rsidRPr="00D450DF" w:rsidRDefault="00E0118B" w:rsidP="00535405">
      <w:pPr>
        <w:pStyle w:val="TDC9"/>
        <w:tabs>
          <w:tab w:val="right" w:leader="dot" w:pos="8495"/>
        </w:tabs>
        <w:ind w:left="0"/>
        <w:rPr>
          <w:rFonts w:eastAsiaTheme="minorEastAsia"/>
          <w:noProof/>
          <w:sz w:val="24"/>
          <w:szCs w:val="24"/>
          <w:lang w:eastAsia="es-ES"/>
        </w:rPr>
      </w:pPr>
      <w:hyperlink w:anchor="_Toc511832198" w:history="1">
        <w:r w:rsidR="00535405" w:rsidRPr="00D450DF">
          <w:rPr>
            <w:rStyle w:val="Hipervnculo"/>
            <w:rFonts w:ascii="Times New Roman" w:hAnsi="Times New Roman" w:cs="Times New Roman"/>
            <w:noProof/>
            <w:sz w:val="24"/>
            <w:szCs w:val="24"/>
          </w:rPr>
          <w:t>Tabla 3</w:t>
        </w:r>
      </w:hyperlink>
      <w:r w:rsidR="002D0445" w:rsidRPr="00D450DF">
        <w:rPr>
          <w:rFonts w:eastAsiaTheme="minorEastAsia"/>
          <w:noProof/>
          <w:sz w:val="24"/>
          <w:szCs w:val="24"/>
          <w:lang w:eastAsia="es-ES"/>
        </w:rPr>
        <w:t xml:space="preserve"> </w:t>
      </w:r>
      <w:hyperlink w:anchor="_Toc511832199" w:history="1">
        <w:r w:rsidR="00535405" w:rsidRPr="00D450DF">
          <w:rPr>
            <w:rStyle w:val="Hipervnculo"/>
            <w:rFonts w:ascii="Times New Roman" w:hAnsi="Times New Roman" w:cs="Times New Roman"/>
            <w:noProof/>
            <w:sz w:val="24"/>
            <w:szCs w:val="24"/>
          </w:rPr>
          <w:t>Fijarse en lo positivo, resolver el problema e ideación suicida</w:t>
        </w:r>
        <w:r w:rsidR="00535405" w:rsidRPr="00D450DF">
          <w:rPr>
            <w:noProof/>
            <w:webHidden/>
            <w:sz w:val="24"/>
            <w:szCs w:val="24"/>
          </w:rPr>
          <w:tab/>
        </w:r>
        <w:r w:rsidR="00EF4D01" w:rsidRPr="00D450DF">
          <w:rPr>
            <w:noProof/>
            <w:webHidden/>
            <w:sz w:val="24"/>
            <w:szCs w:val="24"/>
          </w:rPr>
          <w:fldChar w:fldCharType="begin"/>
        </w:r>
        <w:r w:rsidR="00535405" w:rsidRPr="00D450DF">
          <w:rPr>
            <w:noProof/>
            <w:webHidden/>
            <w:sz w:val="24"/>
            <w:szCs w:val="24"/>
          </w:rPr>
          <w:instrText xml:space="preserve"> PAGEREF _Toc511832199 \h </w:instrText>
        </w:r>
        <w:r w:rsidR="00EF4D01" w:rsidRPr="00D450DF">
          <w:rPr>
            <w:noProof/>
            <w:webHidden/>
            <w:sz w:val="24"/>
            <w:szCs w:val="24"/>
          </w:rPr>
        </w:r>
        <w:r w:rsidR="00EF4D01" w:rsidRPr="00D450DF">
          <w:rPr>
            <w:noProof/>
            <w:webHidden/>
            <w:sz w:val="24"/>
            <w:szCs w:val="24"/>
          </w:rPr>
          <w:fldChar w:fldCharType="separate"/>
        </w:r>
        <w:r w:rsidR="006A556C">
          <w:rPr>
            <w:noProof/>
            <w:webHidden/>
            <w:sz w:val="24"/>
            <w:szCs w:val="24"/>
          </w:rPr>
          <w:t>55</w:t>
        </w:r>
        <w:r w:rsidR="00EF4D01" w:rsidRPr="00D450DF">
          <w:rPr>
            <w:noProof/>
            <w:webHidden/>
            <w:sz w:val="24"/>
            <w:szCs w:val="24"/>
          </w:rPr>
          <w:fldChar w:fldCharType="end"/>
        </w:r>
      </w:hyperlink>
    </w:p>
    <w:p w:rsidR="00535405" w:rsidRPr="00D450DF" w:rsidRDefault="00E0118B" w:rsidP="00535405">
      <w:pPr>
        <w:pStyle w:val="TDC9"/>
        <w:tabs>
          <w:tab w:val="right" w:leader="dot" w:pos="8495"/>
        </w:tabs>
        <w:ind w:left="0"/>
        <w:rPr>
          <w:rFonts w:eastAsiaTheme="minorEastAsia"/>
          <w:noProof/>
          <w:sz w:val="24"/>
          <w:szCs w:val="24"/>
          <w:lang w:eastAsia="es-ES"/>
        </w:rPr>
      </w:pPr>
      <w:hyperlink w:anchor="_Toc511832203" w:history="1">
        <w:r w:rsidR="00535405" w:rsidRPr="00D450DF">
          <w:rPr>
            <w:rStyle w:val="Hipervnculo"/>
            <w:rFonts w:ascii="Times New Roman" w:hAnsi="Times New Roman" w:cs="Times New Roman"/>
            <w:noProof/>
            <w:sz w:val="24"/>
            <w:szCs w:val="24"/>
          </w:rPr>
          <w:t>Tabla 4</w:t>
        </w:r>
      </w:hyperlink>
      <w:r w:rsidR="002D0445" w:rsidRPr="00D450DF">
        <w:rPr>
          <w:rFonts w:eastAsiaTheme="minorEastAsia"/>
          <w:noProof/>
          <w:sz w:val="24"/>
          <w:szCs w:val="24"/>
          <w:lang w:eastAsia="es-ES"/>
        </w:rPr>
        <w:t xml:space="preserve"> </w:t>
      </w:r>
      <w:hyperlink w:anchor="_Toc511832204" w:history="1">
        <w:r w:rsidR="00535405" w:rsidRPr="00D450DF">
          <w:rPr>
            <w:rStyle w:val="Hipervnculo"/>
            <w:rFonts w:ascii="Times New Roman" w:hAnsi="Times New Roman" w:cs="Times New Roman"/>
            <w:noProof/>
            <w:sz w:val="24"/>
            <w:szCs w:val="24"/>
          </w:rPr>
          <w:t>Apoyo espiritual, apoyo social e ideación suicida</w:t>
        </w:r>
        <w:r w:rsidR="00535405" w:rsidRPr="00D450DF">
          <w:rPr>
            <w:noProof/>
            <w:webHidden/>
            <w:sz w:val="24"/>
            <w:szCs w:val="24"/>
          </w:rPr>
          <w:tab/>
        </w:r>
        <w:r w:rsidR="00EF4D01" w:rsidRPr="00D450DF">
          <w:rPr>
            <w:noProof/>
            <w:webHidden/>
            <w:sz w:val="24"/>
            <w:szCs w:val="24"/>
          </w:rPr>
          <w:fldChar w:fldCharType="begin"/>
        </w:r>
        <w:r w:rsidR="00535405" w:rsidRPr="00D450DF">
          <w:rPr>
            <w:noProof/>
            <w:webHidden/>
            <w:sz w:val="24"/>
            <w:szCs w:val="24"/>
          </w:rPr>
          <w:instrText xml:space="preserve"> PAGEREF _Toc511832204 \h </w:instrText>
        </w:r>
        <w:r w:rsidR="00EF4D01" w:rsidRPr="00D450DF">
          <w:rPr>
            <w:noProof/>
            <w:webHidden/>
            <w:sz w:val="24"/>
            <w:szCs w:val="24"/>
          </w:rPr>
        </w:r>
        <w:r w:rsidR="00EF4D01" w:rsidRPr="00D450DF">
          <w:rPr>
            <w:noProof/>
            <w:webHidden/>
            <w:sz w:val="24"/>
            <w:szCs w:val="24"/>
          </w:rPr>
          <w:fldChar w:fldCharType="separate"/>
        </w:r>
        <w:r w:rsidR="006A556C">
          <w:rPr>
            <w:noProof/>
            <w:webHidden/>
            <w:sz w:val="24"/>
            <w:szCs w:val="24"/>
          </w:rPr>
          <w:t>56</w:t>
        </w:r>
        <w:r w:rsidR="00EF4D01" w:rsidRPr="00D450DF">
          <w:rPr>
            <w:noProof/>
            <w:webHidden/>
            <w:sz w:val="24"/>
            <w:szCs w:val="24"/>
          </w:rPr>
          <w:fldChar w:fldCharType="end"/>
        </w:r>
      </w:hyperlink>
    </w:p>
    <w:p w:rsidR="00535405" w:rsidRPr="00D450DF" w:rsidRDefault="00E0118B" w:rsidP="00535405">
      <w:pPr>
        <w:pStyle w:val="TDC9"/>
        <w:tabs>
          <w:tab w:val="right" w:leader="dot" w:pos="8495"/>
        </w:tabs>
        <w:ind w:left="0"/>
        <w:rPr>
          <w:rFonts w:eastAsiaTheme="minorEastAsia"/>
          <w:noProof/>
          <w:sz w:val="24"/>
          <w:szCs w:val="24"/>
          <w:lang w:eastAsia="es-ES"/>
        </w:rPr>
      </w:pPr>
      <w:hyperlink w:anchor="_Toc511832206" w:history="1">
        <w:r w:rsidR="00535405" w:rsidRPr="00D450DF">
          <w:rPr>
            <w:rStyle w:val="Hipervnculo"/>
            <w:rFonts w:ascii="Times New Roman" w:hAnsi="Times New Roman" w:cs="Times New Roman"/>
            <w:noProof/>
            <w:sz w:val="24"/>
            <w:szCs w:val="24"/>
          </w:rPr>
          <w:t>Tabla 5</w:t>
        </w:r>
      </w:hyperlink>
      <w:r w:rsidR="002D0445" w:rsidRPr="00D450DF">
        <w:rPr>
          <w:rFonts w:eastAsiaTheme="minorEastAsia"/>
          <w:noProof/>
          <w:sz w:val="24"/>
          <w:szCs w:val="24"/>
          <w:lang w:eastAsia="es-ES"/>
        </w:rPr>
        <w:t xml:space="preserve"> </w:t>
      </w:r>
      <w:hyperlink w:anchor="_Toc511832207" w:history="1">
        <w:r w:rsidR="00535405" w:rsidRPr="00D450DF">
          <w:rPr>
            <w:rStyle w:val="Hipervnculo"/>
            <w:rFonts w:ascii="Times New Roman" w:hAnsi="Times New Roman" w:cs="Times New Roman"/>
            <w:noProof/>
            <w:sz w:val="24"/>
            <w:szCs w:val="24"/>
          </w:rPr>
          <w:t>Autoinculparse, reservarlo para sí e ideación suicida</w:t>
        </w:r>
        <w:r w:rsidR="00535405" w:rsidRPr="00D450DF">
          <w:rPr>
            <w:noProof/>
            <w:webHidden/>
            <w:sz w:val="24"/>
            <w:szCs w:val="24"/>
          </w:rPr>
          <w:tab/>
        </w:r>
        <w:r w:rsidR="00EF4D01" w:rsidRPr="00D450DF">
          <w:rPr>
            <w:noProof/>
            <w:webHidden/>
            <w:sz w:val="24"/>
            <w:szCs w:val="24"/>
          </w:rPr>
          <w:fldChar w:fldCharType="begin"/>
        </w:r>
        <w:r w:rsidR="00535405" w:rsidRPr="00D450DF">
          <w:rPr>
            <w:noProof/>
            <w:webHidden/>
            <w:sz w:val="24"/>
            <w:szCs w:val="24"/>
          </w:rPr>
          <w:instrText xml:space="preserve"> PAGEREF _Toc511832207 \h </w:instrText>
        </w:r>
        <w:r w:rsidR="00EF4D01" w:rsidRPr="00D450DF">
          <w:rPr>
            <w:noProof/>
            <w:webHidden/>
            <w:sz w:val="24"/>
            <w:szCs w:val="24"/>
          </w:rPr>
        </w:r>
        <w:r w:rsidR="00EF4D01" w:rsidRPr="00D450DF">
          <w:rPr>
            <w:noProof/>
            <w:webHidden/>
            <w:sz w:val="24"/>
            <w:szCs w:val="24"/>
          </w:rPr>
          <w:fldChar w:fldCharType="separate"/>
        </w:r>
        <w:r w:rsidR="006A556C">
          <w:rPr>
            <w:noProof/>
            <w:webHidden/>
            <w:sz w:val="24"/>
            <w:szCs w:val="24"/>
          </w:rPr>
          <w:t>57</w:t>
        </w:r>
        <w:r w:rsidR="00EF4D01" w:rsidRPr="00D450DF">
          <w:rPr>
            <w:noProof/>
            <w:webHidden/>
            <w:sz w:val="24"/>
            <w:szCs w:val="24"/>
          </w:rPr>
          <w:fldChar w:fldCharType="end"/>
        </w:r>
      </w:hyperlink>
    </w:p>
    <w:p w:rsidR="00535405" w:rsidRPr="00D450DF" w:rsidRDefault="00E0118B" w:rsidP="00535405">
      <w:pPr>
        <w:pStyle w:val="TDC8"/>
        <w:tabs>
          <w:tab w:val="right" w:leader="dot" w:pos="8495"/>
        </w:tabs>
        <w:ind w:left="0"/>
        <w:rPr>
          <w:rFonts w:eastAsiaTheme="minorEastAsia"/>
          <w:noProof/>
          <w:sz w:val="24"/>
          <w:szCs w:val="24"/>
          <w:lang w:eastAsia="es-ES"/>
        </w:rPr>
      </w:pPr>
      <w:hyperlink w:anchor="_Toc511832210" w:history="1">
        <w:r w:rsidR="00535405" w:rsidRPr="00D450DF">
          <w:rPr>
            <w:rStyle w:val="Hipervnculo"/>
            <w:rFonts w:ascii="Times New Roman" w:hAnsi="Times New Roman" w:cs="Times New Roman"/>
            <w:noProof/>
            <w:sz w:val="24"/>
            <w:szCs w:val="24"/>
          </w:rPr>
          <w:t xml:space="preserve">Tabla </w:t>
        </w:r>
        <w:r w:rsidR="002D0445" w:rsidRPr="00D450DF">
          <w:rPr>
            <w:rStyle w:val="Hipervnculo"/>
            <w:rFonts w:ascii="Times New Roman" w:hAnsi="Times New Roman" w:cs="Times New Roman"/>
            <w:noProof/>
            <w:sz w:val="24"/>
            <w:szCs w:val="24"/>
          </w:rPr>
          <w:t xml:space="preserve">6 </w:t>
        </w:r>
        <w:r w:rsidR="00535405" w:rsidRPr="00D450DF">
          <w:rPr>
            <w:rStyle w:val="Hipervnculo"/>
            <w:rFonts w:ascii="Times New Roman" w:hAnsi="Times New Roman" w:cs="Times New Roman"/>
            <w:noProof/>
            <w:sz w:val="24"/>
            <w:szCs w:val="24"/>
          </w:rPr>
          <w:t>Estrategias de afrontamiento</w:t>
        </w:r>
        <w:r w:rsidR="00535405" w:rsidRPr="00D450DF">
          <w:rPr>
            <w:noProof/>
            <w:webHidden/>
            <w:sz w:val="24"/>
            <w:szCs w:val="24"/>
          </w:rPr>
          <w:tab/>
        </w:r>
        <w:r w:rsidR="00EF4D01" w:rsidRPr="00D450DF">
          <w:rPr>
            <w:noProof/>
            <w:webHidden/>
            <w:sz w:val="24"/>
            <w:szCs w:val="24"/>
          </w:rPr>
          <w:fldChar w:fldCharType="begin"/>
        </w:r>
        <w:r w:rsidR="00535405" w:rsidRPr="00D450DF">
          <w:rPr>
            <w:noProof/>
            <w:webHidden/>
            <w:sz w:val="24"/>
            <w:szCs w:val="24"/>
          </w:rPr>
          <w:instrText xml:space="preserve"> PAGEREF _Toc511832210 \h </w:instrText>
        </w:r>
        <w:r w:rsidR="00EF4D01" w:rsidRPr="00D450DF">
          <w:rPr>
            <w:noProof/>
            <w:webHidden/>
            <w:sz w:val="24"/>
            <w:szCs w:val="24"/>
          </w:rPr>
        </w:r>
        <w:r w:rsidR="00EF4D01" w:rsidRPr="00D450DF">
          <w:rPr>
            <w:noProof/>
            <w:webHidden/>
            <w:sz w:val="24"/>
            <w:szCs w:val="24"/>
          </w:rPr>
          <w:fldChar w:fldCharType="separate"/>
        </w:r>
        <w:r w:rsidR="006A556C">
          <w:rPr>
            <w:noProof/>
            <w:webHidden/>
            <w:sz w:val="24"/>
            <w:szCs w:val="24"/>
          </w:rPr>
          <w:t>58</w:t>
        </w:r>
        <w:r w:rsidR="00EF4D01" w:rsidRPr="00D450DF">
          <w:rPr>
            <w:noProof/>
            <w:webHidden/>
            <w:sz w:val="24"/>
            <w:szCs w:val="24"/>
          </w:rPr>
          <w:fldChar w:fldCharType="end"/>
        </w:r>
      </w:hyperlink>
    </w:p>
    <w:p w:rsidR="00953949" w:rsidRPr="00D450DF" w:rsidRDefault="00EF4D01" w:rsidP="00953949">
      <w:pPr>
        <w:pStyle w:val="Lista3"/>
        <w:spacing w:line="480" w:lineRule="auto"/>
        <w:ind w:left="0" w:firstLine="0"/>
        <w:rPr>
          <w:rFonts w:ascii="Times New Roman" w:hAnsi="Times New Roman" w:cs="Times New Roman"/>
          <w:sz w:val="24"/>
          <w:szCs w:val="24"/>
        </w:rPr>
      </w:pPr>
      <w:r w:rsidRPr="00D450DF">
        <w:rPr>
          <w:rFonts w:ascii="Times New Roman" w:hAnsi="Times New Roman" w:cs="Times New Roman"/>
          <w:sz w:val="24"/>
          <w:szCs w:val="24"/>
        </w:rPr>
        <w:fldChar w:fldCharType="end"/>
      </w:r>
      <w:r w:rsidR="002D0445" w:rsidRPr="00D450DF">
        <w:rPr>
          <w:rFonts w:ascii="Times New Roman" w:hAnsi="Times New Roman" w:cs="Times New Roman"/>
          <w:sz w:val="24"/>
          <w:szCs w:val="24"/>
        </w:rPr>
        <w:t xml:space="preserve">Tabla 7 </w:t>
      </w:r>
      <w:r w:rsidR="00713095" w:rsidRPr="00D450DF">
        <w:rPr>
          <w:rFonts w:ascii="Times New Roman" w:hAnsi="Times New Roman" w:cs="Times New Roman"/>
          <w:sz w:val="24"/>
          <w:szCs w:val="24"/>
        </w:rPr>
        <w:t>Ideación suicida……………………………………………………………</w:t>
      </w:r>
      <w:r w:rsidR="000C390F" w:rsidRPr="00D450DF">
        <w:rPr>
          <w:rFonts w:ascii="Times New Roman" w:hAnsi="Times New Roman" w:cs="Times New Roman"/>
          <w:sz w:val="24"/>
          <w:szCs w:val="24"/>
        </w:rPr>
        <w:t>.</w:t>
      </w:r>
      <w:r w:rsidR="00713095" w:rsidRPr="00D450DF">
        <w:rPr>
          <w:rFonts w:ascii="Times New Roman" w:hAnsi="Times New Roman" w:cs="Times New Roman"/>
          <w:sz w:val="24"/>
          <w:szCs w:val="24"/>
        </w:rPr>
        <w:t>…</w:t>
      </w:r>
      <w:r w:rsidR="005853CE">
        <w:rPr>
          <w:rFonts w:ascii="Times New Roman" w:hAnsi="Times New Roman" w:cs="Times New Roman"/>
          <w:sz w:val="24"/>
          <w:szCs w:val="24"/>
        </w:rPr>
        <w:t>.61</w:t>
      </w:r>
    </w:p>
    <w:p w:rsidR="006C3560" w:rsidRPr="00D450DF" w:rsidRDefault="006C3560" w:rsidP="00953949">
      <w:pPr>
        <w:pStyle w:val="Lista3"/>
        <w:spacing w:line="480" w:lineRule="auto"/>
        <w:ind w:left="0" w:firstLine="0"/>
        <w:rPr>
          <w:rFonts w:ascii="Times New Roman" w:hAnsi="Times New Roman" w:cs="Times New Roman"/>
          <w:sz w:val="24"/>
          <w:szCs w:val="24"/>
        </w:rPr>
      </w:pPr>
    </w:p>
    <w:p w:rsidR="006C3560" w:rsidRPr="00D450DF" w:rsidRDefault="006C3560" w:rsidP="00953949">
      <w:pPr>
        <w:pStyle w:val="Lista3"/>
        <w:spacing w:line="480" w:lineRule="auto"/>
        <w:ind w:left="0" w:firstLine="0"/>
        <w:rPr>
          <w:rFonts w:ascii="Times New Roman" w:hAnsi="Times New Roman" w:cs="Times New Roman"/>
          <w:sz w:val="24"/>
          <w:szCs w:val="24"/>
        </w:rPr>
      </w:pPr>
    </w:p>
    <w:p w:rsidR="006C3560" w:rsidRPr="00D450DF" w:rsidRDefault="006C3560" w:rsidP="00953949">
      <w:pPr>
        <w:pStyle w:val="Lista3"/>
        <w:spacing w:line="480" w:lineRule="auto"/>
        <w:ind w:left="0" w:firstLine="0"/>
        <w:rPr>
          <w:rFonts w:ascii="Times New Roman" w:hAnsi="Times New Roman" w:cs="Times New Roman"/>
          <w:sz w:val="24"/>
          <w:szCs w:val="24"/>
        </w:rPr>
      </w:pPr>
    </w:p>
    <w:p w:rsidR="006C3560" w:rsidRPr="00D450DF" w:rsidRDefault="006C3560" w:rsidP="00953949">
      <w:pPr>
        <w:pStyle w:val="Lista3"/>
        <w:spacing w:line="480" w:lineRule="auto"/>
        <w:ind w:left="0" w:firstLine="0"/>
        <w:rPr>
          <w:rFonts w:ascii="Times New Roman" w:hAnsi="Times New Roman" w:cs="Times New Roman"/>
          <w:sz w:val="24"/>
          <w:szCs w:val="24"/>
        </w:rPr>
      </w:pPr>
    </w:p>
    <w:p w:rsidR="006C3560" w:rsidRPr="00D450DF" w:rsidRDefault="006C3560" w:rsidP="00953949">
      <w:pPr>
        <w:pStyle w:val="Lista3"/>
        <w:spacing w:line="480" w:lineRule="auto"/>
        <w:ind w:left="0" w:firstLine="0"/>
        <w:rPr>
          <w:rFonts w:ascii="Times New Roman" w:hAnsi="Times New Roman" w:cs="Times New Roman"/>
          <w:sz w:val="24"/>
          <w:szCs w:val="24"/>
        </w:rPr>
      </w:pPr>
    </w:p>
    <w:p w:rsidR="006C3560" w:rsidRPr="00D450DF" w:rsidRDefault="006C3560" w:rsidP="00953949">
      <w:pPr>
        <w:pStyle w:val="Lista3"/>
        <w:spacing w:line="480" w:lineRule="auto"/>
        <w:ind w:left="0" w:firstLine="0"/>
        <w:rPr>
          <w:rFonts w:ascii="Times New Roman" w:hAnsi="Times New Roman" w:cs="Times New Roman"/>
          <w:sz w:val="24"/>
          <w:szCs w:val="24"/>
        </w:rPr>
      </w:pPr>
    </w:p>
    <w:p w:rsidR="006C3560" w:rsidRPr="00D450DF" w:rsidRDefault="006C3560" w:rsidP="00953949">
      <w:pPr>
        <w:pStyle w:val="Lista3"/>
        <w:spacing w:line="480" w:lineRule="auto"/>
        <w:ind w:left="0" w:firstLine="0"/>
        <w:rPr>
          <w:rFonts w:ascii="Times New Roman" w:hAnsi="Times New Roman" w:cs="Times New Roman"/>
          <w:sz w:val="24"/>
          <w:szCs w:val="24"/>
        </w:rPr>
      </w:pPr>
    </w:p>
    <w:p w:rsidR="006C3560" w:rsidRPr="00D450DF" w:rsidRDefault="006C3560" w:rsidP="00953949">
      <w:pPr>
        <w:pStyle w:val="Lista3"/>
        <w:spacing w:line="480" w:lineRule="auto"/>
        <w:ind w:left="0" w:firstLine="0"/>
        <w:rPr>
          <w:rFonts w:ascii="Times New Roman" w:hAnsi="Times New Roman" w:cs="Times New Roman"/>
          <w:sz w:val="24"/>
          <w:szCs w:val="24"/>
        </w:rPr>
      </w:pPr>
    </w:p>
    <w:p w:rsidR="006C3560" w:rsidRPr="00D450DF" w:rsidRDefault="006C3560" w:rsidP="00953949">
      <w:pPr>
        <w:pStyle w:val="Lista3"/>
        <w:spacing w:line="480" w:lineRule="auto"/>
        <w:ind w:left="0" w:firstLine="0"/>
        <w:rPr>
          <w:rFonts w:ascii="Times New Roman" w:hAnsi="Times New Roman" w:cs="Times New Roman"/>
          <w:sz w:val="24"/>
          <w:szCs w:val="24"/>
        </w:rPr>
      </w:pPr>
    </w:p>
    <w:p w:rsidR="006C3560" w:rsidRPr="00D450DF" w:rsidRDefault="006C3560" w:rsidP="00953949">
      <w:pPr>
        <w:pStyle w:val="Lista3"/>
        <w:spacing w:line="480" w:lineRule="auto"/>
        <w:ind w:left="0" w:firstLine="0"/>
        <w:rPr>
          <w:rFonts w:ascii="Times New Roman" w:hAnsi="Times New Roman" w:cs="Times New Roman"/>
          <w:sz w:val="24"/>
          <w:szCs w:val="24"/>
        </w:rPr>
      </w:pPr>
    </w:p>
    <w:p w:rsidR="006C3560" w:rsidRPr="00D450DF" w:rsidRDefault="006C3560" w:rsidP="00953949">
      <w:pPr>
        <w:pStyle w:val="Lista3"/>
        <w:spacing w:line="480" w:lineRule="auto"/>
        <w:ind w:left="0" w:firstLine="0"/>
        <w:rPr>
          <w:rFonts w:ascii="Times New Roman" w:hAnsi="Times New Roman" w:cs="Times New Roman"/>
          <w:sz w:val="24"/>
          <w:szCs w:val="24"/>
        </w:rPr>
      </w:pPr>
    </w:p>
    <w:p w:rsidR="00535405" w:rsidRPr="00D450DF" w:rsidRDefault="00535405" w:rsidP="00953949">
      <w:pPr>
        <w:pStyle w:val="Lista3"/>
        <w:spacing w:line="480" w:lineRule="auto"/>
        <w:ind w:left="0" w:firstLine="0"/>
        <w:rPr>
          <w:rFonts w:ascii="Times New Roman" w:hAnsi="Times New Roman" w:cs="Times New Roman"/>
          <w:sz w:val="24"/>
          <w:szCs w:val="24"/>
        </w:rPr>
      </w:pPr>
    </w:p>
    <w:p w:rsidR="00957F7B" w:rsidRPr="00D450DF" w:rsidRDefault="00957F7B" w:rsidP="00953949">
      <w:pPr>
        <w:pStyle w:val="Lista3"/>
        <w:spacing w:line="480" w:lineRule="auto"/>
        <w:ind w:left="0" w:firstLine="0"/>
        <w:rPr>
          <w:rFonts w:ascii="Times New Roman" w:hAnsi="Times New Roman" w:cs="Times New Roman"/>
          <w:sz w:val="24"/>
          <w:szCs w:val="24"/>
        </w:rPr>
      </w:pPr>
    </w:p>
    <w:p w:rsidR="00713095" w:rsidRPr="00D450DF" w:rsidRDefault="00713095" w:rsidP="00953949">
      <w:pPr>
        <w:pStyle w:val="Lista3"/>
        <w:spacing w:line="480" w:lineRule="auto"/>
        <w:ind w:left="0" w:firstLine="0"/>
        <w:rPr>
          <w:rFonts w:ascii="Times New Roman" w:hAnsi="Times New Roman" w:cs="Times New Roman"/>
          <w:sz w:val="24"/>
          <w:szCs w:val="24"/>
        </w:rPr>
      </w:pPr>
    </w:p>
    <w:p w:rsidR="00713095" w:rsidRPr="00D450DF" w:rsidRDefault="00713095" w:rsidP="00953949">
      <w:pPr>
        <w:pStyle w:val="Lista3"/>
        <w:spacing w:line="480" w:lineRule="auto"/>
        <w:ind w:left="0" w:firstLine="0"/>
        <w:rPr>
          <w:rFonts w:ascii="Times New Roman" w:hAnsi="Times New Roman" w:cs="Times New Roman"/>
          <w:sz w:val="24"/>
          <w:szCs w:val="24"/>
        </w:rPr>
      </w:pPr>
    </w:p>
    <w:p w:rsidR="00713095" w:rsidRPr="00D450DF" w:rsidRDefault="00713095" w:rsidP="00953949">
      <w:pPr>
        <w:pStyle w:val="Lista3"/>
        <w:spacing w:line="480" w:lineRule="auto"/>
        <w:ind w:left="0" w:firstLine="0"/>
        <w:rPr>
          <w:rFonts w:ascii="Times New Roman" w:hAnsi="Times New Roman" w:cs="Times New Roman"/>
          <w:sz w:val="24"/>
          <w:szCs w:val="24"/>
        </w:rPr>
      </w:pPr>
    </w:p>
    <w:p w:rsidR="00E568B8" w:rsidRPr="00D450DF" w:rsidRDefault="00E568B8" w:rsidP="00953949">
      <w:pPr>
        <w:pStyle w:val="Lista3"/>
        <w:spacing w:line="480" w:lineRule="auto"/>
        <w:ind w:left="0" w:firstLine="0"/>
        <w:rPr>
          <w:rFonts w:ascii="Times New Roman" w:hAnsi="Times New Roman" w:cs="Times New Roman"/>
          <w:sz w:val="24"/>
          <w:szCs w:val="24"/>
        </w:rPr>
      </w:pPr>
    </w:p>
    <w:p w:rsidR="00DC44C7" w:rsidRPr="00D450DF" w:rsidRDefault="00DC44C7" w:rsidP="00323846">
      <w:pPr>
        <w:pStyle w:val="Lista3"/>
        <w:spacing w:line="480" w:lineRule="auto"/>
        <w:ind w:left="0" w:firstLine="0"/>
        <w:jc w:val="center"/>
        <w:rPr>
          <w:rFonts w:ascii="Times New Roman" w:hAnsi="Times New Roman" w:cs="Times New Roman"/>
          <w:sz w:val="24"/>
          <w:szCs w:val="24"/>
        </w:rPr>
      </w:pPr>
      <w:bookmarkStart w:id="156" w:name="_Toc511832193"/>
      <w:r w:rsidRPr="00D450DF">
        <w:rPr>
          <w:rFonts w:ascii="Times New Roman" w:hAnsi="Times New Roman" w:cs="Times New Roman"/>
          <w:b/>
          <w:sz w:val="24"/>
          <w:szCs w:val="24"/>
        </w:rPr>
        <w:lastRenderedPageBreak/>
        <w:t>INTRODUCCIÓN</w:t>
      </w:r>
      <w:bookmarkEnd w:id="156"/>
    </w:p>
    <w:p w:rsidR="00DC44C7" w:rsidRPr="00D450DF" w:rsidRDefault="00DC44C7" w:rsidP="001A1243">
      <w:pPr>
        <w:pStyle w:val="Sinespaciado"/>
        <w:spacing w:line="480" w:lineRule="auto"/>
        <w:ind w:firstLine="708"/>
        <w:jc w:val="both"/>
        <w:rPr>
          <w:rFonts w:ascii="Times New Roman" w:hAnsi="Times New Roman" w:cs="Times New Roman"/>
          <w:sz w:val="24"/>
          <w:szCs w:val="24"/>
        </w:rPr>
      </w:pPr>
      <w:bookmarkStart w:id="157" w:name="_Toc507580697"/>
      <w:bookmarkStart w:id="158" w:name="_Toc515993222"/>
      <w:r w:rsidRPr="00D450DF">
        <w:rPr>
          <w:rFonts w:ascii="Times New Roman" w:hAnsi="Times New Roman" w:cs="Times New Roman"/>
          <w:sz w:val="24"/>
          <w:szCs w:val="24"/>
        </w:rPr>
        <w:t xml:space="preserve">La adolescencia es una etapa </w:t>
      </w:r>
      <w:r w:rsidR="00C111BD" w:rsidRPr="00D450DF">
        <w:rPr>
          <w:rFonts w:ascii="Times New Roman" w:hAnsi="Times New Roman" w:cs="Times New Roman"/>
          <w:sz w:val="24"/>
          <w:szCs w:val="24"/>
        </w:rPr>
        <w:t>de</w:t>
      </w:r>
      <w:r w:rsidR="004B482E" w:rsidRPr="00D450DF">
        <w:rPr>
          <w:rFonts w:ascii="Times New Roman" w:hAnsi="Times New Roman" w:cs="Times New Roman"/>
          <w:sz w:val="24"/>
          <w:szCs w:val="24"/>
        </w:rPr>
        <w:t>l</w:t>
      </w:r>
      <w:r w:rsidR="00C111BD" w:rsidRPr="00D450DF">
        <w:rPr>
          <w:rFonts w:ascii="Times New Roman" w:hAnsi="Times New Roman" w:cs="Times New Roman"/>
          <w:sz w:val="24"/>
          <w:szCs w:val="24"/>
        </w:rPr>
        <w:t xml:space="preserve"> desarrollo</w:t>
      </w:r>
      <w:r w:rsidR="004B482E" w:rsidRPr="00D450DF">
        <w:rPr>
          <w:rFonts w:ascii="Times New Roman" w:hAnsi="Times New Roman" w:cs="Times New Roman"/>
          <w:sz w:val="24"/>
          <w:szCs w:val="24"/>
        </w:rPr>
        <w:t xml:space="preserve"> humano </w:t>
      </w:r>
      <w:r w:rsidR="00C111BD" w:rsidRPr="00D450DF">
        <w:rPr>
          <w:rFonts w:ascii="Times New Roman" w:hAnsi="Times New Roman" w:cs="Times New Roman"/>
          <w:sz w:val="24"/>
          <w:szCs w:val="24"/>
        </w:rPr>
        <w:t xml:space="preserve">donde </w:t>
      </w:r>
      <w:r w:rsidRPr="00D450DF">
        <w:rPr>
          <w:rFonts w:ascii="Times New Roman" w:hAnsi="Times New Roman" w:cs="Times New Roman"/>
          <w:sz w:val="24"/>
          <w:szCs w:val="24"/>
        </w:rPr>
        <w:t xml:space="preserve">se fortalece la identidad y se logra alcanzar la madurez física y emocional. </w:t>
      </w:r>
      <w:r w:rsidR="00C111BD" w:rsidRPr="00D450DF">
        <w:rPr>
          <w:rFonts w:ascii="Times New Roman" w:hAnsi="Times New Roman" w:cs="Times New Roman"/>
          <w:sz w:val="24"/>
          <w:szCs w:val="24"/>
        </w:rPr>
        <w:t xml:space="preserve">En esta etapa se desarrollan nuevos procesos de conocimientos, </w:t>
      </w:r>
      <w:r w:rsidRPr="00D450DF">
        <w:rPr>
          <w:rFonts w:ascii="Times New Roman" w:hAnsi="Times New Roman" w:cs="Times New Roman"/>
          <w:sz w:val="24"/>
          <w:szCs w:val="24"/>
        </w:rPr>
        <w:t>habilidades, debilidades, destrezas y fortalezas; sin embargo, en algunos individuos existen conflictos que les dificulta desarrollarse con normalidad ante la sociedad</w:t>
      </w:r>
      <w:r w:rsidR="005E2E8E" w:rsidRPr="00D450DF">
        <w:rPr>
          <w:rFonts w:ascii="Times New Roman" w:hAnsi="Times New Roman" w:cs="Times New Roman"/>
          <w:sz w:val="24"/>
          <w:szCs w:val="24"/>
        </w:rPr>
        <w:t>. P</w:t>
      </w:r>
      <w:r w:rsidRPr="00D450DF">
        <w:rPr>
          <w:rFonts w:ascii="Times New Roman" w:hAnsi="Times New Roman" w:cs="Times New Roman"/>
          <w:sz w:val="24"/>
          <w:szCs w:val="24"/>
        </w:rPr>
        <w:t>or ello, algunos adolescentes presentan problemas familiares y sociales</w:t>
      </w:r>
      <w:r w:rsidR="005E2E8E" w:rsidRPr="00D450DF">
        <w:rPr>
          <w:rFonts w:ascii="Times New Roman" w:hAnsi="Times New Roman" w:cs="Times New Roman"/>
          <w:sz w:val="24"/>
          <w:szCs w:val="24"/>
        </w:rPr>
        <w:t xml:space="preserve"> que </w:t>
      </w:r>
      <w:r w:rsidRPr="00D450DF">
        <w:rPr>
          <w:rFonts w:ascii="Times New Roman" w:hAnsi="Times New Roman" w:cs="Times New Roman"/>
          <w:sz w:val="24"/>
          <w:szCs w:val="24"/>
        </w:rPr>
        <w:t>afectan sus pensamientos</w:t>
      </w:r>
      <w:r w:rsidR="0082609F">
        <w:rPr>
          <w:rFonts w:ascii="Times New Roman" w:hAnsi="Times New Roman" w:cs="Times New Roman"/>
          <w:sz w:val="24"/>
          <w:szCs w:val="24"/>
        </w:rPr>
        <w:t>,</w:t>
      </w:r>
      <w:r w:rsidR="005E2E8E" w:rsidRPr="00D450DF">
        <w:rPr>
          <w:rFonts w:ascii="Times New Roman" w:hAnsi="Times New Roman" w:cs="Times New Roman"/>
          <w:sz w:val="24"/>
          <w:szCs w:val="24"/>
        </w:rPr>
        <w:t xml:space="preserve"> su </w:t>
      </w:r>
      <w:r w:rsidR="00C111BD" w:rsidRPr="00D450DF">
        <w:rPr>
          <w:rFonts w:ascii="Times New Roman" w:hAnsi="Times New Roman" w:cs="Times New Roman"/>
          <w:sz w:val="24"/>
          <w:szCs w:val="24"/>
        </w:rPr>
        <w:t>integridad</w:t>
      </w:r>
      <w:r w:rsidR="005E2E8E" w:rsidRPr="00D450DF">
        <w:rPr>
          <w:rFonts w:ascii="Times New Roman" w:hAnsi="Times New Roman" w:cs="Times New Roman"/>
          <w:sz w:val="24"/>
          <w:szCs w:val="24"/>
        </w:rPr>
        <w:t xml:space="preserve"> </w:t>
      </w:r>
      <w:r w:rsidR="00C111BD" w:rsidRPr="00D450DF">
        <w:rPr>
          <w:rFonts w:ascii="Times New Roman" w:hAnsi="Times New Roman" w:cs="Times New Roman"/>
          <w:sz w:val="24"/>
          <w:szCs w:val="24"/>
        </w:rPr>
        <w:t xml:space="preserve">física </w:t>
      </w:r>
      <w:r w:rsidR="005E2E8E" w:rsidRPr="00D450DF">
        <w:rPr>
          <w:rFonts w:ascii="Times New Roman" w:hAnsi="Times New Roman" w:cs="Times New Roman"/>
          <w:sz w:val="24"/>
          <w:szCs w:val="24"/>
        </w:rPr>
        <w:t xml:space="preserve">y psicológica, y que, muchas veces, </w:t>
      </w:r>
      <w:r w:rsidR="00C111BD" w:rsidRPr="00D450DF">
        <w:rPr>
          <w:rFonts w:ascii="Times New Roman" w:hAnsi="Times New Roman" w:cs="Times New Roman"/>
          <w:sz w:val="24"/>
          <w:szCs w:val="24"/>
        </w:rPr>
        <w:t>conlleva</w:t>
      </w:r>
      <w:r w:rsidR="005E2E8E" w:rsidRPr="00D450DF">
        <w:rPr>
          <w:rFonts w:ascii="Times New Roman" w:hAnsi="Times New Roman" w:cs="Times New Roman"/>
          <w:sz w:val="24"/>
          <w:szCs w:val="24"/>
        </w:rPr>
        <w:t>n</w:t>
      </w:r>
      <w:r w:rsidR="00C111BD" w:rsidRPr="00D450DF">
        <w:rPr>
          <w:rFonts w:ascii="Times New Roman" w:hAnsi="Times New Roman" w:cs="Times New Roman"/>
          <w:sz w:val="24"/>
          <w:szCs w:val="24"/>
        </w:rPr>
        <w:t xml:space="preserve"> a tener ideaciones </w:t>
      </w:r>
      <w:r w:rsidRPr="00D450DF">
        <w:rPr>
          <w:rFonts w:ascii="Times New Roman" w:hAnsi="Times New Roman" w:cs="Times New Roman"/>
          <w:sz w:val="24"/>
          <w:szCs w:val="24"/>
        </w:rPr>
        <w:t xml:space="preserve">suicidas. </w:t>
      </w:r>
      <w:r w:rsidR="005E2E8E" w:rsidRPr="00D450DF">
        <w:rPr>
          <w:rFonts w:ascii="Times New Roman" w:hAnsi="Times New Roman" w:cs="Times New Roman"/>
          <w:sz w:val="24"/>
          <w:szCs w:val="24"/>
        </w:rPr>
        <w:t>Por esta r</w:t>
      </w:r>
      <w:r w:rsidR="00C111BD" w:rsidRPr="00D450DF">
        <w:rPr>
          <w:rFonts w:ascii="Times New Roman" w:hAnsi="Times New Roman" w:cs="Times New Roman"/>
          <w:sz w:val="24"/>
          <w:szCs w:val="24"/>
        </w:rPr>
        <w:t>azón</w:t>
      </w:r>
      <w:r w:rsidR="005E2E8E" w:rsidRPr="00D450DF">
        <w:rPr>
          <w:rFonts w:ascii="Times New Roman" w:hAnsi="Times New Roman" w:cs="Times New Roman"/>
          <w:sz w:val="24"/>
          <w:szCs w:val="24"/>
        </w:rPr>
        <w:t xml:space="preserve">, </w:t>
      </w:r>
      <w:r w:rsidRPr="00D450DF">
        <w:rPr>
          <w:rFonts w:ascii="Times New Roman" w:hAnsi="Times New Roman" w:cs="Times New Roman"/>
          <w:sz w:val="24"/>
          <w:szCs w:val="24"/>
        </w:rPr>
        <w:t>existen estrategias de afrontamiento que pueden ser utilizadas por los adolescentes para contrarrestar el riesgo suicida.</w:t>
      </w:r>
      <w:bookmarkEnd w:id="157"/>
      <w:bookmarkEnd w:id="158"/>
    </w:p>
    <w:p w:rsidR="00DC44C7" w:rsidRPr="00D450DF" w:rsidRDefault="00DC44C7" w:rsidP="001A1243">
      <w:pPr>
        <w:pStyle w:val="Sinespaciado"/>
        <w:spacing w:line="480" w:lineRule="auto"/>
        <w:ind w:firstLine="708"/>
        <w:jc w:val="both"/>
        <w:rPr>
          <w:rFonts w:ascii="Times New Roman" w:hAnsi="Times New Roman" w:cs="Times New Roman"/>
          <w:sz w:val="24"/>
          <w:szCs w:val="24"/>
        </w:rPr>
      </w:pPr>
      <w:bookmarkStart w:id="159" w:name="_Toc507580698"/>
      <w:bookmarkStart w:id="160" w:name="_Toc515993223"/>
      <w:r w:rsidRPr="00D450DF">
        <w:rPr>
          <w:rFonts w:ascii="Times New Roman" w:hAnsi="Times New Roman" w:cs="Times New Roman"/>
          <w:sz w:val="24"/>
          <w:szCs w:val="24"/>
        </w:rPr>
        <w:t>E</w:t>
      </w:r>
      <w:r w:rsidR="004C4156" w:rsidRPr="00D450DF">
        <w:rPr>
          <w:rFonts w:ascii="Times New Roman" w:hAnsi="Times New Roman" w:cs="Times New Roman"/>
          <w:sz w:val="24"/>
          <w:szCs w:val="24"/>
        </w:rPr>
        <w:t xml:space="preserve">l presente trabajo de investigación </w:t>
      </w:r>
      <w:r w:rsidRPr="00D450DF">
        <w:rPr>
          <w:rFonts w:ascii="Times New Roman" w:hAnsi="Times New Roman" w:cs="Times New Roman"/>
          <w:sz w:val="24"/>
          <w:szCs w:val="24"/>
        </w:rPr>
        <w:t xml:space="preserve">se estructuró en </w:t>
      </w:r>
      <w:r w:rsidR="00C111BD" w:rsidRPr="00D450DF">
        <w:rPr>
          <w:rFonts w:ascii="Times New Roman" w:hAnsi="Times New Roman" w:cs="Times New Roman"/>
          <w:sz w:val="24"/>
          <w:szCs w:val="24"/>
        </w:rPr>
        <w:t xml:space="preserve">cinco </w:t>
      </w:r>
      <w:r w:rsidRPr="00D450DF">
        <w:rPr>
          <w:rFonts w:ascii="Times New Roman" w:hAnsi="Times New Roman" w:cs="Times New Roman"/>
          <w:sz w:val="24"/>
          <w:szCs w:val="24"/>
        </w:rPr>
        <w:t>capítulos, los cuales se describen de la siguiente manera</w:t>
      </w:r>
      <w:bookmarkEnd w:id="159"/>
      <w:r w:rsidR="004C4156" w:rsidRPr="00D450DF">
        <w:rPr>
          <w:rFonts w:ascii="Times New Roman" w:hAnsi="Times New Roman" w:cs="Times New Roman"/>
          <w:sz w:val="24"/>
          <w:szCs w:val="24"/>
        </w:rPr>
        <w:t>:</w:t>
      </w:r>
      <w:bookmarkEnd w:id="160"/>
    </w:p>
    <w:p w:rsidR="00DC44C7" w:rsidRPr="00D450DF" w:rsidRDefault="004C4156" w:rsidP="00DE5730">
      <w:pPr>
        <w:pStyle w:val="Sinespaciado"/>
        <w:spacing w:line="480" w:lineRule="auto"/>
        <w:jc w:val="both"/>
        <w:rPr>
          <w:rFonts w:ascii="Times New Roman" w:hAnsi="Times New Roman" w:cs="Times New Roman"/>
          <w:sz w:val="24"/>
          <w:szCs w:val="24"/>
        </w:rPr>
      </w:pPr>
      <w:bookmarkStart w:id="161" w:name="_Toc507580699"/>
      <w:bookmarkStart w:id="162" w:name="_Toc515993224"/>
      <w:r w:rsidRPr="00D450DF">
        <w:rPr>
          <w:rFonts w:ascii="Times New Roman" w:hAnsi="Times New Roman" w:cs="Times New Roman"/>
          <w:sz w:val="24"/>
          <w:szCs w:val="24"/>
        </w:rPr>
        <w:t xml:space="preserve">Capítulo I. </w:t>
      </w:r>
      <w:r w:rsidR="00DC44C7" w:rsidRPr="00D450DF">
        <w:rPr>
          <w:rFonts w:ascii="Times New Roman" w:hAnsi="Times New Roman" w:cs="Times New Roman"/>
          <w:sz w:val="24"/>
          <w:szCs w:val="24"/>
        </w:rPr>
        <w:t>Contiene el planteamiento del problema, el enunciado del problema, la justificación de la investigación y los objetivos de estudio.</w:t>
      </w:r>
      <w:bookmarkEnd w:id="161"/>
      <w:bookmarkEnd w:id="162"/>
    </w:p>
    <w:p w:rsidR="00DC44C7" w:rsidRPr="00D450DF" w:rsidRDefault="00DC44C7" w:rsidP="00DE5730">
      <w:pPr>
        <w:pStyle w:val="Sinespaciado"/>
        <w:spacing w:line="480" w:lineRule="auto"/>
        <w:jc w:val="both"/>
        <w:rPr>
          <w:rFonts w:ascii="Times New Roman" w:hAnsi="Times New Roman" w:cs="Times New Roman"/>
          <w:sz w:val="24"/>
          <w:szCs w:val="24"/>
        </w:rPr>
      </w:pPr>
      <w:bookmarkStart w:id="163" w:name="_Toc507580700"/>
      <w:bookmarkStart w:id="164" w:name="_Toc515993225"/>
      <w:r w:rsidRPr="00D450DF">
        <w:rPr>
          <w:rFonts w:ascii="Times New Roman" w:hAnsi="Times New Roman" w:cs="Times New Roman"/>
          <w:sz w:val="24"/>
          <w:szCs w:val="24"/>
        </w:rPr>
        <w:t>Capítulo II</w:t>
      </w:r>
      <w:r w:rsidR="004C4156" w:rsidRPr="00D450DF">
        <w:rPr>
          <w:rFonts w:ascii="Times New Roman" w:hAnsi="Times New Roman" w:cs="Times New Roman"/>
          <w:sz w:val="24"/>
          <w:szCs w:val="24"/>
        </w:rPr>
        <w:t>.</w:t>
      </w:r>
      <w:r w:rsidRPr="00D450DF">
        <w:rPr>
          <w:rFonts w:ascii="Times New Roman" w:hAnsi="Times New Roman" w:cs="Times New Roman"/>
          <w:sz w:val="24"/>
          <w:szCs w:val="24"/>
        </w:rPr>
        <w:t xml:space="preserve"> Detalla los antecedentes más relevantes de la investigación, los conceptos básicos de adolescencia, </w:t>
      </w:r>
      <w:r w:rsidR="004C4156" w:rsidRPr="00D450DF">
        <w:rPr>
          <w:rFonts w:ascii="Times New Roman" w:hAnsi="Times New Roman" w:cs="Times New Roman"/>
          <w:sz w:val="24"/>
          <w:szCs w:val="24"/>
        </w:rPr>
        <w:t xml:space="preserve">la </w:t>
      </w:r>
      <w:r w:rsidRPr="00D450DF">
        <w:rPr>
          <w:rFonts w:ascii="Times New Roman" w:hAnsi="Times New Roman" w:cs="Times New Roman"/>
          <w:sz w:val="24"/>
          <w:szCs w:val="24"/>
        </w:rPr>
        <w:t xml:space="preserve">ideación suicida y </w:t>
      </w:r>
      <w:r w:rsidR="004C4156" w:rsidRPr="00D450DF">
        <w:rPr>
          <w:rFonts w:ascii="Times New Roman" w:hAnsi="Times New Roman" w:cs="Times New Roman"/>
          <w:sz w:val="24"/>
          <w:szCs w:val="24"/>
        </w:rPr>
        <w:t xml:space="preserve">las </w:t>
      </w:r>
      <w:r w:rsidRPr="00D450DF">
        <w:rPr>
          <w:rFonts w:ascii="Times New Roman" w:hAnsi="Times New Roman" w:cs="Times New Roman"/>
          <w:sz w:val="24"/>
          <w:szCs w:val="24"/>
        </w:rPr>
        <w:t>estrategias de afrontamiento; así como, las hipótesis de la investigación y la definición operacional de las variables.</w:t>
      </w:r>
      <w:bookmarkEnd w:id="163"/>
      <w:bookmarkEnd w:id="164"/>
    </w:p>
    <w:p w:rsidR="00DC44C7" w:rsidRPr="00D450DF" w:rsidRDefault="00DC44C7" w:rsidP="00DE5730">
      <w:pPr>
        <w:pStyle w:val="Sinespaciado"/>
        <w:spacing w:line="480" w:lineRule="auto"/>
        <w:jc w:val="both"/>
        <w:rPr>
          <w:rFonts w:ascii="Times New Roman" w:hAnsi="Times New Roman" w:cs="Times New Roman"/>
          <w:sz w:val="24"/>
          <w:szCs w:val="24"/>
        </w:rPr>
      </w:pPr>
      <w:bookmarkStart w:id="165" w:name="_Toc507580701"/>
      <w:bookmarkStart w:id="166" w:name="_Toc515993226"/>
      <w:r w:rsidRPr="00D450DF">
        <w:rPr>
          <w:rFonts w:ascii="Times New Roman" w:hAnsi="Times New Roman" w:cs="Times New Roman"/>
          <w:sz w:val="24"/>
          <w:szCs w:val="24"/>
        </w:rPr>
        <w:t>Capítulo III</w:t>
      </w:r>
      <w:r w:rsidR="004C4156" w:rsidRPr="00D450DF">
        <w:rPr>
          <w:rFonts w:ascii="Times New Roman" w:hAnsi="Times New Roman" w:cs="Times New Roman"/>
          <w:sz w:val="24"/>
          <w:szCs w:val="24"/>
        </w:rPr>
        <w:t>.</w:t>
      </w:r>
      <w:r w:rsidRPr="00D450DF">
        <w:rPr>
          <w:rFonts w:ascii="Times New Roman" w:hAnsi="Times New Roman" w:cs="Times New Roman"/>
          <w:sz w:val="24"/>
          <w:szCs w:val="24"/>
        </w:rPr>
        <w:t xml:space="preserve"> Describe el tipo de investigación, el diseño de investigación, la población y muestra, los criterios de inclusión, exclusión y eliminación, los instrumentos que se utilizaron para recolectar los resultados de la población evaluada y el procedimiento de la recolección de datos.</w:t>
      </w:r>
      <w:bookmarkEnd w:id="165"/>
      <w:bookmarkEnd w:id="166"/>
    </w:p>
    <w:p w:rsidR="00DC44C7" w:rsidRPr="00D450DF" w:rsidRDefault="00DC44C7" w:rsidP="00DE5730">
      <w:pPr>
        <w:pStyle w:val="Sinespaciado"/>
        <w:spacing w:line="480" w:lineRule="auto"/>
        <w:jc w:val="both"/>
        <w:rPr>
          <w:rFonts w:ascii="Times New Roman" w:hAnsi="Times New Roman" w:cs="Times New Roman"/>
          <w:sz w:val="24"/>
          <w:szCs w:val="24"/>
        </w:rPr>
      </w:pPr>
      <w:bookmarkStart w:id="167" w:name="_Toc507580702"/>
      <w:bookmarkStart w:id="168" w:name="_Toc515993227"/>
      <w:r w:rsidRPr="00D450DF">
        <w:rPr>
          <w:rFonts w:ascii="Times New Roman" w:hAnsi="Times New Roman" w:cs="Times New Roman"/>
          <w:sz w:val="24"/>
          <w:szCs w:val="24"/>
        </w:rPr>
        <w:t>Capítulo IV</w:t>
      </w:r>
      <w:r w:rsidR="00323846" w:rsidRPr="00D450DF">
        <w:rPr>
          <w:rFonts w:ascii="Times New Roman" w:hAnsi="Times New Roman" w:cs="Times New Roman"/>
          <w:sz w:val="24"/>
          <w:szCs w:val="24"/>
        </w:rPr>
        <w:t>.</w:t>
      </w:r>
      <w:r w:rsidRPr="00D450DF">
        <w:rPr>
          <w:rFonts w:ascii="Times New Roman" w:hAnsi="Times New Roman" w:cs="Times New Roman"/>
          <w:sz w:val="24"/>
          <w:szCs w:val="24"/>
        </w:rPr>
        <w:t xml:space="preserve"> Comprende el análisis y la discusión de resultados.</w:t>
      </w:r>
      <w:bookmarkEnd w:id="167"/>
      <w:bookmarkEnd w:id="168"/>
      <w:r w:rsidR="00E44B23" w:rsidRPr="00D450DF">
        <w:rPr>
          <w:rFonts w:ascii="Times New Roman" w:hAnsi="Times New Roman" w:cs="Times New Roman"/>
          <w:noProof/>
          <w:sz w:val="24"/>
          <w:szCs w:val="24"/>
          <w:lang w:eastAsia="es-ES"/>
        </w:rPr>
        <w:t xml:space="preserve"> </w:t>
      </w:r>
    </w:p>
    <w:p w:rsidR="00E568B8" w:rsidRPr="00D450DF" w:rsidRDefault="00DC44C7" w:rsidP="00E568B8">
      <w:pPr>
        <w:pStyle w:val="Sinespaciado"/>
        <w:spacing w:line="480" w:lineRule="auto"/>
        <w:jc w:val="both"/>
        <w:rPr>
          <w:rFonts w:ascii="Times New Roman" w:hAnsi="Times New Roman" w:cs="Times New Roman"/>
          <w:sz w:val="24"/>
          <w:szCs w:val="24"/>
        </w:rPr>
      </w:pPr>
      <w:bookmarkStart w:id="169" w:name="_Toc507580703"/>
      <w:bookmarkStart w:id="170" w:name="_Toc515993228"/>
      <w:r w:rsidRPr="00D450DF">
        <w:rPr>
          <w:rFonts w:ascii="Times New Roman" w:hAnsi="Times New Roman" w:cs="Times New Roman"/>
          <w:sz w:val="24"/>
          <w:szCs w:val="24"/>
        </w:rPr>
        <w:t>Capítulo V</w:t>
      </w:r>
      <w:r w:rsidR="00323846" w:rsidRPr="00D450DF">
        <w:rPr>
          <w:rFonts w:ascii="Times New Roman" w:hAnsi="Times New Roman" w:cs="Times New Roman"/>
          <w:sz w:val="24"/>
          <w:szCs w:val="24"/>
        </w:rPr>
        <w:t>.</w:t>
      </w:r>
      <w:r w:rsidRPr="00D450DF">
        <w:rPr>
          <w:rFonts w:ascii="Times New Roman" w:hAnsi="Times New Roman" w:cs="Times New Roman"/>
          <w:sz w:val="24"/>
          <w:szCs w:val="24"/>
        </w:rPr>
        <w:t xml:space="preserve"> </w:t>
      </w:r>
      <w:r w:rsidR="00323846" w:rsidRPr="00D450DF">
        <w:rPr>
          <w:rFonts w:ascii="Times New Roman" w:hAnsi="Times New Roman" w:cs="Times New Roman"/>
          <w:sz w:val="24"/>
          <w:szCs w:val="24"/>
        </w:rPr>
        <w:t>Presenta las co</w:t>
      </w:r>
      <w:r w:rsidRPr="00D450DF">
        <w:rPr>
          <w:rFonts w:ascii="Times New Roman" w:hAnsi="Times New Roman" w:cs="Times New Roman"/>
          <w:sz w:val="24"/>
          <w:szCs w:val="24"/>
        </w:rPr>
        <w:t xml:space="preserve">nclusiones y </w:t>
      </w:r>
      <w:r w:rsidR="00323846" w:rsidRPr="00D450DF">
        <w:rPr>
          <w:rFonts w:ascii="Times New Roman" w:hAnsi="Times New Roman" w:cs="Times New Roman"/>
          <w:sz w:val="24"/>
          <w:szCs w:val="24"/>
        </w:rPr>
        <w:t xml:space="preserve">las </w:t>
      </w:r>
      <w:r w:rsidRPr="00D450DF">
        <w:rPr>
          <w:rFonts w:ascii="Times New Roman" w:hAnsi="Times New Roman" w:cs="Times New Roman"/>
          <w:sz w:val="24"/>
          <w:szCs w:val="24"/>
        </w:rPr>
        <w:t>recomendaciones</w:t>
      </w:r>
      <w:r w:rsidR="00323846" w:rsidRPr="00D450DF">
        <w:rPr>
          <w:rFonts w:ascii="Times New Roman" w:hAnsi="Times New Roman" w:cs="Times New Roman"/>
          <w:sz w:val="24"/>
          <w:szCs w:val="24"/>
        </w:rPr>
        <w:t xml:space="preserve"> sobre la </w:t>
      </w:r>
      <w:r w:rsidR="00FF5AC3" w:rsidRPr="00D450DF">
        <w:rPr>
          <w:rFonts w:ascii="Times New Roman" w:hAnsi="Times New Roman" w:cs="Times New Roman"/>
          <w:sz w:val="24"/>
          <w:szCs w:val="24"/>
        </w:rPr>
        <w:t xml:space="preserve">base </w:t>
      </w:r>
      <w:r w:rsidR="00323846" w:rsidRPr="00D450DF">
        <w:rPr>
          <w:rFonts w:ascii="Times New Roman" w:hAnsi="Times New Roman" w:cs="Times New Roman"/>
          <w:sz w:val="24"/>
          <w:szCs w:val="24"/>
        </w:rPr>
        <w:t>de</w:t>
      </w:r>
      <w:r w:rsidR="00FF5AC3" w:rsidRPr="00D450DF">
        <w:rPr>
          <w:rFonts w:ascii="Times New Roman" w:hAnsi="Times New Roman" w:cs="Times New Roman"/>
          <w:sz w:val="24"/>
          <w:szCs w:val="24"/>
        </w:rPr>
        <w:t xml:space="preserve"> los resultados obtenidos</w:t>
      </w:r>
      <w:r w:rsidRPr="00D450DF">
        <w:rPr>
          <w:rFonts w:ascii="Times New Roman" w:hAnsi="Times New Roman" w:cs="Times New Roman"/>
          <w:sz w:val="24"/>
          <w:szCs w:val="24"/>
        </w:rPr>
        <w:t>.</w:t>
      </w:r>
      <w:bookmarkEnd w:id="169"/>
      <w:bookmarkEnd w:id="170"/>
    </w:p>
    <w:bookmarkStart w:id="171" w:name="_Toc515993229"/>
    <w:p w:rsidR="00535405" w:rsidRPr="00D450DF" w:rsidRDefault="00DA0305" w:rsidP="00E568B8">
      <w:pPr>
        <w:pStyle w:val="Sinespaciado"/>
        <w:spacing w:line="480" w:lineRule="auto"/>
        <w:jc w:val="both"/>
        <w:rPr>
          <w:rFonts w:ascii="Times New Roman" w:hAnsi="Times New Roman" w:cs="Times New Roman"/>
          <w:b/>
          <w:sz w:val="24"/>
          <w:szCs w:val="24"/>
        </w:rPr>
      </w:pPr>
      <w:r w:rsidRPr="00D450DF">
        <w:rPr>
          <w:rFonts w:ascii="Times New Roman" w:hAnsi="Times New Roman" w:cs="Times New Roman"/>
          <w:noProof/>
          <w:sz w:val="24"/>
          <w:szCs w:val="24"/>
          <w:lang w:eastAsia="es-ES"/>
        </w:rPr>
        <w:lastRenderedPageBreak/>
        <mc:AlternateContent>
          <mc:Choice Requires="wps">
            <w:drawing>
              <wp:anchor distT="0" distB="0" distL="114300" distR="114300" simplePos="0" relativeHeight="251673088" behindDoc="0" locked="0" layoutInCell="1" allowOverlap="1" wp14:anchorId="7280C6D2" wp14:editId="5158625F">
                <wp:simplePos x="0" y="0"/>
                <wp:positionH relativeFrom="column">
                  <wp:posOffset>5154295</wp:posOffset>
                </wp:positionH>
                <wp:positionV relativeFrom="paragraph">
                  <wp:posOffset>615315</wp:posOffset>
                </wp:positionV>
                <wp:extent cx="325120" cy="286385"/>
                <wp:effectExtent l="0" t="0" r="0" b="0"/>
                <wp:wrapNone/>
                <wp:docPr id="44" name="4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120" cy="28638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B332EF" id="44 Rectángulo" o:spid="_x0000_s1026" style="position:absolute;margin-left:405.85pt;margin-top:48.45pt;width:25.6pt;height:2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" fillcolor="window" strokecolor="window" strokeweight="2pt">
                <v:path arrowok="t"/>
              </v:rect>
            </w:pict>
          </mc:Fallback>
        </mc:AlternateContent>
      </w:r>
      <w:bookmarkStart w:id="172" w:name="_Toc488740120"/>
      <w:bookmarkStart w:id="173" w:name="_Toc488740143"/>
      <w:bookmarkEnd w:id="171"/>
    </w:p>
    <w:p w:rsidR="00E568B8" w:rsidRPr="00D450DF" w:rsidRDefault="00E568B8" w:rsidP="00E568B8">
      <w:pPr>
        <w:pStyle w:val="Sinespaciado"/>
        <w:spacing w:line="480" w:lineRule="auto"/>
        <w:jc w:val="both"/>
        <w:rPr>
          <w:rFonts w:ascii="Times New Roman" w:hAnsi="Times New Roman" w:cs="Times New Roman"/>
          <w:b/>
          <w:sz w:val="24"/>
          <w:szCs w:val="24"/>
        </w:rPr>
      </w:pPr>
    </w:p>
    <w:p w:rsidR="00E568B8" w:rsidRPr="00D450DF" w:rsidRDefault="00E568B8" w:rsidP="00E568B8">
      <w:pPr>
        <w:pStyle w:val="Sinespaciado"/>
        <w:spacing w:line="480" w:lineRule="auto"/>
        <w:jc w:val="both"/>
        <w:rPr>
          <w:rFonts w:ascii="Times New Roman" w:hAnsi="Times New Roman" w:cs="Times New Roman"/>
          <w:b/>
          <w:sz w:val="24"/>
          <w:szCs w:val="24"/>
        </w:rPr>
      </w:pPr>
    </w:p>
    <w:p w:rsidR="00E568B8" w:rsidRPr="00D450DF" w:rsidRDefault="00E568B8" w:rsidP="00E568B8">
      <w:pPr>
        <w:pStyle w:val="Sinespaciado"/>
        <w:spacing w:line="480" w:lineRule="auto"/>
        <w:jc w:val="both"/>
        <w:rPr>
          <w:rFonts w:ascii="Times New Roman" w:hAnsi="Times New Roman" w:cs="Times New Roman"/>
          <w:b/>
          <w:sz w:val="24"/>
          <w:szCs w:val="24"/>
        </w:rPr>
      </w:pPr>
    </w:p>
    <w:p w:rsidR="00E568B8" w:rsidRPr="00D450DF" w:rsidRDefault="00E568B8" w:rsidP="00E568B8">
      <w:pPr>
        <w:pStyle w:val="Sinespaciado"/>
        <w:spacing w:line="480" w:lineRule="auto"/>
        <w:jc w:val="both"/>
        <w:rPr>
          <w:rFonts w:ascii="Times New Roman" w:hAnsi="Times New Roman" w:cs="Times New Roman"/>
          <w:b/>
          <w:sz w:val="24"/>
          <w:szCs w:val="24"/>
        </w:rPr>
      </w:pPr>
    </w:p>
    <w:p w:rsidR="00535405" w:rsidRPr="00D450DF" w:rsidRDefault="00535405" w:rsidP="001F6F77">
      <w:pPr>
        <w:pStyle w:val="Sinespaciado"/>
        <w:spacing w:line="480" w:lineRule="auto"/>
        <w:rPr>
          <w:rFonts w:ascii="Times New Roman" w:hAnsi="Times New Roman" w:cs="Times New Roman"/>
          <w:b/>
          <w:sz w:val="24"/>
          <w:szCs w:val="24"/>
        </w:rPr>
      </w:pPr>
    </w:p>
    <w:p w:rsidR="00D62B03" w:rsidRPr="00D450DF" w:rsidRDefault="00D62B03" w:rsidP="001F6F77">
      <w:pPr>
        <w:pStyle w:val="Sinespaciado"/>
        <w:spacing w:line="480" w:lineRule="auto"/>
        <w:rPr>
          <w:rFonts w:ascii="Times New Roman" w:hAnsi="Times New Roman" w:cs="Times New Roman"/>
          <w:b/>
          <w:sz w:val="24"/>
          <w:szCs w:val="24"/>
        </w:rPr>
      </w:pPr>
    </w:p>
    <w:p w:rsidR="00AE14E1" w:rsidRPr="00D450DF" w:rsidRDefault="00953949" w:rsidP="009577CA">
      <w:pPr>
        <w:pStyle w:val="Sinespaciado"/>
        <w:spacing w:line="480" w:lineRule="auto"/>
        <w:jc w:val="center"/>
        <w:rPr>
          <w:rFonts w:ascii="Times New Roman" w:hAnsi="Times New Roman" w:cs="Times New Roman"/>
          <w:b/>
          <w:sz w:val="24"/>
          <w:szCs w:val="24"/>
        </w:rPr>
      </w:pPr>
      <w:bookmarkStart w:id="174" w:name="_Toc515993230"/>
      <w:r w:rsidRPr="00D450DF">
        <w:rPr>
          <w:rFonts w:ascii="Times New Roman" w:hAnsi="Times New Roman" w:cs="Times New Roman"/>
          <w:b/>
          <w:sz w:val="24"/>
          <w:szCs w:val="24"/>
        </w:rPr>
        <w:t>CAPÍTULO I</w:t>
      </w:r>
      <w:bookmarkEnd w:id="172"/>
      <w:bookmarkEnd w:id="174"/>
    </w:p>
    <w:p w:rsidR="00E22903" w:rsidRPr="00D450DF" w:rsidRDefault="00953949" w:rsidP="009577CA">
      <w:pPr>
        <w:pStyle w:val="Sinespaciado"/>
        <w:tabs>
          <w:tab w:val="left" w:pos="426"/>
        </w:tabs>
        <w:spacing w:line="480" w:lineRule="auto"/>
        <w:ind w:left="360"/>
        <w:jc w:val="center"/>
        <w:rPr>
          <w:rFonts w:ascii="Times New Roman" w:hAnsi="Times New Roman" w:cs="Times New Roman"/>
          <w:b/>
          <w:sz w:val="24"/>
          <w:szCs w:val="24"/>
        </w:rPr>
      </w:pPr>
      <w:bookmarkStart w:id="175" w:name="_Toc488740121"/>
      <w:bookmarkStart w:id="176" w:name="_Toc515993231"/>
      <w:r w:rsidRPr="00D450DF">
        <w:rPr>
          <w:rFonts w:ascii="Times New Roman" w:hAnsi="Times New Roman" w:cs="Times New Roman"/>
          <w:b/>
          <w:sz w:val="24"/>
          <w:szCs w:val="24"/>
        </w:rPr>
        <w:t xml:space="preserve">PROBLEMA DE </w:t>
      </w:r>
      <w:r w:rsidR="00323846" w:rsidRPr="00D450DF">
        <w:rPr>
          <w:rFonts w:ascii="Times New Roman" w:hAnsi="Times New Roman" w:cs="Times New Roman"/>
          <w:b/>
          <w:sz w:val="24"/>
          <w:szCs w:val="24"/>
        </w:rPr>
        <w:t xml:space="preserve">LA </w:t>
      </w:r>
      <w:r w:rsidRPr="00D450DF">
        <w:rPr>
          <w:rFonts w:ascii="Times New Roman" w:hAnsi="Times New Roman" w:cs="Times New Roman"/>
          <w:b/>
          <w:sz w:val="24"/>
          <w:szCs w:val="24"/>
        </w:rPr>
        <w:t>INVESTIGACIÓN</w:t>
      </w:r>
      <w:bookmarkEnd w:id="175"/>
      <w:bookmarkEnd w:id="176"/>
    </w:p>
    <w:p w:rsidR="00AE14E1" w:rsidRPr="00D450DF" w:rsidRDefault="00AE14E1" w:rsidP="00AE14E1">
      <w:pPr>
        <w:pStyle w:val="Sinespaciado"/>
        <w:tabs>
          <w:tab w:val="left" w:pos="426"/>
        </w:tabs>
        <w:spacing w:line="480" w:lineRule="auto"/>
        <w:jc w:val="both"/>
        <w:rPr>
          <w:rFonts w:ascii="Times New Roman" w:hAnsi="Times New Roman" w:cs="Times New Roman"/>
          <w:b/>
          <w:sz w:val="24"/>
          <w:szCs w:val="24"/>
        </w:rPr>
      </w:pPr>
    </w:p>
    <w:p w:rsidR="00AE14E1" w:rsidRPr="00D450DF" w:rsidRDefault="00AE14E1" w:rsidP="00AE14E1">
      <w:pPr>
        <w:pStyle w:val="Sinespaciado"/>
        <w:tabs>
          <w:tab w:val="left" w:pos="426"/>
        </w:tabs>
        <w:spacing w:line="480" w:lineRule="auto"/>
        <w:jc w:val="both"/>
        <w:rPr>
          <w:rFonts w:ascii="Times New Roman" w:hAnsi="Times New Roman" w:cs="Times New Roman"/>
          <w:b/>
          <w:sz w:val="24"/>
          <w:szCs w:val="24"/>
        </w:rPr>
      </w:pPr>
    </w:p>
    <w:p w:rsidR="00AE14E1" w:rsidRPr="00D450DF" w:rsidRDefault="00AE14E1" w:rsidP="00AE14E1">
      <w:pPr>
        <w:pStyle w:val="Sinespaciado"/>
        <w:tabs>
          <w:tab w:val="left" w:pos="426"/>
        </w:tabs>
        <w:spacing w:line="480" w:lineRule="auto"/>
        <w:jc w:val="both"/>
        <w:rPr>
          <w:rFonts w:ascii="Times New Roman" w:hAnsi="Times New Roman" w:cs="Times New Roman"/>
          <w:b/>
          <w:sz w:val="24"/>
          <w:szCs w:val="24"/>
        </w:rPr>
      </w:pPr>
    </w:p>
    <w:p w:rsidR="00AE14E1" w:rsidRPr="00D450DF" w:rsidRDefault="00AE14E1" w:rsidP="00AE14E1">
      <w:pPr>
        <w:pStyle w:val="Sinespaciado"/>
        <w:tabs>
          <w:tab w:val="left" w:pos="426"/>
        </w:tabs>
        <w:spacing w:line="480" w:lineRule="auto"/>
        <w:jc w:val="both"/>
        <w:rPr>
          <w:rFonts w:ascii="Times New Roman" w:hAnsi="Times New Roman" w:cs="Times New Roman"/>
          <w:b/>
          <w:sz w:val="24"/>
          <w:szCs w:val="24"/>
        </w:rPr>
      </w:pPr>
    </w:p>
    <w:p w:rsidR="00AE14E1" w:rsidRPr="00D450DF" w:rsidRDefault="00AE14E1" w:rsidP="00AE14E1">
      <w:pPr>
        <w:pStyle w:val="Sinespaciado"/>
        <w:tabs>
          <w:tab w:val="left" w:pos="426"/>
        </w:tabs>
        <w:spacing w:line="480" w:lineRule="auto"/>
        <w:jc w:val="both"/>
        <w:rPr>
          <w:rFonts w:ascii="Times New Roman" w:hAnsi="Times New Roman" w:cs="Times New Roman"/>
          <w:b/>
          <w:sz w:val="24"/>
          <w:szCs w:val="24"/>
        </w:rPr>
      </w:pPr>
    </w:p>
    <w:p w:rsidR="00AE14E1" w:rsidRPr="00D450DF" w:rsidRDefault="00AE14E1" w:rsidP="00AE14E1">
      <w:pPr>
        <w:pStyle w:val="Sinespaciado"/>
        <w:tabs>
          <w:tab w:val="left" w:pos="426"/>
        </w:tabs>
        <w:spacing w:line="480" w:lineRule="auto"/>
        <w:jc w:val="both"/>
        <w:rPr>
          <w:rFonts w:ascii="Times New Roman" w:hAnsi="Times New Roman" w:cs="Times New Roman"/>
          <w:b/>
          <w:sz w:val="24"/>
          <w:szCs w:val="24"/>
        </w:rPr>
      </w:pPr>
    </w:p>
    <w:p w:rsidR="00AE14E1" w:rsidRPr="00D450DF" w:rsidRDefault="00AE14E1" w:rsidP="00AE14E1">
      <w:pPr>
        <w:pStyle w:val="Sinespaciado"/>
        <w:tabs>
          <w:tab w:val="left" w:pos="426"/>
        </w:tabs>
        <w:spacing w:line="480" w:lineRule="auto"/>
        <w:jc w:val="both"/>
        <w:rPr>
          <w:rFonts w:ascii="Times New Roman" w:hAnsi="Times New Roman" w:cs="Times New Roman"/>
          <w:b/>
          <w:sz w:val="24"/>
          <w:szCs w:val="24"/>
        </w:rPr>
      </w:pPr>
    </w:p>
    <w:p w:rsidR="00004272" w:rsidRPr="00D450DF" w:rsidRDefault="00004272" w:rsidP="00AE14E1">
      <w:pPr>
        <w:pStyle w:val="Sinespaciado"/>
        <w:tabs>
          <w:tab w:val="left" w:pos="426"/>
        </w:tabs>
        <w:spacing w:line="480" w:lineRule="auto"/>
        <w:jc w:val="both"/>
        <w:rPr>
          <w:rFonts w:ascii="Times New Roman" w:hAnsi="Times New Roman" w:cs="Times New Roman"/>
          <w:b/>
          <w:sz w:val="24"/>
          <w:szCs w:val="24"/>
        </w:rPr>
      </w:pPr>
    </w:p>
    <w:p w:rsidR="001F6F77" w:rsidRPr="00D450DF" w:rsidRDefault="001F6F77" w:rsidP="00AE14E1">
      <w:pPr>
        <w:pStyle w:val="Sinespaciado"/>
        <w:tabs>
          <w:tab w:val="left" w:pos="426"/>
        </w:tabs>
        <w:spacing w:line="480" w:lineRule="auto"/>
        <w:jc w:val="both"/>
        <w:rPr>
          <w:rFonts w:ascii="Times New Roman" w:hAnsi="Times New Roman" w:cs="Times New Roman"/>
          <w:b/>
          <w:sz w:val="24"/>
          <w:szCs w:val="24"/>
        </w:rPr>
      </w:pPr>
    </w:p>
    <w:p w:rsidR="001F6F77" w:rsidRPr="00D450DF" w:rsidRDefault="001F6F77" w:rsidP="00AE14E1">
      <w:pPr>
        <w:pStyle w:val="Sinespaciado"/>
        <w:tabs>
          <w:tab w:val="left" w:pos="426"/>
        </w:tabs>
        <w:spacing w:line="480" w:lineRule="auto"/>
        <w:jc w:val="both"/>
        <w:rPr>
          <w:rFonts w:ascii="Times New Roman" w:hAnsi="Times New Roman" w:cs="Times New Roman"/>
          <w:b/>
          <w:sz w:val="24"/>
          <w:szCs w:val="24"/>
        </w:rPr>
      </w:pPr>
    </w:p>
    <w:p w:rsidR="00535405" w:rsidRPr="00D450DF" w:rsidRDefault="00535405" w:rsidP="00AE14E1">
      <w:pPr>
        <w:pStyle w:val="Sinespaciado"/>
        <w:tabs>
          <w:tab w:val="left" w:pos="426"/>
        </w:tabs>
        <w:spacing w:line="480" w:lineRule="auto"/>
        <w:jc w:val="both"/>
        <w:rPr>
          <w:rFonts w:ascii="Times New Roman" w:hAnsi="Times New Roman" w:cs="Times New Roman"/>
          <w:b/>
          <w:sz w:val="24"/>
          <w:szCs w:val="24"/>
        </w:rPr>
      </w:pPr>
    </w:p>
    <w:p w:rsidR="00E568B8" w:rsidRPr="00D450DF" w:rsidRDefault="00E568B8" w:rsidP="00AE14E1">
      <w:pPr>
        <w:pStyle w:val="Sinespaciado"/>
        <w:tabs>
          <w:tab w:val="left" w:pos="426"/>
        </w:tabs>
        <w:spacing w:line="480" w:lineRule="auto"/>
        <w:jc w:val="both"/>
        <w:rPr>
          <w:rFonts w:ascii="Times New Roman" w:hAnsi="Times New Roman" w:cs="Times New Roman"/>
          <w:b/>
          <w:sz w:val="24"/>
          <w:szCs w:val="24"/>
        </w:rPr>
      </w:pPr>
    </w:p>
    <w:p w:rsidR="00E568B8" w:rsidRPr="00D450DF" w:rsidRDefault="00E568B8" w:rsidP="00AE14E1">
      <w:pPr>
        <w:pStyle w:val="Sinespaciado"/>
        <w:tabs>
          <w:tab w:val="left" w:pos="426"/>
        </w:tabs>
        <w:spacing w:line="480" w:lineRule="auto"/>
        <w:jc w:val="both"/>
        <w:rPr>
          <w:rFonts w:ascii="Times New Roman" w:hAnsi="Times New Roman" w:cs="Times New Roman"/>
          <w:b/>
          <w:sz w:val="24"/>
          <w:szCs w:val="24"/>
        </w:rPr>
      </w:pPr>
    </w:p>
    <w:p w:rsidR="00E568B8" w:rsidRDefault="00E568B8" w:rsidP="00AE14E1">
      <w:pPr>
        <w:pStyle w:val="Sinespaciado"/>
        <w:tabs>
          <w:tab w:val="left" w:pos="426"/>
        </w:tabs>
        <w:spacing w:line="480" w:lineRule="auto"/>
        <w:jc w:val="both"/>
        <w:rPr>
          <w:rFonts w:ascii="Times New Roman" w:hAnsi="Times New Roman" w:cs="Times New Roman"/>
          <w:b/>
          <w:sz w:val="24"/>
          <w:szCs w:val="24"/>
        </w:rPr>
      </w:pPr>
    </w:p>
    <w:p w:rsidR="00A02553" w:rsidRPr="00D450DF" w:rsidRDefault="00A02553" w:rsidP="00AE14E1">
      <w:pPr>
        <w:pStyle w:val="Sinespaciado"/>
        <w:tabs>
          <w:tab w:val="left" w:pos="426"/>
        </w:tabs>
        <w:spacing w:line="480" w:lineRule="auto"/>
        <w:jc w:val="both"/>
        <w:rPr>
          <w:rFonts w:ascii="Times New Roman" w:hAnsi="Times New Roman" w:cs="Times New Roman"/>
          <w:b/>
          <w:sz w:val="24"/>
          <w:szCs w:val="24"/>
        </w:rPr>
      </w:pPr>
    </w:p>
    <w:p w:rsidR="00E568B8" w:rsidRPr="00D450DF" w:rsidRDefault="00E568B8" w:rsidP="00AE14E1">
      <w:pPr>
        <w:pStyle w:val="Sinespaciado"/>
        <w:tabs>
          <w:tab w:val="left" w:pos="426"/>
        </w:tabs>
        <w:spacing w:line="480" w:lineRule="auto"/>
        <w:jc w:val="both"/>
        <w:rPr>
          <w:rFonts w:ascii="Times New Roman" w:hAnsi="Times New Roman" w:cs="Times New Roman"/>
          <w:b/>
          <w:sz w:val="24"/>
          <w:szCs w:val="24"/>
        </w:rPr>
      </w:pPr>
    </w:p>
    <w:p w:rsidR="00953949" w:rsidRPr="00D450DF" w:rsidRDefault="00D602CE" w:rsidP="00C35D44">
      <w:pPr>
        <w:pStyle w:val="Sinespaciado"/>
        <w:spacing w:line="480" w:lineRule="auto"/>
        <w:ind w:left="567" w:hanging="567"/>
        <w:jc w:val="both"/>
        <w:rPr>
          <w:rFonts w:ascii="Times New Roman" w:hAnsi="Times New Roman" w:cs="Times New Roman"/>
          <w:b/>
          <w:sz w:val="24"/>
          <w:szCs w:val="24"/>
        </w:rPr>
      </w:pPr>
      <w:bookmarkStart w:id="177" w:name="_Toc488740122"/>
      <w:bookmarkStart w:id="178" w:name="_Toc515993232"/>
      <w:r w:rsidRPr="00D450DF">
        <w:rPr>
          <w:rFonts w:ascii="Times New Roman" w:hAnsi="Times New Roman" w:cs="Times New Roman"/>
          <w:b/>
          <w:sz w:val="24"/>
          <w:szCs w:val="24"/>
        </w:rPr>
        <w:t>1.1.</w:t>
      </w:r>
      <w:r w:rsidRPr="00D450DF">
        <w:rPr>
          <w:rFonts w:ascii="Times New Roman" w:hAnsi="Times New Roman" w:cs="Times New Roman"/>
          <w:b/>
          <w:sz w:val="24"/>
          <w:szCs w:val="24"/>
        </w:rPr>
        <w:tab/>
      </w:r>
      <w:r w:rsidR="00953949" w:rsidRPr="00D450DF">
        <w:rPr>
          <w:rFonts w:ascii="Times New Roman" w:hAnsi="Times New Roman" w:cs="Times New Roman"/>
          <w:b/>
          <w:sz w:val="24"/>
          <w:szCs w:val="24"/>
        </w:rPr>
        <w:t>Planteamiento del problema</w:t>
      </w:r>
      <w:bookmarkEnd w:id="177"/>
      <w:bookmarkEnd w:id="178"/>
    </w:p>
    <w:p w:rsidR="00953949" w:rsidRPr="00D450DF" w:rsidRDefault="00953949" w:rsidP="00D9687B">
      <w:pPr>
        <w:pStyle w:val="Sinespaciado"/>
        <w:spacing w:line="480" w:lineRule="auto"/>
        <w:ind w:left="567" w:firstLine="567"/>
        <w:jc w:val="both"/>
        <w:rPr>
          <w:rFonts w:ascii="Times New Roman" w:hAnsi="Times New Roman" w:cs="Times New Roman"/>
          <w:sz w:val="24"/>
          <w:szCs w:val="24"/>
        </w:rPr>
      </w:pPr>
      <w:bookmarkStart w:id="179" w:name="_Toc488740123"/>
      <w:bookmarkStart w:id="180" w:name="_Toc507431050"/>
      <w:bookmarkStart w:id="181" w:name="_Toc507580707"/>
      <w:bookmarkStart w:id="182" w:name="_Toc515993233"/>
      <w:r w:rsidRPr="00D450DF">
        <w:rPr>
          <w:rFonts w:ascii="Times New Roman" w:hAnsi="Times New Roman" w:cs="Times New Roman"/>
          <w:sz w:val="24"/>
          <w:szCs w:val="24"/>
        </w:rPr>
        <w:t>La Organizaci</w:t>
      </w:r>
      <w:r w:rsidR="000A12C8" w:rsidRPr="00D450DF">
        <w:rPr>
          <w:rFonts w:ascii="Times New Roman" w:hAnsi="Times New Roman" w:cs="Times New Roman"/>
          <w:sz w:val="24"/>
          <w:szCs w:val="24"/>
        </w:rPr>
        <w:t>ón Mundial de la Salud (OMS, 2016</w:t>
      </w:r>
      <w:r w:rsidRPr="00D450DF">
        <w:rPr>
          <w:rFonts w:ascii="Times New Roman" w:hAnsi="Times New Roman" w:cs="Times New Roman"/>
          <w:sz w:val="24"/>
          <w:szCs w:val="24"/>
        </w:rPr>
        <w:t>), define a la adolescencia como una etapa de desarrollo y crecimiento de la persona, que oscila entre los diez y los diecinueve años de edad. En esta etapa se producen cambios como la maduración física, sexual y el descubrimiento de su propia identidad, e</w:t>
      </w:r>
      <w:r w:rsidR="009577CA" w:rsidRPr="00D450DF">
        <w:rPr>
          <w:rFonts w:ascii="Times New Roman" w:hAnsi="Times New Roman" w:cs="Times New Roman"/>
          <w:sz w:val="24"/>
          <w:szCs w:val="24"/>
        </w:rPr>
        <w:t xml:space="preserve">l interés de nuevas aptitudes, </w:t>
      </w:r>
      <w:r w:rsidR="002900E6" w:rsidRPr="00D450DF">
        <w:rPr>
          <w:rFonts w:ascii="Times New Roman" w:hAnsi="Times New Roman" w:cs="Times New Roman"/>
          <w:sz w:val="24"/>
          <w:szCs w:val="24"/>
        </w:rPr>
        <w:t xml:space="preserve">la </w:t>
      </w:r>
      <w:r w:rsidRPr="00D450DF">
        <w:rPr>
          <w:rFonts w:ascii="Times New Roman" w:hAnsi="Times New Roman" w:cs="Times New Roman"/>
          <w:sz w:val="24"/>
          <w:szCs w:val="24"/>
        </w:rPr>
        <w:t>op</w:t>
      </w:r>
      <w:r w:rsidR="002900E6" w:rsidRPr="00D450DF">
        <w:rPr>
          <w:rFonts w:ascii="Times New Roman" w:hAnsi="Times New Roman" w:cs="Times New Roman"/>
          <w:sz w:val="24"/>
          <w:szCs w:val="24"/>
        </w:rPr>
        <w:t xml:space="preserve">ción </w:t>
      </w:r>
      <w:r w:rsidRPr="00D450DF">
        <w:rPr>
          <w:rFonts w:ascii="Times New Roman" w:hAnsi="Times New Roman" w:cs="Times New Roman"/>
          <w:sz w:val="24"/>
          <w:szCs w:val="24"/>
        </w:rPr>
        <w:t xml:space="preserve">por responsabilidades adultas y </w:t>
      </w:r>
      <w:r w:rsidR="002900E6" w:rsidRPr="00D450DF">
        <w:rPr>
          <w:rFonts w:ascii="Times New Roman" w:hAnsi="Times New Roman" w:cs="Times New Roman"/>
          <w:sz w:val="24"/>
          <w:szCs w:val="24"/>
        </w:rPr>
        <w:t xml:space="preserve">el </w:t>
      </w:r>
      <w:r w:rsidR="000F6876" w:rsidRPr="00D450DF">
        <w:rPr>
          <w:rFonts w:ascii="Times New Roman" w:hAnsi="Times New Roman" w:cs="Times New Roman"/>
          <w:sz w:val="24"/>
          <w:szCs w:val="24"/>
        </w:rPr>
        <w:t>desarroll</w:t>
      </w:r>
      <w:r w:rsidR="002900E6" w:rsidRPr="00D450DF">
        <w:rPr>
          <w:rFonts w:ascii="Times New Roman" w:hAnsi="Times New Roman" w:cs="Times New Roman"/>
          <w:sz w:val="24"/>
          <w:szCs w:val="24"/>
        </w:rPr>
        <w:t>o</w:t>
      </w:r>
      <w:r w:rsidR="000F6876" w:rsidRPr="00D450DF">
        <w:rPr>
          <w:rFonts w:ascii="Times New Roman" w:hAnsi="Times New Roman" w:cs="Times New Roman"/>
          <w:sz w:val="24"/>
          <w:szCs w:val="24"/>
        </w:rPr>
        <w:t xml:space="preserve"> </w:t>
      </w:r>
      <w:r w:rsidR="002900E6" w:rsidRPr="00D450DF">
        <w:rPr>
          <w:rFonts w:ascii="Times New Roman" w:hAnsi="Times New Roman" w:cs="Times New Roman"/>
          <w:sz w:val="24"/>
          <w:szCs w:val="24"/>
        </w:rPr>
        <w:t xml:space="preserve">de </w:t>
      </w:r>
      <w:r w:rsidRPr="00D450DF">
        <w:rPr>
          <w:rFonts w:ascii="Times New Roman" w:hAnsi="Times New Roman" w:cs="Times New Roman"/>
          <w:sz w:val="24"/>
          <w:szCs w:val="24"/>
        </w:rPr>
        <w:t>la habi</w:t>
      </w:r>
      <w:r w:rsidR="00004272" w:rsidRPr="00D450DF">
        <w:rPr>
          <w:rFonts w:ascii="Times New Roman" w:hAnsi="Times New Roman" w:cs="Times New Roman"/>
          <w:sz w:val="24"/>
          <w:szCs w:val="24"/>
        </w:rPr>
        <w:t>lidad de</w:t>
      </w:r>
      <w:r w:rsidR="002900E6" w:rsidRPr="00D450DF">
        <w:rPr>
          <w:rFonts w:ascii="Times New Roman" w:hAnsi="Times New Roman" w:cs="Times New Roman"/>
          <w:sz w:val="24"/>
          <w:szCs w:val="24"/>
        </w:rPr>
        <w:t>l</w:t>
      </w:r>
      <w:r w:rsidR="00004272" w:rsidRPr="00D450DF">
        <w:rPr>
          <w:rFonts w:ascii="Times New Roman" w:hAnsi="Times New Roman" w:cs="Times New Roman"/>
          <w:sz w:val="24"/>
          <w:szCs w:val="24"/>
        </w:rPr>
        <w:t xml:space="preserve"> pensamiento abstracto</w:t>
      </w:r>
      <w:r w:rsidR="002900E6" w:rsidRPr="00D450DF">
        <w:rPr>
          <w:rFonts w:ascii="Times New Roman" w:hAnsi="Times New Roman" w:cs="Times New Roman"/>
          <w:sz w:val="24"/>
          <w:szCs w:val="24"/>
        </w:rPr>
        <w:t xml:space="preserve">; </w:t>
      </w:r>
      <w:r w:rsidR="000F6876" w:rsidRPr="00D450DF">
        <w:rPr>
          <w:rFonts w:ascii="Times New Roman" w:hAnsi="Times New Roman" w:cs="Times New Roman"/>
          <w:sz w:val="24"/>
          <w:szCs w:val="24"/>
        </w:rPr>
        <w:t>también se presenta una fase de peligros desmedidos donde la sociedad puede tener influencia definitiva</w:t>
      </w:r>
      <w:r w:rsidR="002900E6" w:rsidRPr="00D450DF">
        <w:rPr>
          <w:rFonts w:ascii="Times New Roman" w:hAnsi="Times New Roman" w:cs="Times New Roman"/>
          <w:sz w:val="24"/>
          <w:szCs w:val="24"/>
        </w:rPr>
        <w:t xml:space="preserve"> sobre el adolescente. Con frecuencia pueden ser </w:t>
      </w:r>
      <w:r w:rsidR="000F6876" w:rsidRPr="00D450DF">
        <w:rPr>
          <w:rFonts w:ascii="Times New Roman" w:hAnsi="Times New Roman" w:cs="Times New Roman"/>
          <w:sz w:val="24"/>
          <w:szCs w:val="24"/>
        </w:rPr>
        <w:t xml:space="preserve">presionados al consumo de sustancias psicoactivas y </w:t>
      </w:r>
      <w:r w:rsidR="00D2633A" w:rsidRPr="00D450DF">
        <w:rPr>
          <w:rFonts w:ascii="Times New Roman" w:hAnsi="Times New Roman" w:cs="Times New Roman"/>
          <w:sz w:val="24"/>
          <w:szCs w:val="24"/>
        </w:rPr>
        <w:t xml:space="preserve">al inicio de </w:t>
      </w:r>
      <w:r w:rsidR="000F6876" w:rsidRPr="00D450DF">
        <w:rPr>
          <w:rFonts w:ascii="Times New Roman" w:hAnsi="Times New Roman" w:cs="Times New Roman"/>
          <w:sz w:val="24"/>
          <w:szCs w:val="24"/>
        </w:rPr>
        <w:t>una vida sexual a temprana edad</w:t>
      </w:r>
      <w:bookmarkEnd w:id="179"/>
      <w:bookmarkEnd w:id="180"/>
      <w:bookmarkEnd w:id="181"/>
      <w:r w:rsidR="00B133FC" w:rsidRPr="00D450DF">
        <w:rPr>
          <w:rFonts w:ascii="Times New Roman" w:hAnsi="Times New Roman" w:cs="Times New Roman"/>
          <w:sz w:val="24"/>
          <w:szCs w:val="24"/>
        </w:rPr>
        <w:t>.</w:t>
      </w:r>
      <w:bookmarkEnd w:id="182"/>
    </w:p>
    <w:p w:rsidR="00B133FC" w:rsidRPr="00D450DF" w:rsidRDefault="00B133FC" w:rsidP="00D9687B">
      <w:pPr>
        <w:pStyle w:val="Sinespaciado"/>
        <w:spacing w:line="480" w:lineRule="auto"/>
        <w:ind w:left="567" w:firstLine="567"/>
        <w:jc w:val="both"/>
        <w:rPr>
          <w:rFonts w:ascii="Times New Roman" w:hAnsi="Times New Roman" w:cs="Times New Roman"/>
          <w:sz w:val="24"/>
          <w:szCs w:val="24"/>
        </w:rPr>
      </w:pPr>
      <w:bookmarkStart w:id="183" w:name="_Toc488740124"/>
      <w:bookmarkStart w:id="184" w:name="_Toc507431051"/>
      <w:bookmarkStart w:id="185" w:name="_Toc507580708"/>
      <w:bookmarkStart w:id="186" w:name="_Toc515993234"/>
      <w:r w:rsidRPr="00D450DF">
        <w:rPr>
          <w:rFonts w:ascii="Times New Roman" w:hAnsi="Times New Roman" w:cs="Times New Roman"/>
          <w:sz w:val="24"/>
          <w:szCs w:val="24"/>
        </w:rPr>
        <w:t>De esta manera, l</w:t>
      </w:r>
      <w:r w:rsidR="00953949" w:rsidRPr="00D450DF">
        <w:rPr>
          <w:rFonts w:ascii="Times New Roman" w:hAnsi="Times New Roman" w:cs="Times New Roman"/>
          <w:sz w:val="24"/>
          <w:szCs w:val="24"/>
        </w:rPr>
        <w:t>os adolescentes</w:t>
      </w:r>
      <w:r w:rsidR="00C72832" w:rsidRPr="00D450DF">
        <w:rPr>
          <w:rFonts w:ascii="Times New Roman" w:hAnsi="Times New Roman" w:cs="Times New Roman"/>
          <w:sz w:val="24"/>
          <w:szCs w:val="24"/>
        </w:rPr>
        <w:t>,</w:t>
      </w:r>
      <w:r w:rsidR="0017148C" w:rsidRPr="00D450DF">
        <w:rPr>
          <w:rFonts w:ascii="Times New Roman" w:hAnsi="Times New Roman" w:cs="Times New Roman"/>
          <w:sz w:val="24"/>
          <w:szCs w:val="24"/>
        </w:rPr>
        <w:t xml:space="preserve"> para integrarse a </w:t>
      </w:r>
      <w:r w:rsidR="00B01453" w:rsidRPr="00D450DF">
        <w:rPr>
          <w:rFonts w:ascii="Times New Roman" w:hAnsi="Times New Roman" w:cs="Times New Roman"/>
          <w:sz w:val="24"/>
          <w:szCs w:val="24"/>
        </w:rPr>
        <w:t>u</w:t>
      </w:r>
      <w:r w:rsidR="0017148C" w:rsidRPr="00D450DF">
        <w:rPr>
          <w:rFonts w:ascii="Times New Roman" w:hAnsi="Times New Roman" w:cs="Times New Roman"/>
          <w:sz w:val="24"/>
          <w:szCs w:val="24"/>
        </w:rPr>
        <w:t>n</w:t>
      </w:r>
      <w:r w:rsidR="00B01453" w:rsidRPr="00D450DF">
        <w:rPr>
          <w:rFonts w:ascii="Times New Roman" w:hAnsi="Times New Roman" w:cs="Times New Roman"/>
          <w:sz w:val="24"/>
          <w:szCs w:val="24"/>
        </w:rPr>
        <w:t xml:space="preserve"> grupo de compañeros y/o amigos</w:t>
      </w:r>
      <w:r w:rsidR="00C72832"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w:t>
      </w:r>
      <w:r w:rsidR="006302EA" w:rsidRPr="00D450DF">
        <w:rPr>
          <w:rFonts w:ascii="Times New Roman" w:hAnsi="Times New Roman" w:cs="Times New Roman"/>
          <w:sz w:val="24"/>
          <w:szCs w:val="24"/>
        </w:rPr>
        <w:t>buscan compartir actividades</w:t>
      </w:r>
      <w:r w:rsidR="0017148C" w:rsidRPr="00D450DF">
        <w:rPr>
          <w:rFonts w:ascii="Times New Roman" w:hAnsi="Times New Roman" w:cs="Times New Roman"/>
          <w:sz w:val="24"/>
          <w:szCs w:val="24"/>
        </w:rPr>
        <w:t xml:space="preserve"> que </w:t>
      </w:r>
      <w:r w:rsidR="00C72832" w:rsidRPr="00D450DF">
        <w:rPr>
          <w:rFonts w:ascii="Times New Roman" w:hAnsi="Times New Roman" w:cs="Times New Roman"/>
          <w:sz w:val="24"/>
          <w:szCs w:val="24"/>
        </w:rPr>
        <w:t xml:space="preserve">les permitan </w:t>
      </w:r>
      <w:r w:rsidR="0017148C" w:rsidRPr="00D450DF">
        <w:rPr>
          <w:rFonts w:ascii="Times New Roman" w:hAnsi="Times New Roman" w:cs="Times New Roman"/>
          <w:sz w:val="24"/>
          <w:szCs w:val="24"/>
        </w:rPr>
        <w:t>ser aceptado</w:t>
      </w:r>
      <w:r w:rsidR="006302EA" w:rsidRPr="00D450DF">
        <w:rPr>
          <w:rFonts w:ascii="Times New Roman" w:hAnsi="Times New Roman" w:cs="Times New Roman"/>
          <w:sz w:val="24"/>
          <w:szCs w:val="24"/>
        </w:rPr>
        <w:t>s por su entorno social</w:t>
      </w:r>
      <w:r w:rsidR="0017148C" w:rsidRPr="00D450DF">
        <w:rPr>
          <w:rFonts w:ascii="Times New Roman" w:hAnsi="Times New Roman" w:cs="Times New Roman"/>
          <w:sz w:val="24"/>
          <w:szCs w:val="24"/>
        </w:rPr>
        <w:t>, donde logren</w:t>
      </w:r>
      <w:r w:rsidR="00953949" w:rsidRPr="00D450DF">
        <w:rPr>
          <w:rFonts w:ascii="Times New Roman" w:hAnsi="Times New Roman" w:cs="Times New Roman"/>
          <w:sz w:val="24"/>
          <w:szCs w:val="24"/>
        </w:rPr>
        <w:t xml:space="preserve"> conseguir buenos resultados escolares y </w:t>
      </w:r>
      <w:r w:rsidR="00C72832" w:rsidRPr="00D450DF">
        <w:rPr>
          <w:rFonts w:ascii="Times New Roman" w:hAnsi="Times New Roman" w:cs="Times New Roman"/>
          <w:sz w:val="24"/>
          <w:szCs w:val="24"/>
        </w:rPr>
        <w:t xml:space="preserve">puedan </w:t>
      </w:r>
      <w:r w:rsidR="00953949" w:rsidRPr="00D450DF">
        <w:rPr>
          <w:rFonts w:ascii="Times New Roman" w:hAnsi="Times New Roman" w:cs="Times New Roman"/>
          <w:sz w:val="24"/>
          <w:szCs w:val="24"/>
        </w:rPr>
        <w:t xml:space="preserve">tomar decisiones </w:t>
      </w:r>
      <w:r w:rsidR="00C72832" w:rsidRPr="00D450DF">
        <w:rPr>
          <w:rFonts w:ascii="Times New Roman" w:hAnsi="Times New Roman" w:cs="Times New Roman"/>
          <w:sz w:val="24"/>
          <w:szCs w:val="24"/>
        </w:rPr>
        <w:t xml:space="preserve">respecto de la elección de </w:t>
      </w:r>
      <w:r w:rsidR="00953949" w:rsidRPr="00D450DF">
        <w:rPr>
          <w:rFonts w:ascii="Times New Roman" w:hAnsi="Times New Roman" w:cs="Times New Roman"/>
          <w:sz w:val="24"/>
          <w:szCs w:val="24"/>
        </w:rPr>
        <w:t>su carrera profesional</w:t>
      </w:r>
      <w:r w:rsidR="00C72832" w:rsidRPr="00D450DF">
        <w:rPr>
          <w:rFonts w:ascii="Times New Roman" w:hAnsi="Times New Roman" w:cs="Times New Roman"/>
          <w:sz w:val="24"/>
          <w:szCs w:val="24"/>
        </w:rPr>
        <w:t xml:space="preserve">. De esta manera, se surgen </w:t>
      </w:r>
      <w:r w:rsidR="00C12DCC" w:rsidRPr="00D450DF">
        <w:rPr>
          <w:rFonts w:ascii="Times New Roman" w:hAnsi="Times New Roman" w:cs="Times New Roman"/>
          <w:sz w:val="24"/>
          <w:szCs w:val="24"/>
        </w:rPr>
        <w:t xml:space="preserve">preocupaciones </w:t>
      </w:r>
      <w:r w:rsidR="00C72832" w:rsidRPr="00D450DF">
        <w:rPr>
          <w:rFonts w:ascii="Times New Roman" w:hAnsi="Times New Roman" w:cs="Times New Roman"/>
          <w:sz w:val="24"/>
          <w:szCs w:val="24"/>
        </w:rPr>
        <w:t xml:space="preserve">que, a su vez, les pueden generar </w:t>
      </w:r>
      <w:r w:rsidR="0098154B" w:rsidRPr="00D450DF">
        <w:rPr>
          <w:rFonts w:ascii="Times New Roman" w:hAnsi="Times New Roman" w:cs="Times New Roman"/>
          <w:sz w:val="24"/>
          <w:szCs w:val="24"/>
        </w:rPr>
        <w:t>angustia, ansiedad</w:t>
      </w:r>
      <w:r w:rsidR="00C72832" w:rsidRPr="00D450DF">
        <w:rPr>
          <w:rFonts w:ascii="Times New Roman" w:hAnsi="Times New Roman" w:cs="Times New Roman"/>
          <w:sz w:val="24"/>
          <w:szCs w:val="24"/>
        </w:rPr>
        <w:t xml:space="preserve">, e incluso los pueden conducir </w:t>
      </w:r>
      <w:r w:rsidR="00953949" w:rsidRPr="00D450DF">
        <w:rPr>
          <w:rFonts w:ascii="Times New Roman" w:hAnsi="Times New Roman" w:cs="Times New Roman"/>
          <w:sz w:val="24"/>
          <w:szCs w:val="24"/>
        </w:rPr>
        <w:t>a la depresión profunda o al suicido</w:t>
      </w:r>
      <w:r w:rsidR="0048626A" w:rsidRPr="00D450DF">
        <w:rPr>
          <w:rFonts w:ascii="Times New Roman" w:hAnsi="Times New Roman" w:cs="Times New Roman"/>
          <w:sz w:val="24"/>
          <w:szCs w:val="24"/>
        </w:rPr>
        <w:t xml:space="preserve"> (</w:t>
      </w:r>
      <w:proofErr w:type="spellStart"/>
      <w:r w:rsidR="0048626A" w:rsidRPr="00D450DF">
        <w:rPr>
          <w:rFonts w:ascii="Times New Roman" w:hAnsi="Times New Roman" w:cs="Times New Roman"/>
          <w:sz w:val="24"/>
          <w:szCs w:val="24"/>
        </w:rPr>
        <w:t>Frydenberg</w:t>
      </w:r>
      <w:proofErr w:type="spellEnd"/>
      <w:r w:rsidR="0048626A" w:rsidRPr="00D450DF">
        <w:rPr>
          <w:rFonts w:ascii="Times New Roman" w:hAnsi="Times New Roman" w:cs="Times New Roman"/>
          <w:sz w:val="24"/>
          <w:szCs w:val="24"/>
        </w:rPr>
        <w:t xml:space="preserve"> y Lewis, 1997, citado por </w:t>
      </w:r>
      <w:proofErr w:type="spellStart"/>
      <w:r w:rsidR="0048626A" w:rsidRPr="00D450DF">
        <w:rPr>
          <w:rFonts w:ascii="Times New Roman" w:hAnsi="Times New Roman" w:cs="Times New Roman"/>
          <w:sz w:val="24"/>
          <w:szCs w:val="24"/>
        </w:rPr>
        <w:t>Mikkelsen</w:t>
      </w:r>
      <w:proofErr w:type="spellEnd"/>
      <w:r w:rsidR="0048626A" w:rsidRPr="00D450DF">
        <w:rPr>
          <w:rFonts w:ascii="Times New Roman" w:hAnsi="Times New Roman" w:cs="Times New Roman"/>
          <w:sz w:val="24"/>
          <w:szCs w:val="24"/>
        </w:rPr>
        <w:t>, 2009)</w:t>
      </w:r>
      <w:r w:rsidR="00953949" w:rsidRPr="00D450DF">
        <w:rPr>
          <w:rFonts w:ascii="Times New Roman" w:hAnsi="Times New Roman" w:cs="Times New Roman"/>
          <w:sz w:val="24"/>
          <w:szCs w:val="24"/>
        </w:rPr>
        <w:t>.</w:t>
      </w:r>
      <w:bookmarkEnd w:id="183"/>
      <w:bookmarkEnd w:id="184"/>
      <w:bookmarkEnd w:id="185"/>
      <w:r w:rsidR="00953949" w:rsidRPr="00D450DF">
        <w:rPr>
          <w:rFonts w:ascii="Times New Roman" w:hAnsi="Times New Roman" w:cs="Times New Roman"/>
          <w:sz w:val="24"/>
          <w:szCs w:val="24"/>
        </w:rPr>
        <w:t xml:space="preserve"> </w:t>
      </w:r>
      <w:bookmarkStart w:id="187" w:name="_Toc488740125"/>
      <w:r w:rsidRPr="00D450DF">
        <w:rPr>
          <w:rFonts w:ascii="Times New Roman" w:hAnsi="Times New Roman" w:cs="Times New Roman"/>
          <w:sz w:val="24"/>
          <w:szCs w:val="24"/>
        </w:rPr>
        <w:t xml:space="preserve">No obstante, la utilización de adecuadas estrategias de afrontamiento </w:t>
      </w:r>
      <w:r w:rsidR="00CF3E5C" w:rsidRPr="00D450DF">
        <w:rPr>
          <w:rFonts w:ascii="Times New Roman" w:hAnsi="Times New Roman" w:cs="Times New Roman"/>
          <w:sz w:val="24"/>
          <w:szCs w:val="24"/>
          <w:shd w:val="clear" w:color="auto" w:fill="FFFFFF" w:themeFill="background1"/>
        </w:rPr>
        <w:t>generará</w:t>
      </w:r>
      <w:r w:rsidRPr="00D450DF">
        <w:rPr>
          <w:rFonts w:ascii="Times New Roman" w:hAnsi="Times New Roman" w:cs="Times New Roman"/>
          <w:sz w:val="24"/>
          <w:szCs w:val="24"/>
        </w:rPr>
        <w:t xml:space="preserve"> en los adolescentes un mecanismo de control en los diferentes problemas s</w:t>
      </w:r>
      <w:r w:rsidR="00C72832" w:rsidRPr="00D450DF">
        <w:rPr>
          <w:rFonts w:ascii="Times New Roman" w:hAnsi="Times New Roman" w:cs="Times New Roman"/>
          <w:sz w:val="24"/>
          <w:szCs w:val="24"/>
        </w:rPr>
        <w:t>ociales que puedan presentarse.</w:t>
      </w:r>
      <w:bookmarkEnd w:id="186"/>
    </w:p>
    <w:p w:rsidR="000A12C8" w:rsidRPr="00D450DF" w:rsidRDefault="00B133FC" w:rsidP="00D9687B">
      <w:pPr>
        <w:pStyle w:val="Sinespaciado"/>
        <w:spacing w:line="480" w:lineRule="auto"/>
        <w:ind w:left="567" w:firstLine="567"/>
        <w:jc w:val="both"/>
        <w:rPr>
          <w:rFonts w:ascii="Times New Roman" w:hAnsi="Times New Roman" w:cs="Times New Roman"/>
          <w:sz w:val="24"/>
          <w:szCs w:val="24"/>
        </w:rPr>
      </w:pPr>
      <w:bookmarkStart w:id="188" w:name="_Toc515993235"/>
      <w:r w:rsidRPr="00D450DF">
        <w:rPr>
          <w:rFonts w:ascii="Times New Roman" w:hAnsi="Times New Roman" w:cs="Times New Roman"/>
          <w:sz w:val="24"/>
          <w:szCs w:val="24"/>
        </w:rPr>
        <w:t>L</w:t>
      </w:r>
      <w:r w:rsidR="000A12C8" w:rsidRPr="00D450DF">
        <w:rPr>
          <w:rFonts w:ascii="Times New Roman" w:hAnsi="Times New Roman" w:cs="Times New Roman"/>
          <w:sz w:val="24"/>
          <w:szCs w:val="24"/>
        </w:rPr>
        <w:t xml:space="preserve">as estrategias de afrontamiento </w:t>
      </w:r>
      <w:r w:rsidR="000634D1" w:rsidRPr="00D450DF">
        <w:rPr>
          <w:rFonts w:ascii="Times New Roman" w:hAnsi="Times New Roman" w:cs="Times New Roman"/>
          <w:sz w:val="24"/>
          <w:szCs w:val="24"/>
        </w:rPr>
        <w:t xml:space="preserve">están constituidas por </w:t>
      </w:r>
      <w:r w:rsidR="000A12C8" w:rsidRPr="00D450DF">
        <w:rPr>
          <w:rFonts w:ascii="Times New Roman" w:hAnsi="Times New Roman" w:cs="Times New Roman"/>
          <w:sz w:val="24"/>
          <w:szCs w:val="24"/>
        </w:rPr>
        <w:t>un conjunto de acciones cognitivas y afectivas que se dan por una reacción de preocupación</w:t>
      </w:r>
      <w:r w:rsidR="00186C27" w:rsidRPr="00D450DF">
        <w:rPr>
          <w:rFonts w:ascii="Times New Roman" w:hAnsi="Times New Roman" w:cs="Times New Roman"/>
          <w:sz w:val="24"/>
          <w:szCs w:val="24"/>
        </w:rPr>
        <w:t xml:space="preserve"> y</w:t>
      </w:r>
      <w:r w:rsidR="000A12C8" w:rsidRPr="00D450DF">
        <w:rPr>
          <w:rFonts w:ascii="Times New Roman" w:hAnsi="Times New Roman" w:cs="Times New Roman"/>
          <w:sz w:val="24"/>
          <w:szCs w:val="24"/>
        </w:rPr>
        <w:t xml:space="preserve"> que </w:t>
      </w:r>
      <w:r w:rsidR="000634D1" w:rsidRPr="00D450DF">
        <w:rPr>
          <w:rFonts w:ascii="Times New Roman" w:hAnsi="Times New Roman" w:cs="Times New Roman"/>
          <w:sz w:val="24"/>
          <w:szCs w:val="24"/>
        </w:rPr>
        <w:t xml:space="preserve">buscan </w:t>
      </w:r>
      <w:r w:rsidR="000A12C8" w:rsidRPr="00D450DF">
        <w:rPr>
          <w:rFonts w:ascii="Times New Roman" w:hAnsi="Times New Roman" w:cs="Times New Roman"/>
          <w:sz w:val="24"/>
          <w:szCs w:val="24"/>
        </w:rPr>
        <w:t>recuperar un equilibrio</w:t>
      </w:r>
      <w:r w:rsidR="000634D1" w:rsidRPr="00D450DF">
        <w:rPr>
          <w:rFonts w:ascii="Times New Roman" w:hAnsi="Times New Roman" w:cs="Times New Roman"/>
          <w:sz w:val="24"/>
          <w:szCs w:val="24"/>
        </w:rPr>
        <w:t>. P</w:t>
      </w:r>
      <w:r w:rsidR="000A12C8" w:rsidRPr="00D450DF">
        <w:rPr>
          <w:rFonts w:ascii="Times New Roman" w:hAnsi="Times New Roman" w:cs="Times New Roman"/>
          <w:sz w:val="24"/>
          <w:szCs w:val="24"/>
        </w:rPr>
        <w:t xml:space="preserve">or ello, el adolescente requiere una capacidad de </w:t>
      </w:r>
      <w:r w:rsidR="000A12C8" w:rsidRPr="00D450DF">
        <w:rPr>
          <w:rFonts w:ascii="Times New Roman" w:hAnsi="Times New Roman" w:cs="Times New Roman"/>
          <w:sz w:val="24"/>
          <w:szCs w:val="24"/>
        </w:rPr>
        <w:lastRenderedPageBreak/>
        <w:t xml:space="preserve">afrontamiento </w:t>
      </w:r>
      <w:r w:rsidR="000634D1" w:rsidRPr="00D450DF">
        <w:rPr>
          <w:rFonts w:ascii="Times New Roman" w:hAnsi="Times New Roman" w:cs="Times New Roman"/>
          <w:sz w:val="24"/>
          <w:szCs w:val="24"/>
        </w:rPr>
        <w:t xml:space="preserve">con </w:t>
      </w:r>
      <w:r w:rsidR="000A12C8" w:rsidRPr="00D450DF">
        <w:rPr>
          <w:rFonts w:ascii="Times New Roman" w:hAnsi="Times New Roman" w:cs="Times New Roman"/>
          <w:sz w:val="24"/>
          <w:szCs w:val="24"/>
        </w:rPr>
        <w:t xml:space="preserve">estrategias conductuales y cognitivas para poder conseguir una adaptación adecuada </w:t>
      </w:r>
      <w:bookmarkStart w:id="189" w:name="_Toc488740128"/>
      <w:bookmarkStart w:id="190" w:name="_Toc507431054"/>
      <w:bookmarkStart w:id="191" w:name="_Toc507580711"/>
      <w:r w:rsidRPr="00D450DF">
        <w:rPr>
          <w:rFonts w:ascii="Times New Roman" w:hAnsi="Times New Roman" w:cs="Times New Roman"/>
          <w:sz w:val="24"/>
          <w:szCs w:val="24"/>
        </w:rPr>
        <w:t>(</w:t>
      </w:r>
      <w:proofErr w:type="spellStart"/>
      <w:r w:rsidRPr="00D450DF">
        <w:rPr>
          <w:rFonts w:ascii="Times New Roman" w:hAnsi="Times New Roman" w:cs="Times New Roman"/>
          <w:sz w:val="24"/>
          <w:szCs w:val="24"/>
        </w:rPr>
        <w:t>Frydenberg</w:t>
      </w:r>
      <w:proofErr w:type="spellEnd"/>
      <w:r w:rsidRPr="00D450DF">
        <w:rPr>
          <w:rFonts w:ascii="Times New Roman" w:hAnsi="Times New Roman" w:cs="Times New Roman"/>
          <w:sz w:val="24"/>
          <w:szCs w:val="24"/>
        </w:rPr>
        <w:t xml:space="preserve"> y Lewis, 1997, citado por </w:t>
      </w:r>
      <w:proofErr w:type="spellStart"/>
      <w:r w:rsidRPr="00D450DF">
        <w:rPr>
          <w:rFonts w:ascii="Times New Roman" w:hAnsi="Times New Roman" w:cs="Times New Roman"/>
          <w:sz w:val="24"/>
          <w:szCs w:val="24"/>
        </w:rPr>
        <w:t>Mikkelsen</w:t>
      </w:r>
      <w:proofErr w:type="spellEnd"/>
      <w:r w:rsidRPr="00D450DF">
        <w:rPr>
          <w:rFonts w:ascii="Times New Roman" w:hAnsi="Times New Roman" w:cs="Times New Roman"/>
          <w:sz w:val="24"/>
          <w:szCs w:val="24"/>
        </w:rPr>
        <w:t xml:space="preserve">, </w:t>
      </w:r>
      <w:r w:rsidR="008E7C12" w:rsidRPr="00D450DF">
        <w:rPr>
          <w:rFonts w:ascii="Times New Roman" w:hAnsi="Times New Roman" w:cs="Times New Roman"/>
          <w:sz w:val="24"/>
          <w:szCs w:val="24"/>
        </w:rPr>
        <w:t>2009).</w:t>
      </w:r>
      <w:r w:rsidR="00517F23" w:rsidRPr="00D450DF">
        <w:rPr>
          <w:rFonts w:ascii="Times New Roman" w:hAnsi="Times New Roman" w:cs="Times New Roman"/>
          <w:sz w:val="24"/>
          <w:szCs w:val="24"/>
        </w:rPr>
        <w:t xml:space="preserve"> </w:t>
      </w:r>
      <w:r w:rsidR="000930F3" w:rsidRPr="00D450DF">
        <w:rPr>
          <w:rFonts w:ascii="Times New Roman" w:eastAsia="Calibri" w:hAnsi="Times New Roman" w:cs="Times New Roman"/>
          <w:sz w:val="24"/>
          <w:szCs w:val="24"/>
          <w:lang w:eastAsia="es-PE"/>
        </w:rPr>
        <w:t xml:space="preserve">González, Montoya, Casullo y Bernabéu </w:t>
      </w:r>
      <w:r w:rsidR="000930F3" w:rsidRPr="00D450DF">
        <w:rPr>
          <w:rFonts w:ascii="Times New Roman" w:hAnsi="Times New Roman" w:cs="Times New Roman"/>
          <w:sz w:val="24"/>
          <w:szCs w:val="24"/>
        </w:rPr>
        <w:t>(2002) mencionan que las estrategias</w:t>
      </w:r>
      <w:r w:rsidR="00186C27" w:rsidRPr="00D450DF">
        <w:rPr>
          <w:rFonts w:ascii="Times New Roman" w:hAnsi="Times New Roman" w:cs="Times New Roman"/>
          <w:sz w:val="24"/>
          <w:szCs w:val="24"/>
        </w:rPr>
        <w:t xml:space="preserve"> de afrontamiento</w:t>
      </w:r>
      <w:r w:rsidR="00DB2280" w:rsidRPr="00D450DF">
        <w:rPr>
          <w:rFonts w:ascii="Times New Roman" w:hAnsi="Times New Roman" w:cs="Times New Roman"/>
          <w:sz w:val="24"/>
          <w:szCs w:val="24"/>
        </w:rPr>
        <w:t xml:space="preserve"> </w:t>
      </w:r>
      <w:r w:rsidR="00621BE4" w:rsidRPr="00D450DF">
        <w:rPr>
          <w:rFonts w:ascii="Times New Roman" w:hAnsi="Times New Roman" w:cs="Times New Roman"/>
          <w:sz w:val="24"/>
          <w:szCs w:val="24"/>
        </w:rPr>
        <w:t>influ</w:t>
      </w:r>
      <w:r w:rsidR="006E55AB" w:rsidRPr="00D450DF">
        <w:rPr>
          <w:rFonts w:ascii="Times New Roman" w:hAnsi="Times New Roman" w:cs="Times New Roman"/>
          <w:sz w:val="24"/>
          <w:szCs w:val="24"/>
        </w:rPr>
        <w:t xml:space="preserve">yen </w:t>
      </w:r>
      <w:r w:rsidR="000930F3" w:rsidRPr="00D450DF">
        <w:rPr>
          <w:rFonts w:ascii="Times New Roman" w:hAnsi="Times New Roman" w:cs="Times New Roman"/>
          <w:sz w:val="24"/>
          <w:szCs w:val="24"/>
        </w:rPr>
        <w:t>de forma positiva o negativa en el bienestar psicológico de cada persona</w:t>
      </w:r>
      <w:r w:rsidR="006E55AB" w:rsidRPr="00D450DF">
        <w:rPr>
          <w:rFonts w:ascii="Times New Roman" w:hAnsi="Times New Roman" w:cs="Times New Roman"/>
          <w:sz w:val="24"/>
          <w:szCs w:val="24"/>
        </w:rPr>
        <w:t xml:space="preserve">; </w:t>
      </w:r>
      <w:r w:rsidR="000930F3" w:rsidRPr="00D450DF">
        <w:rPr>
          <w:rFonts w:ascii="Times New Roman" w:hAnsi="Times New Roman" w:cs="Times New Roman"/>
          <w:sz w:val="24"/>
          <w:szCs w:val="24"/>
        </w:rPr>
        <w:t>pues</w:t>
      </w:r>
      <w:r w:rsidR="006E55AB" w:rsidRPr="00D450DF">
        <w:rPr>
          <w:rFonts w:ascii="Times New Roman" w:hAnsi="Times New Roman" w:cs="Times New Roman"/>
          <w:sz w:val="24"/>
          <w:szCs w:val="24"/>
        </w:rPr>
        <w:t>,</w:t>
      </w:r>
      <w:r w:rsidR="000930F3" w:rsidRPr="00D450DF">
        <w:rPr>
          <w:rFonts w:ascii="Times New Roman" w:hAnsi="Times New Roman" w:cs="Times New Roman"/>
          <w:sz w:val="24"/>
          <w:szCs w:val="24"/>
        </w:rPr>
        <w:t xml:space="preserve"> si el adolescente utiliza la estrategia </w:t>
      </w:r>
      <w:r w:rsidR="006E55AB" w:rsidRPr="00D450DF">
        <w:rPr>
          <w:rFonts w:ascii="Times New Roman" w:hAnsi="Times New Roman" w:cs="Times New Roman"/>
          <w:sz w:val="24"/>
          <w:szCs w:val="24"/>
        </w:rPr>
        <w:t xml:space="preserve">de </w:t>
      </w:r>
      <w:proofErr w:type="spellStart"/>
      <w:r w:rsidR="000930F3" w:rsidRPr="00D450DF">
        <w:rPr>
          <w:rFonts w:ascii="Times New Roman" w:hAnsi="Times New Roman" w:cs="Times New Roman"/>
          <w:sz w:val="24"/>
          <w:szCs w:val="24"/>
        </w:rPr>
        <w:t>autoinculparse</w:t>
      </w:r>
      <w:proofErr w:type="spellEnd"/>
      <w:r w:rsidR="000930F3" w:rsidRPr="00D450DF">
        <w:rPr>
          <w:rFonts w:ascii="Times New Roman" w:hAnsi="Times New Roman" w:cs="Times New Roman"/>
          <w:sz w:val="24"/>
          <w:szCs w:val="24"/>
        </w:rPr>
        <w:t xml:space="preserve">, </w:t>
      </w:r>
      <w:r w:rsidR="00621BE4" w:rsidRPr="00D450DF">
        <w:rPr>
          <w:rFonts w:ascii="Times New Roman" w:hAnsi="Times New Roman" w:cs="Times New Roman"/>
          <w:sz w:val="24"/>
          <w:szCs w:val="24"/>
          <w:lang w:val="es-PE"/>
        </w:rPr>
        <w:t xml:space="preserve">suele </w:t>
      </w:r>
      <w:r w:rsidR="000930F3" w:rsidRPr="00D450DF">
        <w:rPr>
          <w:rFonts w:ascii="Times New Roman" w:hAnsi="Times New Roman" w:cs="Times New Roman"/>
          <w:sz w:val="24"/>
          <w:szCs w:val="24"/>
          <w:lang w:val="es-PE"/>
        </w:rPr>
        <w:t>verse como responsable</w:t>
      </w:r>
      <w:r w:rsidR="00186C27" w:rsidRPr="00D450DF">
        <w:rPr>
          <w:rFonts w:ascii="Times New Roman" w:hAnsi="Times New Roman" w:cs="Times New Roman"/>
          <w:sz w:val="24"/>
          <w:szCs w:val="24"/>
          <w:lang w:val="es-PE"/>
        </w:rPr>
        <w:t xml:space="preserve"> de los problemas</w:t>
      </w:r>
      <w:r w:rsidR="006E55AB" w:rsidRPr="00D450DF">
        <w:rPr>
          <w:rFonts w:ascii="Times New Roman" w:hAnsi="Times New Roman" w:cs="Times New Roman"/>
          <w:sz w:val="24"/>
          <w:szCs w:val="24"/>
          <w:lang w:val="es-PE"/>
        </w:rPr>
        <w:t xml:space="preserve">; lo que </w:t>
      </w:r>
      <w:r w:rsidR="00186C27" w:rsidRPr="00D450DF">
        <w:rPr>
          <w:rFonts w:ascii="Times New Roman" w:hAnsi="Times New Roman" w:cs="Times New Roman"/>
          <w:sz w:val="24"/>
          <w:szCs w:val="24"/>
          <w:lang w:val="es-PE"/>
        </w:rPr>
        <w:t>afecta</w:t>
      </w:r>
      <w:r w:rsidR="006E55AB" w:rsidRPr="00D450DF">
        <w:rPr>
          <w:rFonts w:ascii="Times New Roman" w:hAnsi="Times New Roman" w:cs="Times New Roman"/>
          <w:sz w:val="24"/>
          <w:szCs w:val="24"/>
          <w:lang w:val="es-PE"/>
        </w:rPr>
        <w:t xml:space="preserve">ría su vida </w:t>
      </w:r>
      <w:r w:rsidR="00186C27" w:rsidRPr="00D450DF">
        <w:rPr>
          <w:rFonts w:ascii="Times New Roman" w:hAnsi="Times New Roman" w:cs="Times New Roman"/>
          <w:sz w:val="24"/>
          <w:szCs w:val="24"/>
          <w:lang w:val="es-PE"/>
        </w:rPr>
        <w:t>emocional</w:t>
      </w:r>
      <w:r w:rsidR="006E55AB" w:rsidRPr="00D450DF">
        <w:rPr>
          <w:rFonts w:ascii="Times New Roman" w:hAnsi="Times New Roman" w:cs="Times New Roman"/>
          <w:sz w:val="24"/>
          <w:szCs w:val="24"/>
          <w:lang w:val="es-PE"/>
        </w:rPr>
        <w:t xml:space="preserve"> y le </w:t>
      </w:r>
      <w:r w:rsidR="000930F3" w:rsidRPr="00D450DF">
        <w:rPr>
          <w:rFonts w:ascii="Times New Roman" w:hAnsi="Times New Roman" w:cs="Times New Roman"/>
          <w:sz w:val="24"/>
          <w:szCs w:val="24"/>
        </w:rPr>
        <w:t>genera</w:t>
      </w:r>
      <w:r w:rsidR="006E55AB" w:rsidRPr="00D450DF">
        <w:rPr>
          <w:rFonts w:ascii="Times New Roman" w:hAnsi="Times New Roman" w:cs="Times New Roman"/>
          <w:sz w:val="24"/>
          <w:szCs w:val="24"/>
        </w:rPr>
        <w:t>ría id</w:t>
      </w:r>
      <w:r w:rsidR="000930F3" w:rsidRPr="00D450DF">
        <w:rPr>
          <w:rFonts w:ascii="Times New Roman" w:hAnsi="Times New Roman" w:cs="Times New Roman"/>
          <w:sz w:val="24"/>
          <w:szCs w:val="24"/>
        </w:rPr>
        <w:t xml:space="preserve">eas de no querer vivir y </w:t>
      </w:r>
      <w:r w:rsidR="006E55AB" w:rsidRPr="00D450DF">
        <w:rPr>
          <w:rFonts w:ascii="Times New Roman" w:hAnsi="Times New Roman" w:cs="Times New Roman"/>
          <w:sz w:val="24"/>
          <w:szCs w:val="24"/>
        </w:rPr>
        <w:t xml:space="preserve">el </w:t>
      </w:r>
      <w:r w:rsidR="000930F3" w:rsidRPr="00D450DF">
        <w:rPr>
          <w:rFonts w:ascii="Times New Roman" w:hAnsi="Times New Roman" w:cs="Times New Roman"/>
          <w:sz w:val="24"/>
          <w:szCs w:val="24"/>
        </w:rPr>
        <w:t>deseo constan</w:t>
      </w:r>
      <w:r w:rsidR="00061591" w:rsidRPr="00D450DF">
        <w:rPr>
          <w:rFonts w:ascii="Times New Roman" w:hAnsi="Times New Roman" w:cs="Times New Roman"/>
          <w:sz w:val="24"/>
          <w:szCs w:val="24"/>
        </w:rPr>
        <w:t xml:space="preserve">temente </w:t>
      </w:r>
      <w:r w:rsidR="006E55AB" w:rsidRPr="00D450DF">
        <w:rPr>
          <w:rFonts w:ascii="Times New Roman" w:hAnsi="Times New Roman" w:cs="Times New Roman"/>
          <w:sz w:val="24"/>
          <w:szCs w:val="24"/>
        </w:rPr>
        <w:t xml:space="preserve">de </w:t>
      </w:r>
      <w:r w:rsidR="00061591" w:rsidRPr="00D450DF">
        <w:rPr>
          <w:rFonts w:ascii="Times New Roman" w:hAnsi="Times New Roman" w:cs="Times New Roman"/>
          <w:sz w:val="24"/>
          <w:szCs w:val="24"/>
        </w:rPr>
        <w:t>la muerte</w:t>
      </w:r>
      <w:r w:rsidR="006E55AB" w:rsidRPr="00D450DF">
        <w:rPr>
          <w:rFonts w:ascii="Times New Roman" w:hAnsi="Times New Roman" w:cs="Times New Roman"/>
          <w:sz w:val="24"/>
          <w:szCs w:val="24"/>
        </w:rPr>
        <w:t>. Por ello</w:t>
      </w:r>
      <w:r w:rsidR="00061591" w:rsidRPr="00D450DF">
        <w:rPr>
          <w:rFonts w:ascii="Times New Roman" w:hAnsi="Times New Roman" w:cs="Times New Roman"/>
          <w:sz w:val="24"/>
          <w:szCs w:val="24"/>
        </w:rPr>
        <w:t xml:space="preserve">, </w:t>
      </w:r>
      <w:r w:rsidR="006E55AB" w:rsidRPr="00D450DF">
        <w:rPr>
          <w:rFonts w:ascii="Times New Roman" w:hAnsi="Times New Roman" w:cs="Times New Roman"/>
          <w:sz w:val="24"/>
          <w:szCs w:val="24"/>
        </w:rPr>
        <w:t xml:space="preserve">resulta muy </w:t>
      </w:r>
      <w:r w:rsidR="000930F3" w:rsidRPr="00D450DF">
        <w:rPr>
          <w:rFonts w:ascii="Times New Roman" w:hAnsi="Times New Roman" w:cs="Times New Roman"/>
          <w:sz w:val="24"/>
          <w:szCs w:val="24"/>
        </w:rPr>
        <w:t xml:space="preserve">importante </w:t>
      </w:r>
      <w:r w:rsidR="006E55AB" w:rsidRPr="00D450DF">
        <w:rPr>
          <w:rFonts w:ascii="Times New Roman" w:hAnsi="Times New Roman" w:cs="Times New Roman"/>
          <w:sz w:val="24"/>
          <w:szCs w:val="24"/>
        </w:rPr>
        <w:t xml:space="preserve">el </w:t>
      </w:r>
      <w:r w:rsidR="000930F3" w:rsidRPr="00D450DF">
        <w:rPr>
          <w:rFonts w:ascii="Times New Roman" w:hAnsi="Times New Roman" w:cs="Times New Roman"/>
          <w:sz w:val="24"/>
          <w:szCs w:val="24"/>
        </w:rPr>
        <w:t>estu</w:t>
      </w:r>
      <w:r w:rsidR="006E55AB" w:rsidRPr="00D450DF">
        <w:rPr>
          <w:rFonts w:ascii="Times New Roman" w:hAnsi="Times New Roman" w:cs="Times New Roman"/>
          <w:sz w:val="24"/>
          <w:szCs w:val="24"/>
        </w:rPr>
        <w:t>dio de</w:t>
      </w:r>
      <w:r w:rsidR="000930F3" w:rsidRPr="00D450DF">
        <w:rPr>
          <w:rFonts w:ascii="Times New Roman" w:hAnsi="Times New Roman" w:cs="Times New Roman"/>
          <w:sz w:val="24"/>
          <w:szCs w:val="24"/>
        </w:rPr>
        <w:t xml:space="preserve"> </w:t>
      </w:r>
      <w:r w:rsidR="0082609F" w:rsidRPr="00D450DF">
        <w:rPr>
          <w:rFonts w:ascii="Times New Roman" w:hAnsi="Times New Roman" w:cs="Times New Roman"/>
          <w:sz w:val="24"/>
          <w:szCs w:val="24"/>
        </w:rPr>
        <w:t>las estrategias</w:t>
      </w:r>
      <w:r w:rsidR="00186C27" w:rsidRPr="00D450DF">
        <w:rPr>
          <w:rFonts w:ascii="Times New Roman" w:hAnsi="Times New Roman" w:cs="Times New Roman"/>
          <w:sz w:val="24"/>
          <w:szCs w:val="24"/>
        </w:rPr>
        <w:t xml:space="preserve"> de afrontamiento </w:t>
      </w:r>
      <w:r w:rsidR="000930F3" w:rsidRPr="00D450DF">
        <w:rPr>
          <w:rFonts w:ascii="Times New Roman" w:hAnsi="Times New Roman" w:cs="Times New Roman"/>
          <w:sz w:val="24"/>
          <w:szCs w:val="24"/>
        </w:rPr>
        <w:t>a la ideación suicida.</w:t>
      </w:r>
      <w:bookmarkEnd w:id="188"/>
      <w:r w:rsidR="000930F3" w:rsidRPr="00D450DF">
        <w:rPr>
          <w:rFonts w:ascii="Times New Roman" w:hAnsi="Times New Roman" w:cs="Times New Roman"/>
          <w:sz w:val="24"/>
          <w:szCs w:val="24"/>
        </w:rPr>
        <w:t xml:space="preserve"> </w:t>
      </w:r>
    </w:p>
    <w:p w:rsidR="00BA04F4" w:rsidRPr="00D450DF" w:rsidRDefault="000A12C8" w:rsidP="00D9687B">
      <w:pPr>
        <w:pStyle w:val="Sinespaciado"/>
        <w:spacing w:line="480" w:lineRule="auto"/>
        <w:ind w:left="567" w:firstLine="567"/>
        <w:jc w:val="both"/>
      </w:pPr>
      <w:bookmarkStart w:id="192" w:name="_Toc515993236"/>
      <w:r w:rsidRPr="00D450DF">
        <w:rPr>
          <w:rFonts w:ascii="Times New Roman" w:hAnsi="Times New Roman" w:cs="Times New Roman"/>
          <w:sz w:val="24"/>
          <w:szCs w:val="24"/>
        </w:rPr>
        <w:t xml:space="preserve">Según </w:t>
      </w:r>
      <w:proofErr w:type="spellStart"/>
      <w:r w:rsidRPr="00D450DF">
        <w:rPr>
          <w:rFonts w:ascii="Times New Roman" w:hAnsi="Times New Roman" w:cs="Times New Roman"/>
          <w:sz w:val="24"/>
          <w:szCs w:val="24"/>
        </w:rPr>
        <w:t>Goldney</w:t>
      </w:r>
      <w:proofErr w:type="spellEnd"/>
      <w:r w:rsidRPr="00D450DF">
        <w:rPr>
          <w:rFonts w:ascii="Times New Roman" w:hAnsi="Times New Roman" w:cs="Times New Roman"/>
          <w:sz w:val="24"/>
          <w:szCs w:val="24"/>
        </w:rPr>
        <w:t xml:space="preserve">, </w:t>
      </w:r>
      <w:proofErr w:type="spellStart"/>
      <w:r w:rsidRPr="00D450DF">
        <w:rPr>
          <w:rFonts w:ascii="Times New Roman" w:hAnsi="Times New Roman" w:cs="Times New Roman"/>
          <w:sz w:val="24"/>
          <w:szCs w:val="24"/>
        </w:rPr>
        <w:t>Winifield</w:t>
      </w:r>
      <w:proofErr w:type="spellEnd"/>
      <w:r w:rsidRPr="00D450DF">
        <w:rPr>
          <w:rFonts w:ascii="Times New Roman" w:hAnsi="Times New Roman" w:cs="Times New Roman"/>
          <w:sz w:val="24"/>
          <w:szCs w:val="24"/>
        </w:rPr>
        <w:t xml:space="preserve">, </w:t>
      </w:r>
      <w:proofErr w:type="spellStart"/>
      <w:r w:rsidRPr="00D450DF">
        <w:rPr>
          <w:rFonts w:ascii="Times New Roman" w:hAnsi="Times New Roman" w:cs="Times New Roman"/>
          <w:sz w:val="24"/>
          <w:szCs w:val="24"/>
        </w:rPr>
        <w:t>Tiggemann</w:t>
      </w:r>
      <w:proofErr w:type="spellEnd"/>
      <w:r w:rsidRPr="00D450DF">
        <w:rPr>
          <w:rFonts w:ascii="Times New Roman" w:hAnsi="Times New Roman" w:cs="Times New Roman"/>
          <w:sz w:val="24"/>
          <w:szCs w:val="24"/>
        </w:rPr>
        <w:t xml:space="preserve">, </w:t>
      </w:r>
      <w:proofErr w:type="spellStart"/>
      <w:r w:rsidRPr="00D450DF">
        <w:rPr>
          <w:rFonts w:ascii="Times New Roman" w:hAnsi="Times New Roman" w:cs="Times New Roman"/>
          <w:sz w:val="24"/>
          <w:szCs w:val="24"/>
        </w:rPr>
        <w:t>Winifield</w:t>
      </w:r>
      <w:proofErr w:type="spellEnd"/>
      <w:r w:rsidRPr="00D450DF">
        <w:rPr>
          <w:rFonts w:ascii="Times New Roman" w:hAnsi="Times New Roman" w:cs="Times New Roman"/>
          <w:sz w:val="24"/>
          <w:szCs w:val="24"/>
        </w:rPr>
        <w:t xml:space="preserve"> y Smith (1989)</w:t>
      </w:r>
      <w:r w:rsidR="000930F3" w:rsidRPr="00D450DF">
        <w:rPr>
          <w:rFonts w:ascii="Times New Roman" w:hAnsi="Times New Roman" w:cs="Times New Roman"/>
          <w:sz w:val="24"/>
          <w:szCs w:val="24"/>
        </w:rPr>
        <w:t xml:space="preserve">, los </w:t>
      </w:r>
      <w:r w:rsidRPr="00D450DF">
        <w:rPr>
          <w:rFonts w:ascii="Times New Roman" w:hAnsi="Times New Roman" w:cs="Times New Roman"/>
          <w:sz w:val="24"/>
          <w:szCs w:val="24"/>
        </w:rPr>
        <w:t xml:space="preserve">pensamientos suicidas son </w:t>
      </w:r>
      <w:r w:rsidR="000E7C2E" w:rsidRPr="00D450DF">
        <w:rPr>
          <w:rFonts w:ascii="Times New Roman" w:hAnsi="Times New Roman" w:cs="Times New Roman"/>
          <w:sz w:val="24"/>
          <w:szCs w:val="24"/>
        </w:rPr>
        <w:t>considerado</w:t>
      </w:r>
      <w:r w:rsidRPr="00D450DF">
        <w:rPr>
          <w:rFonts w:ascii="Times New Roman" w:hAnsi="Times New Roman" w:cs="Times New Roman"/>
          <w:sz w:val="24"/>
          <w:szCs w:val="24"/>
        </w:rPr>
        <w:t>s como las ideas de falta de valor</w:t>
      </w:r>
      <w:r w:rsidR="009E5AD1" w:rsidRPr="00D450DF">
        <w:rPr>
          <w:rFonts w:ascii="Times New Roman" w:hAnsi="Times New Roman" w:cs="Times New Roman"/>
          <w:sz w:val="24"/>
          <w:szCs w:val="24"/>
        </w:rPr>
        <w:t xml:space="preserve">ación de la </w:t>
      </w:r>
      <w:r w:rsidRPr="00D450DF">
        <w:rPr>
          <w:rFonts w:ascii="Times New Roman" w:hAnsi="Times New Roman" w:cs="Times New Roman"/>
          <w:sz w:val="24"/>
          <w:szCs w:val="24"/>
        </w:rPr>
        <w:t xml:space="preserve">vida, hasta el acto de </w:t>
      </w:r>
      <w:r w:rsidR="009E5AD1" w:rsidRPr="00D450DF">
        <w:rPr>
          <w:rFonts w:ascii="Times New Roman" w:hAnsi="Times New Roman" w:cs="Times New Roman"/>
          <w:sz w:val="24"/>
          <w:szCs w:val="24"/>
        </w:rPr>
        <w:t xml:space="preserve">la </w:t>
      </w:r>
      <w:r w:rsidRPr="00D450DF">
        <w:rPr>
          <w:rFonts w:ascii="Times New Roman" w:hAnsi="Times New Roman" w:cs="Times New Roman"/>
          <w:sz w:val="24"/>
          <w:szCs w:val="24"/>
        </w:rPr>
        <w:t>planifica</w:t>
      </w:r>
      <w:r w:rsidR="009E5AD1" w:rsidRPr="00D450DF">
        <w:rPr>
          <w:rFonts w:ascii="Times New Roman" w:hAnsi="Times New Roman" w:cs="Times New Roman"/>
          <w:sz w:val="24"/>
          <w:szCs w:val="24"/>
        </w:rPr>
        <w:t xml:space="preserve">ción de </w:t>
      </w:r>
      <w:r w:rsidRPr="00D450DF">
        <w:rPr>
          <w:rFonts w:ascii="Times New Roman" w:hAnsi="Times New Roman" w:cs="Times New Roman"/>
          <w:sz w:val="24"/>
          <w:szCs w:val="24"/>
        </w:rPr>
        <w:t xml:space="preserve">la muerte misma; es decir, </w:t>
      </w:r>
      <w:r w:rsidR="009E5AD1" w:rsidRPr="00D450DF">
        <w:rPr>
          <w:rFonts w:ascii="Times New Roman" w:hAnsi="Times New Roman" w:cs="Times New Roman"/>
          <w:sz w:val="24"/>
          <w:szCs w:val="24"/>
        </w:rPr>
        <w:t xml:space="preserve">el </w:t>
      </w:r>
      <w:r w:rsidRPr="00D450DF">
        <w:rPr>
          <w:rFonts w:ascii="Times New Roman" w:hAnsi="Times New Roman" w:cs="Times New Roman"/>
          <w:sz w:val="24"/>
          <w:szCs w:val="24"/>
        </w:rPr>
        <w:t>anhel</w:t>
      </w:r>
      <w:r w:rsidR="009E5AD1" w:rsidRPr="00D450DF">
        <w:rPr>
          <w:rFonts w:ascii="Times New Roman" w:hAnsi="Times New Roman" w:cs="Times New Roman"/>
          <w:sz w:val="24"/>
          <w:szCs w:val="24"/>
        </w:rPr>
        <w:t>o</w:t>
      </w:r>
      <w:r w:rsidRPr="00D450DF">
        <w:rPr>
          <w:rFonts w:ascii="Times New Roman" w:hAnsi="Times New Roman" w:cs="Times New Roman"/>
          <w:sz w:val="24"/>
          <w:szCs w:val="24"/>
        </w:rPr>
        <w:t xml:space="preserve"> intens</w:t>
      </w:r>
      <w:r w:rsidR="009E5AD1" w:rsidRPr="00D450DF">
        <w:rPr>
          <w:rFonts w:ascii="Times New Roman" w:hAnsi="Times New Roman" w:cs="Times New Roman"/>
          <w:sz w:val="24"/>
          <w:szCs w:val="24"/>
        </w:rPr>
        <w:t>o</w:t>
      </w:r>
      <w:r w:rsidRPr="00D450DF">
        <w:rPr>
          <w:rFonts w:ascii="Times New Roman" w:hAnsi="Times New Roman" w:cs="Times New Roman"/>
          <w:sz w:val="24"/>
          <w:szCs w:val="24"/>
        </w:rPr>
        <w:t xml:space="preserve"> de no </w:t>
      </w:r>
      <w:r w:rsidR="009E5AD1" w:rsidRPr="00D450DF">
        <w:rPr>
          <w:rFonts w:ascii="Times New Roman" w:hAnsi="Times New Roman" w:cs="Times New Roman"/>
          <w:sz w:val="24"/>
          <w:szCs w:val="24"/>
        </w:rPr>
        <w:t xml:space="preserve">querer </w:t>
      </w:r>
      <w:r w:rsidRPr="00D450DF">
        <w:rPr>
          <w:rFonts w:ascii="Times New Roman" w:hAnsi="Times New Roman" w:cs="Times New Roman"/>
          <w:sz w:val="24"/>
          <w:szCs w:val="24"/>
        </w:rPr>
        <w:t>vivir</w:t>
      </w:r>
      <w:r w:rsidR="009E5AD1" w:rsidRPr="00D450DF">
        <w:rPr>
          <w:rFonts w:ascii="Times New Roman" w:hAnsi="Times New Roman" w:cs="Times New Roman"/>
          <w:sz w:val="24"/>
          <w:szCs w:val="24"/>
        </w:rPr>
        <w:t>,</w:t>
      </w:r>
      <w:r w:rsidRPr="00D450DF">
        <w:rPr>
          <w:rFonts w:ascii="Times New Roman" w:hAnsi="Times New Roman" w:cs="Times New Roman"/>
          <w:sz w:val="24"/>
          <w:szCs w:val="24"/>
        </w:rPr>
        <w:t xml:space="preserve"> y</w:t>
      </w:r>
      <w:r w:rsidR="009E5AD1" w:rsidRPr="00D450DF">
        <w:rPr>
          <w:rFonts w:ascii="Times New Roman" w:hAnsi="Times New Roman" w:cs="Times New Roman"/>
          <w:sz w:val="24"/>
          <w:szCs w:val="24"/>
        </w:rPr>
        <w:t>,</w:t>
      </w:r>
      <w:r w:rsidRPr="00D450DF">
        <w:rPr>
          <w:rFonts w:ascii="Times New Roman" w:hAnsi="Times New Roman" w:cs="Times New Roman"/>
          <w:sz w:val="24"/>
          <w:szCs w:val="24"/>
        </w:rPr>
        <w:t xml:space="preserve"> en algunas situaciones</w:t>
      </w:r>
      <w:r w:rsidR="009E5AD1" w:rsidRPr="00D450DF">
        <w:rPr>
          <w:rFonts w:ascii="Times New Roman" w:hAnsi="Times New Roman" w:cs="Times New Roman"/>
          <w:sz w:val="24"/>
          <w:szCs w:val="24"/>
        </w:rPr>
        <w:t>,</w:t>
      </w:r>
      <w:r w:rsidRPr="00D450DF">
        <w:rPr>
          <w:rFonts w:ascii="Times New Roman" w:hAnsi="Times New Roman" w:cs="Times New Roman"/>
          <w:sz w:val="24"/>
          <w:szCs w:val="24"/>
        </w:rPr>
        <w:t xml:space="preserve"> </w:t>
      </w:r>
      <w:r w:rsidR="009E5AD1" w:rsidRPr="00D450DF">
        <w:rPr>
          <w:rFonts w:ascii="Times New Roman" w:hAnsi="Times New Roman" w:cs="Times New Roman"/>
          <w:sz w:val="24"/>
          <w:szCs w:val="24"/>
        </w:rPr>
        <w:t xml:space="preserve">el </w:t>
      </w:r>
      <w:r w:rsidRPr="00D450DF">
        <w:rPr>
          <w:rFonts w:ascii="Times New Roman" w:hAnsi="Times New Roman" w:cs="Times New Roman"/>
          <w:sz w:val="24"/>
          <w:szCs w:val="24"/>
        </w:rPr>
        <w:t>intenso deseo autodestructivo.</w:t>
      </w:r>
      <w:bookmarkStart w:id="193" w:name="_Toc507431055"/>
      <w:bookmarkStart w:id="194" w:name="_Toc507580712"/>
      <w:bookmarkStart w:id="195" w:name="_Toc488740129"/>
      <w:bookmarkEnd w:id="189"/>
      <w:bookmarkEnd w:id="190"/>
      <w:bookmarkEnd w:id="191"/>
      <w:bookmarkEnd w:id="192"/>
    </w:p>
    <w:p w:rsidR="00F34AE8" w:rsidRPr="00D450DF" w:rsidRDefault="00CF3E5C" w:rsidP="00D9687B">
      <w:pPr>
        <w:pStyle w:val="Sinespaciado"/>
        <w:spacing w:line="480" w:lineRule="auto"/>
        <w:ind w:left="567" w:firstLine="567"/>
        <w:jc w:val="both"/>
      </w:pPr>
      <w:bookmarkStart w:id="196" w:name="_Toc515993237"/>
      <w:r w:rsidRPr="00D450DF">
        <w:rPr>
          <w:rFonts w:ascii="Times New Roman" w:hAnsi="Times New Roman" w:cs="Times New Roman"/>
          <w:sz w:val="24"/>
          <w:szCs w:val="24"/>
        </w:rPr>
        <w:t>En cuanto a</w:t>
      </w:r>
      <w:r w:rsidR="00F34AE8" w:rsidRPr="00D450DF">
        <w:rPr>
          <w:rFonts w:ascii="Times New Roman" w:hAnsi="Times New Roman" w:cs="Times New Roman"/>
          <w:sz w:val="24"/>
          <w:szCs w:val="24"/>
        </w:rPr>
        <w:t xml:space="preserve"> los estudios del Instituto Especializado de Salud Mental “Honorio Delgado </w:t>
      </w:r>
      <w:proofErr w:type="spellStart"/>
      <w:r w:rsidR="00F34AE8" w:rsidRPr="00D450DF">
        <w:rPr>
          <w:rFonts w:ascii="Times New Roman" w:hAnsi="Times New Roman" w:cs="Times New Roman"/>
          <w:sz w:val="24"/>
          <w:szCs w:val="24"/>
        </w:rPr>
        <w:t>Hideyo</w:t>
      </w:r>
      <w:proofErr w:type="spellEnd"/>
      <w:r w:rsidR="00F34AE8" w:rsidRPr="00D450DF">
        <w:rPr>
          <w:rFonts w:ascii="Times New Roman" w:hAnsi="Times New Roman" w:cs="Times New Roman"/>
          <w:sz w:val="24"/>
          <w:szCs w:val="24"/>
        </w:rPr>
        <w:t xml:space="preserve"> </w:t>
      </w:r>
      <w:proofErr w:type="spellStart"/>
      <w:r w:rsidR="00F34AE8" w:rsidRPr="00D450DF">
        <w:rPr>
          <w:rFonts w:ascii="Times New Roman" w:hAnsi="Times New Roman" w:cs="Times New Roman"/>
          <w:sz w:val="24"/>
          <w:szCs w:val="24"/>
        </w:rPr>
        <w:t>Noguchi</w:t>
      </w:r>
      <w:proofErr w:type="spellEnd"/>
      <w:r w:rsidR="00F34AE8" w:rsidRPr="00D450DF">
        <w:rPr>
          <w:rFonts w:ascii="Times New Roman" w:hAnsi="Times New Roman" w:cs="Times New Roman"/>
          <w:sz w:val="24"/>
          <w:szCs w:val="24"/>
        </w:rPr>
        <w:t>” (2005)</w:t>
      </w:r>
      <w:r w:rsidR="00C90046" w:rsidRPr="00D450DF">
        <w:rPr>
          <w:rFonts w:ascii="Times New Roman" w:hAnsi="Times New Roman" w:cs="Times New Roman"/>
          <w:sz w:val="24"/>
          <w:szCs w:val="24"/>
        </w:rPr>
        <w:t>,</w:t>
      </w:r>
      <w:r w:rsidR="00F34AE8" w:rsidRPr="00D450DF">
        <w:rPr>
          <w:rFonts w:ascii="Times New Roman" w:hAnsi="Times New Roman" w:cs="Times New Roman"/>
          <w:sz w:val="24"/>
          <w:szCs w:val="24"/>
        </w:rPr>
        <w:t xml:space="preserve"> el porcentaje del deseo de no querer vivir en los jóvenes de la ciudad de Cajamarca fue de 26</w:t>
      </w:r>
      <w:r w:rsidR="00214E1B" w:rsidRPr="00D450DF">
        <w:rPr>
          <w:rFonts w:ascii="Times New Roman" w:hAnsi="Times New Roman" w:cs="Times New Roman"/>
          <w:sz w:val="24"/>
          <w:szCs w:val="24"/>
        </w:rPr>
        <w:t>,</w:t>
      </w:r>
      <w:r w:rsidR="00F34AE8" w:rsidRPr="00D450DF">
        <w:rPr>
          <w:rFonts w:ascii="Times New Roman" w:hAnsi="Times New Roman" w:cs="Times New Roman"/>
          <w:sz w:val="24"/>
          <w:szCs w:val="24"/>
        </w:rPr>
        <w:t>2%</w:t>
      </w:r>
      <w:r w:rsidR="00214E1B" w:rsidRPr="00D450DF">
        <w:rPr>
          <w:rFonts w:ascii="Times New Roman" w:hAnsi="Times New Roman" w:cs="Times New Roman"/>
          <w:sz w:val="24"/>
          <w:szCs w:val="24"/>
        </w:rPr>
        <w:t>,</w:t>
      </w:r>
      <w:r w:rsidR="00F34AE8" w:rsidRPr="00D450DF">
        <w:rPr>
          <w:rFonts w:ascii="Times New Roman" w:hAnsi="Times New Roman" w:cs="Times New Roman"/>
          <w:sz w:val="24"/>
          <w:szCs w:val="24"/>
        </w:rPr>
        <w:t xml:space="preserve"> y la prevalencia mes de 5</w:t>
      </w:r>
      <w:r w:rsidR="00214E1B" w:rsidRPr="00D450DF">
        <w:rPr>
          <w:rFonts w:ascii="Times New Roman" w:hAnsi="Times New Roman" w:cs="Times New Roman"/>
          <w:sz w:val="24"/>
          <w:szCs w:val="24"/>
        </w:rPr>
        <w:t>,</w:t>
      </w:r>
      <w:r w:rsidR="00F34AE8" w:rsidRPr="00D450DF">
        <w:rPr>
          <w:rFonts w:ascii="Times New Roman" w:hAnsi="Times New Roman" w:cs="Times New Roman"/>
          <w:sz w:val="24"/>
          <w:szCs w:val="24"/>
        </w:rPr>
        <w:t xml:space="preserve">8%. </w:t>
      </w:r>
      <w:r w:rsidR="000E7C2E" w:rsidRPr="00D450DF">
        <w:rPr>
          <w:rFonts w:ascii="Times New Roman" w:hAnsi="Times New Roman" w:cs="Times New Roman"/>
          <w:sz w:val="24"/>
          <w:szCs w:val="24"/>
        </w:rPr>
        <w:t>Estos</w:t>
      </w:r>
      <w:r w:rsidR="00F34AE8" w:rsidRPr="00D450DF">
        <w:rPr>
          <w:rFonts w:ascii="Times New Roman" w:hAnsi="Times New Roman" w:cs="Times New Roman"/>
          <w:sz w:val="24"/>
          <w:szCs w:val="24"/>
        </w:rPr>
        <w:t xml:space="preserve"> resultados son s</w:t>
      </w:r>
      <w:r w:rsidR="00C91B73" w:rsidRPr="00D450DF">
        <w:rPr>
          <w:rFonts w:ascii="Times New Roman" w:hAnsi="Times New Roman" w:cs="Times New Roman"/>
          <w:sz w:val="24"/>
          <w:szCs w:val="24"/>
        </w:rPr>
        <w:t xml:space="preserve">imilares </w:t>
      </w:r>
      <w:r w:rsidR="00EB5660" w:rsidRPr="00D450DF">
        <w:rPr>
          <w:rFonts w:ascii="Times New Roman" w:hAnsi="Times New Roman" w:cs="Times New Roman"/>
          <w:sz w:val="24"/>
          <w:szCs w:val="24"/>
        </w:rPr>
        <w:t xml:space="preserve">al estudio realizado </w:t>
      </w:r>
      <w:r w:rsidR="0070758D" w:rsidRPr="00D450DF">
        <w:rPr>
          <w:rFonts w:ascii="Times New Roman" w:hAnsi="Times New Roman" w:cs="Times New Roman"/>
          <w:sz w:val="24"/>
          <w:szCs w:val="24"/>
        </w:rPr>
        <w:t xml:space="preserve">por Cano, Gutiérrez y </w:t>
      </w:r>
      <w:proofErr w:type="spellStart"/>
      <w:r w:rsidR="0070758D" w:rsidRPr="00D450DF">
        <w:rPr>
          <w:rFonts w:ascii="Times New Roman" w:hAnsi="Times New Roman" w:cs="Times New Roman"/>
          <w:sz w:val="24"/>
          <w:szCs w:val="24"/>
        </w:rPr>
        <w:t>Nizama</w:t>
      </w:r>
      <w:proofErr w:type="spellEnd"/>
      <w:r w:rsidR="0070758D" w:rsidRPr="00D450DF">
        <w:rPr>
          <w:rFonts w:ascii="Times New Roman" w:hAnsi="Times New Roman" w:cs="Times New Roman"/>
          <w:sz w:val="24"/>
          <w:szCs w:val="24"/>
        </w:rPr>
        <w:t xml:space="preserve"> (2009, citado por Leal y Vásquez, 2012), </w:t>
      </w:r>
      <w:r w:rsidR="00EB5660" w:rsidRPr="00D450DF">
        <w:rPr>
          <w:rFonts w:ascii="Times New Roman" w:hAnsi="Times New Roman" w:cs="Times New Roman"/>
          <w:sz w:val="24"/>
          <w:szCs w:val="24"/>
        </w:rPr>
        <w:t>con jóvenes adolescentes de la ciudad de Pucallpa</w:t>
      </w:r>
      <w:r w:rsidR="00C34B50" w:rsidRPr="00D450DF">
        <w:rPr>
          <w:rFonts w:ascii="Times New Roman" w:hAnsi="Times New Roman" w:cs="Times New Roman"/>
          <w:sz w:val="24"/>
          <w:szCs w:val="24"/>
        </w:rPr>
        <w:t xml:space="preserve">; donde se </w:t>
      </w:r>
      <w:r w:rsidR="00EB5660" w:rsidRPr="00D450DF">
        <w:rPr>
          <w:rFonts w:ascii="Times New Roman" w:hAnsi="Times New Roman" w:cs="Times New Roman"/>
          <w:sz w:val="24"/>
          <w:szCs w:val="24"/>
        </w:rPr>
        <w:t>obt</w:t>
      </w:r>
      <w:r w:rsidR="00C34B50" w:rsidRPr="00D450DF">
        <w:rPr>
          <w:rFonts w:ascii="Times New Roman" w:hAnsi="Times New Roman" w:cs="Times New Roman"/>
          <w:sz w:val="24"/>
          <w:szCs w:val="24"/>
        </w:rPr>
        <w:t xml:space="preserve">uvo </w:t>
      </w:r>
      <w:r w:rsidR="00EB5660" w:rsidRPr="00D450DF">
        <w:rPr>
          <w:rFonts w:ascii="Times New Roman" w:hAnsi="Times New Roman" w:cs="Times New Roman"/>
          <w:sz w:val="24"/>
          <w:szCs w:val="24"/>
        </w:rPr>
        <w:t xml:space="preserve">que el </w:t>
      </w:r>
      <w:r w:rsidR="00F34AE8" w:rsidRPr="00D450DF">
        <w:rPr>
          <w:rFonts w:ascii="Times New Roman" w:hAnsi="Times New Roman" w:cs="Times New Roman"/>
          <w:sz w:val="24"/>
          <w:szCs w:val="24"/>
        </w:rPr>
        <w:t>31</w:t>
      </w:r>
      <w:r w:rsidR="00C34B50" w:rsidRPr="00D450DF">
        <w:rPr>
          <w:rFonts w:ascii="Times New Roman" w:hAnsi="Times New Roman" w:cs="Times New Roman"/>
          <w:sz w:val="24"/>
          <w:szCs w:val="24"/>
        </w:rPr>
        <w:t>,</w:t>
      </w:r>
      <w:r w:rsidR="00F34AE8" w:rsidRPr="00D450DF">
        <w:rPr>
          <w:rFonts w:ascii="Times New Roman" w:hAnsi="Times New Roman" w:cs="Times New Roman"/>
          <w:sz w:val="24"/>
          <w:szCs w:val="24"/>
        </w:rPr>
        <w:t xml:space="preserve">3% </w:t>
      </w:r>
      <w:r w:rsidR="00EB5660" w:rsidRPr="00D450DF">
        <w:rPr>
          <w:rFonts w:ascii="Times New Roman" w:hAnsi="Times New Roman" w:cs="Times New Roman"/>
          <w:sz w:val="24"/>
          <w:szCs w:val="24"/>
        </w:rPr>
        <w:t xml:space="preserve">de adolescentes presenta </w:t>
      </w:r>
      <w:r w:rsidR="00F34AE8" w:rsidRPr="00D450DF">
        <w:rPr>
          <w:rFonts w:ascii="Times New Roman" w:hAnsi="Times New Roman" w:cs="Times New Roman"/>
          <w:sz w:val="24"/>
          <w:szCs w:val="24"/>
        </w:rPr>
        <w:t xml:space="preserve">deseos de quitarse la vida. </w:t>
      </w:r>
      <w:r w:rsidR="008C26B7" w:rsidRPr="00D450DF">
        <w:rPr>
          <w:rFonts w:ascii="Times New Roman" w:hAnsi="Times New Roman" w:cs="Times New Roman"/>
          <w:sz w:val="24"/>
          <w:szCs w:val="24"/>
        </w:rPr>
        <w:t>As</w:t>
      </w:r>
      <w:r w:rsidR="00C34B50" w:rsidRPr="00D450DF">
        <w:rPr>
          <w:rFonts w:ascii="Times New Roman" w:hAnsi="Times New Roman" w:cs="Times New Roman"/>
          <w:sz w:val="24"/>
          <w:szCs w:val="24"/>
        </w:rPr>
        <w:t>i</w:t>
      </w:r>
      <w:r w:rsidR="008C26B7" w:rsidRPr="00D450DF">
        <w:rPr>
          <w:rFonts w:ascii="Times New Roman" w:hAnsi="Times New Roman" w:cs="Times New Roman"/>
          <w:sz w:val="24"/>
          <w:szCs w:val="24"/>
        </w:rPr>
        <w:t>mismo, Verde (2014) encontró resultados similares</w:t>
      </w:r>
      <w:r w:rsidR="00C34B50" w:rsidRPr="00D450DF">
        <w:rPr>
          <w:rFonts w:ascii="Times New Roman" w:hAnsi="Times New Roman" w:cs="Times New Roman"/>
          <w:sz w:val="24"/>
          <w:szCs w:val="24"/>
        </w:rPr>
        <w:t>,</w:t>
      </w:r>
      <w:r w:rsidR="008C26B7" w:rsidRPr="00D450DF">
        <w:rPr>
          <w:rFonts w:ascii="Times New Roman" w:hAnsi="Times New Roman" w:cs="Times New Roman"/>
          <w:sz w:val="24"/>
          <w:szCs w:val="24"/>
        </w:rPr>
        <w:t xml:space="preserve"> donde </w:t>
      </w:r>
      <w:r w:rsidR="003A5A49" w:rsidRPr="00D450DF">
        <w:rPr>
          <w:rFonts w:ascii="Times New Roman" w:hAnsi="Times New Roman" w:cs="Times New Roman"/>
          <w:sz w:val="24"/>
          <w:szCs w:val="24"/>
        </w:rPr>
        <w:t xml:space="preserve">las adolescentes, en un </w:t>
      </w:r>
      <w:r w:rsidR="008C26B7" w:rsidRPr="00D450DF">
        <w:rPr>
          <w:rFonts w:ascii="Times New Roman" w:hAnsi="Times New Roman" w:cs="Times New Roman"/>
          <w:sz w:val="24"/>
          <w:szCs w:val="24"/>
        </w:rPr>
        <w:t>34,4%</w:t>
      </w:r>
      <w:r w:rsidR="003A5A49" w:rsidRPr="00D450DF">
        <w:rPr>
          <w:rFonts w:ascii="Times New Roman" w:hAnsi="Times New Roman" w:cs="Times New Roman"/>
          <w:sz w:val="24"/>
          <w:szCs w:val="24"/>
        </w:rPr>
        <w:t>,</w:t>
      </w:r>
      <w:r w:rsidR="008C26B7" w:rsidRPr="00D450DF">
        <w:rPr>
          <w:rFonts w:ascii="Times New Roman" w:hAnsi="Times New Roman" w:cs="Times New Roman"/>
          <w:sz w:val="24"/>
          <w:szCs w:val="24"/>
        </w:rPr>
        <w:t xml:space="preserve"> se encuentra</w:t>
      </w:r>
      <w:r w:rsidR="003A5A49" w:rsidRPr="00D450DF">
        <w:rPr>
          <w:rFonts w:ascii="Times New Roman" w:hAnsi="Times New Roman" w:cs="Times New Roman"/>
          <w:sz w:val="24"/>
          <w:szCs w:val="24"/>
        </w:rPr>
        <w:t xml:space="preserve">n </w:t>
      </w:r>
      <w:r w:rsidR="008C26B7" w:rsidRPr="00D450DF">
        <w:rPr>
          <w:rFonts w:ascii="Times New Roman" w:hAnsi="Times New Roman" w:cs="Times New Roman"/>
          <w:sz w:val="24"/>
          <w:szCs w:val="24"/>
        </w:rPr>
        <w:t>insatisfech</w:t>
      </w:r>
      <w:r w:rsidR="003A5A49" w:rsidRPr="00D450DF">
        <w:rPr>
          <w:rFonts w:ascii="Times New Roman" w:hAnsi="Times New Roman" w:cs="Times New Roman"/>
          <w:sz w:val="24"/>
          <w:szCs w:val="24"/>
        </w:rPr>
        <w:t>as</w:t>
      </w:r>
      <w:r w:rsidR="008C26B7" w:rsidRPr="00D450DF">
        <w:rPr>
          <w:rFonts w:ascii="Times New Roman" w:hAnsi="Times New Roman" w:cs="Times New Roman"/>
          <w:sz w:val="24"/>
          <w:szCs w:val="24"/>
        </w:rPr>
        <w:t xml:space="preserve"> con su vida. </w:t>
      </w:r>
      <w:r w:rsidR="00F34AE8" w:rsidRPr="00D450DF">
        <w:rPr>
          <w:rFonts w:ascii="Times New Roman" w:hAnsi="Times New Roman" w:cs="Times New Roman"/>
          <w:sz w:val="24"/>
          <w:szCs w:val="24"/>
        </w:rPr>
        <w:t>Esto</w:t>
      </w:r>
      <w:r w:rsidR="00C34B50" w:rsidRPr="00D450DF">
        <w:rPr>
          <w:rFonts w:ascii="Times New Roman" w:hAnsi="Times New Roman" w:cs="Times New Roman"/>
          <w:sz w:val="24"/>
          <w:szCs w:val="24"/>
        </w:rPr>
        <w:t>s</w:t>
      </w:r>
      <w:r w:rsidR="00F34AE8" w:rsidRPr="00D450DF">
        <w:rPr>
          <w:rFonts w:ascii="Times New Roman" w:hAnsi="Times New Roman" w:cs="Times New Roman"/>
          <w:sz w:val="24"/>
          <w:szCs w:val="24"/>
        </w:rPr>
        <w:t xml:space="preserve"> </w:t>
      </w:r>
      <w:r w:rsidR="00C34B50" w:rsidRPr="00D450DF">
        <w:rPr>
          <w:rFonts w:ascii="Times New Roman" w:hAnsi="Times New Roman" w:cs="Times New Roman"/>
          <w:sz w:val="24"/>
          <w:szCs w:val="24"/>
        </w:rPr>
        <w:t xml:space="preserve">resultados nos demuestran </w:t>
      </w:r>
      <w:r w:rsidR="00F34AE8" w:rsidRPr="00D450DF">
        <w:rPr>
          <w:rFonts w:ascii="Times New Roman" w:hAnsi="Times New Roman" w:cs="Times New Roman"/>
          <w:sz w:val="24"/>
          <w:szCs w:val="24"/>
        </w:rPr>
        <w:t xml:space="preserve">que existe un elevado porcentaje de </w:t>
      </w:r>
      <w:r w:rsidR="003A5A49" w:rsidRPr="00D450DF">
        <w:rPr>
          <w:rFonts w:ascii="Times New Roman" w:hAnsi="Times New Roman" w:cs="Times New Roman"/>
          <w:sz w:val="24"/>
          <w:szCs w:val="24"/>
        </w:rPr>
        <w:t xml:space="preserve">ellas </w:t>
      </w:r>
      <w:r w:rsidR="00F34AE8" w:rsidRPr="00D450DF">
        <w:rPr>
          <w:rFonts w:ascii="Times New Roman" w:hAnsi="Times New Roman" w:cs="Times New Roman"/>
          <w:sz w:val="24"/>
          <w:szCs w:val="24"/>
        </w:rPr>
        <w:t xml:space="preserve">que </w:t>
      </w:r>
      <w:r w:rsidR="00F34AE8" w:rsidRPr="00D450DF">
        <w:rPr>
          <w:rFonts w:ascii="Times New Roman" w:hAnsi="Times New Roman" w:cs="Times New Roman"/>
          <w:sz w:val="24"/>
          <w:szCs w:val="24"/>
        </w:rPr>
        <w:lastRenderedPageBreak/>
        <w:t xml:space="preserve">perciben la muerte como </w:t>
      </w:r>
      <w:bookmarkEnd w:id="193"/>
      <w:bookmarkEnd w:id="194"/>
      <w:r w:rsidR="0026563F" w:rsidRPr="00D450DF">
        <w:rPr>
          <w:rFonts w:ascii="Times New Roman" w:hAnsi="Times New Roman" w:cs="Times New Roman"/>
          <w:sz w:val="24"/>
          <w:szCs w:val="24"/>
        </w:rPr>
        <w:t xml:space="preserve">una alternativa </w:t>
      </w:r>
      <w:r w:rsidR="0015235A" w:rsidRPr="00D450DF">
        <w:rPr>
          <w:rFonts w:ascii="Times New Roman" w:hAnsi="Times New Roman" w:cs="Times New Roman"/>
          <w:sz w:val="24"/>
          <w:szCs w:val="24"/>
        </w:rPr>
        <w:t xml:space="preserve">de solución a </w:t>
      </w:r>
      <w:r w:rsidR="0026563F" w:rsidRPr="00D450DF">
        <w:rPr>
          <w:rFonts w:ascii="Times New Roman" w:hAnsi="Times New Roman" w:cs="Times New Roman"/>
          <w:sz w:val="24"/>
          <w:szCs w:val="24"/>
        </w:rPr>
        <w:t xml:space="preserve">los problemas </w:t>
      </w:r>
      <w:proofErr w:type="spellStart"/>
      <w:r w:rsidR="0026563F" w:rsidRPr="00D450DF">
        <w:rPr>
          <w:rFonts w:ascii="Times New Roman" w:hAnsi="Times New Roman" w:cs="Times New Roman"/>
          <w:sz w:val="24"/>
          <w:szCs w:val="24"/>
        </w:rPr>
        <w:t>sociofamiliares</w:t>
      </w:r>
      <w:proofErr w:type="spellEnd"/>
      <w:r w:rsidR="0026563F" w:rsidRPr="00D450DF">
        <w:rPr>
          <w:rFonts w:ascii="Times New Roman" w:hAnsi="Times New Roman" w:cs="Times New Roman"/>
          <w:sz w:val="24"/>
          <w:szCs w:val="24"/>
        </w:rPr>
        <w:t>.</w:t>
      </w:r>
      <w:bookmarkEnd w:id="196"/>
    </w:p>
    <w:p w:rsidR="0026563F" w:rsidRPr="00D450DF" w:rsidRDefault="008753F9" w:rsidP="00D9687B">
      <w:pPr>
        <w:pStyle w:val="Sinespaciado"/>
        <w:spacing w:line="480" w:lineRule="auto"/>
        <w:ind w:left="567" w:firstLine="567"/>
        <w:jc w:val="both"/>
        <w:rPr>
          <w:rFonts w:ascii="Times New Roman" w:hAnsi="Times New Roman" w:cs="Times New Roman"/>
          <w:sz w:val="24"/>
          <w:szCs w:val="24"/>
        </w:rPr>
      </w:pPr>
      <w:bookmarkStart w:id="197" w:name="_Toc507431056"/>
      <w:bookmarkStart w:id="198" w:name="_Toc507580713"/>
      <w:bookmarkStart w:id="199" w:name="_Toc515993238"/>
      <w:r w:rsidRPr="00D450DF">
        <w:rPr>
          <w:rFonts w:ascii="Times New Roman" w:hAnsi="Times New Roman" w:cs="Times New Roman"/>
          <w:sz w:val="24"/>
          <w:szCs w:val="24"/>
        </w:rPr>
        <w:t xml:space="preserve">En la ciudad de Cajamarca, </w:t>
      </w:r>
      <w:r w:rsidR="00F34AE8" w:rsidRPr="00D450DF">
        <w:rPr>
          <w:rFonts w:ascii="Times New Roman" w:hAnsi="Times New Roman" w:cs="Times New Roman"/>
          <w:sz w:val="24"/>
          <w:szCs w:val="24"/>
        </w:rPr>
        <w:t xml:space="preserve">Leal y Vásquez (2012) </w:t>
      </w:r>
      <w:r w:rsidRPr="00D450DF">
        <w:rPr>
          <w:rFonts w:ascii="Times New Roman" w:hAnsi="Times New Roman" w:cs="Times New Roman"/>
          <w:sz w:val="24"/>
          <w:szCs w:val="24"/>
        </w:rPr>
        <w:t>encontraron en su estudio que</w:t>
      </w:r>
      <w:r w:rsidR="000D1378" w:rsidRPr="00D450DF">
        <w:rPr>
          <w:rFonts w:ascii="Times New Roman" w:hAnsi="Times New Roman" w:cs="Times New Roman"/>
          <w:sz w:val="24"/>
          <w:szCs w:val="24"/>
        </w:rPr>
        <w:t xml:space="preserve"> el 38</w:t>
      </w:r>
      <w:r w:rsidR="003A5A49" w:rsidRPr="00D450DF">
        <w:rPr>
          <w:rFonts w:ascii="Times New Roman" w:hAnsi="Times New Roman" w:cs="Times New Roman"/>
          <w:sz w:val="24"/>
          <w:szCs w:val="24"/>
        </w:rPr>
        <w:t>,</w:t>
      </w:r>
      <w:r w:rsidR="000D1378" w:rsidRPr="00D450DF">
        <w:rPr>
          <w:rFonts w:ascii="Times New Roman" w:hAnsi="Times New Roman" w:cs="Times New Roman"/>
          <w:sz w:val="24"/>
          <w:szCs w:val="24"/>
        </w:rPr>
        <w:t>5% de adolescentes</w:t>
      </w:r>
      <w:r w:rsidR="003A5A49" w:rsidRPr="00D450DF">
        <w:rPr>
          <w:rFonts w:ascii="Times New Roman" w:hAnsi="Times New Roman" w:cs="Times New Roman"/>
          <w:sz w:val="24"/>
          <w:szCs w:val="24"/>
        </w:rPr>
        <w:t xml:space="preserve"> </w:t>
      </w:r>
      <w:r w:rsidRPr="00D450DF">
        <w:rPr>
          <w:rFonts w:ascii="Times New Roman" w:hAnsi="Times New Roman" w:cs="Times New Roman"/>
          <w:sz w:val="24"/>
          <w:szCs w:val="24"/>
        </w:rPr>
        <w:t xml:space="preserve">tuvo el </w:t>
      </w:r>
      <w:r w:rsidR="000930F3" w:rsidRPr="00D450DF">
        <w:rPr>
          <w:rFonts w:ascii="Times New Roman" w:hAnsi="Times New Roman" w:cs="Times New Roman"/>
          <w:sz w:val="24"/>
          <w:szCs w:val="24"/>
        </w:rPr>
        <w:t xml:space="preserve">deseo de querer </w:t>
      </w:r>
      <w:r w:rsidRPr="00D450DF">
        <w:rPr>
          <w:rFonts w:ascii="Times New Roman" w:hAnsi="Times New Roman" w:cs="Times New Roman"/>
          <w:sz w:val="24"/>
          <w:szCs w:val="24"/>
        </w:rPr>
        <w:t>morir alguna vez en su vida.</w:t>
      </w:r>
      <w:r w:rsidR="00506904" w:rsidRPr="00D450DF">
        <w:rPr>
          <w:rFonts w:ascii="Times New Roman" w:hAnsi="Times New Roman" w:cs="Times New Roman"/>
          <w:sz w:val="24"/>
          <w:szCs w:val="24"/>
        </w:rPr>
        <w:t xml:space="preserve"> Se encontraron </w:t>
      </w:r>
      <w:r w:rsidR="00C058E3" w:rsidRPr="00D450DF">
        <w:rPr>
          <w:rFonts w:ascii="Times New Roman" w:hAnsi="Times New Roman" w:cs="Times New Roman"/>
          <w:sz w:val="24"/>
          <w:szCs w:val="24"/>
        </w:rPr>
        <w:t xml:space="preserve">con </w:t>
      </w:r>
      <w:r w:rsidR="00506904" w:rsidRPr="00D450DF">
        <w:rPr>
          <w:rFonts w:ascii="Times New Roman" w:hAnsi="Times New Roman" w:cs="Times New Roman"/>
          <w:sz w:val="24"/>
          <w:szCs w:val="24"/>
        </w:rPr>
        <w:t xml:space="preserve">porcentajes </w:t>
      </w:r>
      <w:r w:rsidR="00422142" w:rsidRPr="00D450DF">
        <w:rPr>
          <w:rFonts w:ascii="Times New Roman" w:hAnsi="Times New Roman" w:cs="Times New Roman"/>
          <w:sz w:val="24"/>
          <w:szCs w:val="24"/>
        </w:rPr>
        <w:t xml:space="preserve">elevados </w:t>
      </w:r>
      <w:r w:rsidR="00C058E3" w:rsidRPr="00D450DF">
        <w:rPr>
          <w:rFonts w:ascii="Times New Roman" w:hAnsi="Times New Roman" w:cs="Times New Roman"/>
          <w:sz w:val="24"/>
          <w:szCs w:val="24"/>
        </w:rPr>
        <w:t xml:space="preserve">de adolescentes, con un 31,3%, </w:t>
      </w:r>
      <w:r w:rsidR="00F34AE8" w:rsidRPr="00D450DF">
        <w:rPr>
          <w:rFonts w:ascii="Times New Roman" w:hAnsi="Times New Roman" w:cs="Times New Roman"/>
          <w:sz w:val="24"/>
          <w:szCs w:val="24"/>
        </w:rPr>
        <w:t>que especula</w:t>
      </w:r>
      <w:r w:rsidR="00506904" w:rsidRPr="00D450DF">
        <w:rPr>
          <w:rFonts w:ascii="Times New Roman" w:hAnsi="Times New Roman" w:cs="Times New Roman"/>
          <w:sz w:val="24"/>
          <w:szCs w:val="24"/>
        </w:rPr>
        <w:t>ron que no sirve de nada vivir</w:t>
      </w:r>
      <w:bookmarkEnd w:id="195"/>
      <w:bookmarkEnd w:id="197"/>
      <w:bookmarkEnd w:id="198"/>
      <w:r w:rsidR="00C058E3" w:rsidRPr="00D450DF">
        <w:rPr>
          <w:rFonts w:ascii="Times New Roman" w:hAnsi="Times New Roman" w:cs="Times New Roman"/>
          <w:sz w:val="24"/>
          <w:szCs w:val="24"/>
        </w:rPr>
        <w:t xml:space="preserve">, con una mayor </w:t>
      </w:r>
      <w:r w:rsidR="00C90046" w:rsidRPr="00D450DF">
        <w:rPr>
          <w:rFonts w:ascii="Times New Roman" w:hAnsi="Times New Roman" w:cs="Times New Roman"/>
          <w:sz w:val="24"/>
          <w:szCs w:val="24"/>
        </w:rPr>
        <w:t xml:space="preserve">prevalencia </w:t>
      </w:r>
      <w:r w:rsidR="00C058E3" w:rsidRPr="00D450DF">
        <w:rPr>
          <w:rFonts w:ascii="Times New Roman" w:hAnsi="Times New Roman" w:cs="Times New Roman"/>
          <w:sz w:val="24"/>
          <w:szCs w:val="24"/>
        </w:rPr>
        <w:t>de</w:t>
      </w:r>
      <w:r w:rsidR="00C90046" w:rsidRPr="00D450DF">
        <w:rPr>
          <w:rFonts w:ascii="Times New Roman" w:hAnsi="Times New Roman" w:cs="Times New Roman"/>
          <w:sz w:val="24"/>
          <w:szCs w:val="24"/>
        </w:rPr>
        <w:t xml:space="preserve"> mujeres adolescentes</w:t>
      </w:r>
      <w:r w:rsidR="00C058E3" w:rsidRPr="00D450DF">
        <w:rPr>
          <w:rFonts w:ascii="Times New Roman" w:hAnsi="Times New Roman" w:cs="Times New Roman"/>
          <w:sz w:val="24"/>
          <w:szCs w:val="24"/>
        </w:rPr>
        <w:t xml:space="preserve"> que de </w:t>
      </w:r>
      <w:r w:rsidR="00C90046" w:rsidRPr="00D450DF">
        <w:rPr>
          <w:rFonts w:ascii="Times New Roman" w:hAnsi="Times New Roman" w:cs="Times New Roman"/>
          <w:sz w:val="24"/>
          <w:szCs w:val="24"/>
        </w:rPr>
        <w:t>varones.</w:t>
      </w:r>
      <w:r w:rsidR="00422142" w:rsidRPr="00D450DF">
        <w:rPr>
          <w:rFonts w:ascii="Times New Roman" w:hAnsi="Times New Roman" w:cs="Times New Roman"/>
          <w:sz w:val="24"/>
          <w:szCs w:val="24"/>
        </w:rPr>
        <w:t xml:space="preserve"> Serrano y Flores (2005) consideran que</w:t>
      </w:r>
      <w:r w:rsidR="00506904" w:rsidRPr="00D450DF">
        <w:rPr>
          <w:rFonts w:ascii="Times New Roman" w:hAnsi="Times New Roman" w:cs="Times New Roman"/>
          <w:sz w:val="24"/>
          <w:szCs w:val="24"/>
        </w:rPr>
        <w:t xml:space="preserve"> </w:t>
      </w:r>
      <w:r w:rsidR="00517F23" w:rsidRPr="00D450DF">
        <w:rPr>
          <w:rFonts w:ascii="Times New Roman" w:hAnsi="Times New Roman" w:cs="Times New Roman"/>
          <w:sz w:val="24"/>
          <w:szCs w:val="24"/>
        </w:rPr>
        <w:t>las</w:t>
      </w:r>
      <w:r w:rsidR="00C90046" w:rsidRPr="00D450DF">
        <w:rPr>
          <w:rFonts w:ascii="Times New Roman" w:hAnsi="Times New Roman" w:cs="Times New Roman"/>
          <w:sz w:val="24"/>
          <w:szCs w:val="24"/>
        </w:rPr>
        <w:t xml:space="preserve"> mujeres </w:t>
      </w:r>
      <w:bookmarkStart w:id="200" w:name="_Toc488740130"/>
      <w:bookmarkStart w:id="201" w:name="_Toc507431057"/>
      <w:bookmarkStart w:id="202" w:name="_Toc507580714"/>
      <w:r w:rsidR="00517F23" w:rsidRPr="00D450DF">
        <w:rPr>
          <w:rFonts w:ascii="Times New Roman" w:hAnsi="Times New Roman" w:cs="Times New Roman"/>
          <w:sz w:val="24"/>
          <w:szCs w:val="24"/>
        </w:rPr>
        <w:t xml:space="preserve">adolescentes </w:t>
      </w:r>
      <w:r w:rsidR="00506904" w:rsidRPr="00D450DF">
        <w:rPr>
          <w:rFonts w:ascii="Times New Roman" w:hAnsi="Times New Roman" w:cs="Times New Roman"/>
          <w:sz w:val="24"/>
          <w:szCs w:val="24"/>
        </w:rPr>
        <w:t>expuestas a situaciones</w:t>
      </w:r>
      <w:r w:rsidR="00C90046" w:rsidRPr="00D450DF">
        <w:rPr>
          <w:rFonts w:ascii="Times New Roman" w:hAnsi="Times New Roman" w:cs="Times New Roman"/>
          <w:sz w:val="24"/>
          <w:szCs w:val="24"/>
        </w:rPr>
        <w:t xml:space="preserve"> estresantes con</w:t>
      </w:r>
      <w:r w:rsidR="00E10C51" w:rsidRPr="00D450DF">
        <w:rPr>
          <w:rFonts w:ascii="Times New Roman" w:hAnsi="Times New Roman" w:cs="Times New Roman"/>
          <w:sz w:val="24"/>
          <w:szCs w:val="24"/>
        </w:rPr>
        <w:t xml:space="preserve"> su familia, pareja </w:t>
      </w:r>
      <w:r w:rsidR="008F14CA" w:rsidRPr="00D450DF">
        <w:rPr>
          <w:rFonts w:ascii="Times New Roman" w:hAnsi="Times New Roman" w:cs="Times New Roman"/>
          <w:sz w:val="24"/>
          <w:szCs w:val="24"/>
        </w:rPr>
        <w:t>o</w:t>
      </w:r>
      <w:r w:rsidR="00E10C51" w:rsidRPr="00D450DF">
        <w:rPr>
          <w:rFonts w:ascii="Times New Roman" w:hAnsi="Times New Roman" w:cs="Times New Roman"/>
          <w:sz w:val="24"/>
          <w:szCs w:val="24"/>
        </w:rPr>
        <w:t xml:space="preserve"> su entorno social, pr</w:t>
      </w:r>
      <w:r w:rsidR="00506904" w:rsidRPr="00D450DF">
        <w:rPr>
          <w:rFonts w:ascii="Times New Roman" w:hAnsi="Times New Roman" w:cs="Times New Roman"/>
          <w:sz w:val="24"/>
          <w:szCs w:val="24"/>
        </w:rPr>
        <w:t xml:space="preserve">esentan </w:t>
      </w:r>
      <w:r w:rsidR="00C90046" w:rsidRPr="00D450DF">
        <w:rPr>
          <w:rFonts w:ascii="Times New Roman" w:hAnsi="Times New Roman" w:cs="Times New Roman"/>
          <w:sz w:val="24"/>
          <w:szCs w:val="24"/>
        </w:rPr>
        <w:t xml:space="preserve">mayor riesgo </w:t>
      </w:r>
      <w:r w:rsidR="00E10C51" w:rsidRPr="00D450DF">
        <w:rPr>
          <w:rFonts w:ascii="Times New Roman" w:hAnsi="Times New Roman" w:cs="Times New Roman"/>
          <w:sz w:val="24"/>
          <w:szCs w:val="24"/>
        </w:rPr>
        <w:t>suicida</w:t>
      </w:r>
      <w:bookmarkEnd w:id="200"/>
      <w:bookmarkEnd w:id="201"/>
      <w:bookmarkEnd w:id="202"/>
      <w:r w:rsidR="00422142" w:rsidRPr="00D450DF">
        <w:rPr>
          <w:rFonts w:ascii="Times New Roman" w:hAnsi="Times New Roman" w:cs="Times New Roman"/>
          <w:sz w:val="24"/>
          <w:szCs w:val="24"/>
        </w:rPr>
        <w:t xml:space="preserve">; </w:t>
      </w:r>
      <w:r w:rsidR="009C4170" w:rsidRPr="00D450DF">
        <w:rPr>
          <w:rFonts w:ascii="Times New Roman" w:hAnsi="Times New Roman" w:cs="Times New Roman"/>
          <w:sz w:val="24"/>
          <w:szCs w:val="24"/>
        </w:rPr>
        <w:t>ya que estas situaciones de tensión</w:t>
      </w:r>
      <w:r w:rsidR="00506904" w:rsidRPr="00D450DF">
        <w:rPr>
          <w:rFonts w:ascii="Times New Roman" w:hAnsi="Times New Roman" w:cs="Times New Roman"/>
          <w:sz w:val="24"/>
          <w:szCs w:val="24"/>
        </w:rPr>
        <w:t xml:space="preserve"> generan en las adolescentes conductas y pensamientos inadecuados contr</w:t>
      </w:r>
      <w:r w:rsidR="009C4170" w:rsidRPr="00D450DF">
        <w:rPr>
          <w:rFonts w:ascii="Times New Roman" w:hAnsi="Times New Roman" w:cs="Times New Roman"/>
          <w:sz w:val="24"/>
          <w:szCs w:val="24"/>
        </w:rPr>
        <w:t>a su vida</w:t>
      </w:r>
      <w:r w:rsidR="008F14CA" w:rsidRPr="00D450DF">
        <w:rPr>
          <w:rFonts w:ascii="Times New Roman" w:hAnsi="Times New Roman" w:cs="Times New Roman"/>
          <w:sz w:val="24"/>
          <w:szCs w:val="24"/>
        </w:rPr>
        <w:t>. P</w:t>
      </w:r>
      <w:r w:rsidR="009C4170" w:rsidRPr="00D450DF">
        <w:rPr>
          <w:rFonts w:ascii="Times New Roman" w:hAnsi="Times New Roman" w:cs="Times New Roman"/>
          <w:sz w:val="24"/>
          <w:szCs w:val="24"/>
        </w:rPr>
        <w:t xml:space="preserve">ara minimizar </w:t>
      </w:r>
      <w:r w:rsidR="008F14CA" w:rsidRPr="00D450DF">
        <w:rPr>
          <w:rFonts w:ascii="Times New Roman" w:hAnsi="Times New Roman" w:cs="Times New Roman"/>
          <w:sz w:val="24"/>
          <w:szCs w:val="24"/>
        </w:rPr>
        <w:t xml:space="preserve">estos </w:t>
      </w:r>
      <w:r w:rsidR="009C4170" w:rsidRPr="00D450DF">
        <w:rPr>
          <w:rFonts w:ascii="Times New Roman" w:hAnsi="Times New Roman" w:cs="Times New Roman"/>
          <w:sz w:val="24"/>
          <w:szCs w:val="24"/>
        </w:rPr>
        <w:t xml:space="preserve">comportamientos de riesgo es necesario el uso adecuado </w:t>
      </w:r>
      <w:r w:rsidR="008F14CA" w:rsidRPr="00D450DF">
        <w:rPr>
          <w:rFonts w:ascii="Times New Roman" w:hAnsi="Times New Roman" w:cs="Times New Roman"/>
          <w:sz w:val="24"/>
          <w:szCs w:val="24"/>
        </w:rPr>
        <w:t xml:space="preserve">y oportuno </w:t>
      </w:r>
      <w:r w:rsidR="009C4170" w:rsidRPr="00D450DF">
        <w:rPr>
          <w:rFonts w:ascii="Times New Roman" w:hAnsi="Times New Roman" w:cs="Times New Roman"/>
          <w:sz w:val="24"/>
          <w:szCs w:val="24"/>
        </w:rPr>
        <w:t>de las estrategias de afrontamiento.</w:t>
      </w:r>
      <w:bookmarkEnd w:id="199"/>
    </w:p>
    <w:p w:rsidR="005A5646" w:rsidRPr="00D450DF" w:rsidRDefault="009C4170" w:rsidP="00D9687B">
      <w:pPr>
        <w:pStyle w:val="Sinespaciado"/>
        <w:spacing w:line="480" w:lineRule="auto"/>
        <w:ind w:left="567" w:firstLine="567"/>
        <w:jc w:val="both"/>
        <w:rPr>
          <w:rFonts w:ascii="Times New Roman" w:hAnsi="Times New Roman" w:cs="Times New Roman"/>
          <w:sz w:val="24"/>
          <w:szCs w:val="24"/>
          <w:lang w:val="es-PE"/>
        </w:rPr>
      </w:pPr>
      <w:bookmarkStart w:id="203" w:name="_Toc515993239"/>
      <w:bookmarkStart w:id="204" w:name="_Toc507431052"/>
      <w:bookmarkStart w:id="205" w:name="_Toc507580709"/>
      <w:r w:rsidRPr="00D450DF">
        <w:rPr>
          <w:rFonts w:ascii="Times New Roman" w:hAnsi="Times New Roman" w:cs="Times New Roman"/>
          <w:sz w:val="24"/>
          <w:szCs w:val="24"/>
        </w:rPr>
        <w:t>Clemente y Gonzáles (1996) consideran que cada adolescente</w:t>
      </w:r>
      <w:r w:rsidR="00953949" w:rsidRPr="00D450DF">
        <w:rPr>
          <w:rFonts w:ascii="Times New Roman" w:hAnsi="Times New Roman" w:cs="Times New Roman"/>
          <w:sz w:val="24"/>
          <w:szCs w:val="24"/>
        </w:rPr>
        <w:t xml:space="preserve"> tiene una perspectiva diferente de cómo vivir</w:t>
      </w:r>
      <w:r w:rsidR="006E09C7"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w:t>
      </w:r>
      <w:r w:rsidRPr="00D450DF">
        <w:rPr>
          <w:rFonts w:ascii="Times New Roman" w:hAnsi="Times New Roman" w:cs="Times New Roman"/>
          <w:sz w:val="24"/>
          <w:szCs w:val="24"/>
        </w:rPr>
        <w:t xml:space="preserve">ya sea de </w:t>
      </w:r>
      <w:r w:rsidR="00953949" w:rsidRPr="00D450DF">
        <w:rPr>
          <w:rFonts w:ascii="Times New Roman" w:hAnsi="Times New Roman" w:cs="Times New Roman"/>
          <w:sz w:val="24"/>
          <w:szCs w:val="24"/>
        </w:rPr>
        <w:t>manera positiva o negativa</w:t>
      </w:r>
      <w:r w:rsidR="006E09C7" w:rsidRPr="00D450DF">
        <w:rPr>
          <w:rFonts w:ascii="Times New Roman" w:hAnsi="Times New Roman" w:cs="Times New Roman"/>
          <w:sz w:val="24"/>
          <w:szCs w:val="24"/>
        </w:rPr>
        <w:t xml:space="preserve">, </w:t>
      </w:r>
      <w:r w:rsidR="00953949" w:rsidRPr="00D450DF">
        <w:rPr>
          <w:rFonts w:ascii="Times New Roman" w:hAnsi="Times New Roman" w:cs="Times New Roman"/>
          <w:sz w:val="24"/>
          <w:szCs w:val="24"/>
        </w:rPr>
        <w:t>exp</w:t>
      </w:r>
      <w:r w:rsidR="006E09C7" w:rsidRPr="00D450DF">
        <w:rPr>
          <w:rFonts w:ascii="Times New Roman" w:hAnsi="Times New Roman" w:cs="Times New Roman"/>
          <w:sz w:val="24"/>
          <w:szCs w:val="24"/>
        </w:rPr>
        <w:t xml:space="preserve">uestos </w:t>
      </w:r>
      <w:r w:rsidR="00953949" w:rsidRPr="00D450DF">
        <w:rPr>
          <w:rFonts w:ascii="Times New Roman" w:hAnsi="Times New Roman" w:cs="Times New Roman"/>
          <w:sz w:val="24"/>
          <w:szCs w:val="24"/>
        </w:rPr>
        <w:t>a retos, peligros y entornos estresantes</w:t>
      </w:r>
      <w:bookmarkStart w:id="206" w:name="_Toc488740126"/>
      <w:bookmarkEnd w:id="187"/>
      <w:r w:rsidR="006E09C7" w:rsidRPr="00D450DF">
        <w:rPr>
          <w:rFonts w:ascii="Times New Roman" w:hAnsi="Times New Roman" w:cs="Times New Roman"/>
          <w:sz w:val="24"/>
          <w:szCs w:val="24"/>
        </w:rPr>
        <w:t xml:space="preserve">, </w:t>
      </w:r>
      <w:r w:rsidR="004A6A2C" w:rsidRPr="00D450DF">
        <w:rPr>
          <w:rFonts w:ascii="Times New Roman" w:hAnsi="Times New Roman" w:cs="Times New Roman"/>
          <w:sz w:val="24"/>
          <w:szCs w:val="24"/>
        </w:rPr>
        <w:t>que pueden estar asociados a la ideación suicida como</w:t>
      </w:r>
      <w:r w:rsidR="00D77F5B" w:rsidRPr="00D450DF">
        <w:rPr>
          <w:rFonts w:ascii="Times New Roman" w:hAnsi="Times New Roman" w:cs="Times New Roman"/>
          <w:sz w:val="24"/>
          <w:szCs w:val="24"/>
        </w:rPr>
        <w:t>:</w:t>
      </w:r>
      <w:r w:rsidR="004A6A2C" w:rsidRPr="00D450DF">
        <w:rPr>
          <w:rFonts w:ascii="Times New Roman" w:hAnsi="Times New Roman" w:cs="Times New Roman"/>
          <w:sz w:val="24"/>
          <w:szCs w:val="24"/>
        </w:rPr>
        <w:t xml:space="preserve"> la depresión, baja autoestima, ansiedad,</w:t>
      </w:r>
      <w:r w:rsidR="005A5646" w:rsidRPr="00D450DF">
        <w:rPr>
          <w:rFonts w:ascii="Times New Roman" w:hAnsi="Times New Roman" w:cs="Times New Roman"/>
          <w:sz w:val="24"/>
          <w:szCs w:val="24"/>
        </w:rPr>
        <w:t xml:space="preserve"> autolesiones, consumo de sustancias, trastornos mentales, abuso sexual</w:t>
      </w:r>
      <w:r w:rsidR="004A6A2C" w:rsidRPr="00D450DF">
        <w:rPr>
          <w:rFonts w:ascii="Times New Roman" w:hAnsi="Times New Roman" w:cs="Times New Roman"/>
          <w:sz w:val="24"/>
          <w:szCs w:val="24"/>
        </w:rPr>
        <w:t>, embarazo no planificado y violencia familiar</w:t>
      </w:r>
      <w:r w:rsidRPr="00D450DF">
        <w:rPr>
          <w:rFonts w:ascii="Times New Roman" w:hAnsi="Times New Roman" w:cs="Times New Roman"/>
          <w:sz w:val="24"/>
          <w:szCs w:val="24"/>
        </w:rPr>
        <w:t xml:space="preserve">. </w:t>
      </w:r>
      <w:r w:rsidR="006E09C7" w:rsidRPr="00D450DF">
        <w:rPr>
          <w:rFonts w:ascii="Times New Roman" w:hAnsi="Times New Roman" w:cs="Times New Roman"/>
          <w:sz w:val="24"/>
          <w:szCs w:val="24"/>
        </w:rPr>
        <w:t xml:space="preserve">En contrapartida, </w:t>
      </w:r>
      <w:r w:rsidRPr="00D450DF">
        <w:rPr>
          <w:rFonts w:ascii="Times New Roman" w:hAnsi="Times New Roman" w:cs="Times New Roman"/>
          <w:sz w:val="24"/>
          <w:szCs w:val="24"/>
        </w:rPr>
        <w:t>existen</w:t>
      </w:r>
      <w:r w:rsidR="00953949" w:rsidRPr="00D450DF">
        <w:rPr>
          <w:rFonts w:ascii="Times New Roman" w:hAnsi="Times New Roman" w:cs="Times New Roman"/>
          <w:sz w:val="24"/>
          <w:szCs w:val="24"/>
        </w:rPr>
        <w:t xml:space="preserve"> diferentes est</w:t>
      </w:r>
      <w:r w:rsidR="00D77F5B" w:rsidRPr="00D450DF">
        <w:rPr>
          <w:rFonts w:ascii="Times New Roman" w:hAnsi="Times New Roman" w:cs="Times New Roman"/>
          <w:sz w:val="24"/>
          <w:szCs w:val="24"/>
        </w:rPr>
        <w:t xml:space="preserve">rategias de afrontamiento </w:t>
      </w:r>
      <w:r w:rsidR="00F6264E" w:rsidRPr="00D450DF">
        <w:rPr>
          <w:rFonts w:ascii="Times New Roman" w:hAnsi="Times New Roman" w:cs="Times New Roman"/>
          <w:sz w:val="24"/>
          <w:szCs w:val="24"/>
        </w:rPr>
        <w:t xml:space="preserve">de </w:t>
      </w:r>
      <w:r w:rsidR="00D77F5B" w:rsidRPr="00D450DF">
        <w:rPr>
          <w:rFonts w:ascii="Times New Roman" w:hAnsi="Times New Roman" w:cs="Times New Roman"/>
          <w:sz w:val="24"/>
          <w:szCs w:val="24"/>
        </w:rPr>
        <w:t>que la</w:t>
      </w:r>
      <w:r w:rsidR="00A94198" w:rsidRPr="00D450DF">
        <w:rPr>
          <w:rFonts w:ascii="Times New Roman" w:hAnsi="Times New Roman" w:cs="Times New Roman"/>
          <w:sz w:val="24"/>
          <w:szCs w:val="24"/>
        </w:rPr>
        <w:t xml:space="preserve">s adolescentes pueden hacer uso, </w:t>
      </w:r>
      <w:r w:rsidR="00F6264E" w:rsidRPr="00D450DF">
        <w:rPr>
          <w:rFonts w:ascii="Times New Roman" w:hAnsi="Times New Roman" w:cs="Times New Roman"/>
          <w:sz w:val="24"/>
          <w:szCs w:val="24"/>
        </w:rPr>
        <w:t>a fin de poder sofrenar aquel</w:t>
      </w:r>
      <w:r w:rsidRPr="00D450DF">
        <w:rPr>
          <w:rFonts w:ascii="Times New Roman" w:hAnsi="Times New Roman" w:cs="Times New Roman"/>
          <w:sz w:val="24"/>
          <w:szCs w:val="24"/>
        </w:rPr>
        <w:t xml:space="preserve">las conductas y </w:t>
      </w:r>
      <w:r w:rsidR="00953949" w:rsidRPr="00D450DF">
        <w:rPr>
          <w:rFonts w:ascii="Times New Roman" w:hAnsi="Times New Roman" w:cs="Times New Roman"/>
          <w:sz w:val="24"/>
          <w:szCs w:val="24"/>
        </w:rPr>
        <w:t>pensamientos</w:t>
      </w:r>
      <w:r w:rsidR="005A5646" w:rsidRPr="00D450DF">
        <w:rPr>
          <w:rFonts w:ascii="Times New Roman" w:hAnsi="Times New Roman" w:cs="Times New Roman"/>
          <w:sz w:val="24"/>
          <w:szCs w:val="24"/>
        </w:rPr>
        <w:t xml:space="preserve"> </w:t>
      </w:r>
      <w:r w:rsidR="00F6264E" w:rsidRPr="00D450DF">
        <w:rPr>
          <w:rFonts w:ascii="Times New Roman" w:hAnsi="Times New Roman" w:cs="Times New Roman"/>
          <w:sz w:val="24"/>
          <w:szCs w:val="24"/>
        </w:rPr>
        <w:t xml:space="preserve">nocivos y, en su defecto, lograr </w:t>
      </w:r>
      <w:r w:rsidRPr="00D450DF">
        <w:rPr>
          <w:rFonts w:ascii="Times New Roman" w:hAnsi="Times New Roman" w:cs="Times New Roman"/>
          <w:sz w:val="24"/>
          <w:szCs w:val="24"/>
        </w:rPr>
        <w:t>alcanza</w:t>
      </w:r>
      <w:r w:rsidR="00F6264E" w:rsidRPr="00D450DF">
        <w:rPr>
          <w:rFonts w:ascii="Times New Roman" w:hAnsi="Times New Roman" w:cs="Times New Roman"/>
          <w:sz w:val="24"/>
          <w:szCs w:val="24"/>
        </w:rPr>
        <w:t>r</w:t>
      </w:r>
      <w:r w:rsidRPr="00D450DF">
        <w:rPr>
          <w:rFonts w:ascii="Times New Roman" w:hAnsi="Times New Roman" w:cs="Times New Roman"/>
          <w:sz w:val="24"/>
          <w:szCs w:val="24"/>
        </w:rPr>
        <w:t xml:space="preserve"> un </w:t>
      </w:r>
      <w:r w:rsidR="00CC5A5D" w:rsidRPr="00D450DF">
        <w:rPr>
          <w:rFonts w:ascii="Times New Roman" w:hAnsi="Times New Roman" w:cs="Times New Roman"/>
          <w:sz w:val="24"/>
          <w:szCs w:val="24"/>
        </w:rPr>
        <w:t>adecuado bienestar psicológico</w:t>
      </w:r>
      <w:r w:rsidR="00953949" w:rsidRPr="00D450DF">
        <w:rPr>
          <w:rFonts w:ascii="Times New Roman" w:hAnsi="Times New Roman" w:cs="Times New Roman"/>
          <w:sz w:val="24"/>
          <w:szCs w:val="24"/>
        </w:rPr>
        <w:t>.</w:t>
      </w:r>
      <w:r w:rsidR="00A94198" w:rsidRPr="00D450DF">
        <w:rPr>
          <w:rFonts w:ascii="Times New Roman" w:hAnsi="Times New Roman" w:cs="Times New Roman"/>
          <w:sz w:val="24"/>
          <w:szCs w:val="24"/>
        </w:rPr>
        <w:t xml:space="preserve"> </w:t>
      </w:r>
      <w:r w:rsidR="00F6264E" w:rsidRPr="00D450DF">
        <w:rPr>
          <w:rFonts w:ascii="Times New Roman" w:hAnsi="Times New Roman" w:cs="Times New Roman"/>
          <w:sz w:val="24"/>
          <w:szCs w:val="24"/>
        </w:rPr>
        <w:t xml:space="preserve">En este sentido, </w:t>
      </w:r>
      <w:r w:rsidRPr="00D450DF">
        <w:rPr>
          <w:rFonts w:ascii="Times New Roman" w:hAnsi="Times New Roman" w:cs="Times New Roman"/>
          <w:sz w:val="24"/>
          <w:szCs w:val="24"/>
        </w:rPr>
        <w:t xml:space="preserve">Gonzales et al. </w:t>
      </w:r>
      <w:r w:rsidR="00D77F5B" w:rsidRPr="00D450DF">
        <w:rPr>
          <w:rFonts w:ascii="Times New Roman" w:hAnsi="Times New Roman" w:cs="Times New Roman"/>
          <w:sz w:val="24"/>
          <w:szCs w:val="24"/>
        </w:rPr>
        <w:t>(2002)</w:t>
      </w:r>
      <w:r w:rsidR="00A94198" w:rsidRPr="00D450DF">
        <w:rPr>
          <w:rFonts w:ascii="Times New Roman" w:hAnsi="Times New Roman" w:cs="Times New Roman"/>
          <w:sz w:val="24"/>
          <w:szCs w:val="24"/>
        </w:rPr>
        <w:t xml:space="preserve"> señalan la importancia</w:t>
      </w:r>
      <w:r w:rsidR="00111D2C" w:rsidRPr="00D450DF">
        <w:rPr>
          <w:rFonts w:ascii="Times New Roman" w:hAnsi="Times New Roman" w:cs="Times New Roman"/>
          <w:sz w:val="24"/>
          <w:szCs w:val="24"/>
        </w:rPr>
        <w:t xml:space="preserve"> de</w:t>
      </w:r>
      <w:r w:rsidR="00F6264E" w:rsidRPr="00D450DF">
        <w:rPr>
          <w:rFonts w:ascii="Times New Roman" w:hAnsi="Times New Roman" w:cs="Times New Roman"/>
          <w:sz w:val="24"/>
          <w:szCs w:val="24"/>
        </w:rPr>
        <w:t>l</w:t>
      </w:r>
      <w:r w:rsidR="00111D2C" w:rsidRPr="00D450DF">
        <w:rPr>
          <w:rFonts w:ascii="Times New Roman" w:hAnsi="Times New Roman" w:cs="Times New Roman"/>
          <w:sz w:val="24"/>
          <w:szCs w:val="24"/>
        </w:rPr>
        <w:t xml:space="preserve"> estudi</w:t>
      </w:r>
      <w:r w:rsidR="00F6264E" w:rsidRPr="00D450DF">
        <w:rPr>
          <w:rFonts w:ascii="Times New Roman" w:hAnsi="Times New Roman" w:cs="Times New Roman"/>
          <w:sz w:val="24"/>
          <w:szCs w:val="24"/>
        </w:rPr>
        <w:t>o de</w:t>
      </w:r>
      <w:r w:rsidR="00111D2C" w:rsidRPr="00D450DF">
        <w:rPr>
          <w:rFonts w:ascii="Times New Roman" w:hAnsi="Times New Roman" w:cs="Times New Roman"/>
          <w:sz w:val="24"/>
          <w:szCs w:val="24"/>
        </w:rPr>
        <w:t xml:space="preserve"> las estrategias de </w:t>
      </w:r>
      <w:r w:rsidR="00A94198" w:rsidRPr="00D450DF">
        <w:rPr>
          <w:rFonts w:ascii="Times New Roman" w:hAnsi="Times New Roman" w:cs="Times New Roman"/>
          <w:sz w:val="24"/>
          <w:szCs w:val="24"/>
        </w:rPr>
        <w:t xml:space="preserve">fijarse en lo positivo, centrarse en resolver el problema, </w:t>
      </w:r>
      <w:r w:rsidR="00F6264E" w:rsidRPr="00D450DF">
        <w:rPr>
          <w:rFonts w:ascii="Times New Roman" w:hAnsi="Times New Roman" w:cs="Times New Roman"/>
          <w:sz w:val="24"/>
          <w:szCs w:val="24"/>
        </w:rPr>
        <w:t xml:space="preserve">en el </w:t>
      </w:r>
      <w:r w:rsidR="00A94198" w:rsidRPr="00D450DF">
        <w:rPr>
          <w:rFonts w:ascii="Times New Roman" w:hAnsi="Times New Roman" w:cs="Times New Roman"/>
          <w:sz w:val="24"/>
          <w:szCs w:val="24"/>
        </w:rPr>
        <w:t>apoy</w:t>
      </w:r>
      <w:r w:rsidR="00422142" w:rsidRPr="00D450DF">
        <w:rPr>
          <w:rFonts w:ascii="Times New Roman" w:hAnsi="Times New Roman" w:cs="Times New Roman"/>
          <w:sz w:val="24"/>
          <w:szCs w:val="24"/>
        </w:rPr>
        <w:t>o espiritual</w:t>
      </w:r>
      <w:r w:rsidR="00F6264E" w:rsidRPr="00D450DF">
        <w:rPr>
          <w:rFonts w:ascii="Times New Roman" w:hAnsi="Times New Roman" w:cs="Times New Roman"/>
          <w:sz w:val="24"/>
          <w:szCs w:val="24"/>
        </w:rPr>
        <w:t xml:space="preserve"> y </w:t>
      </w:r>
      <w:r w:rsidR="00A94198" w:rsidRPr="00D450DF">
        <w:rPr>
          <w:rFonts w:ascii="Times New Roman" w:hAnsi="Times New Roman" w:cs="Times New Roman"/>
          <w:sz w:val="24"/>
          <w:szCs w:val="24"/>
        </w:rPr>
        <w:t>social</w:t>
      </w:r>
      <w:r w:rsidR="00F6264E" w:rsidRPr="00D450DF">
        <w:rPr>
          <w:rFonts w:ascii="Times New Roman" w:hAnsi="Times New Roman" w:cs="Times New Roman"/>
          <w:sz w:val="24"/>
          <w:szCs w:val="24"/>
        </w:rPr>
        <w:t xml:space="preserve">; </w:t>
      </w:r>
      <w:r w:rsidR="00111D2C" w:rsidRPr="00D450DF">
        <w:rPr>
          <w:rFonts w:ascii="Times New Roman" w:hAnsi="Times New Roman" w:cs="Times New Roman"/>
          <w:sz w:val="24"/>
          <w:szCs w:val="24"/>
        </w:rPr>
        <w:t>pues</w:t>
      </w:r>
      <w:r w:rsidR="00F6264E" w:rsidRPr="00D450DF">
        <w:rPr>
          <w:rFonts w:ascii="Times New Roman" w:hAnsi="Times New Roman" w:cs="Times New Roman"/>
          <w:sz w:val="24"/>
          <w:szCs w:val="24"/>
        </w:rPr>
        <w:t>,</w:t>
      </w:r>
      <w:r w:rsidR="00111D2C" w:rsidRPr="00D450DF">
        <w:rPr>
          <w:rFonts w:ascii="Times New Roman" w:hAnsi="Times New Roman" w:cs="Times New Roman"/>
          <w:sz w:val="24"/>
          <w:szCs w:val="24"/>
        </w:rPr>
        <w:t xml:space="preserve"> </w:t>
      </w:r>
      <w:r w:rsidR="00F6264E" w:rsidRPr="00D450DF">
        <w:rPr>
          <w:rFonts w:ascii="Times New Roman" w:hAnsi="Times New Roman" w:cs="Times New Roman"/>
          <w:sz w:val="24"/>
          <w:szCs w:val="24"/>
        </w:rPr>
        <w:t xml:space="preserve">quienes más las </w:t>
      </w:r>
      <w:r w:rsidR="00111D2C" w:rsidRPr="00D450DF">
        <w:rPr>
          <w:rFonts w:ascii="Times New Roman" w:hAnsi="Times New Roman" w:cs="Times New Roman"/>
          <w:sz w:val="24"/>
          <w:szCs w:val="24"/>
        </w:rPr>
        <w:t xml:space="preserve">utilizan </w:t>
      </w:r>
      <w:r w:rsidR="00F6264E" w:rsidRPr="00D450DF">
        <w:rPr>
          <w:rFonts w:ascii="Times New Roman" w:hAnsi="Times New Roman" w:cs="Times New Roman"/>
          <w:sz w:val="24"/>
          <w:szCs w:val="24"/>
        </w:rPr>
        <w:lastRenderedPageBreak/>
        <w:t xml:space="preserve">son las </w:t>
      </w:r>
      <w:r w:rsidR="00111D2C" w:rsidRPr="00D450DF">
        <w:rPr>
          <w:rFonts w:ascii="Times New Roman" w:hAnsi="Times New Roman" w:cs="Times New Roman"/>
          <w:sz w:val="24"/>
          <w:szCs w:val="24"/>
        </w:rPr>
        <w:t>mujeres</w:t>
      </w:r>
      <w:r w:rsidR="00F6264E" w:rsidRPr="00D450DF">
        <w:rPr>
          <w:rFonts w:ascii="Times New Roman" w:hAnsi="Times New Roman" w:cs="Times New Roman"/>
          <w:sz w:val="24"/>
          <w:szCs w:val="24"/>
        </w:rPr>
        <w:t>,</w:t>
      </w:r>
      <w:r w:rsidR="00111D2C" w:rsidRPr="00D450DF">
        <w:rPr>
          <w:rFonts w:ascii="Times New Roman" w:hAnsi="Times New Roman" w:cs="Times New Roman"/>
          <w:sz w:val="24"/>
          <w:szCs w:val="24"/>
        </w:rPr>
        <w:t xml:space="preserve"> y</w:t>
      </w:r>
      <w:r w:rsidR="00F6264E" w:rsidRPr="00D450DF">
        <w:rPr>
          <w:rFonts w:ascii="Times New Roman" w:hAnsi="Times New Roman" w:cs="Times New Roman"/>
          <w:sz w:val="24"/>
          <w:szCs w:val="24"/>
        </w:rPr>
        <w:t xml:space="preserve">, por tanto, son quienes </w:t>
      </w:r>
      <w:r w:rsidR="00621BE4" w:rsidRPr="00D450DF">
        <w:rPr>
          <w:rFonts w:ascii="Times New Roman" w:hAnsi="Times New Roman" w:cs="Times New Roman"/>
          <w:sz w:val="24"/>
          <w:szCs w:val="24"/>
        </w:rPr>
        <w:t xml:space="preserve">tienen </w:t>
      </w:r>
      <w:r w:rsidR="00F6264E" w:rsidRPr="00D450DF">
        <w:rPr>
          <w:rFonts w:ascii="Times New Roman" w:hAnsi="Times New Roman" w:cs="Times New Roman"/>
          <w:sz w:val="24"/>
          <w:szCs w:val="24"/>
        </w:rPr>
        <w:t xml:space="preserve">una </w:t>
      </w:r>
      <w:r w:rsidR="00621BE4" w:rsidRPr="00D450DF">
        <w:rPr>
          <w:rFonts w:ascii="Times New Roman" w:hAnsi="Times New Roman" w:cs="Times New Roman"/>
          <w:sz w:val="24"/>
          <w:szCs w:val="24"/>
        </w:rPr>
        <w:t>mayor relevancia para a</w:t>
      </w:r>
      <w:r w:rsidR="00111D2C" w:rsidRPr="00D450DF">
        <w:rPr>
          <w:rFonts w:ascii="Times New Roman" w:hAnsi="Times New Roman" w:cs="Times New Roman"/>
          <w:sz w:val="24"/>
          <w:szCs w:val="24"/>
        </w:rPr>
        <w:t xml:space="preserve">frontar </w:t>
      </w:r>
      <w:r w:rsidR="00F6264E" w:rsidRPr="00D450DF">
        <w:rPr>
          <w:rFonts w:ascii="Times New Roman" w:hAnsi="Times New Roman" w:cs="Times New Roman"/>
          <w:sz w:val="24"/>
          <w:szCs w:val="24"/>
        </w:rPr>
        <w:t xml:space="preserve">los </w:t>
      </w:r>
      <w:r w:rsidR="00111D2C" w:rsidRPr="00D450DF">
        <w:rPr>
          <w:rFonts w:ascii="Times New Roman" w:hAnsi="Times New Roman" w:cs="Times New Roman"/>
          <w:sz w:val="24"/>
          <w:szCs w:val="24"/>
        </w:rPr>
        <w:t>problema</w:t>
      </w:r>
      <w:r w:rsidR="00F6264E" w:rsidRPr="00D450DF">
        <w:rPr>
          <w:rFonts w:ascii="Times New Roman" w:hAnsi="Times New Roman" w:cs="Times New Roman"/>
          <w:sz w:val="24"/>
          <w:szCs w:val="24"/>
        </w:rPr>
        <w:t>s</w:t>
      </w:r>
      <w:r w:rsidR="00111D2C" w:rsidRPr="00D450DF">
        <w:rPr>
          <w:rFonts w:ascii="Times New Roman" w:hAnsi="Times New Roman" w:cs="Times New Roman"/>
          <w:sz w:val="24"/>
          <w:szCs w:val="24"/>
        </w:rPr>
        <w:t>.</w:t>
      </w:r>
      <w:bookmarkEnd w:id="203"/>
    </w:p>
    <w:p w:rsidR="008C26B7" w:rsidRPr="00D450DF" w:rsidRDefault="00111D2C" w:rsidP="00D9687B">
      <w:pPr>
        <w:pStyle w:val="Sinespaciado"/>
        <w:spacing w:line="480" w:lineRule="auto"/>
        <w:ind w:left="567" w:firstLine="567"/>
        <w:jc w:val="both"/>
        <w:rPr>
          <w:rFonts w:ascii="Times New Roman" w:hAnsi="Times New Roman" w:cs="Times New Roman"/>
          <w:sz w:val="24"/>
          <w:szCs w:val="24"/>
        </w:rPr>
      </w:pPr>
      <w:bookmarkStart w:id="207" w:name="_Toc515993240"/>
      <w:r w:rsidRPr="00D450DF">
        <w:rPr>
          <w:rFonts w:ascii="Times New Roman" w:hAnsi="Times New Roman" w:cs="Times New Roman"/>
          <w:sz w:val="24"/>
          <w:szCs w:val="24"/>
        </w:rPr>
        <w:t>Por</w:t>
      </w:r>
      <w:r w:rsidR="00F6264E" w:rsidRPr="00D450DF">
        <w:rPr>
          <w:rFonts w:ascii="Times New Roman" w:hAnsi="Times New Roman" w:cs="Times New Roman"/>
          <w:sz w:val="24"/>
          <w:szCs w:val="24"/>
        </w:rPr>
        <w:t xml:space="preserve"> estas razones, </w:t>
      </w:r>
      <w:r w:rsidRPr="00D450DF">
        <w:rPr>
          <w:rFonts w:ascii="Times New Roman" w:hAnsi="Times New Roman" w:cs="Times New Roman"/>
          <w:sz w:val="24"/>
          <w:szCs w:val="24"/>
        </w:rPr>
        <w:t>s</w:t>
      </w:r>
      <w:r w:rsidR="00953949" w:rsidRPr="00D450DF">
        <w:rPr>
          <w:rFonts w:ascii="Times New Roman" w:hAnsi="Times New Roman" w:cs="Times New Roman"/>
          <w:sz w:val="24"/>
          <w:szCs w:val="24"/>
        </w:rPr>
        <w:t>e considera importante</w:t>
      </w:r>
      <w:r w:rsidR="00183818" w:rsidRPr="00D450DF">
        <w:rPr>
          <w:rFonts w:ascii="Times New Roman" w:hAnsi="Times New Roman" w:cs="Times New Roman"/>
          <w:sz w:val="24"/>
          <w:szCs w:val="24"/>
        </w:rPr>
        <w:t xml:space="preserve"> </w:t>
      </w:r>
      <w:r w:rsidR="009C4170" w:rsidRPr="00D450DF">
        <w:rPr>
          <w:rFonts w:ascii="Times New Roman" w:hAnsi="Times New Roman" w:cs="Times New Roman"/>
          <w:sz w:val="24"/>
          <w:szCs w:val="24"/>
        </w:rPr>
        <w:t xml:space="preserve">la manipulación de </w:t>
      </w:r>
      <w:r w:rsidR="00183818" w:rsidRPr="00D450DF">
        <w:rPr>
          <w:rFonts w:ascii="Times New Roman" w:hAnsi="Times New Roman" w:cs="Times New Roman"/>
          <w:sz w:val="24"/>
          <w:szCs w:val="24"/>
        </w:rPr>
        <w:t>las</w:t>
      </w:r>
      <w:r w:rsidR="00953949" w:rsidRPr="00D450DF">
        <w:rPr>
          <w:rFonts w:ascii="Times New Roman" w:hAnsi="Times New Roman" w:cs="Times New Roman"/>
          <w:sz w:val="24"/>
          <w:szCs w:val="24"/>
        </w:rPr>
        <w:t xml:space="preserve"> estrategias de afrontamiento para minimizar las ideaciones suicidas que se pueden presentar en la etapa de la adolescencia</w:t>
      </w:r>
      <w:bookmarkEnd w:id="204"/>
      <w:bookmarkEnd w:id="205"/>
      <w:bookmarkEnd w:id="206"/>
      <w:r w:rsidR="00F6264E" w:rsidRPr="00D450DF">
        <w:rPr>
          <w:rFonts w:ascii="Times New Roman" w:hAnsi="Times New Roman" w:cs="Times New Roman"/>
          <w:sz w:val="24"/>
          <w:szCs w:val="24"/>
        </w:rPr>
        <w:t xml:space="preserve">, </w:t>
      </w:r>
      <w:r w:rsidR="00FD5007" w:rsidRPr="00D450DF">
        <w:rPr>
          <w:rFonts w:ascii="Times New Roman" w:hAnsi="Times New Roman" w:cs="Times New Roman"/>
          <w:sz w:val="24"/>
          <w:szCs w:val="24"/>
        </w:rPr>
        <w:t>puesto que</w:t>
      </w:r>
      <w:r w:rsidR="00F6264E" w:rsidRPr="00D450DF">
        <w:rPr>
          <w:rFonts w:ascii="Times New Roman" w:hAnsi="Times New Roman" w:cs="Times New Roman"/>
          <w:sz w:val="24"/>
          <w:szCs w:val="24"/>
        </w:rPr>
        <w:t>,</w:t>
      </w:r>
      <w:r w:rsidR="00FD5007" w:rsidRPr="00D450DF">
        <w:rPr>
          <w:rFonts w:ascii="Times New Roman" w:hAnsi="Times New Roman" w:cs="Times New Roman"/>
          <w:sz w:val="24"/>
          <w:szCs w:val="24"/>
        </w:rPr>
        <w:t xml:space="preserve"> a </w:t>
      </w:r>
      <w:r w:rsidR="00F6264E" w:rsidRPr="00D450DF">
        <w:rPr>
          <w:rFonts w:ascii="Times New Roman" w:hAnsi="Times New Roman" w:cs="Times New Roman"/>
          <w:sz w:val="24"/>
          <w:szCs w:val="24"/>
        </w:rPr>
        <w:t xml:space="preserve">un </w:t>
      </w:r>
      <w:r w:rsidR="00FD5007" w:rsidRPr="00D450DF">
        <w:rPr>
          <w:rFonts w:ascii="Times New Roman" w:hAnsi="Times New Roman" w:cs="Times New Roman"/>
          <w:sz w:val="24"/>
          <w:szCs w:val="24"/>
        </w:rPr>
        <w:t xml:space="preserve">mayor uso de </w:t>
      </w:r>
      <w:r w:rsidR="009C4170" w:rsidRPr="00D450DF">
        <w:rPr>
          <w:rFonts w:ascii="Times New Roman" w:hAnsi="Times New Roman" w:cs="Times New Roman"/>
          <w:sz w:val="24"/>
          <w:szCs w:val="24"/>
        </w:rPr>
        <w:t>las</w:t>
      </w:r>
      <w:r w:rsidRPr="00D450DF">
        <w:rPr>
          <w:rFonts w:ascii="Times New Roman" w:hAnsi="Times New Roman" w:cs="Times New Roman"/>
          <w:sz w:val="24"/>
          <w:szCs w:val="24"/>
        </w:rPr>
        <w:t xml:space="preserve"> </w:t>
      </w:r>
      <w:r w:rsidR="00FD5007" w:rsidRPr="00D450DF">
        <w:rPr>
          <w:rFonts w:ascii="Times New Roman" w:hAnsi="Times New Roman" w:cs="Times New Roman"/>
          <w:sz w:val="24"/>
          <w:szCs w:val="24"/>
        </w:rPr>
        <w:t>estrategias de afrontamiento</w:t>
      </w:r>
      <w:r w:rsidR="00F6264E" w:rsidRPr="00D450DF">
        <w:rPr>
          <w:rFonts w:ascii="Times New Roman" w:hAnsi="Times New Roman" w:cs="Times New Roman"/>
          <w:sz w:val="24"/>
          <w:szCs w:val="24"/>
        </w:rPr>
        <w:t>,</w:t>
      </w:r>
      <w:r w:rsidR="00FD5007" w:rsidRPr="00D450DF">
        <w:rPr>
          <w:rFonts w:ascii="Times New Roman" w:hAnsi="Times New Roman" w:cs="Times New Roman"/>
          <w:sz w:val="24"/>
          <w:szCs w:val="24"/>
        </w:rPr>
        <w:t xml:space="preserve"> se tendrá</w:t>
      </w:r>
      <w:r w:rsidR="00F6264E" w:rsidRPr="00D450DF">
        <w:rPr>
          <w:rFonts w:ascii="Times New Roman" w:hAnsi="Times New Roman" w:cs="Times New Roman"/>
          <w:sz w:val="24"/>
          <w:szCs w:val="24"/>
        </w:rPr>
        <w:t xml:space="preserve"> una</w:t>
      </w:r>
      <w:r w:rsidR="00FD5007" w:rsidRPr="00D450DF">
        <w:rPr>
          <w:rFonts w:ascii="Times New Roman" w:hAnsi="Times New Roman" w:cs="Times New Roman"/>
          <w:sz w:val="24"/>
          <w:szCs w:val="24"/>
        </w:rPr>
        <w:t xml:space="preserve"> menor ideación suicida</w:t>
      </w:r>
      <w:r w:rsidR="00F6264E" w:rsidRPr="00D450DF">
        <w:rPr>
          <w:rFonts w:ascii="Times New Roman" w:hAnsi="Times New Roman" w:cs="Times New Roman"/>
          <w:sz w:val="24"/>
          <w:szCs w:val="24"/>
        </w:rPr>
        <w:t>,</w:t>
      </w:r>
      <w:r w:rsidR="00FD5007" w:rsidRPr="00D450DF">
        <w:rPr>
          <w:rFonts w:ascii="Times New Roman" w:hAnsi="Times New Roman" w:cs="Times New Roman"/>
          <w:sz w:val="24"/>
          <w:szCs w:val="24"/>
        </w:rPr>
        <w:t xml:space="preserve"> y </w:t>
      </w:r>
      <w:r w:rsidR="00D77F5B" w:rsidRPr="00D450DF">
        <w:rPr>
          <w:rFonts w:ascii="Times New Roman" w:hAnsi="Times New Roman" w:cs="Times New Roman"/>
          <w:sz w:val="24"/>
          <w:szCs w:val="24"/>
        </w:rPr>
        <w:t>viceversa</w:t>
      </w:r>
      <w:r w:rsidR="00C963C7" w:rsidRPr="00D450DF">
        <w:rPr>
          <w:rFonts w:ascii="Times New Roman" w:hAnsi="Times New Roman" w:cs="Times New Roman"/>
          <w:sz w:val="24"/>
          <w:szCs w:val="24"/>
        </w:rPr>
        <w:t xml:space="preserve"> (</w:t>
      </w:r>
      <w:proofErr w:type="spellStart"/>
      <w:r w:rsidR="00C963C7" w:rsidRPr="00D450DF">
        <w:rPr>
          <w:rFonts w:ascii="Times New Roman" w:hAnsi="Times New Roman" w:cs="Times New Roman"/>
          <w:sz w:val="24"/>
          <w:szCs w:val="24"/>
        </w:rPr>
        <w:t>Hilaquita</w:t>
      </w:r>
      <w:proofErr w:type="spellEnd"/>
      <w:r w:rsidR="00C963C7" w:rsidRPr="00D450DF">
        <w:rPr>
          <w:rFonts w:ascii="Times New Roman" w:hAnsi="Times New Roman" w:cs="Times New Roman"/>
          <w:sz w:val="24"/>
          <w:szCs w:val="24"/>
        </w:rPr>
        <w:t xml:space="preserve"> y Palacios, 2018)</w:t>
      </w:r>
      <w:r w:rsidR="00B86A8F" w:rsidRPr="00D450DF">
        <w:rPr>
          <w:rFonts w:ascii="Times New Roman" w:hAnsi="Times New Roman" w:cs="Times New Roman"/>
          <w:sz w:val="24"/>
          <w:szCs w:val="24"/>
        </w:rPr>
        <w:t>.</w:t>
      </w:r>
      <w:bookmarkEnd w:id="207"/>
    </w:p>
    <w:p w:rsidR="00E22903" w:rsidRPr="00D450DF" w:rsidRDefault="00371FA5" w:rsidP="00F4748D">
      <w:pPr>
        <w:pStyle w:val="Sinespaciado"/>
        <w:numPr>
          <w:ilvl w:val="1"/>
          <w:numId w:val="26"/>
        </w:numPr>
        <w:spacing w:line="480" w:lineRule="auto"/>
        <w:ind w:left="567" w:hanging="567"/>
        <w:jc w:val="both"/>
        <w:rPr>
          <w:rFonts w:ascii="Times New Roman" w:hAnsi="Times New Roman" w:cs="Times New Roman"/>
          <w:b/>
          <w:sz w:val="24"/>
          <w:szCs w:val="24"/>
        </w:rPr>
      </w:pPr>
      <w:bookmarkStart w:id="208" w:name="_Toc488740133"/>
      <w:bookmarkStart w:id="209" w:name="_Toc515993241"/>
      <w:r w:rsidRPr="00D450DF">
        <w:rPr>
          <w:rFonts w:ascii="Times New Roman" w:hAnsi="Times New Roman" w:cs="Times New Roman"/>
          <w:b/>
          <w:sz w:val="24"/>
          <w:szCs w:val="24"/>
        </w:rPr>
        <w:t>Formulación</w:t>
      </w:r>
      <w:r w:rsidR="00953949" w:rsidRPr="00D450DF">
        <w:rPr>
          <w:rFonts w:ascii="Times New Roman" w:hAnsi="Times New Roman" w:cs="Times New Roman"/>
          <w:b/>
          <w:sz w:val="24"/>
          <w:szCs w:val="24"/>
        </w:rPr>
        <w:t xml:space="preserve"> del Problema:</w:t>
      </w:r>
      <w:bookmarkEnd w:id="208"/>
      <w:bookmarkEnd w:id="209"/>
    </w:p>
    <w:p w:rsidR="00440DD6" w:rsidRPr="00D450DF" w:rsidRDefault="00953949" w:rsidP="00D9687B">
      <w:pPr>
        <w:pStyle w:val="Sinespaciado"/>
        <w:spacing w:line="480" w:lineRule="auto"/>
        <w:ind w:left="567" w:firstLine="567"/>
        <w:jc w:val="both"/>
        <w:rPr>
          <w:rFonts w:ascii="Times New Roman" w:hAnsi="Times New Roman" w:cs="Times New Roman"/>
          <w:sz w:val="24"/>
          <w:szCs w:val="24"/>
        </w:rPr>
      </w:pPr>
      <w:bookmarkStart w:id="210" w:name="_Toc488740134"/>
      <w:bookmarkStart w:id="211" w:name="_Toc507431060"/>
      <w:bookmarkStart w:id="212" w:name="_Toc507580717"/>
      <w:bookmarkStart w:id="213" w:name="_Toc515993242"/>
      <w:r w:rsidRPr="00D450DF">
        <w:rPr>
          <w:rFonts w:ascii="Times New Roman" w:hAnsi="Times New Roman" w:cs="Times New Roman"/>
          <w:sz w:val="24"/>
          <w:szCs w:val="24"/>
        </w:rPr>
        <w:t xml:space="preserve">¿Cuál es la relación entre las estrategias de afrontamiento </w:t>
      </w:r>
      <w:r w:rsidR="00532EBF" w:rsidRPr="00D450DF">
        <w:rPr>
          <w:rFonts w:ascii="Times New Roman" w:hAnsi="Times New Roman" w:cs="Times New Roman"/>
          <w:sz w:val="24"/>
          <w:szCs w:val="24"/>
        </w:rPr>
        <w:t>y</w:t>
      </w:r>
      <w:r w:rsidRPr="00D450DF">
        <w:rPr>
          <w:rFonts w:ascii="Times New Roman" w:hAnsi="Times New Roman" w:cs="Times New Roman"/>
          <w:sz w:val="24"/>
          <w:szCs w:val="24"/>
        </w:rPr>
        <w:t xml:space="preserve"> </w:t>
      </w:r>
      <w:r w:rsidR="00532EBF" w:rsidRPr="00D450DF">
        <w:rPr>
          <w:rFonts w:ascii="Times New Roman" w:hAnsi="Times New Roman" w:cs="Times New Roman"/>
          <w:sz w:val="24"/>
          <w:szCs w:val="24"/>
        </w:rPr>
        <w:t xml:space="preserve">la </w:t>
      </w:r>
      <w:r w:rsidRPr="00D450DF">
        <w:rPr>
          <w:rFonts w:ascii="Times New Roman" w:hAnsi="Times New Roman" w:cs="Times New Roman"/>
          <w:sz w:val="24"/>
          <w:szCs w:val="24"/>
        </w:rPr>
        <w:t>ideación suicida en mujeres adolescentes de una institución educativa particular en la ciudad de Cajamarca?</w:t>
      </w:r>
      <w:bookmarkEnd w:id="210"/>
      <w:bookmarkEnd w:id="211"/>
      <w:bookmarkEnd w:id="212"/>
      <w:bookmarkEnd w:id="213"/>
    </w:p>
    <w:p w:rsidR="00E22903" w:rsidRPr="00D450DF" w:rsidRDefault="00371FA5" w:rsidP="003B2113">
      <w:pPr>
        <w:pStyle w:val="Sinespaciado"/>
        <w:numPr>
          <w:ilvl w:val="1"/>
          <w:numId w:val="26"/>
        </w:numPr>
        <w:spacing w:line="480" w:lineRule="auto"/>
        <w:ind w:left="567" w:hanging="567"/>
        <w:jc w:val="both"/>
        <w:rPr>
          <w:rFonts w:ascii="Times New Roman" w:hAnsi="Times New Roman" w:cs="Times New Roman"/>
          <w:b/>
          <w:sz w:val="24"/>
          <w:szCs w:val="24"/>
        </w:rPr>
      </w:pPr>
      <w:bookmarkStart w:id="214" w:name="_Toc488740139"/>
      <w:bookmarkStart w:id="215" w:name="_Toc515993243"/>
      <w:r w:rsidRPr="00D450DF">
        <w:rPr>
          <w:rFonts w:ascii="Times New Roman" w:hAnsi="Times New Roman" w:cs="Times New Roman"/>
          <w:b/>
          <w:sz w:val="24"/>
          <w:szCs w:val="24"/>
        </w:rPr>
        <w:t>Objetivos de la investigación</w:t>
      </w:r>
      <w:bookmarkEnd w:id="214"/>
      <w:bookmarkEnd w:id="215"/>
    </w:p>
    <w:p w:rsidR="002D4CC9" w:rsidRPr="00D450DF" w:rsidRDefault="00953949" w:rsidP="003B2113">
      <w:pPr>
        <w:pStyle w:val="Sinespaciado"/>
        <w:numPr>
          <w:ilvl w:val="2"/>
          <w:numId w:val="26"/>
        </w:numPr>
        <w:spacing w:line="480" w:lineRule="auto"/>
        <w:ind w:left="1418" w:hanging="851"/>
        <w:jc w:val="both"/>
        <w:rPr>
          <w:rFonts w:ascii="Times New Roman" w:hAnsi="Times New Roman" w:cs="Times New Roman"/>
          <w:b/>
          <w:sz w:val="24"/>
          <w:szCs w:val="24"/>
        </w:rPr>
      </w:pPr>
      <w:bookmarkStart w:id="216" w:name="_Toc488740140"/>
      <w:bookmarkStart w:id="217" w:name="_Toc515993244"/>
      <w:r w:rsidRPr="00D450DF">
        <w:rPr>
          <w:rFonts w:ascii="Times New Roman" w:hAnsi="Times New Roman" w:cs="Times New Roman"/>
          <w:b/>
          <w:sz w:val="24"/>
          <w:szCs w:val="24"/>
        </w:rPr>
        <w:t xml:space="preserve">Objetivo </w:t>
      </w:r>
      <w:r w:rsidR="002F6396" w:rsidRPr="00D450DF">
        <w:rPr>
          <w:rFonts w:ascii="Times New Roman" w:hAnsi="Times New Roman" w:cs="Times New Roman"/>
          <w:b/>
          <w:sz w:val="24"/>
          <w:szCs w:val="24"/>
        </w:rPr>
        <w:t>general</w:t>
      </w:r>
      <w:bookmarkEnd w:id="216"/>
      <w:bookmarkEnd w:id="217"/>
    </w:p>
    <w:p w:rsidR="00842ADC" w:rsidRPr="00D450DF" w:rsidRDefault="00953949" w:rsidP="008C26B7">
      <w:pPr>
        <w:pStyle w:val="Sinespaciado"/>
        <w:numPr>
          <w:ilvl w:val="0"/>
          <w:numId w:val="3"/>
        </w:numPr>
        <w:spacing w:line="480" w:lineRule="auto"/>
        <w:jc w:val="both"/>
        <w:rPr>
          <w:rFonts w:ascii="Times New Roman" w:hAnsi="Times New Roman" w:cs="Times New Roman"/>
          <w:sz w:val="24"/>
          <w:szCs w:val="24"/>
        </w:rPr>
      </w:pPr>
      <w:bookmarkStart w:id="218" w:name="_Toc488740141"/>
      <w:bookmarkStart w:id="219" w:name="_Toc507431063"/>
      <w:bookmarkStart w:id="220" w:name="_Toc507580720"/>
      <w:bookmarkStart w:id="221" w:name="_Toc515993245"/>
      <w:r w:rsidRPr="00D450DF">
        <w:rPr>
          <w:rFonts w:ascii="Times New Roman" w:hAnsi="Times New Roman" w:cs="Times New Roman"/>
          <w:sz w:val="24"/>
          <w:szCs w:val="24"/>
        </w:rPr>
        <w:t>Establecer la relación entre</w:t>
      </w:r>
      <w:r w:rsidR="00C7274B" w:rsidRPr="00D450DF">
        <w:rPr>
          <w:rFonts w:ascii="Times New Roman" w:hAnsi="Times New Roman" w:cs="Times New Roman"/>
          <w:sz w:val="24"/>
          <w:szCs w:val="24"/>
        </w:rPr>
        <w:t xml:space="preserve"> las</w:t>
      </w:r>
      <w:r w:rsidRPr="00D450DF">
        <w:rPr>
          <w:rFonts w:ascii="Times New Roman" w:hAnsi="Times New Roman" w:cs="Times New Roman"/>
          <w:sz w:val="24"/>
          <w:szCs w:val="24"/>
        </w:rPr>
        <w:t xml:space="preserve"> estrategias de afrontamiento e ideación suicida en mujeres adolescentes de una institución educativa particular en la ciudad de Cajamarca.</w:t>
      </w:r>
      <w:bookmarkStart w:id="222" w:name="_Toc488740142"/>
      <w:bookmarkEnd w:id="218"/>
      <w:bookmarkEnd w:id="219"/>
      <w:bookmarkEnd w:id="220"/>
      <w:bookmarkEnd w:id="221"/>
    </w:p>
    <w:p w:rsidR="00953949" w:rsidRPr="00D450DF" w:rsidRDefault="00953949" w:rsidP="00644BB4">
      <w:pPr>
        <w:pStyle w:val="Sinespaciado"/>
        <w:numPr>
          <w:ilvl w:val="2"/>
          <w:numId w:val="26"/>
        </w:numPr>
        <w:spacing w:line="480" w:lineRule="auto"/>
        <w:ind w:left="1418" w:hanging="851"/>
        <w:jc w:val="both"/>
        <w:rPr>
          <w:rFonts w:ascii="Times New Roman" w:hAnsi="Times New Roman" w:cs="Times New Roman"/>
          <w:sz w:val="24"/>
          <w:szCs w:val="24"/>
        </w:rPr>
      </w:pPr>
      <w:bookmarkStart w:id="223" w:name="_Toc515993246"/>
      <w:r w:rsidRPr="00D450DF">
        <w:rPr>
          <w:rFonts w:ascii="Times New Roman" w:hAnsi="Times New Roman" w:cs="Times New Roman"/>
          <w:b/>
          <w:sz w:val="24"/>
          <w:szCs w:val="24"/>
        </w:rPr>
        <w:t xml:space="preserve">Objetivos </w:t>
      </w:r>
      <w:r w:rsidR="00644BB4" w:rsidRPr="00D450DF">
        <w:rPr>
          <w:rFonts w:ascii="Times New Roman" w:hAnsi="Times New Roman" w:cs="Times New Roman"/>
          <w:b/>
          <w:sz w:val="24"/>
          <w:szCs w:val="24"/>
        </w:rPr>
        <w:t>específicos</w:t>
      </w:r>
      <w:bookmarkEnd w:id="222"/>
      <w:bookmarkEnd w:id="223"/>
    </w:p>
    <w:p w:rsidR="00371FA5" w:rsidRPr="00D450DF" w:rsidRDefault="00440DD6" w:rsidP="00371FA5">
      <w:pPr>
        <w:pStyle w:val="Sinespaciado"/>
        <w:numPr>
          <w:ilvl w:val="0"/>
          <w:numId w:val="3"/>
        </w:numPr>
        <w:spacing w:line="480" w:lineRule="auto"/>
        <w:jc w:val="both"/>
        <w:rPr>
          <w:rFonts w:ascii="Times New Roman" w:hAnsi="Times New Roman" w:cs="Times New Roman"/>
          <w:sz w:val="24"/>
          <w:szCs w:val="24"/>
        </w:rPr>
      </w:pPr>
      <w:bookmarkStart w:id="224" w:name="_Toc507431067"/>
      <w:bookmarkStart w:id="225" w:name="_Toc507580724"/>
      <w:bookmarkStart w:id="226" w:name="_Toc515993247"/>
      <w:r w:rsidRPr="00D450DF">
        <w:rPr>
          <w:rFonts w:ascii="Times New Roman" w:hAnsi="Times New Roman" w:cs="Times New Roman"/>
          <w:sz w:val="24"/>
          <w:szCs w:val="24"/>
        </w:rPr>
        <w:t>Determinar la rel</w:t>
      </w:r>
      <w:r w:rsidR="007D3CC4" w:rsidRPr="00D450DF">
        <w:rPr>
          <w:rFonts w:ascii="Times New Roman" w:hAnsi="Times New Roman" w:cs="Times New Roman"/>
          <w:sz w:val="24"/>
          <w:szCs w:val="24"/>
        </w:rPr>
        <w:t>ación entre la estrategia</w:t>
      </w:r>
      <w:r w:rsidRPr="00D450DF">
        <w:rPr>
          <w:rFonts w:ascii="Times New Roman" w:hAnsi="Times New Roman" w:cs="Times New Roman"/>
          <w:sz w:val="24"/>
          <w:szCs w:val="24"/>
        </w:rPr>
        <w:t xml:space="preserve"> de afront</w:t>
      </w:r>
      <w:r w:rsidR="005D7BA4" w:rsidRPr="00D450DF">
        <w:rPr>
          <w:rFonts w:ascii="Times New Roman" w:hAnsi="Times New Roman" w:cs="Times New Roman"/>
          <w:sz w:val="24"/>
          <w:szCs w:val="24"/>
        </w:rPr>
        <w:t>amiento, fijarse en lo positivo, y la</w:t>
      </w:r>
      <w:r w:rsidR="00953949" w:rsidRPr="00D450DF">
        <w:rPr>
          <w:rFonts w:ascii="Times New Roman" w:hAnsi="Times New Roman" w:cs="Times New Roman"/>
          <w:sz w:val="24"/>
          <w:szCs w:val="24"/>
        </w:rPr>
        <w:t xml:space="preserve"> ideación suicida en mujeres adolescentes de una ins</w:t>
      </w:r>
      <w:r w:rsidR="0045284F" w:rsidRPr="00D450DF">
        <w:rPr>
          <w:rFonts w:ascii="Times New Roman" w:hAnsi="Times New Roman" w:cs="Times New Roman"/>
          <w:sz w:val="24"/>
          <w:szCs w:val="24"/>
        </w:rPr>
        <w:t>titución educativa particular en</w:t>
      </w:r>
      <w:r w:rsidR="00953949" w:rsidRPr="00D450DF">
        <w:rPr>
          <w:rFonts w:ascii="Times New Roman" w:hAnsi="Times New Roman" w:cs="Times New Roman"/>
          <w:sz w:val="24"/>
          <w:szCs w:val="24"/>
        </w:rPr>
        <w:t xml:space="preserve"> la ciudad de Cajamarca.</w:t>
      </w:r>
      <w:bookmarkStart w:id="227" w:name="_Toc488740135"/>
      <w:bookmarkEnd w:id="224"/>
      <w:bookmarkEnd w:id="225"/>
      <w:bookmarkEnd w:id="226"/>
    </w:p>
    <w:p w:rsidR="007D3CC4" w:rsidRPr="00D450DF" w:rsidRDefault="007D3CC4" w:rsidP="007D3CC4">
      <w:pPr>
        <w:pStyle w:val="Sinespaciado"/>
        <w:numPr>
          <w:ilvl w:val="0"/>
          <w:numId w:val="3"/>
        </w:numPr>
        <w:spacing w:line="480" w:lineRule="auto"/>
        <w:jc w:val="both"/>
        <w:rPr>
          <w:rFonts w:ascii="Times New Roman" w:hAnsi="Times New Roman" w:cs="Times New Roman"/>
          <w:sz w:val="24"/>
          <w:szCs w:val="24"/>
        </w:rPr>
      </w:pPr>
      <w:bookmarkStart w:id="228" w:name="_Toc515993248"/>
      <w:r w:rsidRPr="00D450DF">
        <w:rPr>
          <w:rFonts w:ascii="Times New Roman" w:hAnsi="Times New Roman" w:cs="Times New Roman"/>
          <w:sz w:val="24"/>
          <w:szCs w:val="24"/>
        </w:rPr>
        <w:t>Determinar la relación entre la estrategia de afrontamiento</w:t>
      </w:r>
      <w:r w:rsidR="00E06A84" w:rsidRPr="00D450DF">
        <w:rPr>
          <w:rFonts w:ascii="Times New Roman" w:hAnsi="Times New Roman" w:cs="Times New Roman"/>
          <w:sz w:val="24"/>
          <w:szCs w:val="24"/>
        </w:rPr>
        <w:t>,</w:t>
      </w:r>
      <w:r w:rsidRPr="00D450DF">
        <w:rPr>
          <w:rFonts w:ascii="Times New Roman" w:hAnsi="Times New Roman" w:cs="Times New Roman"/>
          <w:sz w:val="24"/>
          <w:szCs w:val="24"/>
        </w:rPr>
        <w:t xml:space="preserve"> resolver el problema</w:t>
      </w:r>
      <w:r w:rsidR="00E06A84" w:rsidRPr="00D450DF">
        <w:rPr>
          <w:rFonts w:ascii="Times New Roman" w:hAnsi="Times New Roman" w:cs="Times New Roman"/>
          <w:sz w:val="24"/>
          <w:szCs w:val="24"/>
        </w:rPr>
        <w:t xml:space="preserve">, y la </w:t>
      </w:r>
      <w:r w:rsidRPr="00D450DF">
        <w:rPr>
          <w:rFonts w:ascii="Times New Roman" w:hAnsi="Times New Roman" w:cs="Times New Roman"/>
          <w:sz w:val="24"/>
          <w:szCs w:val="24"/>
        </w:rPr>
        <w:t>ideación suicida en mujeres adolescentes de una institución educativa particular en la ciudad de Cajamarca.</w:t>
      </w:r>
      <w:bookmarkEnd w:id="228"/>
    </w:p>
    <w:p w:rsidR="00440DD6" w:rsidRPr="00D450DF" w:rsidRDefault="007D3CC4" w:rsidP="00371FA5">
      <w:pPr>
        <w:pStyle w:val="Sinespaciado"/>
        <w:numPr>
          <w:ilvl w:val="0"/>
          <w:numId w:val="3"/>
        </w:numPr>
        <w:spacing w:line="480" w:lineRule="auto"/>
        <w:jc w:val="both"/>
        <w:rPr>
          <w:rFonts w:ascii="Times New Roman" w:hAnsi="Times New Roman" w:cs="Times New Roman"/>
          <w:sz w:val="24"/>
          <w:szCs w:val="24"/>
        </w:rPr>
      </w:pPr>
      <w:bookmarkStart w:id="229" w:name="_Toc515993249"/>
      <w:r w:rsidRPr="00D450DF">
        <w:rPr>
          <w:rFonts w:ascii="Times New Roman" w:hAnsi="Times New Roman" w:cs="Times New Roman"/>
          <w:sz w:val="24"/>
          <w:szCs w:val="24"/>
        </w:rPr>
        <w:lastRenderedPageBreak/>
        <w:t>Determinar la relación entre la</w:t>
      </w:r>
      <w:r w:rsidR="00440DD6" w:rsidRPr="00D450DF">
        <w:rPr>
          <w:rFonts w:ascii="Times New Roman" w:hAnsi="Times New Roman" w:cs="Times New Roman"/>
          <w:sz w:val="24"/>
          <w:szCs w:val="24"/>
        </w:rPr>
        <w:t xml:space="preserve"> estrat</w:t>
      </w:r>
      <w:r w:rsidRPr="00D450DF">
        <w:rPr>
          <w:rFonts w:ascii="Times New Roman" w:hAnsi="Times New Roman" w:cs="Times New Roman"/>
          <w:sz w:val="24"/>
          <w:szCs w:val="24"/>
        </w:rPr>
        <w:t>egia</w:t>
      </w:r>
      <w:r w:rsidR="00440DD6" w:rsidRPr="00D450DF">
        <w:rPr>
          <w:rFonts w:ascii="Times New Roman" w:hAnsi="Times New Roman" w:cs="Times New Roman"/>
          <w:sz w:val="24"/>
          <w:szCs w:val="24"/>
        </w:rPr>
        <w:t xml:space="preserve"> de afrontamiento</w:t>
      </w:r>
      <w:r w:rsidR="00E06A84" w:rsidRPr="00D450DF">
        <w:rPr>
          <w:rFonts w:ascii="Times New Roman" w:hAnsi="Times New Roman" w:cs="Times New Roman"/>
          <w:sz w:val="24"/>
          <w:szCs w:val="24"/>
        </w:rPr>
        <w:t>,</w:t>
      </w:r>
      <w:r w:rsidR="00440DD6" w:rsidRPr="00D450DF">
        <w:rPr>
          <w:rFonts w:ascii="Times New Roman" w:hAnsi="Times New Roman" w:cs="Times New Roman"/>
          <w:sz w:val="24"/>
          <w:szCs w:val="24"/>
        </w:rPr>
        <w:t xml:space="preserve"> apoyo espiritual</w:t>
      </w:r>
      <w:r w:rsidR="00E06A84" w:rsidRPr="00D450DF">
        <w:rPr>
          <w:rFonts w:ascii="Times New Roman" w:hAnsi="Times New Roman" w:cs="Times New Roman"/>
          <w:sz w:val="24"/>
          <w:szCs w:val="24"/>
        </w:rPr>
        <w:t xml:space="preserve">, y la </w:t>
      </w:r>
      <w:r w:rsidR="00440DD6" w:rsidRPr="00D450DF">
        <w:rPr>
          <w:rFonts w:ascii="Times New Roman" w:hAnsi="Times New Roman" w:cs="Times New Roman"/>
          <w:sz w:val="24"/>
          <w:szCs w:val="24"/>
        </w:rPr>
        <w:t>ideación suicida en mujeres adolescentes de una institución educativa particular en la ciudad de Cajamarca.</w:t>
      </w:r>
      <w:bookmarkEnd w:id="229"/>
    </w:p>
    <w:p w:rsidR="007D3CC4" w:rsidRPr="00D450DF" w:rsidRDefault="007D3CC4" w:rsidP="007D3CC4">
      <w:pPr>
        <w:pStyle w:val="Sinespaciado"/>
        <w:numPr>
          <w:ilvl w:val="0"/>
          <w:numId w:val="3"/>
        </w:numPr>
        <w:spacing w:line="480" w:lineRule="auto"/>
        <w:jc w:val="both"/>
        <w:rPr>
          <w:rFonts w:ascii="Times New Roman" w:hAnsi="Times New Roman" w:cs="Times New Roman"/>
          <w:sz w:val="24"/>
          <w:szCs w:val="24"/>
        </w:rPr>
      </w:pPr>
      <w:bookmarkStart w:id="230" w:name="_Toc515993250"/>
      <w:r w:rsidRPr="00D450DF">
        <w:rPr>
          <w:rFonts w:ascii="Times New Roman" w:hAnsi="Times New Roman" w:cs="Times New Roman"/>
          <w:sz w:val="24"/>
          <w:szCs w:val="24"/>
        </w:rPr>
        <w:t>Determinar la relación entre la estrategia de afrontamiento</w:t>
      </w:r>
      <w:r w:rsidR="00331C71" w:rsidRPr="00D450DF">
        <w:rPr>
          <w:rFonts w:ascii="Times New Roman" w:hAnsi="Times New Roman" w:cs="Times New Roman"/>
          <w:sz w:val="24"/>
          <w:szCs w:val="24"/>
        </w:rPr>
        <w:t>,</w:t>
      </w:r>
      <w:r w:rsidRPr="00D450DF">
        <w:rPr>
          <w:rFonts w:ascii="Times New Roman" w:hAnsi="Times New Roman" w:cs="Times New Roman"/>
          <w:sz w:val="24"/>
          <w:szCs w:val="24"/>
        </w:rPr>
        <w:t xml:space="preserve"> apoyo social</w:t>
      </w:r>
      <w:r w:rsidR="00331C71" w:rsidRPr="00D450DF">
        <w:rPr>
          <w:rFonts w:ascii="Times New Roman" w:hAnsi="Times New Roman" w:cs="Times New Roman"/>
          <w:sz w:val="24"/>
          <w:szCs w:val="24"/>
        </w:rPr>
        <w:t xml:space="preserve">, y la </w:t>
      </w:r>
      <w:r w:rsidRPr="00D450DF">
        <w:rPr>
          <w:rFonts w:ascii="Times New Roman" w:hAnsi="Times New Roman" w:cs="Times New Roman"/>
          <w:sz w:val="24"/>
          <w:szCs w:val="24"/>
        </w:rPr>
        <w:t>ideación suicida en mujeres adolescentes de una institución educativa particular en la ciudad de Cajamarca.</w:t>
      </w:r>
      <w:bookmarkEnd w:id="230"/>
    </w:p>
    <w:p w:rsidR="00440DD6" w:rsidRPr="00D450DF" w:rsidRDefault="007D3CC4" w:rsidP="00371FA5">
      <w:pPr>
        <w:pStyle w:val="Sinespaciado"/>
        <w:numPr>
          <w:ilvl w:val="0"/>
          <w:numId w:val="3"/>
        </w:numPr>
        <w:spacing w:line="480" w:lineRule="auto"/>
        <w:jc w:val="both"/>
        <w:rPr>
          <w:rFonts w:ascii="Times New Roman" w:hAnsi="Times New Roman" w:cs="Times New Roman"/>
          <w:sz w:val="24"/>
          <w:szCs w:val="24"/>
        </w:rPr>
      </w:pPr>
      <w:bookmarkStart w:id="231" w:name="_Toc515993251"/>
      <w:r w:rsidRPr="00D450DF">
        <w:rPr>
          <w:rFonts w:ascii="Times New Roman" w:hAnsi="Times New Roman" w:cs="Times New Roman"/>
          <w:sz w:val="24"/>
          <w:szCs w:val="24"/>
        </w:rPr>
        <w:t>Determinar la relación entre la estrategia</w:t>
      </w:r>
      <w:r w:rsidR="00440DD6" w:rsidRPr="00D450DF">
        <w:rPr>
          <w:rFonts w:ascii="Times New Roman" w:hAnsi="Times New Roman" w:cs="Times New Roman"/>
          <w:sz w:val="24"/>
          <w:szCs w:val="24"/>
        </w:rPr>
        <w:t xml:space="preserve"> de afrontamiento</w:t>
      </w:r>
      <w:r w:rsidR="009B1508" w:rsidRPr="00D450DF">
        <w:rPr>
          <w:rFonts w:ascii="Times New Roman" w:hAnsi="Times New Roman" w:cs="Times New Roman"/>
          <w:sz w:val="24"/>
          <w:szCs w:val="24"/>
        </w:rPr>
        <w:t xml:space="preserve">, </w:t>
      </w:r>
      <w:proofErr w:type="spellStart"/>
      <w:r w:rsidR="00440DD6" w:rsidRPr="00D450DF">
        <w:rPr>
          <w:rFonts w:ascii="Times New Roman" w:hAnsi="Times New Roman" w:cs="Times New Roman"/>
          <w:sz w:val="24"/>
          <w:szCs w:val="24"/>
        </w:rPr>
        <w:t>autoinculparse</w:t>
      </w:r>
      <w:proofErr w:type="spellEnd"/>
      <w:r w:rsidR="009B1508" w:rsidRPr="00D450DF">
        <w:rPr>
          <w:rFonts w:ascii="Times New Roman" w:hAnsi="Times New Roman" w:cs="Times New Roman"/>
          <w:sz w:val="24"/>
          <w:szCs w:val="24"/>
        </w:rPr>
        <w:t xml:space="preserve">, y la </w:t>
      </w:r>
      <w:r w:rsidR="00440DD6" w:rsidRPr="00D450DF">
        <w:rPr>
          <w:rFonts w:ascii="Times New Roman" w:hAnsi="Times New Roman" w:cs="Times New Roman"/>
          <w:sz w:val="24"/>
          <w:szCs w:val="24"/>
        </w:rPr>
        <w:t>ideación suicida en mujeres adolescentes de una institución educativa particular en la ciudad de Cajamarca.</w:t>
      </w:r>
      <w:bookmarkEnd w:id="231"/>
    </w:p>
    <w:p w:rsidR="007D3CC4" w:rsidRPr="00D450DF" w:rsidRDefault="007D3CC4" w:rsidP="007D3CC4">
      <w:pPr>
        <w:pStyle w:val="Sinespaciado"/>
        <w:numPr>
          <w:ilvl w:val="0"/>
          <w:numId w:val="3"/>
        </w:numPr>
        <w:spacing w:line="480" w:lineRule="auto"/>
        <w:jc w:val="both"/>
        <w:rPr>
          <w:rFonts w:ascii="Times New Roman" w:hAnsi="Times New Roman" w:cs="Times New Roman"/>
          <w:sz w:val="24"/>
          <w:szCs w:val="24"/>
        </w:rPr>
      </w:pPr>
      <w:bookmarkStart w:id="232" w:name="_Toc515993252"/>
      <w:r w:rsidRPr="00D450DF">
        <w:rPr>
          <w:rFonts w:ascii="Times New Roman" w:hAnsi="Times New Roman" w:cs="Times New Roman"/>
          <w:sz w:val="24"/>
          <w:szCs w:val="24"/>
        </w:rPr>
        <w:t>Determinar la relación entre las estrategias de afrontamiento</w:t>
      </w:r>
      <w:r w:rsidR="009B1508" w:rsidRPr="00D450DF">
        <w:rPr>
          <w:rFonts w:ascii="Times New Roman" w:hAnsi="Times New Roman" w:cs="Times New Roman"/>
          <w:sz w:val="24"/>
          <w:szCs w:val="24"/>
        </w:rPr>
        <w:t>,</w:t>
      </w:r>
      <w:r w:rsidRPr="00D450DF">
        <w:rPr>
          <w:rFonts w:ascii="Times New Roman" w:hAnsi="Times New Roman" w:cs="Times New Roman"/>
          <w:sz w:val="24"/>
          <w:szCs w:val="24"/>
        </w:rPr>
        <w:t xml:space="preserve"> reservarlo para sí</w:t>
      </w:r>
      <w:r w:rsidR="009B1508" w:rsidRPr="00D450DF">
        <w:rPr>
          <w:rFonts w:ascii="Times New Roman" w:hAnsi="Times New Roman" w:cs="Times New Roman"/>
          <w:sz w:val="24"/>
          <w:szCs w:val="24"/>
        </w:rPr>
        <w:t xml:space="preserve">, y la </w:t>
      </w:r>
      <w:r w:rsidRPr="00D450DF">
        <w:rPr>
          <w:rFonts w:ascii="Times New Roman" w:hAnsi="Times New Roman" w:cs="Times New Roman"/>
          <w:sz w:val="24"/>
          <w:szCs w:val="24"/>
        </w:rPr>
        <w:t>ideación suicida en mujeres adolescentes de una institución educativa particular en la ciudad de Cajamarca.</w:t>
      </w:r>
      <w:bookmarkEnd w:id="232"/>
    </w:p>
    <w:p w:rsidR="00AC1A8A" w:rsidRPr="00D450DF" w:rsidRDefault="00111D2C" w:rsidP="00AC1A8A">
      <w:pPr>
        <w:pStyle w:val="Sinespaciado"/>
        <w:numPr>
          <w:ilvl w:val="0"/>
          <w:numId w:val="3"/>
        </w:numPr>
        <w:spacing w:line="480" w:lineRule="auto"/>
        <w:jc w:val="both"/>
        <w:rPr>
          <w:rFonts w:ascii="Times New Roman" w:hAnsi="Times New Roman" w:cs="Times New Roman"/>
          <w:sz w:val="24"/>
          <w:szCs w:val="24"/>
        </w:rPr>
      </w:pPr>
      <w:bookmarkStart w:id="233" w:name="_Toc507431065"/>
      <w:bookmarkStart w:id="234" w:name="_Toc507580722"/>
      <w:bookmarkStart w:id="235" w:name="_Toc515993253"/>
      <w:r w:rsidRPr="00D450DF">
        <w:rPr>
          <w:rFonts w:ascii="Times New Roman" w:hAnsi="Times New Roman" w:cs="Times New Roman"/>
          <w:sz w:val="24"/>
          <w:szCs w:val="24"/>
        </w:rPr>
        <w:t xml:space="preserve">Identificar </w:t>
      </w:r>
      <w:r w:rsidR="00AC1A8A" w:rsidRPr="00D450DF">
        <w:rPr>
          <w:rFonts w:ascii="Times New Roman" w:hAnsi="Times New Roman" w:cs="Times New Roman"/>
          <w:sz w:val="24"/>
          <w:szCs w:val="24"/>
        </w:rPr>
        <w:t>las estrategias de afrontamiento más utilizadas por las mujeres adolescentes de una institución educativa particular en la ciudad de Cajamarca.</w:t>
      </w:r>
      <w:bookmarkEnd w:id="233"/>
      <w:bookmarkEnd w:id="234"/>
      <w:bookmarkEnd w:id="235"/>
    </w:p>
    <w:p w:rsidR="00AC1A8A" w:rsidRPr="00D450DF" w:rsidRDefault="00AC1A8A" w:rsidP="00AC1A8A">
      <w:pPr>
        <w:pStyle w:val="Sinespaciado"/>
        <w:numPr>
          <w:ilvl w:val="0"/>
          <w:numId w:val="3"/>
        </w:numPr>
        <w:spacing w:line="480" w:lineRule="auto"/>
        <w:jc w:val="both"/>
        <w:rPr>
          <w:rFonts w:ascii="Times New Roman" w:hAnsi="Times New Roman" w:cs="Times New Roman"/>
          <w:sz w:val="24"/>
          <w:szCs w:val="24"/>
        </w:rPr>
      </w:pPr>
      <w:bookmarkStart w:id="236" w:name="_Toc507431066"/>
      <w:bookmarkStart w:id="237" w:name="_Toc507580723"/>
      <w:bookmarkStart w:id="238" w:name="_Toc515993254"/>
      <w:r w:rsidRPr="00D450DF">
        <w:rPr>
          <w:rFonts w:ascii="Times New Roman" w:hAnsi="Times New Roman" w:cs="Times New Roman"/>
          <w:sz w:val="24"/>
          <w:szCs w:val="24"/>
        </w:rPr>
        <w:t>Identificar la prevalencia de ideación suicida en mujeres adolescentes de una institución educativa particular en la ciudad de Cajamarca.</w:t>
      </w:r>
      <w:bookmarkEnd w:id="236"/>
      <w:bookmarkEnd w:id="237"/>
      <w:bookmarkEnd w:id="238"/>
    </w:p>
    <w:p w:rsidR="002D4CC9" w:rsidRPr="00D450DF" w:rsidRDefault="000E3ABB" w:rsidP="00817E73">
      <w:pPr>
        <w:pStyle w:val="Sinespaciado"/>
        <w:numPr>
          <w:ilvl w:val="1"/>
          <w:numId w:val="26"/>
        </w:numPr>
        <w:spacing w:line="480" w:lineRule="auto"/>
        <w:ind w:left="426" w:hanging="426"/>
        <w:jc w:val="both"/>
        <w:rPr>
          <w:rFonts w:ascii="Times New Roman" w:hAnsi="Times New Roman" w:cs="Times New Roman"/>
          <w:b/>
          <w:sz w:val="24"/>
          <w:szCs w:val="24"/>
        </w:rPr>
      </w:pPr>
      <w:bookmarkStart w:id="239" w:name="_Toc515993255"/>
      <w:r w:rsidRPr="00D450DF">
        <w:rPr>
          <w:rFonts w:ascii="Times New Roman" w:hAnsi="Times New Roman" w:cs="Times New Roman"/>
          <w:b/>
          <w:sz w:val="24"/>
          <w:szCs w:val="24"/>
        </w:rPr>
        <w:t>Justificación de la i</w:t>
      </w:r>
      <w:r w:rsidR="00371FA5" w:rsidRPr="00D450DF">
        <w:rPr>
          <w:rFonts w:ascii="Times New Roman" w:hAnsi="Times New Roman" w:cs="Times New Roman"/>
          <w:b/>
          <w:sz w:val="24"/>
          <w:szCs w:val="24"/>
        </w:rPr>
        <w:t>nvestigación</w:t>
      </w:r>
      <w:bookmarkEnd w:id="227"/>
      <w:bookmarkEnd w:id="239"/>
    </w:p>
    <w:p w:rsidR="00902F25" w:rsidRPr="00D450DF" w:rsidRDefault="00902F25" w:rsidP="00817E73">
      <w:pPr>
        <w:pStyle w:val="Sinespaciado"/>
        <w:spacing w:line="480" w:lineRule="auto"/>
        <w:ind w:left="426" w:firstLine="567"/>
        <w:jc w:val="both"/>
        <w:rPr>
          <w:rFonts w:ascii="Times New Roman" w:hAnsi="Times New Roman" w:cs="Times New Roman"/>
          <w:sz w:val="24"/>
          <w:szCs w:val="24"/>
        </w:rPr>
      </w:pPr>
      <w:bookmarkStart w:id="240" w:name="_Toc488740131"/>
      <w:bookmarkStart w:id="241" w:name="_Toc515993256"/>
      <w:bookmarkStart w:id="242" w:name="_Toc507431058"/>
      <w:bookmarkStart w:id="243" w:name="_Toc507580715"/>
      <w:bookmarkStart w:id="244" w:name="_Toc507431069"/>
      <w:bookmarkStart w:id="245" w:name="_Toc507580726"/>
      <w:bookmarkStart w:id="246" w:name="_Toc488740136"/>
      <w:r w:rsidRPr="00D450DF">
        <w:rPr>
          <w:rFonts w:ascii="Times New Roman" w:hAnsi="Times New Roman" w:cs="Times New Roman"/>
          <w:sz w:val="24"/>
          <w:szCs w:val="24"/>
        </w:rPr>
        <w:t>Los resultados del presente estudio</w:t>
      </w:r>
      <w:r w:rsidR="00440DD6" w:rsidRPr="00D450DF">
        <w:rPr>
          <w:rFonts w:ascii="Times New Roman" w:hAnsi="Times New Roman" w:cs="Times New Roman"/>
          <w:sz w:val="24"/>
          <w:szCs w:val="24"/>
        </w:rPr>
        <w:t xml:space="preserve"> permitirá</w:t>
      </w:r>
      <w:r w:rsidR="009C4170" w:rsidRPr="00D450DF">
        <w:rPr>
          <w:rFonts w:ascii="Times New Roman" w:hAnsi="Times New Roman" w:cs="Times New Roman"/>
          <w:sz w:val="24"/>
          <w:szCs w:val="24"/>
        </w:rPr>
        <w:t>n</w:t>
      </w:r>
      <w:r w:rsidR="00440DD6" w:rsidRPr="00D450DF">
        <w:rPr>
          <w:rFonts w:ascii="Times New Roman" w:hAnsi="Times New Roman" w:cs="Times New Roman"/>
          <w:sz w:val="24"/>
          <w:szCs w:val="24"/>
        </w:rPr>
        <w:t xml:space="preserve"> ahondar conocimientos y obtener </w:t>
      </w:r>
      <w:r w:rsidR="00D20467" w:rsidRPr="00D450DF">
        <w:rPr>
          <w:rFonts w:ascii="Times New Roman" w:hAnsi="Times New Roman" w:cs="Times New Roman"/>
          <w:sz w:val="24"/>
          <w:szCs w:val="24"/>
        </w:rPr>
        <w:t>datos determinantes que describa</w:t>
      </w:r>
      <w:r w:rsidR="00440DD6" w:rsidRPr="00D450DF">
        <w:rPr>
          <w:rFonts w:ascii="Times New Roman" w:hAnsi="Times New Roman" w:cs="Times New Roman"/>
          <w:sz w:val="24"/>
          <w:szCs w:val="24"/>
        </w:rPr>
        <w:t xml:space="preserve">n la </w:t>
      </w:r>
      <w:r w:rsidRPr="00D450DF">
        <w:rPr>
          <w:rFonts w:ascii="Times New Roman" w:hAnsi="Times New Roman" w:cs="Times New Roman"/>
          <w:sz w:val="24"/>
          <w:szCs w:val="24"/>
        </w:rPr>
        <w:t>correlación</w:t>
      </w:r>
      <w:r w:rsidR="00440DD6" w:rsidRPr="00D450DF">
        <w:rPr>
          <w:rFonts w:ascii="Times New Roman" w:hAnsi="Times New Roman" w:cs="Times New Roman"/>
          <w:sz w:val="24"/>
          <w:szCs w:val="24"/>
        </w:rPr>
        <w:t xml:space="preserve"> entre estrategias de afrontamiento e ideación suicida</w:t>
      </w:r>
      <w:bookmarkStart w:id="247" w:name="_Toc488740132"/>
      <w:bookmarkEnd w:id="240"/>
      <w:r w:rsidR="00D20467" w:rsidRPr="00D450DF">
        <w:rPr>
          <w:rFonts w:ascii="Times New Roman" w:hAnsi="Times New Roman" w:cs="Times New Roman"/>
          <w:sz w:val="24"/>
          <w:szCs w:val="24"/>
        </w:rPr>
        <w:t xml:space="preserve">. Este fenómeno </w:t>
      </w:r>
      <w:r w:rsidR="00F34AE8" w:rsidRPr="00D450DF">
        <w:rPr>
          <w:rFonts w:ascii="Times New Roman" w:hAnsi="Times New Roman" w:cs="Times New Roman"/>
          <w:sz w:val="24"/>
          <w:szCs w:val="24"/>
        </w:rPr>
        <w:t xml:space="preserve">se puede presentar en una población vulnerable como </w:t>
      </w:r>
      <w:r w:rsidR="00D20467" w:rsidRPr="00D450DF">
        <w:rPr>
          <w:rFonts w:ascii="Times New Roman" w:hAnsi="Times New Roman" w:cs="Times New Roman"/>
          <w:sz w:val="24"/>
          <w:szCs w:val="24"/>
        </w:rPr>
        <w:t xml:space="preserve">es la de </w:t>
      </w:r>
      <w:r w:rsidR="00F34AE8" w:rsidRPr="00D450DF">
        <w:rPr>
          <w:rFonts w:ascii="Times New Roman" w:hAnsi="Times New Roman" w:cs="Times New Roman"/>
          <w:sz w:val="24"/>
          <w:szCs w:val="24"/>
        </w:rPr>
        <w:t>las adolescentes</w:t>
      </w:r>
      <w:r w:rsidRPr="00D450DF">
        <w:rPr>
          <w:rFonts w:ascii="Times New Roman" w:hAnsi="Times New Roman" w:cs="Times New Roman"/>
          <w:sz w:val="24"/>
          <w:szCs w:val="24"/>
        </w:rPr>
        <w:t>.</w:t>
      </w:r>
      <w:r w:rsidR="00B9790E" w:rsidRPr="00D450DF">
        <w:rPr>
          <w:rFonts w:ascii="Times New Roman" w:hAnsi="Times New Roman" w:cs="Times New Roman"/>
          <w:sz w:val="24"/>
          <w:szCs w:val="24"/>
        </w:rPr>
        <w:t xml:space="preserve"> </w:t>
      </w:r>
      <w:r w:rsidR="00F37EF3" w:rsidRPr="00D450DF">
        <w:rPr>
          <w:rFonts w:ascii="Times New Roman" w:hAnsi="Times New Roman" w:cs="Times New Roman"/>
          <w:sz w:val="24"/>
          <w:szCs w:val="24"/>
        </w:rPr>
        <w:t>De esta manera</w:t>
      </w:r>
      <w:r w:rsidR="00D20467" w:rsidRPr="00D450DF">
        <w:rPr>
          <w:rFonts w:ascii="Times New Roman" w:hAnsi="Times New Roman" w:cs="Times New Roman"/>
          <w:sz w:val="24"/>
          <w:szCs w:val="24"/>
        </w:rPr>
        <w:t>,</w:t>
      </w:r>
      <w:r w:rsidR="00F37EF3" w:rsidRPr="00D450DF">
        <w:rPr>
          <w:rFonts w:ascii="Times New Roman" w:hAnsi="Times New Roman" w:cs="Times New Roman"/>
          <w:sz w:val="24"/>
          <w:szCs w:val="24"/>
        </w:rPr>
        <w:t xml:space="preserve"> se podrá</w:t>
      </w:r>
      <w:r w:rsidR="00D20467" w:rsidRPr="00D450DF">
        <w:rPr>
          <w:rFonts w:ascii="Times New Roman" w:hAnsi="Times New Roman" w:cs="Times New Roman"/>
          <w:sz w:val="24"/>
          <w:szCs w:val="24"/>
        </w:rPr>
        <w:t>n</w:t>
      </w:r>
      <w:r w:rsidR="00F37EF3" w:rsidRPr="00D450DF">
        <w:rPr>
          <w:rFonts w:ascii="Times New Roman" w:hAnsi="Times New Roman" w:cs="Times New Roman"/>
          <w:sz w:val="24"/>
          <w:szCs w:val="24"/>
        </w:rPr>
        <w:t xml:space="preserve"> implementar planes de tutoría </w:t>
      </w:r>
      <w:r w:rsidR="009C4170" w:rsidRPr="00D450DF">
        <w:rPr>
          <w:rFonts w:ascii="Times New Roman" w:hAnsi="Times New Roman" w:cs="Times New Roman"/>
          <w:sz w:val="24"/>
          <w:szCs w:val="24"/>
        </w:rPr>
        <w:t>en el centro educativo</w:t>
      </w:r>
      <w:r w:rsidR="00F37EF3" w:rsidRPr="00D450DF">
        <w:rPr>
          <w:rFonts w:ascii="Times New Roman" w:hAnsi="Times New Roman" w:cs="Times New Roman"/>
          <w:sz w:val="24"/>
          <w:szCs w:val="24"/>
        </w:rPr>
        <w:t xml:space="preserve"> donde se desarrollen programas preventivos y promocionales para fomentar el uso adecuado de las </w:t>
      </w:r>
      <w:r w:rsidR="00F37EF3" w:rsidRPr="00D450DF">
        <w:rPr>
          <w:rFonts w:ascii="Times New Roman" w:hAnsi="Times New Roman" w:cs="Times New Roman"/>
          <w:sz w:val="24"/>
          <w:szCs w:val="24"/>
        </w:rPr>
        <w:lastRenderedPageBreak/>
        <w:t xml:space="preserve">estrategias de afrontamiento </w:t>
      </w:r>
      <w:r w:rsidR="003A1E3D" w:rsidRPr="00D450DF">
        <w:rPr>
          <w:rFonts w:ascii="Times New Roman" w:hAnsi="Times New Roman" w:cs="Times New Roman"/>
          <w:sz w:val="24"/>
          <w:szCs w:val="24"/>
        </w:rPr>
        <w:t xml:space="preserve">por parte de </w:t>
      </w:r>
      <w:proofErr w:type="gramStart"/>
      <w:r w:rsidR="003A1E3D" w:rsidRPr="00D450DF">
        <w:rPr>
          <w:rFonts w:ascii="Times New Roman" w:hAnsi="Times New Roman" w:cs="Times New Roman"/>
          <w:sz w:val="24"/>
          <w:szCs w:val="24"/>
        </w:rPr>
        <w:t>los</w:t>
      </w:r>
      <w:r w:rsidR="00D20467" w:rsidRPr="00D450DF">
        <w:rPr>
          <w:rFonts w:ascii="Times New Roman" w:hAnsi="Times New Roman" w:cs="Times New Roman"/>
          <w:sz w:val="24"/>
          <w:szCs w:val="24"/>
        </w:rPr>
        <w:t>(</w:t>
      </w:r>
      <w:proofErr w:type="gramEnd"/>
      <w:r w:rsidR="00D20467" w:rsidRPr="00D450DF">
        <w:rPr>
          <w:rFonts w:ascii="Times New Roman" w:hAnsi="Times New Roman" w:cs="Times New Roman"/>
          <w:sz w:val="24"/>
          <w:szCs w:val="24"/>
        </w:rPr>
        <w:t>la</w:t>
      </w:r>
      <w:r w:rsidR="003A1E3D" w:rsidRPr="00D450DF">
        <w:rPr>
          <w:rFonts w:ascii="Times New Roman" w:hAnsi="Times New Roman" w:cs="Times New Roman"/>
          <w:sz w:val="24"/>
          <w:szCs w:val="24"/>
        </w:rPr>
        <w:t>s</w:t>
      </w:r>
      <w:r w:rsidR="00D20467" w:rsidRPr="00D450DF">
        <w:rPr>
          <w:rFonts w:ascii="Times New Roman" w:hAnsi="Times New Roman" w:cs="Times New Roman"/>
          <w:sz w:val="24"/>
          <w:szCs w:val="24"/>
        </w:rPr>
        <w:t>)</w:t>
      </w:r>
      <w:r w:rsidR="003A1E3D" w:rsidRPr="00D450DF">
        <w:rPr>
          <w:rFonts w:ascii="Times New Roman" w:hAnsi="Times New Roman" w:cs="Times New Roman"/>
          <w:sz w:val="24"/>
          <w:szCs w:val="24"/>
        </w:rPr>
        <w:t xml:space="preserve"> </w:t>
      </w:r>
      <w:r w:rsidR="00D20467" w:rsidRPr="00D450DF">
        <w:rPr>
          <w:rFonts w:ascii="Times New Roman" w:hAnsi="Times New Roman" w:cs="Times New Roman"/>
          <w:sz w:val="24"/>
          <w:szCs w:val="24"/>
        </w:rPr>
        <w:t>adolescente</w:t>
      </w:r>
      <w:r w:rsidR="003A1E3D" w:rsidRPr="00D450DF">
        <w:rPr>
          <w:rFonts w:ascii="Times New Roman" w:hAnsi="Times New Roman" w:cs="Times New Roman"/>
          <w:sz w:val="24"/>
          <w:szCs w:val="24"/>
        </w:rPr>
        <w:t>(s)</w:t>
      </w:r>
      <w:r w:rsidR="00D20467" w:rsidRPr="00D450DF">
        <w:rPr>
          <w:rFonts w:ascii="Times New Roman" w:hAnsi="Times New Roman" w:cs="Times New Roman"/>
          <w:sz w:val="24"/>
          <w:szCs w:val="24"/>
        </w:rPr>
        <w:t xml:space="preserve">, a efectos de que se pueda </w:t>
      </w:r>
      <w:r w:rsidR="00F37EF3" w:rsidRPr="00D450DF">
        <w:rPr>
          <w:rFonts w:ascii="Times New Roman" w:hAnsi="Times New Roman" w:cs="Times New Roman"/>
          <w:sz w:val="24"/>
          <w:szCs w:val="24"/>
        </w:rPr>
        <w:t xml:space="preserve">contribuir </w:t>
      </w:r>
      <w:r w:rsidR="00D20467" w:rsidRPr="00D450DF">
        <w:rPr>
          <w:rFonts w:ascii="Times New Roman" w:hAnsi="Times New Roman" w:cs="Times New Roman"/>
          <w:sz w:val="24"/>
          <w:szCs w:val="24"/>
        </w:rPr>
        <w:t xml:space="preserve">al </w:t>
      </w:r>
      <w:r w:rsidR="00F37EF3" w:rsidRPr="00D450DF">
        <w:rPr>
          <w:rFonts w:ascii="Times New Roman" w:hAnsi="Times New Roman" w:cs="Times New Roman"/>
          <w:sz w:val="24"/>
          <w:szCs w:val="24"/>
        </w:rPr>
        <w:t>mejora</w:t>
      </w:r>
      <w:r w:rsidR="00D20467" w:rsidRPr="00D450DF">
        <w:rPr>
          <w:rFonts w:ascii="Times New Roman" w:hAnsi="Times New Roman" w:cs="Times New Roman"/>
          <w:sz w:val="24"/>
          <w:szCs w:val="24"/>
        </w:rPr>
        <w:t>miento de</w:t>
      </w:r>
      <w:r w:rsidR="00F37EF3" w:rsidRPr="00D450DF">
        <w:rPr>
          <w:rFonts w:ascii="Times New Roman" w:hAnsi="Times New Roman" w:cs="Times New Roman"/>
          <w:sz w:val="24"/>
          <w:szCs w:val="24"/>
        </w:rPr>
        <w:t xml:space="preserve"> su calidad de vida.</w:t>
      </w:r>
      <w:bookmarkEnd w:id="241"/>
      <w:r w:rsidR="00F37EF3" w:rsidRPr="00D450DF">
        <w:rPr>
          <w:rFonts w:ascii="Times New Roman" w:hAnsi="Times New Roman" w:cs="Times New Roman"/>
          <w:sz w:val="24"/>
          <w:szCs w:val="24"/>
        </w:rPr>
        <w:t xml:space="preserve"> </w:t>
      </w:r>
    </w:p>
    <w:p w:rsidR="003B51EC" w:rsidRPr="00D450DF" w:rsidRDefault="00902F25" w:rsidP="00817E73">
      <w:pPr>
        <w:pStyle w:val="Sinespaciado"/>
        <w:spacing w:line="480" w:lineRule="auto"/>
        <w:ind w:left="426" w:firstLine="567"/>
        <w:jc w:val="both"/>
        <w:rPr>
          <w:rFonts w:ascii="Times New Roman" w:hAnsi="Times New Roman" w:cs="Times New Roman"/>
          <w:sz w:val="24"/>
          <w:szCs w:val="24"/>
        </w:rPr>
      </w:pPr>
      <w:bookmarkStart w:id="248" w:name="_Toc515993257"/>
      <w:bookmarkStart w:id="249" w:name="_Toc488740138"/>
      <w:bookmarkStart w:id="250" w:name="_Toc507431071"/>
      <w:bookmarkStart w:id="251" w:name="_Toc507580728"/>
      <w:bookmarkEnd w:id="242"/>
      <w:bookmarkEnd w:id="243"/>
      <w:bookmarkEnd w:id="244"/>
      <w:bookmarkEnd w:id="245"/>
      <w:bookmarkEnd w:id="246"/>
      <w:bookmarkEnd w:id="247"/>
      <w:r w:rsidRPr="00D450DF">
        <w:rPr>
          <w:rFonts w:ascii="Times New Roman" w:hAnsi="Times New Roman" w:cs="Times New Roman"/>
          <w:sz w:val="24"/>
          <w:szCs w:val="24"/>
        </w:rPr>
        <w:t>As</w:t>
      </w:r>
      <w:r w:rsidR="00254F3C" w:rsidRPr="00D450DF">
        <w:rPr>
          <w:rFonts w:ascii="Times New Roman" w:hAnsi="Times New Roman" w:cs="Times New Roman"/>
          <w:sz w:val="24"/>
          <w:szCs w:val="24"/>
        </w:rPr>
        <w:t>i</w:t>
      </w:r>
      <w:r w:rsidRPr="00D450DF">
        <w:rPr>
          <w:rFonts w:ascii="Times New Roman" w:hAnsi="Times New Roman" w:cs="Times New Roman"/>
          <w:sz w:val="24"/>
          <w:szCs w:val="24"/>
        </w:rPr>
        <w:t xml:space="preserve">mismo, </w:t>
      </w:r>
      <w:r w:rsidR="00F37EF3" w:rsidRPr="00D450DF">
        <w:rPr>
          <w:rFonts w:ascii="Times New Roman" w:hAnsi="Times New Roman" w:cs="Times New Roman"/>
          <w:sz w:val="24"/>
          <w:szCs w:val="24"/>
        </w:rPr>
        <w:t xml:space="preserve">se aportará </w:t>
      </w:r>
      <w:r w:rsidR="00371FA5" w:rsidRPr="00D450DF">
        <w:rPr>
          <w:rFonts w:ascii="Times New Roman" w:hAnsi="Times New Roman" w:cs="Times New Roman"/>
          <w:sz w:val="24"/>
          <w:szCs w:val="24"/>
        </w:rPr>
        <w:t>en la toma de decisiones de psicólogos y demás expertos de la salud</w:t>
      </w:r>
      <w:r w:rsidR="00254F3C" w:rsidRPr="00D450DF">
        <w:rPr>
          <w:rFonts w:ascii="Times New Roman" w:hAnsi="Times New Roman" w:cs="Times New Roman"/>
          <w:sz w:val="24"/>
          <w:szCs w:val="24"/>
        </w:rPr>
        <w:t>,</w:t>
      </w:r>
      <w:r w:rsidR="00371FA5" w:rsidRPr="00D450DF">
        <w:rPr>
          <w:rFonts w:ascii="Times New Roman" w:hAnsi="Times New Roman" w:cs="Times New Roman"/>
          <w:sz w:val="24"/>
          <w:szCs w:val="24"/>
        </w:rPr>
        <w:t xml:space="preserve"> interesados en el tema de </w:t>
      </w:r>
      <w:r w:rsidR="00254F3C" w:rsidRPr="00D450DF">
        <w:rPr>
          <w:rFonts w:ascii="Times New Roman" w:hAnsi="Times New Roman" w:cs="Times New Roman"/>
          <w:sz w:val="24"/>
          <w:szCs w:val="24"/>
        </w:rPr>
        <w:t xml:space="preserve">la </w:t>
      </w:r>
      <w:r w:rsidR="00371FA5" w:rsidRPr="00D450DF">
        <w:rPr>
          <w:rFonts w:ascii="Times New Roman" w:hAnsi="Times New Roman" w:cs="Times New Roman"/>
          <w:sz w:val="24"/>
          <w:szCs w:val="24"/>
        </w:rPr>
        <w:t>investigación, p</w:t>
      </w:r>
      <w:r w:rsidRPr="00D450DF">
        <w:rPr>
          <w:rFonts w:ascii="Times New Roman" w:hAnsi="Times New Roman" w:cs="Times New Roman"/>
          <w:sz w:val="24"/>
          <w:szCs w:val="24"/>
        </w:rPr>
        <w:t>ara velar por el bienestar de la</w:t>
      </w:r>
      <w:r w:rsidR="00371FA5" w:rsidRPr="00D450DF">
        <w:rPr>
          <w:rFonts w:ascii="Times New Roman" w:hAnsi="Times New Roman" w:cs="Times New Roman"/>
          <w:sz w:val="24"/>
          <w:szCs w:val="24"/>
        </w:rPr>
        <w:t>s adolescentes</w:t>
      </w:r>
      <w:r w:rsidR="00254F3C" w:rsidRPr="00D450DF">
        <w:rPr>
          <w:rFonts w:ascii="Times New Roman" w:hAnsi="Times New Roman" w:cs="Times New Roman"/>
          <w:sz w:val="24"/>
          <w:szCs w:val="24"/>
        </w:rPr>
        <w:t>. E</w:t>
      </w:r>
      <w:r w:rsidRPr="00D450DF">
        <w:rPr>
          <w:rFonts w:ascii="Times New Roman" w:hAnsi="Times New Roman" w:cs="Times New Roman"/>
          <w:sz w:val="24"/>
          <w:szCs w:val="24"/>
        </w:rPr>
        <w:t>sto es importante</w:t>
      </w:r>
      <w:r w:rsidR="00254F3C" w:rsidRPr="00D450DF">
        <w:rPr>
          <w:rFonts w:ascii="Times New Roman" w:hAnsi="Times New Roman" w:cs="Times New Roman"/>
          <w:sz w:val="24"/>
          <w:szCs w:val="24"/>
        </w:rPr>
        <w:t>,</w:t>
      </w:r>
      <w:r w:rsidRPr="00D450DF">
        <w:rPr>
          <w:rFonts w:ascii="Times New Roman" w:hAnsi="Times New Roman" w:cs="Times New Roman"/>
          <w:sz w:val="24"/>
          <w:szCs w:val="24"/>
        </w:rPr>
        <w:t xml:space="preserve"> ya que la manera de cómo los adolescentes afrontan sus problemas puede establecer conductas para su vida futura (</w:t>
      </w:r>
      <w:proofErr w:type="spellStart"/>
      <w:r w:rsidRPr="00D450DF">
        <w:rPr>
          <w:rFonts w:ascii="Times New Roman" w:hAnsi="Times New Roman" w:cs="Times New Roman"/>
          <w:sz w:val="24"/>
          <w:szCs w:val="24"/>
        </w:rPr>
        <w:t>Frydenberg</w:t>
      </w:r>
      <w:proofErr w:type="spellEnd"/>
      <w:r w:rsidRPr="00D450DF">
        <w:rPr>
          <w:rFonts w:ascii="Times New Roman" w:hAnsi="Times New Roman" w:cs="Times New Roman"/>
          <w:sz w:val="24"/>
          <w:szCs w:val="24"/>
        </w:rPr>
        <w:t xml:space="preserve"> y Lewis 1997, citado por </w:t>
      </w:r>
      <w:proofErr w:type="spellStart"/>
      <w:r w:rsidRPr="00D450DF">
        <w:rPr>
          <w:rFonts w:ascii="Times New Roman" w:hAnsi="Times New Roman" w:cs="Times New Roman"/>
          <w:sz w:val="24"/>
          <w:szCs w:val="24"/>
        </w:rPr>
        <w:t>Mikkelsen</w:t>
      </w:r>
      <w:proofErr w:type="spellEnd"/>
      <w:r w:rsidRPr="00D450DF">
        <w:rPr>
          <w:rFonts w:ascii="Times New Roman" w:hAnsi="Times New Roman" w:cs="Times New Roman"/>
          <w:sz w:val="24"/>
          <w:szCs w:val="24"/>
        </w:rPr>
        <w:t>, 2009).</w:t>
      </w:r>
      <w:bookmarkEnd w:id="248"/>
    </w:p>
    <w:p w:rsidR="00902F25" w:rsidRPr="00D450DF" w:rsidRDefault="00371FA5" w:rsidP="003B51EC">
      <w:pPr>
        <w:pStyle w:val="Sinespaciado"/>
        <w:spacing w:line="480" w:lineRule="auto"/>
        <w:ind w:left="567" w:firstLine="567"/>
        <w:jc w:val="both"/>
        <w:rPr>
          <w:rFonts w:ascii="Times New Roman" w:hAnsi="Times New Roman" w:cs="Times New Roman"/>
          <w:sz w:val="24"/>
          <w:szCs w:val="24"/>
        </w:rPr>
      </w:pPr>
      <w:bookmarkStart w:id="252" w:name="_Toc515993258"/>
      <w:r w:rsidRPr="00D450DF">
        <w:rPr>
          <w:rFonts w:ascii="Times New Roman" w:hAnsi="Times New Roman" w:cs="Times New Roman"/>
          <w:sz w:val="24"/>
          <w:szCs w:val="24"/>
        </w:rPr>
        <w:t>Además, favorece</w:t>
      </w:r>
      <w:r w:rsidR="003B51EC" w:rsidRPr="00D450DF">
        <w:rPr>
          <w:rFonts w:ascii="Times New Roman" w:hAnsi="Times New Roman" w:cs="Times New Roman"/>
          <w:sz w:val="24"/>
          <w:szCs w:val="24"/>
        </w:rPr>
        <w:t>n</w:t>
      </w:r>
      <w:r w:rsidRPr="00D450DF">
        <w:rPr>
          <w:rFonts w:ascii="Times New Roman" w:hAnsi="Times New Roman" w:cs="Times New Roman"/>
          <w:sz w:val="24"/>
          <w:szCs w:val="24"/>
        </w:rPr>
        <w:t xml:space="preserve"> </w:t>
      </w:r>
      <w:r w:rsidR="003B51EC" w:rsidRPr="00D450DF">
        <w:rPr>
          <w:rFonts w:ascii="Times New Roman" w:hAnsi="Times New Roman" w:cs="Times New Roman"/>
          <w:sz w:val="24"/>
          <w:szCs w:val="24"/>
        </w:rPr>
        <w:t xml:space="preserve">las </w:t>
      </w:r>
      <w:r w:rsidRPr="00D450DF">
        <w:rPr>
          <w:rFonts w:ascii="Times New Roman" w:hAnsi="Times New Roman" w:cs="Times New Roman"/>
          <w:sz w:val="24"/>
          <w:szCs w:val="24"/>
        </w:rPr>
        <w:t xml:space="preserve">investigaciones </w:t>
      </w:r>
      <w:r w:rsidR="003B51EC" w:rsidRPr="00D450DF">
        <w:rPr>
          <w:rFonts w:ascii="Times New Roman" w:hAnsi="Times New Roman" w:cs="Times New Roman"/>
          <w:sz w:val="24"/>
          <w:szCs w:val="24"/>
        </w:rPr>
        <w:t xml:space="preserve">y las elevan </w:t>
      </w:r>
      <w:r w:rsidRPr="00D450DF">
        <w:rPr>
          <w:rFonts w:ascii="Times New Roman" w:hAnsi="Times New Roman" w:cs="Times New Roman"/>
          <w:sz w:val="24"/>
          <w:szCs w:val="24"/>
        </w:rPr>
        <w:t>a mayores niveles</w:t>
      </w:r>
      <w:r w:rsidR="003B51EC" w:rsidRPr="00D450DF">
        <w:rPr>
          <w:rFonts w:ascii="Times New Roman" w:hAnsi="Times New Roman" w:cs="Times New Roman"/>
          <w:sz w:val="24"/>
          <w:szCs w:val="24"/>
        </w:rPr>
        <w:t xml:space="preserve">, capaces de </w:t>
      </w:r>
      <w:r w:rsidRPr="00D450DF">
        <w:rPr>
          <w:rFonts w:ascii="Times New Roman" w:hAnsi="Times New Roman" w:cs="Times New Roman"/>
          <w:sz w:val="24"/>
          <w:szCs w:val="24"/>
        </w:rPr>
        <w:t>foment</w:t>
      </w:r>
      <w:r w:rsidR="003B51EC" w:rsidRPr="00D450DF">
        <w:rPr>
          <w:rFonts w:ascii="Times New Roman" w:hAnsi="Times New Roman" w:cs="Times New Roman"/>
          <w:sz w:val="24"/>
          <w:szCs w:val="24"/>
        </w:rPr>
        <w:t>ar</w:t>
      </w:r>
      <w:r w:rsidRPr="00D450DF">
        <w:rPr>
          <w:rFonts w:ascii="Times New Roman" w:hAnsi="Times New Roman" w:cs="Times New Roman"/>
          <w:sz w:val="24"/>
          <w:szCs w:val="24"/>
        </w:rPr>
        <w:t xml:space="preserve"> el uso de las estrategias de afrontamiento de manera positiva, ante cualquier eventualidad que pueda presentar</w:t>
      </w:r>
      <w:r w:rsidR="003B51EC" w:rsidRPr="00D450DF">
        <w:rPr>
          <w:rFonts w:ascii="Times New Roman" w:hAnsi="Times New Roman" w:cs="Times New Roman"/>
          <w:sz w:val="24"/>
          <w:szCs w:val="24"/>
        </w:rPr>
        <w:t>se</w:t>
      </w:r>
      <w:r w:rsidRPr="00D450DF">
        <w:rPr>
          <w:rFonts w:ascii="Times New Roman" w:hAnsi="Times New Roman" w:cs="Times New Roman"/>
          <w:sz w:val="24"/>
          <w:szCs w:val="24"/>
        </w:rPr>
        <w:t xml:space="preserve"> </w:t>
      </w:r>
      <w:r w:rsidR="003B51EC" w:rsidRPr="00D450DF">
        <w:rPr>
          <w:rFonts w:ascii="Times New Roman" w:hAnsi="Times New Roman" w:cs="Times New Roman"/>
          <w:sz w:val="24"/>
          <w:szCs w:val="24"/>
        </w:rPr>
        <w:t>a l</w:t>
      </w:r>
      <w:r w:rsidRPr="00D450DF">
        <w:rPr>
          <w:rFonts w:ascii="Times New Roman" w:hAnsi="Times New Roman" w:cs="Times New Roman"/>
          <w:sz w:val="24"/>
          <w:szCs w:val="24"/>
        </w:rPr>
        <w:t>as adolescentes</w:t>
      </w:r>
      <w:bookmarkEnd w:id="249"/>
      <w:bookmarkEnd w:id="250"/>
      <w:bookmarkEnd w:id="251"/>
      <w:r w:rsidR="003B51EC" w:rsidRPr="00D450DF">
        <w:rPr>
          <w:rFonts w:ascii="Times New Roman" w:hAnsi="Times New Roman" w:cs="Times New Roman"/>
          <w:sz w:val="24"/>
          <w:szCs w:val="24"/>
        </w:rPr>
        <w:t>, D</w:t>
      </w:r>
      <w:r w:rsidR="00F37EF3" w:rsidRPr="00D450DF">
        <w:rPr>
          <w:rFonts w:ascii="Times New Roman" w:hAnsi="Times New Roman" w:cs="Times New Roman"/>
          <w:sz w:val="24"/>
          <w:szCs w:val="24"/>
        </w:rPr>
        <w:t>e est</w:t>
      </w:r>
      <w:r w:rsidR="003B51EC" w:rsidRPr="00D450DF">
        <w:rPr>
          <w:rFonts w:ascii="Times New Roman" w:hAnsi="Times New Roman" w:cs="Times New Roman"/>
          <w:sz w:val="24"/>
          <w:szCs w:val="24"/>
        </w:rPr>
        <w:t xml:space="preserve">a manera, </w:t>
      </w:r>
      <w:r w:rsidR="00902F25" w:rsidRPr="00D450DF">
        <w:rPr>
          <w:rFonts w:ascii="Times New Roman" w:hAnsi="Times New Roman" w:cs="Times New Roman"/>
          <w:sz w:val="24"/>
          <w:szCs w:val="24"/>
        </w:rPr>
        <w:t>tom</w:t>
      </w:r>
      <w:r w:rsidR="003B51EC" w:rsidRPr="00D450DF">
        <w:rPr>
          <w:rFonts w:ascii="Times New Roman" w:hAnsi="Times New Roman" w:cs="Times New Roman"/>
          <w:sz w:val="24"/>
          <w:szCs w:val="24"/>
        </w:rPr>
        <w:t xml:space="preserve">arán </w:t>
      </w:r>
      <w:r w:rsidR="00902F25" w:rsidRPr="00D450DF">
        <w:rPr>
          <w:rFonts w:ascii="Times New Roman" w:hAnsi="Times New Roman" w:cs="Times New Roman"/>
          <w:sz w:val="24"/>
          <w:szCs w:val="24"/>
        </w:rPr>
        <w:t xml:space="preserve">conciencia de </w:t>
      </w:r>
      <w:r w:rsidR="003B51EC" w:rsidRPr="00D450DF">
        <w:rPr>
          <w:rFonts w:ascii="Times New Roman" w:hAnsi="Times New Roman" w:cs="Times New Roman"/>
          <w:sz w:val="24"/>
          <w:szCs w:val="24"/>
        </w:rPr>
        <w:t xml:space="preserve">dichas </w:t>
      </w:r>
      <w:r w:rsidR="00902F25" w:rsidRPr="00D450DF">
        <w:rPr>
          <w:rFonts w:ascii="Times New Roman" w:hAnsi="Times New Roman" w:cs="Times New Roman"/>
          <w:sz w:val="24"/>
          <w:szCs w:val="24"/>
        </w:rPr>
        <w:t>estrategias</w:t>
      </w:r>
      <w:r w:rsidR="003B51EC" w:rsidRPr="00D450DF">
        <w:rPr>
          <w:rFonts w:ascii="Times New Roman" w:hAnsi="Times New Roman" w:cs="Times New Roman"/>
          <w:sz w:val="24"/>
          <w:szCs w:val="24"/>
        </w:rPr>
        <w:t>,</w:t>
      </w:r>
      <w:r w:rsidR="00902F25" w:rsidRPr="00D450DF">
        <w:rPr>
          <w:rFonts w:ascii="Times New Roman" w:hAnsi="Times New Roman" w:cs="Times New Roman"/>
          <w:sz w:val="24"/>
          <w:szCs w:val="24"/>
        </w:rPr>
        <w:t xml:space="preserve"> y </w:t>
      </w:r>
      <w:r w:rsidR="003B51EC" w:rsidRPr="00D450DF">
        <w:rPr>
          <w:rFonts w:ascii="Times New Roman" w:hAnsi="Times New Roman" w:cs="Times New Roman"/>
          <w:sz w:val="24"/>
          <w:szCs w:val="24"/>
        </w:rPr>
        <w:t xml:space="preserve">podrán </w:t>
      </w:r>
      <w:r w:rsidR="00902F25" w:rsidRPr="00D450DF">
        <w:rPr>
          <w:rFonts w:ascii="Times New Roman" w:hAnsi="Times New Roman" w:cs="Times New Roman"/>
          <w:sz w:val="24"/>
          <w:szCs w:val="24"/>
        </w:rPr>
        <w:t>reflexion</w:t>
      </w:r>
      <w:r w:rsidR="003B51EC" w:rsidRPr="00D450DF">
        <w:rPr>
          <w:rFonts w:ascii="Times New Roman" w:hAnsi="Times New Roman" w:cs="Times New Roman"/>
          <w:sz w:val="24"/>
          <w:szCs w:val="24"/>
        </w:rPr>
        <w:t>ar</w:t>
      </w:r>
      <w:r w:rsidR="00902F25" w:rsidRPr="00D450DF">
        <w:rPr>
          <w:rFonts w:ascii="Times New Roman" w:hAnsi="Times New Roman" w:cs="Times New Roman"/>
          <w:sz w:val="24"/>
          <w:szCs w:val="24"/>
        </w:rPr>
        <w:t xml:space="preserve">, para luego modificarlas </w:t>
      </w:r>
      <w:r w:rsidR="003B51EC" w:rsidRPr="00D450DF">
        <w:rPr>
          <w:rFonts w:ascii="Times New Roman" w:hAnsi="Times New Roman" w:cs="Times New Roman"/>
          <w:sz w:val="24"/>
          <w:szCs w:val="24"/>
        </w:rPr>
        <w:t xml:space="preserve">en pro de </w:t>
      </w:r>
      <w:r w:rsidR="00902F25" w:rsidRPr="00D450DF">
        <w:rPr>
          <w:rFonts w:ascii="Times New Roman" w:hAnsi="Times New Roman" w:cs="Times New Roman"/>
          <w:sz w:val="24"/>
          <w:szCs w:val="24"/>
        </w:rPr>
        <w:t>llegar a ser adultos más sanos.</w:t>
      </w:r>
      <w:bookmarkEnd w:id="252"/>
    </w:p>
    <w:p w:rsidR="00371FA5" w:rsidRPr="00D450DF" w:rsidRDefault="00371FA5" w:rsidP="002D4CC9">
      <w:pPr>
        <w:pStyle w:val="Sinespaciado"/>
        <w:spacing w:line="480" w:lineRule="auto"/>
        <w:ind w:left="708"/>
        <w:jc w:val="both"/>
        <w:rPr>
          <w:rFonts w:ascii="Times New Roman" w:hAnsi="Times New Roman" w:cs="Times New Roman"/>
          <w:sz w:val="24"/>
          <w:szCs w:val="24"/>
        </w:rPr>
      </w:pPr>
    </w:p>
    <w:p w:rsidR="00371FA5" w:rsidRPr="00D450DF" w:rsidRDefault="00371FA5" w:rsidP="00371FA5">
      <w:pPr>
        <w:pStyle w:val="Sinespaciado"/>
        <w:spacing w:line="480" w:lineRule="auto"/>
        <w:jc w:val="both"/>
        <w:rPr>
          <w:rFonts w:ascii="Times New Roman" w:hAnsi="Times New Roman" w:cs="Times New Roman"/>
          <w:sz w:val="24"/>
          <w:szCs w:val="24"/>
        </w:rPr>
      </w:pPr>
    </w:p>
    <w:p w:rsidR="006615FA" w:rsidRPr="00D450DF" w:rsidRDefault="006615FA" w:rsidP="004D082B">
      <w:pPr>
        <w:pStyle w:val="Sinespaciado"/>
        <w:spacing w:line="480" w:lineRule="auto"/>
        <w:ind w:left="720"/>
        <w:jc w:val="both"/>
        <w:rPr>
          <w:rFonts w:ascii="Times New Roman" w:hAnsi="Times New Roman" w:cs="Times New Roman"/>
          <w:sz w:val="24"/>
          <w:szCs w:val="24"/>
        </w:rPr>
      </w:pPr>
    </w:p>
    <w:p w:rsidR="00902D56" w:rsidRPr="00D450DF" w:rsidRDefault="00902D56" w:rsidP="00377587">
      <w:pPr>
        <w:pStyle w:val="Sinespaciado"/>
        <w:spacing w:line="480" w:lineRule="auto"/>
        <w:ind w:left="720"/>
        <w:jc w:val="both"/>
        <w:rPr>
          <w:rFonts w:ascii="Times New Roman" w:hAnsi="Times New Roman" w:cs="Times New Roman"/>
          <w:sz w:val="24"/>
          <w:szCs w:val="24"/>
        </w:rPr>
      </w:pPr>
    </w:p>
    <w:bookmarkEnd w:id="173"/>
    <w:p w:rsidR="007437EE" w:rsidRPr="00D450DF" w:rsidRDefault="007437EE" w:rsidP="00377587">
      <w:pPr>
        <w:pStyle w:val="Sinespaciado"/>
        <w:spacing w:line="480" w:lineRule="auto"/>
        <w:ind w:left="720"/>
        <w:jc w:val="both"/>
        <w:rPr>
          <w:rFonts w:ascii="Times New Roman" w:hAnsi="Times New Roman" w:cs="Times New Roman"/>
          <w:sz w:val="24"/>
          <w:szCs w:val="24"/>
        </w:rPr>
      </w:pPr>
    </w:p>
    <w:p w:rsidR="007C4193" w:rsidRPr="00D450DF" w:rsidRDefault="007C4193" w:rsidP="00377587">
      <w:pPr>
        <w:pStyle w:val="Sinespaciado"/>
        <w:spacing w:line="480" w:lineRule="auto"/>
        <w:jc w:val="both"/>
        <w:rPr>
          <w:rFonts w:ascii="Times New Roman" w:hAnsi="Times New Roman" w:cs="Times New Roman"/>
          <w:sz w:val="24"/>
          <w:szCs w:val="24"/>
        </w:rPr>
      </w:pPr>
    </w:p>
    <w:p w:rsidR="007C4193" w:rsidRPr="00D450DF" w:rsidRDefault="007C4193" w:rsidP="00377587">
      <w:pPr>
        <w:pStyle w:val="Sinespaciado"/>
        <w:spacing w:line="480" w:lineRule="auto"/>
        <w:jc w:val="both"/>
        <w:rPr>
          <w:rFonts w:ascii="Times New Roman" w:hAnsi="Times New Roman" w:cs="Times New Roman"/>
          <w:sz w:val="24"/>
          <w:szCs w:val="24"/>
        </w:rPr>
      </w:pPr>
    </w:p>
    <w:p w:rsidR="00902F25" w:rsidRPr="00D450DF" w:rsidRDefault="00902F25" w:rsidP="00371FA5">
      <w:pPr>
        <w:pStyle w:val="Sinespaciado"/>
        <w:spacing w:line="480" w:lineRule="auto"/>
        <w:jc w:val="center"/>
        <w:rPr>
          <w:rFonts w:ascii="Times New Roman" w:hAnsi="Times New Roman" w:cs="Times New Roman"/>
          <w:sz w:val="24"/>
          <w:szCs w:val="24"/>
        </w:rPr>
      </w:pPr>
      <w:bookmarkStart w:id="253" w:name="_Toc488740145"/>
      <w:bookmarkStart w:id="254" w:name="_Toc488740159"/>
    </w:p>
    <w:p w:rsidR="00902F25" w:rsidRPr="00D450DF" w:rsidRDefault="00902F25" w:rsidP="00371FA5">
      <w:pPr>
        <w:pStyle w:val="Sinespaciado"/>
        <w:spacing w:line="480" w:lineRule="auto"/>
        <w:jc w:val="center"/>
        <w:rPr>
          <w:rFonts w:ascii="Times New Roman" w:hAnsi="Times New Roman" w:cs="Times New Roman"/>
          <w:sz w:val="24"/>
          <w:szCs w:val="24"/>
        </w:rPr>
      </w:pPr>
    </w:p>
    <w:p w:rsidR="00902F25" w:rsidRPr="00D450DF" w:rsidRDefault="00902F25" w:rsidP="00371FA5">
      <w:pPr>
        <w:pStyle w:val="Sinespaciado"/>
        <w:spacing w:line="480" w:lineRule="auto"/>
        <w:jc w:val="center"/>
        <w:rPr>
          <w:rFonts w:ascii="Times New Roman" w:hAnsi="Times New Roman" w:cs="Times New Roman"/>
          <w:sz w:val="24"/>
          <w:szCs w:val="24"/>
        </w:rPr>
      </w:pPr>
    </w:p>
    <w:p w:rsidR="00902F25" w:rsidRPr="00D450DF" w:rsidRDefault="00902F25" w:rsidP="00371FA5">
      <w:pPr>
        <w:pStyle w:val="Sinespaciado"/>
        <w:spacing w:line="480" w:lineRule="auto"/>
        <w:jc w:val="center"/>
        <w:rPr>
          <w:rFonts w:ascii="Times New Roman" w:hAnsi="Times New Roman" w:cs="Times New Roman"/>
          <w:sz w:val="24"/>
          <w:szCs w:val="24"/>
        </w:rPr>
      </w:pPr>
    </w:p>
    <w:p w:rsidR="00902F25" w:rsidRPr="00D450DF" w:rsidRDefault="00902F25" w:rsidP="00371FA5">
      <w:pPr>
        <w:pStyle w:val="Sinespaciado"/>
        <w:spacing w:line="480" w:lineRule="auto"/>
        <w:jc w:val="center"/>
        <w:rPr>
          <w:rFonts w:ascii="Times New Roman" w:hAnsi="Times New Roman" w:cs="Times New Roman"/>
          <w:sz w:val="24"/>
          <w:szCs w:val="24"/>
        </w:rPr>
      </w:pPr>
    </w:p>
    <w:p w:rsidR="00902F25" w:rsidRPr="00D450DF" w:rsidRDefault="00902F25" w:rsidP="00371FA5">
      <w:pPr>
        <w:pStyle w:val="Sinespaciado"/>
        <w:spacing w:line="480" w:lineRule="auto"/>
        <w:jc w:val="center"/>
        <w:rPr>
          <w:rFonts w:ascii="Times New Roman" w:hAnsi="Times New Roman" w:cs="Times New Roman"/>
          <w:sz w:val="24"/>
          <w:szCs w:val="24"/>
        </w:rPr>
      </w:pPr>
    </w:p>
    <w:p w:rsidR="00902F25" w:rsidRPr="00D450DF" w:rsidRDefault="00902F25" w:rsidP="009577CA">
      <w:pPr>
        <w:pStyle w:val="Sinespaciado"/>
        <w:spacing w:line="480" w:lineRule="auto"/>
        <w:jc w:val="center"/>
        <w:rPr>
          <w:rFonts w:ascii="Times New Roman" w:hAnsi="Times New Roman" w:cs="Times New Roman"/>
          <w:sz w:val="24"/>
          <w:szCs w:val="24"/>
        </w:rPr>
      </w:pPr>
    </w:p>
    <w:p w:rsidR="00902F25" w:rsidRPr="00D450DF" w:rsidRDefault="00902F25" w:rsidP="009577CA">
      <w:pPr>
        <w:pStyle w:val="Sinespaciado"/>
        <w:spacing w:line="480" w:lineRule="auto"/>
        <w:jc w:val="center"/>
        <w:rPr>
          <w:rFonts w:ascii="Times New Roman" w:hAnsi="Times New Roman" w:cs="Times New Roman"/>
          <w:b/>
          <w:sz w:val="24"/>
          <w:szCs w:val="24"/>
        </w:rPr>
      </w:pPr>
    </w:p>
    <w:p w:rsidR="008C26B7" w:rsidRPr="00D450DF" w:rsidRDefault="008C26B7" w:rsidP="009577CA">
      <w:pPr>
        <w:pStyle w:val="Sinespaciado"/>
        <w:spacing w:line="480" w:lineRule="auto"/>
        <w:jc w:val="center"/>
        <w:rPr>
          <w:rFonts w:ascii="Times New Roman" w:hAnsi="Times New Roman" w:cs="Times New Roman"/>
          <w:b/>
          <w:sz w:val="24"/>
          <w:szCs w:val="24"/>
        </w:rPr>
      </w:pPr>
    </w:p>
    <w:p w:rsidR="008C26B7" w:rsidRPr="00D450DF" w:rsidRDefault="008C26B7" w:rsidP="009577CA">
      <w:pPr>
        <w:pStyle w:val="Sinespaciado"/>
        <w:spacing w:line="480" w:lineRule="auto"/>
        <w:jc w:val="center"/>
        <w:rPr>
          <w:rFonts w:ascii="Times New Roman" w:hAnsi="Times New Roman" w:cs="Times New Roman"/>
          <w:b/>
          <w:sz w:val="24"/>
          <w:szCs w:val="24"/>
        </w:rPr>
      </w:pPr>
    </w:p>
    <w:p w:rsidR="008C26B7" w:rsidRPr="00D450DF" w:rsidRDefault="008C26B7" w:rsidP="009577CA">
      <w:pPr>
        <w:pStyle w:val="Sinespaciado"/>
        <w:spacing w:line="480" w:lineRule="auto"/>
        <w:jc w:val="center"/>
        <w:rPr>
          <w:rFonts w:ascii="Times New Roman" w:hAnsi="Times New Roman" w:cs="Times New Roman"/>
          <w:b/>
          <w:sz w:val="24"/>
          <w:szCs w:val="24"/>
        </w:rPr>
      </w:pPr>
    </w:p>
    <w:p w:rsidR="008C26B7" w:rsidRPr="00D450DF" w:rsidRDefault="008C26B7" w:rsidP="009577CA">
      <w:pPr>
        <w:pStyle w:val="Sinespaciado"/>
        <w:spacing w:line="480" w:lineRule="auto"/>
        <w:jc w:val="center"/>
        <w:rPr>
          <w:rFonts w:ascii="Times New Roman" w:hAnsi="Times New Roman" w:cs="Times New Roman"/>
          <w:b/>
          <w:sz w:val="24"/>
          <w:szCs w:val="24"/>
        </w:rPr>
      </w:pPr>
    </w:p>
    <w:p w:rsidR="008C26B7" w:rsidRPr="00D450DF" w:rsidRDefault="008C26B7" w:rsidP="009577CA">
      <w:pPr>
        <w:pStyle w:val="Sinespaciado"/>
        <w:spacing w:line="480" w:lineRule="auto"/>
        <w:jc w:val="center"/>
        <w:rPr>
          <w:rFonts w:ascii="Times New Roman" w:hAnsi="Times New Roman" w:cs="Times New Roman"/>
          <w:b/>
          <w:sz w:val="24"/>
          <w:szCs w:val="24"/>
        </w:rPr>
      </w:pPr>
    </w:p>
    <w:p w:rsidR="008C26B7" w:rsidRPr="00D450DF" w:rsidRDefault="008C26B7" w:rsidP="009577CA">
      <w:pPr>
        <w:pStyle w:val="Sinespaciado"/>
        <w:spacing w:line="480" w:lineRule="auto"/>
        <w:jc w:val="center"/>
        <w:rPr>
          <w:rFonts w:ascii="Times New Roman" w:hAnsi="Times New Roman" w:cs="Times New Roman"/>
          <w:b/>
          <w:sz w:val="24"/>
          <w:szCs w:val="24"/>
        </w:rPr>
      </w:pPr>
    </w:p>
    <w:p w:rsidR="008C26B7" w:rsidRPr="00D450DF" w:rsidRDefault="008C26B7" w:rsidP="00BF3BB7">
      <w:pPr>
        <w:pStyle w:val="Sinespaciado"/>
        <w:spacing w:line="480" w:lineRule="auto"/>
        <w:rPr>
          <w:rFonts w:ascii="Times New Roman" w:hAnsi="Times New Roman" w:cs="Times New Roman"/>
          <w:b/>
          <w:sz w:val="24"/>
          <w:szCs w:val="24"/>
        </w:rPr>
      </w:pPr>
    </w:p>
    <w:p w:rsidR="00371FA5" w:rsidRPr="00D450DF" w:rsidRDefault="00953949" w:rsidP="009577CA">
      <w:pPr>
        <w:pStyle w:val="Sinespaciado"/>
        <w:spacing w:line="480" w:lineRule="auto"/>
        <w:jc w:val="center"/>
        <w:rPr>
          <w:rFonts w:ascii="Times New Roman" w:hAnsi="Times New Roman" w:cs="Times New Roman"/>
          <w:b/>
          <w:sz w:val="24"/>
          <w:szCs w:val="24"/>
        </w:rPr>
      </w:pPr>
      <w:bookmarkStart w:id="255" w:name="_Toc515993259"/>
      <w:r w:rsidRPr="00D450DF">
        <w:rPr>
          <w:rFonts w:ascii="Times New Roman" w:hAnsi="Times New Roman" w:cs="Times New Roman"/>
          <w:b/>
          <w:sz w:val="24"/>
          <w:szCs w:val="24"/>
        </w:rPr>
        <w:t>CAPÍTULO II</w:t>
      </w:r>
      <w:bookmarkStart w:id="256" w:name="_Toc488740146"/>
      <w:bookmarkEnd w:id="253"/>
      <w:bookmarkEnd w:id="255"/>
    </w:p>
    <w:p w:rsidR="00953949" w:rsidRPr="00D450DF" w:rsidRDefault="00953949" w:rsidP="009577CA">
      <w:pPr>
        <w:pStyle w:val="Sinespaciado"/>
        <w:spacing w:line="480" w:lineRule="auto"/>
        <w:jc w:val="center"/>
        <w:rPr>
          <w:rFonts w:ascii="Times New Roman" w:hAnsi="Times New Roman" w:cs="Times New Roman"/>
          <w:b/>
          <w:sz w:val="24"/>
          <w:szCs w:val="24"/>
        </w:rPr>
      </w:pPr>
      <w:bookmarkStart w:id="257" w:name="_Toc515993260"/>
      <w:r w:rsidRPr="00D450DF">
        <w:rPr>
          <w:rFonts w:ascii="Times New Roman" w:hAnsi="Times New Roman" w:cs="Times New Roman"/>
          <w:b/>
          <w:sz w:val="24"/>
          <w:szCs w:val="24"/>
        </w:rPr>
        <w:t>MARCO TEÓRICO</w:t>
      </w:r>
      <w:bookmarkEnd w:id="256"/>
      <w:bookmarkEnd w:id="257"/>
    </w:p>
    <w:p w:rsidR="00902F25" w:rsidRPr="00D450DF" w:rsidRDefault="00902F25" w:rsidP="00902F25">
      <w:pPr>
        <w:pStyle w:val="Sinespaciado"/>
        <w:spacing w:line="480" w:lineRule="auto"/>
        <w:ind w:left="3116"/>
        <w:rPr>
          <w:rFonts w:ascii="Times New Roman" w:hAnsi="Times New Roman" w:cs="Times New Roman"/>
          <w:b/>
          <w:sz w:val="24"/>
          <w:szCs w:val="24"/>
        </w:rPr>
      </w:pPr>
    </w:p>
    <w:p w:rsidR="00902F25" w:rsidRPr="00D450DF" w:rsidRDefault="00902F25" w:rsidP="00902F25">
      <w:pPr>
        <w:pStyle w:val="Sinespaciado"/>
        <w:spacing w:line="480" w:lineRule="auto"/>
        <w:ind w:left="3116"/>
        <w:rPr>
          <w:rFonts w:ascii="Times New Roman" w:hAnsi="Times New Roman" w:cs="Times New Roman"/>
          <w:b/>
          <w:sz w:val="24"/>
          <w:szCs w:val="24"/>
        </w:rPr>
      </w:pPr>
    </w:p>
    <w:p w:rsidR="00902F25" w:rsidRPr="00D450DF" w:rsidRDefault="00902F25" w:rsidP="00902F25">
      <w:pPr>
        <w:pStyle w:val="Sinespaciado"/>
        <w:spacing w:line="480" w:lineRule="auto"/>
        <w:ind w:left="3116"/>
        <w:rPr>
          <w:rFonts w:ascii="Times New Roman" w:hAnsi="Times New Roman" w:cs="Times New Roman"/>
          <w:b/>
          <w:sz w:val="24"/>
          <w:szCs w:val="24"/>
        </w:rPr>
      </w:pPr>
    </w:p>
    <w:p w:rsidR="00902F25" w:rsidRPr="00D450DF" w:rsidRDefault="00902F25" w:rsidP="00902F25">
      <w:pPr>
        <w:pStyle w:val="Sinespaciado"/>
        <w:spacing w:line="480" w:lineRule="auto"/>
        <w:ind w:left="3116"/>
        <w:rPr>
          <w:rFonts w:ascii="Times New Roman" w:hAnsi="Times New Roman" w:cs="Times New Roman"/>
          <w:b/>
          <w:sz w:val="24"/>
          <w:szCs w:val="24"/>
        </w:rPr>
      </w:pPr>
    </w:p>
    <w:p w:rsidR="00914016" w:rsidRPr="00D450DF" w:rsidRDefault="00914016" w:rsidP="00902F25">
      <w:pPr>
        <w:pStyle w:val="Sinespaciado"/>
        <w:spacing w:line="480" w:lineRule="auto"/>
        <w:ind w:left="3116"/>
        <w:rPr>
          <w:rFonts w:ascii="Times New Roman" w:hAnsi="Times New Roman" w:cs="Times New Roman"/>
          <w:b/>
          <w:sz w:val="24"/>
          <w:szCs w:val="24"/>
        </w:rPr>
      </w:pPr>
    </w:p>
    <w:p w:rsidR="00914016" w:rsidRPr="00D450DF" w:rsidRDefault="00914016" w:rsidP="00902F25">
      <w:pPr>
        <w:pStyle w:val="Sinespaciado"/>
        <w:spacing w:line="480" w:lineRule="auto"/>
        <w:ind w:left="3116"/>
        <w:rPr>
          <w:rFonts w:ascii="Times New Roman" w:hAnsi="Times New Roman" w:cs="Times New Roman"/>
          <w:b/>
          <w:sz w:val="24"/>
          <w:szCs w:val="24"/>
        </w:rPr>
      </w:pPr>
    </w:p>
    <w:p w:rsidR="00914016" w:rsidRPr="00D450DF" w:rsidRDefault="00914016" w:rsidP="00902F25">
      <w:pPr>
        <w:pStyle w:val="Sinespaciado"/>
        <w:spacing w:line="480" w:lineRule="auto"/>
        <w:ind w:left="3116"/>
        <w:rPr>
          <w:rFonts w:ascii="Times New Roman" w:hAnsi="Times New Roman" w:cs="Times New Roman"/>
          <w:b/>
          <w:sz w:val="24"/>
          <w:szCs w:val="24"/>
        </w:rPr>
      </w:pPr>
    </w:p>
    <w:p w:rsidR="00914016" w:rsidRPr="00D450DF" w:rsidRDefault="00914016" w:rsidP="00902F25">
      <w:pPr>
        <w:pStyle w:val="Sinespaciado"/>
        <w:spacing w:line="480" w:lineRule="auto"/>
        <w:ind w:left="3116"/>
        <w:rPr>
          <w:rFonts w:ascii="Times New Roman" w:hAnsi="Times New Roman" w:cs="Times New Roman"/>
          <w:b/>
          <w:sz w:val="24"/>
          <w:szCs w:val="24"/>
        </w:rPr>
      </w:pPr>
    </w:p>
    <w:p w:rsidR="00902F25" w:rsidRPr="00D450DF" w:rsidRDefault="00902F25" w:rsidP="00902F25">
      <w:pPr>
        <w:pStyle w:val="Sinespaciado"/>
        <w:spacing w:line="480" w:lineRule="auto"/>
        <w:ind w:left="3116"/>
        <w:rPr>
          <w:rFonts w:ascii="Times New Roman" w:hAnsi="Times New Roman" w:cs="Times New Roman"/>
          <w:b/>
          <w:sz w:val="24"/>
          <w:szCs w:val="24"/>
        </w:rPr>
      </w:pPr>
    </w:p>
    <w:p w:rsidR="00902F25" w:rsidRPr="00D450DF" w:rsidRDefault="00902F25" w:rsidP="00902F25">
      <w:pPr>
        <w:pStyle w:val="Sinespaciado"/>
        <w:spacing w:line="480" w:lineRule="auto"/>
        <w:ind w:left="3116"/>
        <w:rPr>
          <w:rFonts w:ascii="Times New Roman" w:hAnsi="Times New Roman" w:cs="Times New Roman"/>
          <w:b/>
          <w:sz w:val="24"/>
          <w:szCs w:val="24"/>
        </w:rPr>
      </w:pPr>
    </w:p>
    <w:p w:rsidR="00535405" w:rsidRPr="00D450DF" w:rsidRDefault="00535405" w:rsidP="00902F25">
      <w:pPr>
        <w:pStyle w:val="Sinespaciado"/>
        <w:spacing w:line="480" w:lineRule="auto"/>
        <w:ind w:left="3116"/>
        <w:rPr>
          <w:rFonts w:ascii="Times New Roman" w:hAnsi="Times New Roman" w:cs="Times New Roman"/>
          <w:b/>
          <w:sz w:val="24"/>
          <w:szCs w:val="24"/>
        </w:rPr>
      </w:pPr>
    </w:p>
    <w:p w:rsidR="00E568B8" w:rsidRPr="00D450DF" w:rsidRDefault="00E568B8" w:rsidP="0095596E">
      <w:pPr>
        <w:pStyle w:val="Sinespaciado"/>
        <w:spacing w:line="480" w:lineRule="auto"/>
        <w:rPr>
          <w:rFonts w:ascii="Times New Roman" w:hAnsi="Times New Roman" w:cs="Times New Roman"/>
          <w:b/>
          <w:sz w:val="24"/>
          <w:szCs w:val="24"/>
        </w:rPr>
      </w:pPr>
    </w:p>
    <w:p w:rsidR="002D4CC9" w:rsidRPr="00D450DF" w:rsidRDefault="00214B88" w:rsidP="003F2972">
      <w:pPr>
        <w:pStyle w:val="Sinespaciado"/>
        <w:spacing w:line="480" w:lineRule="auto"/>
        <w:ind w:left="426" w:hanging="426"/>
        <w:jc w:val="both"/>
        <w:rPr>
          <w:rFonts w:ascii="Times New Roman" w:hAnsi="Times New Roman" w:cs="Times New Roman"/>
          <w:b/>
          <w:sz w:val="24"/>
          <w:szCs w:val="24"/>
        </w:rPr>
      </w:pPr>
      <w:bookmarkStart w:id="258" w:name="_Toc488740147"/>
      <w:bookmarkStart w:id="259" w:name="_Toc515993261"/>
      <w:r w:rsidRPr="00D450DF">
        <w:rPr>
          <w:rFonts w:ascii="Times New Roman" w:hAnsi="Times New Roman" w:cs="Times New Roman"/>
          <w:b/>
          <w:sz w:val="24"/>
          <w:szCs w:val="24"/>
        </w:rPr>
        <w:lastRenderedPageBreak/>
        <w:t xml:space="preserve">2.1. </w:t>
      </w:r>
      <w:r w:rsidR="00953949" w:rsidRPr="00D450DF">
        <w:rPr>
          <w:rFonts w:ascii="Times New Roman" w:hAnsi="Times New Roman" w:cs="Times New Roman"/>
          <w:b/>
          <w:sz w:val="24"/>
          <w:szCs w:val="24"/>
        </w:rPr>
        <w:t>Antecedes de investigación</w:t>
      </w:r>
      <w:bookmarkEnd w:id="258"/>
      <w:bookmarkEnd w:id="259"/>
      <w:r w:rsidR="00953949" w:rsidRPr="00D450DF">
        <w:rPr>
          <w:rFonts w:ascii="Times New Roman" w:hAnsi="Times New Roman" w:cs="Times New Roman"/>
          <w:b/>
          <w:sz w:val="24"/>
          <w:szCs w:val="24"/>
        </w:rPr>
        <w:t xml:space="preserve"> </w:t>
      </w:r>
    </w:p>
    <w:p w:rsidR="00214B88" w:rsidRPr="00D450DF" w:rsidRDefault="002D4CC9" w:rsidP="003F2972">
      <w:pPr>
        <w:pStyle w:val="Sinespaciado"/>
        <w:spacing w:line="480" w:lineRule="auto"/>
        <w:ind w:left="1134" w:hanging="708"/>
        <w:jc w:val="both"/>
        <w:rPr>
          <w:rFonts w:ascii="Times New Roman" w:hAnsi="Times New Roman" w:cs="Times New Roman"/>
          <w:b/>
          <w:sz w:val="24"/>
          <w:szCs w:val="24"/>
        </w:rPr>
      </w:pPr>
      <w:r w:rsidRPr="00D450DF">
        <w:rPr>
          <w:rFonts w:ascii="Times New Roman" w:hAnsi="Times New Roman" w:cs="Times New Roman"/>
          <w:sz w:val="24"/>
          <w:szCs w:val="24"/>
        </w:rPr>
        <w:t xml:space="preserve"> </w:t>
      </w:r>
      <w:bookmarkStart w:id="260" w:name="_Toc515993262"/>
      <w:r w:rsidR="00371FA5" w:rsidRPr="00F83EF1">
        <w:rPr>
          <w:rFonts w:ascii="Times New Roman" w:hAnsi="Times New Roman" w:cs="Times New Roman"/>
          <w:sz w:val="24"/>
          <w:szCs w:val="24"/>
        </w:rPr>
        <w:t>2</w:t>
      </w:r>
      <w:r w:rsidR="00E44B23" w:rsidRPr="00F83EF1">
        <w:rPr>
          <w:rFonts w:ascii="Times New Roman" w:hAnsi="Times New Roman" w:cs="Times New Roman"/>
          <w:sz w:val="24"/>
          <w:szCs w:val="24"/>
        </w:rPr>
        <w:t>.1.1.</w:t>
      </w:r>
      <w:r w:rsidR="00E44B23" w:rsidRPr="00D450DF">
        <w:rPr>
          <w:rFonts w:ascii="Times New Roman" w:hAnsi="Times New Roman" w:cs="Times New Roman"/>
          <w:b/>
          <w:sz w:val="24"/>
          <w:szCs w:val="24"/>
        </w:rPr>
        <w:t xml:space="preserve"> I</w:t>
      </w:r>
      <w:r w:rsidR="00953949" w:rsidRPr="00D450DF">
        <w:rPr>
          <w:rFonts w:ascii="Times New Roman" w:hAnsi="Times New Roman" w:cs="Times New Roman"/>
          <w:b/>
          <w:sz w:val="24"/>
          <w:szCs w:val="24"/>
        </w:rPr>
        <w:t>nternacionales</w:t>
      </w:r>
      <w:bookmarkEnd w:id="260"/>
    </w:p>
    <w:p w:rsidR="00953949" w:rsidRPr="00D450DF" w:rsidRDefault="008A01B8" w:rsidP="003F2972">
      <w:pPr>
        <w:pStyle w:val="Sinespaciado"/>
        <w:spacing w:line="480" w:lineRule="auto"/>
        <w:ind w:left="1134" w:firstLine="567"/>
        <w:jc w:val="both"/>
        <w:rPr>
          <w:rFonts w:ascii="Times New Roman" w:hAnsi="Times New Roman" w:cs="Times New Roman"/>
          <w:sz w:val="24"/>
          <w:szCs w:val="24"/>
        </w:rPr>
      </w:pPr>
      <w:bookmarkStart w:id="261" w:name="_Toc507431076"/>
      <w:bookmarkStart w:id="262" w:name="_Toc507580733"/>
      <w:bookmarkStart w:id="263" w:name="_Toc515993263"/>
      <w:r w:rsidRPr="00D450DF">
        <w:rPr>
          <w:rFonts w:ascii="Times New Roman" w:hAnsi="Times New Roman" w:cs="Times New Roman"/>
          <w:sz w:val="24"/>
          <w:szCs w:val="24"/>
          <w:lang w:val="es-PE"/>
        </w:rPr>
        <w:t xml:space="preserve">El estudio de </w:t>
      </w:r>
      <w:r w:rsidR="00953949" w:rsidRPr="00D450DF">
        <w:rPr>
          <w:rFonts w:ascii="Times New Roman" w:hAnsi="Times New Roman" w:cs="Times New Roman"/>
          <w:sz w:val="24"/>
          <w:szCs w:val="24"/>
          <w:lang w:val="es-PE"/>
        </w:rPr>
        <w:t xml:space="preserve">Gonzales, García, Medina y Sánchez (1998) </w:t>
      </w:r>
      <w:r w:rsidRPr="00D450DF">
        <w:rPr>
          <w:rFonts w:ascii="Times New Roman" w:hAnsi="Times New Roman" w:cs="Times New Roman"/>
          <w:sz w:val="24"/>
          <w:szCs w:val="24"/>
          <w:lang w:val="es-PE"/>
        </w:rPr>
        <w:t xml:space="preserve">tuvo como finalidad </w:t>
      </w:r>
      <w:r w:rsidR="00953949" w:rsidRPr="00D450DF">
        <w:rPr>
          <w:rFonts w:ascii="Times New Roman" w:hAnsi="Times New Roman" w:cs="Times New Roman"/>
          <w:sz w:val="24"/>
          <w:szCs w:val="24"/>
        </w:rPr>
        <w:t xml:space="preserve">conocer la </w:t>
      </w:r>
      <w:r w:rsidR="00E01D7A" w:rsidRPr="00D450DF">
        <w:rPr>
          <w:rFonts w:ascii="Times New Roman" w:hAnsi="Times New Roman" w:cs="Times New Roman"/>
          <w:sz w:val="24"/>
          <w:szCs w:val="24"/>
        </w:rPr>
        <w:t>incid</w:t>
      </w:r>
      <w:r w:rsidR="00953949" w:rsidRPr="00D450DF">
        <w:rPr>
          <w:rFonts w:ascii="Times New Roman" w:hAnsi="Times New Roman" w:cs="Times New Roman"/>
          <w:sz w:val="24"/>
          <w:szCs w:val="24"/>
        </w:rPr>
        <w:t>encia de ideación suicida entre los adolescentes</w:t>
      </w:r>
      <w:r w:rsidR="00E01D7A" w:rsidRPr="00D450DF">
        <w:rPr>
          <w:rFonts w:ascii="Times New Roman" w:hAnsi="Times New Roman" w:cs="Times New Roman"/>
          <w:sz w:val="24"/>
          <w:szCs w:val="24"/>
        </w:rPr>
        <w:t xml:space="preserve">, a fin de </w:t>
      </w:r>
      <w:r w:rsidR="00953949" w:rsidRPr="00D450DF">
        <w:rPr>
          <w:rFonts w:ascii="Times New Roman" w:hAnsi="Times New Roman" w:cs="Times New Roman"/>
          <w:sz w:val="24"/>
          <w:szCs w:val="24"/>
        </w:rPr>
        <w:t xml:space="preserve">establecer la relación </w:t>
      </w:r>
      <w:r w:rsidRPr="00D450DF">
        <w:rPr>
          <w:rFonts w:ascii="Times New Roman" w:hAnsi="Times New Roman" w:cs="Times New Roman"/>
          <w:sz w:val="24"/>
          <w:szCs w:val="24"/>
        </w:rPr>
        <w:t>de</w:t>
      </w:r>
      <w:r w:rsidR="00953949" w:rsidRPr="00D450DF">
        <w:rPr>
          <w:rFonts w:ascii="Times New Roman" w:hAnsi="Times New Roman" w:cs="Times New Roman"/>
          <w:sz w:val="24"/>
          <w:szCs w:val="24"/>
        </w:rPr>
        <w:t xml:space="preserve"> las variables protectoras de riesgo con la ideación suicida</w:t>
      </w:r>
      <w:r w:rsidR="00E01D7A"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e identificar las variables </w:t>
      </w:r>
      <w:proofErr w:type="spellStart"/>
      <w:r w:rsidRPr="00D450DF">
        <w:rPr>
          <w:rFonts w:ascii="Times New Roman" w:hAnsi="Times New Roman" w:cs="Times New Roman"/>
          <w:sz w:val="24"/>
          <w:szCs w:val="24"/>
        </w:rPr>
        <w:t>predictor</w:t>
      </w:r>
      <w:r w:rsidR="00E01D7A" w:rsidRPr="00D450DF">
        <w:rPr>
          <w:rFonts w:ascii="Times New Roman" w:hAnsi="Times New Roman" w:cs="Times New Roman"/>
          <w:sz w:val="24"/>
          <w:szCs w:val="24"/>
        </w:rPr>
        <w:t>a</w:t>
      </w:r>
      <w:r w:rsidRPr="00D450DF">
        <w:rPr>
          <w:rFonts w:ascii="Times New Roman" w:hAnsi="Times New Roman" w:cs="Times New Roman"/>
          <w:sz w:val="24"/>
          <w:szCs w:val="24"/>
        </w:rPr>
        <w:t>s</w:t>
      </w:r>
      <w:proofErr w:type="spellEnd"/>
      <w:r w:rsidR="00953949" w:rsidRPr="00D450DF">
        <w:rPr>
          <w:rFonts w:ascii="Times New Roman" w:hAnsi="Times New Roman" w:cs="Times New Roman"/>
          <w:sz w:val="24"/>
          <w:szCs w:val="24"/>
        </w:rPr>
        <w:t xml:space="preserve"> de</w:t>
      </w:r>
      <w:r w:rsidRPr="00D450DF">
        <w:rPr>
          <w:rFonts w:ascii="Times New Roman" w:hAnsi="Times New Roman" w:cs="Times New Roman"/>
          <w:sz w:val="24"/>
          <w:szCs w:val="24"/>
        </w:rPr>
        <w:t>l e</w:t>
      </w:r>
      <w:r w:rsidR="00953949" w:rsidRPr="00D450DF">
        <w:rPr>
          <w:rFonts w:ascii="Times New Roman" w:hAnsi="Times New Roman" w:cs="Times New Roman"/>
          <w:sz w:val="24"/>
          <w:szCs w:val="24"/>
        </w:rPr>
        <w:t xml:space="preserve">stado emocional. </w:t>
      </w:r>
      <w:r w:rsidRPr="00D450DF">
        <w:rPr>
          <w:rFonts w:ascii="Times New Roman" w:hAnsi="Times New Roman" w:cs="Times New Roman"/>
          <w:sz w:val="24"/>
          <w:szCs w:val="24"/>
        </w:rPr>
        <w:t xml:space="preserve">Se utilizó la escala de ideación suicida diseñada por Roberts, </w:t>
      </w:r>
      <w:r w:rsidR="00DB7339" w:rsidRPr="00D450DF">
        <w:rPr>
          <w:rFonts w:ascii="Times New Roman" w:hAnsi="Times New Roman" w:cs="Times New Roman"/>
          <w:sz w:val="24"/>
          <w:szCs w:val="24"/>
        </w:rPr>
        <w:t xml:space="preserve">la cual </w:t>
      </w:r>
      <w:r w:rsidR="00953949" w:rsidRPr="00D450DF">
        <w:rPr>
          <w:rFonts w:ascii="Times New Roman" w:hAnsi="Times New Roman" w:cs="Times New Roman"/>
          <w:sz w:val="24"/>
          <w:szCs w:val="24"/>
        </w:rPr>
        <w:t xml:space="preserve">consta de cuatro reactivos con el mismo formato de la Cédula de Depresión del Centro de Estudios Epidemiológicos (CESD). Los </w:t>
      </w:r>
      <w:r w:rsidRPr="00D450DF">
        <w:rPr>
          <w:rFonts w:ascii="Times New Roman" w:hAnsi="Times New Roman" w:cs="Times New Roman"/>
          <w:sz w:val="24"/>
          <w:szCs w:val="24"/>
        </w:rPr>
        <w:t xml:space="preserve">resultados </w:t>
      </w:r>
      <w:r w:rsidR="00953949" w:rsidRPr="00D450DF">
        <w:rPr>
          <w:rFonts w:ascii="Times New Roman" w:hAnsi="Times New Roman" w:cs="Times New Roman"/>
          <w:sz w:val="24"/>
          <w:szCs w:val="24"/>
        </w:rPr>
        <w:t>de ideación suicida oscilaron entre</w:t>
      </w:r>
      <w:r w:rsidRPr="00D450DF">
        <w:rPr>
          <w:rFonts w:ascii="Times New Roman" w:hAnsi="Times New Roman" w:cs="Times New Roman"/>
          <w:sz w:val="24"/>
          <w:szCs w:val="24"/>
        </w:rPr>
        <w:t xml:space="preserve"> el</w:t>
      </w:r>
      <w:r w:rsidR="00953949" w:rsidRPr="00D450DF">
        <w:rPr>
          <w:rFonts w:ascii="Times New Roman" w:hAnsi="Times New Roman" w:cs="Times New Roman"/>
          <w:sz w:val="24"/>
          <w:szCs w:val="24"/>
        </w:rPr>
        <w:t xml:space="preserve"> 2</w:t>
      </w:r>
      <w:r w:rsidR="00DB7339" w:rsidRPr="00D450DF">
        <w:rPr>
          <w:rFonts w:ascii="Times New Roman" w:hAnsi="Times New Roman" w:cs="Times New Roman"/>
          <w:sz w:val="24"/>
          <w:szCs w:val="24"/>
        </w:rPr>
        <w:t>7% y 30</w:t>
      </w:r>
      <w:r w:rsidR="00953949" w:rsidRPr="00D450DF">
        <w:rPr>
          <w:rFonts w:ascii="Times New Roman" w:hAnsi="Times New Roman" w:cs="Times New Roman"/>
          <w:sz w:val="24"/>
          <w:szCs w:val="24"/>
        </w:rPr>
        <w:t xml:space="preserve">% de los evaluados. Fue más frecuente encontrar </w:t>
      </w:r>
      <w:r w:rsidRPr="00D450DF">
        <w:rPr>
          <w:rFonts w:ascii="Times New Roman" w:hAnsi="Times New Roman" w:cs="Times New Roman"/>
          <w:sz w:val="24"/>
          <w:szCs w:val="24"/>
        </w:rPr>
        <w:t>la persistencia de la ideación en mujeres</w:t>
      </w:r>
      <w:r w:rsidR="00DB7339" w:rsidRPr="00D450DF">
        <w:rPr>
          <w:rFonts w:ascii="Times New Roman" w:hAnsi="Times New Roman" w:cs="Times New Roman"/>
          <w:sz w:val="24"/>
          <w:szCs w:val="24"/>
        </w:rPr>
        <w:t xml:space="preserve">; </w:t>
      </w:r>
      <w:r w:rsidRPr="00D450DF">
        <w:rPr>
          <w:rFonts w:ascii="Times New Roman" w:hAnsi="Times New Roman" w:cs="Times New Roman"/>
          <w:sz w:val="24"/>
          <w:szCs w:val="24"/>
        </w:rPr>
        <w:t>fue</w:t>
      </w:r>
      <w:r w:rsidR="00953949" w:rsidRPr="00D450DF">
        <w:rPr>
          <w:rFonts w:ascii="Times New Roman" w:hAnsi="Times New Roman" w:cs="Times New Roman"/>
          <w:sz w:val="24"/>
          <w:szCs w:val="24"/>
        </w:rPr>
        <w:t xml:space="preserve"> alrededor de</w:t>
      </w:r>
      <w:r w:rsidRPr="00D450DF">
        <w:rPr>
          <w:rFonts w:ascii="Times New Roman" w:hAnsi="Times New Roman" w:cs="Times New Roman"/>
          <w:sz w:val="24"/>
          <w:szCs w:val="24"/>
        </w:rPr>
        <w:t xml:space="preserve">l </w:t>
      </w:r>
      <w:r w:rsidR="00953949" w:rsidRPr="00D450DF">
        <w:rPr>
          <w:rFonts w:ascii="Times New Roman" w:hAnsi="Times New Roman" w:cs="Times New Roman"/>
          <w:sz w:val="24"/>
          <w:szCs w:val="24"/>
        </w:rPr>
        <w:t xml:space="preserve">3%. La </w:t>
      </w:r>
      <w:r w:rsidR="00DB7339" w:rsidRPr="00D450DF">
        <w:rPr>
          <w:rFonts w:ascii="Times New Roman" w:hAnsi="Times New Roman" w:cs="Times New Roman"/>
          <w:sz w:val="24"/>
          <w:szCs w:val="24"/>
        </w:rPr>
        <w:t>incid</w:t>
      </w:r>
      <w:r w:rsidR="00953949" w:rsidRPr="00D450DF">
        <w:rPr>
          <w:rFonts w:ascii="Times New Roman" w:hAnsi="Times New Roman" w:cs="Times New Roman"/>
          <w:sz w:val="24"/>
          <w:szCs w:val="24"/>
        </w:rPr>
        <w:t xml:space="preserve">encia de ideación suicida fue menor entre los adolescentes que se encuentran </w:t>
      </w:r>
      <w:r w:rsidR="00DB7339" w:rsidRPr="00D450DF">
        <w:rPr>
          <w:rFonts w:ascii="Times New Roman" w:hAnsi="Times New Roman" w:cs="Times New Roman"/>
          <w:sz w:val="24"/>
          <w:szCs w:val="24"/>
        </w:rPr>
        <w:t xml:space="preserve">cursando </w:t>
      </w:r>
      <w:r w:rsidR="00953949" w:rsidRPr="00D450DF">
        <w:rPr>
          <w:rFonts w:ascii="Times New Roman" w:hAnsi="Times New Roman" w:cs="Times New Roman"/>
          <w:sz w:val="24"/>
          <w:szCs w:val="24"/>
        </w:rPr>
        <w:t>la educación media y media superior</w:t>
      </w:r>
      <w:r w:rsidR="00DB7339" w:rsidRPr="00D450DF">
        <w:rPr>
          <w:rFonts w:ascii="Times New Roman" w:hAnsi="Times New Roman" w:cs="Times New Roman"/>
          <w:sz w:val="24"/>
          <w:szCs w:val="24"/>
        </w:rPr>
        <w:t>. L</w:t>
      </w:r>
      <w:r w:rsidR="00953949" w:rsidRPr="00D450DF">
        <w:rPr>
          <w:rFonts w:ascii="Times New Roman" w:hAnsi="Times New Roman" w:cs="Times New Roman"/>
          <w:sz w:val="24"/>
          <w:szCs w:val="24"/>
        </w:rPr>
        <w:t xml:space="preserve">os autores concluyen que </w:t>
      </w:r>
      <w:r w:rsidR="00953949" w:rsidRPr="00D450DF">
        <w:rPr>
          <w:rFonts w:ascii="Times New Roman" w:hAnsi="Times New Roman" w:cs="Times New Roman"/>
          <w:sz w:val="24"/>
          <w:szCs w:val="24"/>
          <w:lang w:val="es-PE"/>
        </w:rPr>
        <w:t>un porcentaje bajo de evaluados de una institución privada no presentan ideación suicida, debido a que poseen una adecuada autoestima, tienen apoyo familiar y un adecuado autocontrol.</w:t>
      </w:r>
      <w:bookmarkEnd w:id="261"/>
      <w:bookmarkEnd w:id="262"/>
      <w:bookmarkEnd w:id="263"/>
    </w:p>
    <w:p w:rsidR="00CC151D" w:rsidRPr="00D450DF" w:rsidRDefault="00953949" w:rsidP="00CC151D">
      <w:pPr>
        <w:pStyle w:val="Sinespaciado"/>
        <w:spacing w:line="480" w:lineRule="auto"/>
        <w:ind w:left="1134" w:firstLine="567"/>
        <w:jc w:val="both"/>
        <w:rPr>
          <w:rFonts w:ascii="Times New Roman" w:hAnsi="Times New Roman" w:cs="Times New Roman"/>
          <w:sz w:val="24"/>
          <w:szCs w:val="24"/>
          <w:lang w:val="es-PE"/>
        </w:rPr>
      </w:pPr>
      <w:bookmarkStart w:id="264" w:name="_Toc488740149"/>
      <w:bookmarkStart w:id="265" w:name="_Toc507431077"/>
      <w:bookmarkStart w:id="266" w:name="_Toc507580734"/>
      <w:bookmarkStart w:id="267" w:name="_Toc515993264"/>
      <w:r w:rsidRPr="00D450DF">
        <w:rPr>
          <w:rFonts w:ascii="Times New Roman" w:hAnsi="Times New Roman" w:cs="Times New Roman"/>
          <w:sz w:val="24"/>
          <w:szCs w:val="24"/>
        </w:rPr>
        <w:t>Gonzal</w:t>
      </w:r>
      <w:r w:rsidR="008A01B8" w:rsidRPr="00D450DF">
        <w:rPr>
          <w:rFonts w:ascii="Times New Roman" w:hAnsi="Times New Roman" w:cs="Times New Roman"/>
          <w:sz w:val="24"/>
          <w:szCs w:val="24"/>
        </w:rPr>
        <w:t>es, Montoya, Casullo y Bernabéu</w:t>
      </w:r>
      <w:r w:rsidRPr="00D450DF">
        <w:rPr>
          <w:rFonts w:ascii="Times New Roman" w:hAnsi="Times New Roman" w:cs="Times New Roman"/>
          <w:sz w:val="24"/>
          <w:szCs w:val="24"/>
        </w:rPr>
        <w:t xml:space="preserve"> (2002) </w:t>
      </w:r>
      <w:r w:rsidR="008A01B8" w:rsidRPr="00D450DF">
        <w:rPr>
          <w:rFonts w:ascii="Times New Roman" w:hAnsi="Times New Roman" w:cs="Times New Roman"/>
          <w:sz w:val="24"/>
          <w:szCs w:val="24"/>
        </w:rPr>
        <w:t xml:space="preserve">realizaron una investigación que tuvo como </w:t>
      </w:r>
      <w:r w:rsidRPr="00D450DF">
        <w:rPr>
          <w:rFonts w:ascii="Times New Roman" w:hAnsi="Times New Roman" w:cs="Times New Roman"/>
          <w:sz w:val="24"/>
          <w:szCs w:val="24"/>
        </w:rPr>
        <w:t>objetivo  encontrar la relación que existe entre el afrontamiento y el bienestar psicológico</w:t>
      </w:r>
      <w:r w:rsidR="008A01B8" w:rsidRPr="00D450DF">
        <w:rPr>
          <w:rFonts w:ascii="Times New Roman" w:hAnsi="Times New Roman" w:cs="Times New Roman"/>
          <w:sz w:val="24"/>
          <w:szCs w:val="24"/>
        </w:rPr>
        <w:t>,</w:t>
      </w:r>
      <w:r w:rsidRPr="00D450DF">
        <w:rPr>
          <w:rFonts w:ascii="Times New Roman" w:hAnsi="Times New Roman" w:cs="Times New Roman"/>
          <w:sz w:val="24"/>
          <w:szCs w:val="24"/>
        </w:rPr>
        <w:t xml:space="preserve"> </w:t>
      </w:r>
      <w:r w:rsidR="00F0080C" w:rsidRPr="00D450DF">
        <w:rPr>
          <w:rFonts w:ascii="Times New Roman" w:hAnsi="Times New Roman" w:cs="Times New Roman"/>
          <w:sz w:val="24"/>
          <w:szCs w:val="24"/>
        </w:rPr>
        <w:t xml:space="preserve">así como </w:t>
      </w:r>
      <w:r w:rsidRPr="00D450DF">
        <w:rPr>
          <w:rFonts w:ascii="Times New Roman" w:hAnsi="Times New Roman" w:cs="Times New Roman"/>
          <w:sz w:val="24"/>
          <w:szCs w:val="24"/>
        </w:rPr>
        <w:t xml:space="preserve">la independencia de edad y el género sobre las </w:t>
      </w:r>
      <w:r w:rsidR="00F0080C" w:rsidRPr="00D450DF">
        <w:rPr>
          <w:rFonts w:ascii="Times New Roman" w:hAnsi="Times New Roman" w:cs="Times New Roman"/>
          <w:sz w:val="24"/>
          <w:szCs w:val="24"/>
        </w:rPr>
        <w:t xml:space="preserve">indicadas </w:t>
      </w:r>
      <w:r w:rsidRPr="00D450DF">
        <w:rPr>
          <w:rFonts w:ascii="Times New Roman" w:hAnsi="Times New Roman" w:cs="Times New Roman"/>
          <w:sz w:val="24"/>
          <w:szCs w:val="24"/>
        </w:rPr>
        <w:t>variab</w:t>
      </w:r>
      <w:r w:rsidR="008A01B8" w:rsidRPr="00D450DF">
        <w:rPr>
          <w:rFonts w:ascii="Times New Roman" w:hAnsi="Times New Roman" w:cs="Times New Roman"/>
          <w:sz w:val="24"/>
          <w:szCs w:val="24"/>
        </w:rPr>
        <w:t xml:space="preserve">les. El estudio </w:t>
      </w:r>
      <w:r w:rsidR="00F0080C" w:rsidRPr="00D450DF">
        <w:rPr>
          <w:rFonts w:ascii="Times New Roman" w:hAnsi="Times New Roman" w:cs="Times New Roman"/>
          <w:sz w:val="24"/>
          <w:szCs w:val="24"/>
        </w:rPr>
        <w:t xml:space="preserve">se </w:t>
      </w:r>
      <w:r w:rsidR="00301EDF" w:rsidRPr="00D450DF">
        <w:rPr>
          <w:rFonts w:ascii="Times New Roman" w:hAnsi="Times New Roman" w:cs="Times New Roman"/>
          <w:sz w:val="24"/>
          <w:szCs w:val="24"/>
        </w:rPr>
        <w:t>realizó</w:t>
      </w:r>
      <w:r w:rsidR="00F0080C" w:rsidRPr="00D450DF">
        <w:rPr>
          <w:rFonts w:ascii="Times New Roman" w:hAnsi="Times New Roman" w:cs="Times New Roman"/>
          <w:sz w:val="24"/>
          <w:szCs w:val="24"/>
        </w:rPr>
        <w:t xml:space="preserve"> sobre la base de </w:t>
      </w:r>
      <w:r w:rsidRPr="00D450DF">
        <w:rPr>
          <w:rFonts w:ascii="Times New Roman" w:hAnsi="Times New Roman" w:cs="Times New Roman"/>
          <w:sz w:val="24"/>
          <w:szCs w:val="24"/>
        </w:rPr>
        <w:t>417 jóvenes que oscila</w:t>
      </w:r>
      <w:r w:rsidR="00F0080C" w:rsidRPr="00D450DF">
        <w:rPr>
          <w:rFonts w:ascii="Times New Roman" w:hAnsi="Times New Roman" w:cs="Times New Roman"/>
          <w:sz w:val="24"/>
          <w:szCs w:val="24"/>
        </w:rPr>
        <w:t>ba</w:t>
      </w:r>
      <w:r w:rsidRPr="00D450DF">
        <w:rPr>
          <w:rFonts w:ascii="Times New Roman" w:hAnsi="Times New Roman" w:cs="Times New Roman"/>
          <w:sz w:val="24"/>
          <w:szCs w:val="24"/>
        </w:rPr>
        <w:t xml:space="preserve">n entre 15 y 18 años. El 60% de </w:t>
      </w:r>
      <w:r w:rsidR="00F0080C" w:rsidRPr="00D450DF">
        <w:rPr>
          <w:rFonts w:ascii="Times New Roman" w:hAnsi="Times New Roman" w:cs="Times New Roman"/>
          <w:sz w:val="24"/>
          <w:szCs w:val="24"/>
        </w:rPr>
        <w:t xml:space="preserve">los </w:t>
      </w:r>
      <w:r w:rsidRPr="00D450DF">
        <w:rPr>
          <w:rFonts w:ascii="Times New Roman" w:hAnsi="Times New Roman" w:cs="Times New Roman"/>
          <w:sz w:val="24"/>
          <w:szCs w:val="24"/>
        </w:rPr>
        <w:t>evaluados respondi</w:t>
      </w:r>
      <w:r w:rsidR="00301EDF" w:rsidRPr="00D450DF">
        <w:rPr>
          <w:rFonts w:ascii="Times New Roman" w:hAnsi="Times New Roman" w:cs="Times New Roman"/>
          <w:sz w:val="24"/>
          <w:szCs w:val="24"/>
        </w:rPr>
        <w:t>ó</w:t>
      </w:r>
      <w:r w:rsidRPr="00D450DF">
        <w:rPr>
          <w:rFonts w:ascii="Times New Roman" w:hAnsi="Times New Roman" w:cs="Times New Roman"/>
          <w:sz w:val="24"/>
          <w:szCs w:val="24"/>
        </w:rPr>
        <w:t xml:space="preserve"> al test ACS</w:t>
      </w:r>
      <w:r w:rsidR="00301EDF" w:rsidRPr="00D450DF">
        <w:rPr>
          <w:rFonts w:ascii="Times New Roman" w:hAnsi="Times New Roman" w:cs="Times New Roman"/>
          <w:sz w:val="24"/>
          <w:szCs w:val="24"/>
        </w:rPr>
        <w:t>,</w:t>
      </w:r>
      <w:r w:rsidRPr="00D450DF">
        <w:rPr>
          <w:rFonts w:ascii="Times New Roman" w:hAnsi="Times New Roman" w:cs="Times New Roman"/>
          <w:sz w:val="24"/>
          <w:szCs w:val="24"/>
        </w:rPr>
        <w:t xml:space="preserve"> que busca recompensas alternativas y orientación de apoyo. Las estrategias más utiliza</w:t>
      </w:r>
      <w:r w:rsidR="0008454C" w:rsidRPr="00D450DF">
        <w:rPr>
          <w:rFonts w:ascii="Times New Roman" w:hAnsi="Times New Roman" w:cs="Times New Roman"/>
          <w:sz w:val="24"/>
          <w:szCs w:val="24"/>
        </w:rPr>
        <w:t>das por las mujeres adolescentes fueron</w:t>
      </w:r>
      <w:r w:rsidR="00301EDF" w:rsidRPr="00D450DF">
        <w:rPr>
          <w:rFonts w:ascii="Times New Roman" w:hAnsi="Times New Roman" w:cs="Times New Roman"/>
          <w:sz w:val="24"/>
          <w:szCs w:val="24"/>
        </w:rPr>
        <w:t>: la</w:t>
      </w:r>
      <w:r w:rsidR="0008454C" w:rsidRPr="00D450DF">
        <w:rPr>
          <w:rFonts w:ascii="Times New Roman" w:hAnsi="Times New Roman" w:cs="Times New Roman"/>
          <w:sz w:val="24"/>
          <w:szCs w:val="24"/>
        </w:rPr>
        <w:t xml:space="preserve"> </w:t>
      </w:r>
      <w:r w:rsidRPr="00D450DF">
        <w:rPr>
          <w:rFonts w:ascii="Times New Roman" w:hAnsi="Times New Roman" w:cs="Times New Roman"/>
          <w:sz w:val="24"/>
          <w:szCs w:val="24"/>
        </w:rPr>
        <w:t>b</w:t>
      </w:r>
      <w:r w:rsidR="00301EDF" w:rsidRPr="00D450DF">
        <w:rPr>
          <w:rFonts w:ascii="Times New Roman" w:hAnsi="Times New Roman" w:cs="Times New Roman"/>
          <w:sz w:val="24"/>
          <w:szCs w:val="24"/>
        </w:rPr>
        <w:t>ú</w:t>
      </w:r>
      <w:r w:rsidRPr="00D450DF">
        <w:rPr>
          <w:rFonts w:ascii="Times New Roman" w:hAnsi="Times New Roman" w:cs="Times New Roman"/>
          <w:sz w:val="24"/>
          <w:szCs w:val="24"/>
        </w:rPr>
        <w:t>s</w:t>
      </w:r>
      <w:r w:rsidR="00301EDF" w:rsidRPr="00D450DF">
        <w:rPr>
          <w:rFonts w:ascii="Times New Roman" w:hAnsi="Times New Roman" w:cs="Times New Roman"/>
          <w:sz w:val="24"/>
          <w:szCs w:val="24"/>
        </w:rPr>
        <w:t xml:space="preserve">queda de </w:t>
      </w:r>
      <w:r w:rsidRPr="00D450DF">
        <w:rPr>
          <w:rFonts w:ascii="Times New Roman" w:hAnsi="Times New Roman" w:cs="Times New Roman"/>
          <w:sz w:val="24"/>
          <w:szCs w:val="24"/>
        </w:rPr>
        <w:t xml:space="preserve">maneras de relajarse y distraerse, fijarse </w:t>
      </w:r>
      <w:r w:rsidRPr="00D450DF">
        <w:rPr>
          <w:rFonts w:ascii="Times New Roman" w:hAnsi="Times New Roman" w:cs="Times New Roman"/>
          <w:sz w:val="24"/>
          <w:szCs w:val="24"/>
        </w:rPr>
        <w:lastRenderedPageBreak/>
        <w:t>en lo positivo y tratar de resolver el problema</w:t>
      </w:r>
      <w:r w:rsidR="00301EDF" w:rsidRPr="00D450DF">
        <w:rPr>
          <w:rFonts w:ascii="Times New Roman" w:hAnsi="Times New Roman" w:cs="Times New Roman"/>
          <w:sz w:val="24"/>
          <w:szCs w:val="24"/>
        </w:rPr>
        <w:t>. D</w:t>
      </w:r>
      <w:r w:rsidRPr="00D450DF">
        <w:rPr>
          <w:rFonts w:ascii="Times New Roman" w:hAnsi="Times New Roman" w:cs="Times New Roman"/>
          <w:sz w:val="24"/>
          <w:szCs w:val="24"/>
        </w:rPr>
        <w:t xml:space="preserve">el mismo modo, en el estilo improductivo </w:t>
      </w:r>
      <w:r w:rsidR="00301EDF" w:rsidRPr="00D450DF">
        <w:rPr>
          <w:rFonts w:ascii="Times New Roman" w:hAnsi="Times New Roman" w:cs="Times New Roman"/>
          <w:sz w:val="24"/>
          <w:szCs w:val="24"/>
        </w:rPr>
        <w:t xml:space="preserve">de </w:t>
      </w:r>
      <w:r w:rsidRPr="00D450DF">
        <w:rPr>
          <w:rFonts w:ascii="Times New Roman" w:hAnsi="Times New Roman" w:cs="Times New Roman"/>
          <w:sz w:val="24"/>
          <w:szCs w:val="24"/>
        </w:rPr>
        <w:t>las estrategias más utilizadas</w:t>
      </w:r>
      <w:r w:rsidR="0008454C" w:rsidRPr="00D450DF">
        <w:rPr>
          <w:rFonts w:ascii="Times New Roman" w:hAnsi="Times New Roman" w:cs="Times New Roman"/>
          <w:sz w:val="24"/>
          <w:szCs w:val="24"/>
        </w:rPr>
        <w:t xml:space="preserve"> fueron</w:t>
      </w:r>
      <w:r w:rsidR="00301EDF" w:rsidRPr="00D450DF">
        <w:rPr>
          <w:rFonts w:ascii="Times New Roman" w:hAnsi="Times New Roman" w:cs="Times New Roman"/>
          <w:sz w:val="24"/>
          <w:szCs w:val="24"/>
        </w:rPr>
        <w:t>:</w:t>
      </w:r>
      <w:r w:rsidRPr="00D450DF">
        <w:rPr>
          <w:rFonts w:ascii="Times New Roman" w:hAnsi="Times New Roman" w:cs="Times New Roman"/>
          <w:sz w:val="24"/>
          <w:szCs w:val="24"/>
        </w:rPr>
        <w:t xml:space="preserve"> el </w:t>
      </w:r>
      <w:proofErr w:type="spellStart"/>
      <w:r w:rsidRPr="00D450DF">
        <w:rPr>
          <w:rFonts w:ascii="Times New Roman" w:hAnsi="Times New Roman" w:cs="Times New Roman"/>
          <w:sz w:val="24"/>
          <w:szCs w:val="24"/>
        </w:rPr>
        <w:t>autoinculparse</w:t>
      </w:r>
      <w:proofErr w:type="spellEnd"/>
      <w:r w:rsidRPr="00D450DF">
        <w:rPr>
          <w:rFonts w:ascii="Times New Roman" w:hAnsi="Times New Roman" w:cs="Times New Roman"/>
          <w:sz w:val="24"/>
          <w:szCs w:val="24"/>
        </w:rPr>
        <w:t>, hacerse ilusiones y preocuparse</w:t>
      </w:r>
      <w:bookmarkEnd w:id="264"/>
      <w:r w:rsidRPr="00D450DF">
        <w:rPr>
          <w:rFonts w:ascii="Times New Roman" w:hAnsi="Times New Roman" w:cs="Times New Roman"/>
          <w:sz w:val="24"/>
          <w:szCs w:val="24"/>
        </w:rPr>
        <w:t xml:space="preserve">. Los autores </w:t>
      </w:r>
      <w:r w:rsidR="00301EDF" w:rsidRPr="00D450DF">
        <w:rPr>
          <w:rFonts w:ascii="Times New Roman" w:hAnsi="Times New Roman" w:cs="Times New Roman"/>
          <w:sz w:val="24"/>
          <w:szCs w:val="24"/>
        </w:rPr>
        <w:t xml:space="preserve">afirman que </w:t>
      </w:r>
      <w:r w:rsidRPr="00D450DF">
        <w:rPr>
          <w:rFonts w:ascii="Times New Roman" w:hAnsi="Times New Roman" w:cs="Times New Roman"/>
          <w:sz w:val="24"/>
          <w:szCs w:val="24"/>
        </w:rPr>
        <w:t>las adolescentes</w:t>
      </w:r>
      <w:r w:rsidR="00301EDF" w:rsidRPr="00D450DF">
        <w:rPr>
          <w:rFonts w:ascii="Times New Roman" w:hAnsi="Times New Roman" w:cs="Times New Roman"/>
          <w:sz w:val="24"/>
          <w:szCs w:val="24"/>
        </w:rPr>
        <w:t>,</w:t>
      </w:r>
      <w:r w:rsidRPr="00D450DF">
        <w:rPr>
          <w:rFonts w:ascii="Times New Roman" w:hAnsi="Times New Roman" w:cs="Times New Roman"/>
          <w:sz w:val="24"/>
          <w:szCs w:val="24"/>
        </w:rPr>
        <w:t xml:space="preserve"> al </w:t>
      </w:r>
      <w:proofErr w:type="spellStart"/>
      <w:r w:rsidRPr="00D450DF">
        <w:rPr>
          <w:rFonts w:ascii="Times New Roman" w:hAnsi="Times New Roman" w:cs="Times New Roman"/>
          <w:sz w:val="24"/>
          <w:szCs w:val="24"/>
        </w:rPr>
        <w:t>autoinculparse</w:t>
      </w:r>
      <w:proofErr w:type="spellEnd"/>
      <w:r w:rsidRPr="00D450DF">
        <w:rPr>
          <w:rFonts w:ascii="Times New Roman" w:hAnsi="Times New Roman" w:cs="Times New Roman"/>
          <w:sz w:val="24"/>
          <w:szCs w:val="24"/>
        </w:rPr>
        <w:t xml:space="preserve"> </w:t>
      </w:r>
      <w:r w:rsidRPr="00D450DF">
        <w:rPr>
          <w:rFonts w:ascii="Times New Roman" w:hAnsi="Times New Roman" w:cs="Times New Roman"/>
          <w:sz w:val="24"/>
          <w:szCs w:val="24"/>
          <w:lang w:val="es-PE"/>
        </w:rPr>
        <w:t>suelen verse como responsables de los problemas o preocupa</w:t>
      </w:r>
      <w:r w:rsidR="0008454C" w:rsidRPr="00D450DF">
        <w:rPr>
          <w:rFonts w:ascii="Times New Roman" w:hAnsi="Times New Roman" w:cs="Times New Roman"/>
          <w:sz w:val="24"/>
          <w:szCs w:val="24"/>
          <w:lang w:val="es-PE"/>
        </w:rPr>
        <w:t xml:space="preserve">ciones que </w:t>
      </w:r>
      <w:r w:rsidR="00301EDF" w:rsidRPr="00D450DF">
        <w:rPr>
          <w:rFonts w:ascii="Times New Roman" w:hAnsi="Times New Roman" w:cs="Times New Roman"/>
          <w:sz w:val="24"/>
          <w:szCs w:val="24"/>
          <w:lang w:val="es-PE"/>
        </w:rPr>
        <w:t xml:space="preserve">soportan; lo que les </w:t>
      </w:r>
      <w:r w:rsidR="0008454C" w:rsidRPr="00D450DF">
        <w:rPr>
          <w:rFonts w:ascii="Times New Roman" w:hAnsi="Times New Roman" w:cs="Times New Roman"/>
          <w:sz w:val="24"/>
          <w:szCs w:val="24"/>
          <w:lang w:val="es-PE"/>
        </w:rPr>
        <w:t>afect</w:t>
      </w:r>
      <w:r w:rsidR="00301EDF" w:rsidRPr="00D450DF">
        <w:rPr>
          <w:rFonts w:ascii="Times New Roman" w:hAnsi="Times New Roman" w:cs="Times New Roman"/>
          <w:sz w:val="24"/>
          <w:szCs w:val="24"/>
          <w:lang w:val="es-PE"/>
        </w:rPr>
        <w:t>a</w:t>
      </w:r>
      <w:r w:rsidRPr="00D450DF">
        <w:rPr>
          <w:rFonts w:ascii="Times New Roman" w:hAnsi="Times New Roman" w:cs="Times New Roman"/>
          <w:sz w:val="24"/>
          <w:szCs w:val="24"/>
          <w:lang w:val="es-PE"/>
        </w:rPr>
        <w:t xml:space="preserve"> emocionalmente.</w:t>
      </w:r>
      <w:bookmarkStart w:id="268" w:name="_Toc507431078"/>
      <w:bookmarkStart w:id="269" w:name="_Toc507580735"/>
      <w:bookmarkEnd w:id="265"/>
      <w:bookmarkEnd w:id="266"/>
      <w:bookmarkEnd w:id="267"/>
    </w:p>
    <w:p w:rsidR="005E4BDC" w:rsidRPr="00D450DF" w:rsidRDefault="00953949" w:rsidP="005E4BDC">
      <w:pPr>
        <w:pStyle w:val="Sinespaciado"/>
        <w:spacing w:line="480" w:lineRule="auto"/>
        <w:ind w:left="1134" w:firstLine="567"/>
        <w:jc w:val="both"/>
        <w:rPr>
          <w:rFonts w:ascii="Times New Roman" w:hAnsi="Times New Roman" w:cs="Times New Roman"/>
          <w:sz w:val="24"/>
          <w:szCs w:val="24"/>
        </w:rPr>
      </w:pPr>
      <w:bookmarkStart w:id="270" w:name="_Toc515993265"/>
      <w:proofErr w:type="spellStart"/>
      <w:r w:rsidRPr="00D450DF">
        <w:rPr>
          <w:rFonts w:ascii="Times New Roman" w:hAnsi="Times New Roman" w:cs="Times New Roman"/>
          <w:sz w:val="24"/>
          <w:szCs w:val="24"/>
        </w:rPr>
        <w:t>Contini</w:t>
      </w:r>
      <w:proofErr w:type="spellEnd"/>
      <w:r w:rsidRPr="00D450DF">
        <w:rPr>
          <w:rFonts w:ascii="Times New Roman" w:hAnsi="Times New Roman" w:cs="Times New Roman"/>
          <w:sz w:val="24"/>
          <w:szCs w:val="24"/>
        </w:rPr>
        <w:t xml:space="preserve">, Coronel, </w:t>
      </w:r>
      <w:proofErr w:type="spellStart"/>
      <w:r w:rsidRPr="00D450DF">
        <w:rPr>
          <w:rFonts w:ascii="Times New Roman" w:hAnsi="Times New Roman" w:cs="Times New Roman"/>
          <w:sz w:val="24"/>
          <w:szCs w:val="24"/>
        </w:rPr>
        <w:t>Levin</w:t>
      </w:r>
      <w:proofErr w:type="spellEnd"/>
      <w:r w:rsidRPr="00D450DF">
        <w:rPr>
          <w:rFonts w:ascii="Times New Roman" w:hAnsi="Times New Roman" w:cs="Times New Roman"/>
          <w:sz w:val="24"/>
          <w:szCs w:val="24"/>
        </w:rPr>
        <w:t xml:space="preserve"> y </w:t>
      </w:r>
      <w:r w:rsidR="00D22398" w:rsidRPr="00D450DF">
        <w:rPr>
          <w:rFonts w:ascii="Times New Roman" w:hAnsi="Times New Roman" w:cs="Times New Roman"/>
          <w:sz w:val="24"/>
          <w:szCs w:val="24"/>
        </w:rPr>
        <w:t>Estévez</w:t>
      </w:r>
      <w:r w:rsidRPr="00D450DF">
        <w:rPr>
          <w:rFonts w:ascii="Times New Roman" w:hAnsi="Times New Roman" w:cs="Times New Roman"/>
          <w:sz w:val="24"/>
          <w:szCs w:val="24"/>
        </w:rPr>
        <w:t xml:space="preserve"> (2003) buscaron identificar y analizar las estrategias de afrontamiento y el bienestar psicológico en adolescentes escolarizados de Tucumán. La investigación evaluó a 454 adolescentes que se enc</w:t>
      </w:r>
      <w:r w:rsidR="007949A1" w:rsidRPr="00D450DF">
        <w:rPr>
          <w:rFonts w:ascii="Times New Roman" w:hAnsi="Times New Roman" w:cs="Times New Roman"/>
          <w:sz w:val="24"/>
          <w:szCs w:val="24"/>
        </w:rPr>
        <w:t>ontraba</w:t>
      </w:r>
      <w:r w:rsidRPr="00D450DF">
        <w:rPr>
          <w:rFonts w:ascii="Times New Roman" w:hAnsi="Times New Roman" w:cs="Times New Roman"/>
          <w:sz w:val="24"/>
          <w:szCs w:val="24"/>
        </w:rPr>
        <w:t>n entre los 15 y 18 años de edad. Los instrumentos que se utilizaron para la evaluación fueron</w:t>
      </w:r>
      <w:r w:rsidR="007949A1" w:rsidRPr="00D450DF">
        <w:rPr>
          <w:rFonts w:ascii="Times New Roman" w:hAnsi="Times New Roman" w:cs="Times New Roman"/>
          <w:sz w:val="24"/>
          <w:szCs w:val="24"/>
        </w:rPr>
        <w:t>:</w:t>
      </w:r>
      <w:r w:rsidRPr="00D450DF">
        <w:rPr>
          <w:rFonts w:ascii="Times New Roman" w:hAnsi="Times New Roman" w:cs="Times New Roman"/>
          <w:sz w:val="24"/>
          <w:szCs w:val="24"/>
        </w:rPr>
        <w:t xml:space="preserve"> la Escala de Afrontamiento para adolescentes (ACS)</w:t>
      </w:r>
      <w:r w:rsidR="007949A1" w:rsidRPr="00D450DF">
        <w:rPr>
          <w:rFonts w:ascii="Times New Roman" w:hAnsi="Times New Roman" w:cs="Times New Roman"/>
          <w:sz w:val="24"/>
          <w:szCs w:val="24"/>
        </w:rPr>
        <w:t xml:space="preserve">, </w:t>
      </w:r>
      <w:r w:rsidRPr="00D450DF">
        <w:rPr>
          <w:rFonts w:ascii="Times New Roman" w:hAnsi="Times New Roman" w:cs="Times New Roman"/>
          <w:sz w:val="24"/>
          <w:szCs w:val="24"/>
        </w:rPr>
        <w:t>la Escala de Bienestar Psicológico para Adolescentes (BIEPS) y una ficha sociodemográfica. Se identificó que las estrategias de afrontamiento más utilizadas por los adolescentes son</w:t>
      </w:r>
      <w:r w:rsidR="007949A1" w:rsidRPr="00D450DF">
        <w:rPr>
          <w:rFonts w:ascii="Times New Roman" w:hAnsi="Times New Roman" w:cs="Times New Roman"/>
          <w:sz w:val="24"/>
          <w:szCs w:val="24"/>
        </w:rPr>
        <w:t>:</w:t>
      </w:r>
      <w:r w:rsidRPr="00D450DF">
        <w:rPr>
          <w:rFonts w:ascii="Times New Roman" w:hAnsi="Times New Roman" w:cs="Times New Roman"/>
          <w:sz w:val="24"/>
          <w:szCs w:val="24"/>
        </w:rPr>
        <w:t xml:space="preserve"> concentrarse y resolver el problema</w:t>
      </w:r>
      <w:r w:rsidR="007949A1" w:rsidRPr="00D450DF">
        <w:rPr>
          <w:rFonts w:ascii="Times New Roman" w:hAnsi="Times New Roman" w:cs="Times New Roman"/>
          <w:sz w:val="24"/>
          <w:szCs w:val="24"/>
        </w:rPr>
        <w:t>,</w:t>
      </w:r>
      <w:r w:rsidRPr="00D450DF">
        <w:rPr>
          <w:rFonts w:ascii="Times New Roman" w:hAnsi="Times New Roman" w:cs="Times New Roman"/>
          <w:sz w:val="24"/>
          <w:szCs w:val="24"/>
        </w:rPr>
        <w:t xml:space="preserve"> ya que se caracterizaron por ver los problemas como un modo sistemático</w:t>
      </w:r>
      <w:r w:rsidR="007949A1" w:rsidRPr="00D450DF">
        <w:rPr>
          <w:rFonts w:ascii="Times New Roman" w:hAnsi="Times New Roman" w:cs="Times New Roman"/>
          <w:sz w:val="24"/>
          <w:szCs w:val="24"/>
        </w:rPr>
        <w:t>,</w:t>
      </w:r>
      <w:r w:rsidRPr="00D450DF">
        <w:rPr>
          <w:rFonts w:ascii="Times New Roman" w:hAnsi="Times New Roman" w:cs="Times New Roman"/>
          <w:sz w:val="24"/>
          <w:szCs w:val="24"/>
        </w:rPr>
        <w:t xml:space="preserve"> tomando en cuenta otras medidas para solucionarlo; otra estrategia  </w:t>
      </w:r>
      <w:r w:rsidR="0008454C" w:rsidRPr="00D450DF">
        <w:rPr>
          <w:rFonts w:ascii="Times New Roman" w:hAnsi="Times New Roman" w:cs="Times New Roman"/>
          <w:sz w:val="24"/>
          <w:szCs w:val="24"/>
        </w:rPr>
        <w:t>utilizada por los adolescentes fue</w:t>
      </w:r>
      <w:r w:rsidRPr="00D450DF">
        <w:rPr>
          <w:rFonts w:ascii="Times New Roman" w:hAnsi="Times New Roman" w:cs="Times New Roman"/>
          <w:sz w:val="24"/>
          <w:szCs w:val="24"/>
        </w:rPr>
        <w:t xml:space="preserve"> buscar </w:t>
      </w:r>
      <w:r w:rsidR="003578E2" w:rsidRPr="00D450DF">
        <w:rPr>
          <w:rFonts w:ascii="Times New Roman" w:hAnsi="Times New Roman" w:cs="Times New Roman"/>
          <w:sz w:val="24"/>
          <w:szCs w:val="24"/>
        </w:rPr>
        <w:t>a</w:t>
      </w:r>
      <w:r w:rsidRPr="00D450DF">
        <w:rPr>
          <w:rFonts w:ascii="Times New Roman" w:hAnsi="Times New Roman" w:cs="Times New Roman"/>
          <w:sz w:val="24"/>
          <w:szCs w:val="24"/>
        </w:rPr>
        <w:t>poyo social</w:t>
      </w:r>
      <w:r w:rsidR="007949A1" w:rsidRPr="00D450DF">
        <w:rPr>
          <w:rFonts w:ascii="Times New Roman" w:hAnsi="Times New Roman" w:cs="Times New Roman"/>
          <w:sz w:val="24"/>
          <w:szCs w:val="24"/>
        </w:rPr>
        <w:t>,</w:t>
      </w:r>
      <w:r w:rsidRPr="00D450DF">
        <w:rPr>
          <w:rFonts w:ascii="Times New Roman" w:hAnsi="Times New Roman" w:cs="Times New Roman"/>
          <w:sz w:val="24"/>
          <w:szCs w:val="24"/>
        </w:rPr>
        <w:t xml:space="preserve"> puesto que tienen la posibilidad de comunicar sus problemas con las personas que los rodean; sin embargo, </w:t>
      </w:r>
      <w:r w:rsidR="007949A1" w:rsidRPr="00D450DF">
        <w:rPr>
          <w:rFonts w:ascii="Times New Roman" w:hAnsi="Times New Roman" w:cs="Times New Roman"/>
          <w:sz w:val="24"/>
          <w:szCs w:val="24"/>
        </w:rPr>
        <w:t xml:space="preserve">hubo algunos </w:t>
      </w:r>
      <w:r w:rsidRPr="00D450DF">
        <w:rPr>
          <w:rFonts w:ascii="Times New Roman" w:hAnsi="Times New Roman" w:cs="Times New Roman"/>
          <w:sz w:val="24"/>
          <w:szCs w:val="24"/>
        </w:rPr>
        <w:t xml:space="preserve">adolescentes que utilizaron estrategias como el </w:t>
      </w:r>
      <w:proofErr w:type="spellStart"/>
      <w:r w:rsidRPr="00D450DF">
        <w:rPr>
          <w:rFonts w:ascii="Times New Roman" w:hAnsi="Times New Roman" w:cs="Times New Roman"/>
          <w:sz w:val="24"/>
          <w:szCs w:val="24"/>
        </w:rPr>
        <w:t>autoinculparse</w:t>
      </w:r>
      <w:proofErr w:type="spellEnd"/>
      <w:r w:rsidRPr="00D450DF">
        <w:rPr>
          <w:rFonts w:ascii="Times New Roman" w:hAnsi="Times New Roman" w:cs="Times New Roman"/>
          <w:sz w:val="24"/>
          <w:szCs w:val="24"/>
        </w:rPr>
        <w:t xml:space="preserve"> y reservarlo para sí</w:t>
      </w:r>
      <w:r w:rsidR="005E4BDC" w:rsidRPr="00D450DF">
        <w:rPr>
          <w:rFonts w:ascii="Times New Roman" w:hAnsi="Times New Roman" w:cs="Times New Roman"/>
          <w:sz w:val="24"/>
          <w:szCs w:val="24"/>
        </w:rPr>
        <w:t xml:space="preserve">; </w:t>
      </w:r>
      <w:r w:rsidRPr="00D450DF">
        <w:rPr>
          <w:rFonts w:ascii="Times New Roman" w:hAnsi="Times New Roman" w:cs="Times New Roman"/>
          <w:sz w:val="24"/>
          <w:szCs w:val="24"/>
        </w:rPr>
        <w:t>puesto que los adolescentes suelen sentir culpabilidad de todo lo que ocurre a su alrededor.</w:t>
      </w:r>
      <w:bookmarkStart w:id="271" w:name="_Toc507431079"/>
      <w:bookmarkStart w:id="272" w:name="_Toc507580736"/>
      <w:bookmarkEnd w:id="268"/>
      <w:bookmarkEnd w:id="269"/>
      <w:bookmarkEnd w:id="270"/>
    </w:p>
    <w:p w:rsidR="009C2035" w:rsidRPr="00D450DF" w:rsidRDefault="0008454C" w:rsidP="009C2035">
      <w:pPr>
        <w:pStyle w:val="Sinespaciado"/>
        <w:spacing w:line="480" w:lineRule="auto"/>
        <w:ind w:left="1134" w:firstLine="567"/>
        <w:jc w:val="both"/>
        <w:rPr>
          <w:rFonts w:ascii="Times New Roman" w:hAnsi="Times New Roman" w:cs="Times New Roman"/>
          <w:sz w:val="24"/>
          <w:szCs w:val="24"/>
          <w:lang w:val="es-PE"/>
        </w:rPr>
      </w:pPr>
      <w:bookmarkStart w:id="273" w:name="_Toc515993266"/>
      <w:r w:rsidRPr="00D450DF">
        <w:rPr>
          <w:rFonts w:ascii="Times New Roman" w:hAnsi="Times New Roman" w:cs="Times New Roman"/>
          <w:sz w:val="24"/>
          <w:szCs w:val="24"/>
        </w:rPr>
        <w:t xml:space="preserve">La investigación de </w:t>
      </w:r>
      <w:proofErr w:type="spellStart"/>
      <w:r w:rsidR="00953949" w:rsidRPr="00D450DF">
        <w:rPr>
          <w:rFonts w:ascii="Times New Roman" w:hAnsi="Times New Roman" w:cs="Times New Roman"/>
          <w:sz w:val="24"/>
          <w:szCs w:val="24"/>
        </w:rPr>
        <w:t>Fantin</w:t>
      </w:r>
      <w:proofErr w:type="spellEnd"/>
      <w:r w:rsidRPr="00D450DF">
        <w:rPr>
          <w:rFonts w:ascii="Times New Roman" w:hAnsi="Times New Roman" w:cs="Times New Roman"/>
          <w:sz w:val="24"/>
          <w:szCs w:val="24"/>
        </w:rPr>
        <w:t xml:space="preserve">, </w:t>
      </w:r>
      <w:proofErr w:type="spellStart"/>
      <w:r w:rsidRPr="00D450DF">
        <w:rPr>
          <w:rFonts w:ascii="Times New Roman" w:hAnsi="Times New Roman" w:cs="Times New Roman"/>
          <w:sz w:val="24"/>
          <w:szCs w:val="24"/>
        </w:rPr>
        <w:t>Florentini</w:t>
      </w:r>
      <w:proofErr w:type="spellEnd"/>
      <w:r w:rsidRPr="00D450DF">
        <w:rPr>
          <w:rFonts w:ascii="Times New Roman" w:hAnsi="Times New Roman" w:cs="Times New Roman"/>
          <w:sz w:val="24"/>
          <w:szCs w:val="24"/>
        </w:rPr>
        <w:t xml:space="preserve"> y </w:t>
      </w:r>
      <w:proofErr w:type="spellStart"/>
      <w:r w:rsidRPr="00D450DF">
        <w:rPr>
          <w:rFonts w:ascii="Times New Roman" w:hAnsi="Times New Roman" w:cs="Times New Roman"/>
          <w:sz w:val="24"/>
          <w:szCs w:val="24"/>
        </w:rPr>
        <w:t>Correché</w:t>
      </w:r>
      <w:proofErr w:type="spellEnd"/>
      <w:r w:rsidRPr="00D450DF">
        <w:rPr>
          <w:rFonts w:ascii="Times New Roman" w:hAnsi="Times New Roman" w:cs="Times New Roman"/>
          <w:sz w:val="24"/>
          <w:szCs w:val="24"/>
        </w:rPr>
        <w:t xml:space="preserve"> (2005) tuvo como propósito </w:t>
      </w:r>
      <w:r w:rsidR="00953949" w:rsidRPr="00D450DF">
        <w:rPr>
          <w:rFonts w:ascii="Times New Roman" w:hAnsi="Times New Roman" w:cs="Times New Roman"/>
          <w:sz w:val="24"/>
          <w:szCs w:val="24"/>
        </w:rPr>
        <w:t>indagar la relación entre estilos de personalidad y estrateg</w:t>
      </w:r>
      <w:r w:rsidR="000D1378" w:rsidRPr="00D450DF">
        <w:rPr>
          <w:rFonts w:ascii="Times New Roman" w:hAnsi="Times New Roman" w:cs="Times New Roman"/>
          <w:sz w:val="24"/>
          <w:szCs w:val="24"/>
        </w:rPr>
        <w:t>ias de afrontamiento;</w:t>
      </w:r>
      <w:r w:rsidR="00757A85" w:rsidRPr="00D450DF">
        <w:rPr>
          <w:rFonts w:ascii="Times New Roman" w:hAnsi="Times New Roman" w:cs="Times New Roman"/>
          <w:sz w:val="24"/>
          <w:szCs w:val="24"/>
        </w:rPr>
        <w:t xml:space="preserve"> así como </w:t>
      </w:r>
      <w:r w:rsidR="00953949" w:rsidRPr="00D450DF">
        <w:rPr>
          <w:rFonts w:ascii="Times New Roman" w:hAnsi="Times New Roman" w:cs="Times New Roman"/>
          <w:sz w:val="24"/>
          <w:szCs w:val="24"/>
        </w:rPr>
        <w:t xml:space="preserve">indagar las diferencias en el manejo de estrategias </w:t>
      </w:r>
      <w:r w:rsidR="00953949" w:rsidRPr="00D450DF">
        <w:rPr>
          <w:rFonts w:ascii="Times New Roman" w:hAnsi="Times New Roman" w:cs="Times New Roman"/>
          <w:sz w:val="24"/>
          <w:szCs w:val="24"/>
        </w:rPr>
        <w:lastRenderedPageBreak/>
        <w:t>de afrontamiento según el sexo. Fueron dos los instrumentos aplicados</w:t>
      </w:r>
      <w:r w:rsidR="00EF6840" w:rsidRPr="00D450DF">
        <w:rPr>
          <w:rFonts w:ascii="Times New Roman" w:hAnsi="Times New Roman" w:cs="Times New Roman"/>
          <w:sz w:val="24"/>
          <w:szCs w:val="24"/>
        </w:rPr>
        <w:t>. Lo</w:t>
      </w:r>
      <w:r w:rsidR="00953949" w:rsidRPr="00D450DF">
        <w:rPr>
          <w:rFonts w:ascii="Times New Roman" w:hAnsi="Times New Roman" w:cs="Times New Roman"/>
          <w:sz w:val="24"/>
          <w:szCs w:val="24"/>
        </w:rPr>
        <w:t>s participantes fueron 69 adolescentes de un establecimiento privado, que oscila</w:t>
      </w:r>
      <w:r w:rsidR="00EF6840" w:rsidRPr="00D450DF">
        <w:rPr>
          <w:rFonts w:ascii="Times New Roman" w:hAnsi="Times New Roman" w:cs="Times New Roman"/>
          <w:sz w:val="24"/>
          <w:szCs w:val="24"/>
        </w:rPr>
        <w:t>ba</w:t>
      </w:r>
      <w:r w:rsidR="00953949" w:rsidRPr="00D450DF">
        <w:rPr>
          <w:rFonts w:ascii="Times New Roman" w:hAnsi="Times New Roman" w:cs="Times New Roman"/>
          <w:sz w:val="24"/>
          <w:szCs w:val="24"/>
        </w:rPr>
        <w:t xml:space="preserve">n entre </w:t>
      </w:r>
      <w:r w:rsidR="00EF6840" w:rsidRPr="00D450DF">
        <w:rPr>
          <w:rFonts w:ascii="Times New Roman" w:hAnsi="Times New Roman" w:cs="Times New Roman"/>
          <w:sz w:val="24"/>
          <w:szCs w:val="24"/>
        </w:rPr>
        <w:t xml:space="preserve">los </w:t>
      </w:r>
      <w:r w:rsidR="00953949" w:rsidRPr="00D450DF">
        <w:rPr>
          <w:rFonts w:ascii="Times New Roman" w:hAnsi="Times New Roman" w:cs="Times New Roman"/>
          <w:sz w:val="24"/>
          <w:szCs w:val="24"/>
        </w:rPr>
        <w:t xml:space="preserve">15 y 18 años de edad: la Escala Afrontamiento para Adolescentes, de </w:t>
      </w:r>
      <w:proofErr w:type="spellStart"/>
      <w:r w:rsidR="00953949" w:rsidRPr="00D450DF">
        <w:rPr>
          <w:rFonts w:ascii="Times New Roman" w:hAnsi="Times New Roman" w:cs="Times New Roman"/>
          <w:sz w:val="24"/>
          <w:szCs w:val="24"/>
        </w:rPr>
        <w:t>Frydenberg</w:t>
      </w:r>
      <w:proofErr w:type="spellEnd"/>
      <w:r w:rsidR="00953949" w:rsidRPr="00D450DF">
        <w:rPr>
          <w:rFonts w:ascii="Times New Roman" w:hAnsi="Times New Roman" w:cs="Times New Roman"/>
          <w:sz w:val="24"/>
          <w:szCs w:val="24"/>
        </w:rPr>
        <w:t xml:space="preserve"> y Lewis (1996) y el Inventario de Personalidad Adolescente de </w:t>
      </w:r>
      <w:proofErr w:type="spellStart"/>
      <w:r w:rsidR="00953949" w:rsidRPr="00D450DF">
        <w:rPr>
          <w:rFonts w:ascii="Times New Roman" w:hAnsi="Times New Roman" w:cs="Times New Roman"/>
          <w:sz w:val="24"/>
          <w:szCs w:val="24"/>
        </w:rPr>
        <w:t>Mi</w:t>
      </w:r>
      <w:r w:rsidR="00E504D8" w:rsidRPr="00D450DF">
        <w:rPr>
          <w:rFonts w:ascii="Times New Roman" w:hAnsi="Times New Roman" w:cs="Times New Roman"/>
          <w:sz w:val="24"/>
          <w:szCs w:val="24"/>
        </w:rPr>
        <w:t>llon</w:t>
      </w:r>
      <w:proofErr w:type="spellEnd"/>
      <w:r w:rsidR="00E504D8" w:rsidRPr="00D450DF">
        <w:rPr>
          <w:rFonts w:ascii="Times New Roman" w:hAnsi="Times New Roman" w:cs="Times New Roman"/>
          <w:sz w:val="24"/>
          <w:szCs w:val="24"/>
        </w:rPr>
        <w:t xml:space="preserve"> (1982). Los resultados encontra</w:t>
      </w:r>
      <w:r w:rsidR="00EF6840" w:rsidRPr="00D450DF">
        <w:rPr>
          <w:rFonts w:ascii="Times New Roman" w:hAnsi="Times New Roman" w:cs="Times New Roman"/>
          <w:sz w:val="24"/>
          <w:szCs w:val="24"/>
        </w:rPr>
        <w:t>dos</w:t>
      </w:r>
      <w:r w:rsidR="000D1378" w:rsidRPr="00D450DF">
        <w:rPr>
          <w:rFonts w:ascii="Times New Roman" w:hAnsi="Times New Roman" w:cs="Times New Roman"/>
          <w:sz w:val="24"/>
          <w:szCs w:val="24"/>
        </w:rPr>
        <w:t xml:space="preserve"> indican que</w:t>
      </w:r>
      <w:r w:rsidR="00953949" w:rsidRPr="00D450DF">
        <w:rPr>
          <w:rFonts w:ascii="Times New Roman" w:hAnsi="Times New Roman" w:cs="Times New Roman"/>
          <w:sz w:val="24"/>
          <w:szCs w:val="24"/>
        </w:rPr>
        <w:t xml:space="preserve"> existen diferencias significativas en las estrategias </w:t>
      </w:r>
      <w:r w:rsidR="009C2035" w:rsidRPr="00D450DF">
        <w:rPr>
          <w:rFonts w:ascii="Times New Roman" w:hAnsi="Times New Roman" w:cs="Times New Roman"/>
          <w:sz w:val="24"/>
          <w:szCs w:val="24"/>
        </w:rPr>
        <w:t xml:space="preserve">manipuladas, </w:t>
      </w:r>
      <w:r w:rsidR="00953949" w:rsidRPr="00D450DF">
        <w:rPr>
          <w:rFonts w:ascii="Times New Roman" w:hAnsi="Times New Roman" w:cs="Times New Roman"/>
          <w:sz w:val="24"/>
          <w:szCs w:val="24"/>
        </w:rPr>
        <w:t>preferentemente</w:t>
      </w:r>
      <w:r w:rsidR="009C2035"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por las mujeres, quienes tienden a buscar apoyo social</w:t>
      </w:r>
      <w:r w:rsidR="008E7F4A"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ya que se encuentra  relacionado con la salud y el bienestar de la persona</w:t>
      </w:r>
      <w:r w:rsidR="009C2035" w:rsidRPr="00D450DF">
        <w:rPr>
          <w:rFonts w:ascii="Times New Roman" w:hAnsi="Times New Roman" w:cs="Times New Roman"/>
          <w:sz w:val="24"/>
          <w:szCs w:val="24"/>
        </w:rPr>
        <w:t>; pues</w:t>
      </w:r>
      <w:r w:rsidR="00953949" w:rsidRPr="00D450DF">
        <w:rPr>
          <w:rFonts w:ascii="Times New Roman" w:hAnsi="Times New Roman" w:cs="Times New Roman"/>
          <w:sz w:val="24"/>
          <w:szCs w:val="24"/>
        </w:rPr>
        <w:t xml:space="preserve">, puesto contrarresta la evasión del problema, concentrarse en resolver sus problemas, preocuparse y buscar apoyo espiritual cuando </w:t>
      </w:r>
      <w:r w:rsidRPr="00D450DF">
        <w:rPr>
          <w:rFonts w:ascii="Times New Roman" w:hAnsi="Times New Roman" w:cs="Times New Roman"/>
          <w:sz w:val="24"/>
          <w:szCs w:val="24"/>
        </w:rPr>
        <w:t>tienen dificultades. Se concluyó</w:t>
      </w:r>
      <w:r w:rsidR="00953949" w:rsidRPr="00D450DF">
        <w:rPr>
          <w:rFonts w:ascii="Times New Roman" w:hAnsi="Times New Roman" w:cs="Times New Roman"/>
          <w:sz w:val="24"/>
          <w:szCs w:val="24"/>
        </w:rPr>
        <w:t xml:space="preserve"> que existe una relación positiva entre buscar apoyo espiritual y el estilo de personalidad cooperador, donde se puede indagar que los adolescentes</w:t>
      </w:r>
      <w:r w:rsidR="009C2035"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frente a los problemas que se les presentan, buscan apoyo, rezan y creen en la ayuda </w:t>
      </w:r>
      <w:r w:rsidR="009C2035" w:rsidRPr="00D450DF">
        <w:rPr>
          <w:rFonts w:ascii="Times New Roman" w:hAnsi="Times New Roman" w:cs="Times New Roman"/>
          <w:sz w:val="24"/>
          <w:szCs w:val="24"/>
        </w:rPr>
        <w:t>de</w:t>
      </w:r>
      <w:r w:rsidR="00953949" w:rsidRPr="00D450DF">
        <w:rPr>
          <w:rFonts w:ascii="Times New Roman" w:hAnsi="Times New Roman" w:cs="Times New Roman"/>
          <w:sz w:val="24"/>
          <w:szCs w:val="24"/>
        </w:rPr>
        <w:t xml:space="preserve"> un ser superior</w:t>
      </w:r>
      <w:r w:rsidR="009C2035" w:rsidRPr="00D450DF">
        <w:rPr>
          <w:rFonts w:ascii="Times New Roman" w:hAnsi="Times New Roman" w:cs="Times New Roman"/>
          <w:sz w:val="24"/>
          <w:szCs w:val="24"/>
        </w:rPr>
        <w:t xml:space="preserve">; </w:t>
      </w:r>
      <w:r w:rsidR="00953949" w:rsidRPr="00D450DF">
        <w:rPr>
          <w:rFonts w:ascii="Times New Roman" w:hAnsi="Times New Roman" w:cs="Times New Roman"/>
          <w:sz w:val="24"/>
          <w:szCs w:val="24"/>
        </w:rPr>
        <w:t>se muestran bondadosos, sentimentales y cordiales.</w:t>
      </w:r>
      <w:bookmarkStart w:id="274" w:name="_Toc507431080"/>
      <w:bookmarkStart w:id="275" w:name="_Toc507580737"/>
      <w:bookmarkEnd w:id="271"/>
      <w:bookmarkEnd w:id="272"/>
      <w:bookmarkEnd w:id="273"/>
    </w:p>
    <w:p w:rsidR="00953949" w:rsidRPr="00D450DF" w:rsidRDefault="00E504D8" w:rsidP="009C2035">
      <w:pPr>
        <w:pStyle w:val="Sinespaciado"/>
        <w:spacing w:line="480" w:lineRule="auto"/>
        <w:ind w:left="1134" w:firstLine="567"/>
        <w:jc w:val="both"/>
        <w:rPr>
          <w:rFonts w:ascii="Times New Roman" w:hAnsi="Times New Roman" w:cs="Times New Roman"/>
          <w:sz w:val="24"/>
          <w:szCs w:val="24"/>
          <w:lang w:val="es-PE"/>
        </w:rPr>
      </w:pPr>
      <w:bookmarkStart w:id="276" w:name="_Toc515993267"/>
      <w:r w:rsidRPr="00D450DF">
        <w:rPr>
          <w:rFonts w:ascii="Times New Roman" w:hAnsi="Times New Roman" w:cs="Times New Roman"/>
          <w:sz w:val="24"/>
          <w:szCs w:val="24"/>
        </w:rPr>
        <w:t xml:space="preserve">El motivo de la investigación de </w:t>
      </w:r>
      <w:r w:rsidR="000D1378" w:rsidRPr="00D450DF">
        <w:rPr>
          <w:rFonts w:ascii="Times New Roman" w:hAnsi="Times New Roman" w:cs="Times New Roman"/>
          <w:sz w:val="24"/>
          <w:szCs w:val="24"/>
        </w:rPr>
        <w:t>Palomar (s.f</w:t>
      </w:r>
      <w:r w:rsidR="00E24557" w:rsidRPr="00D450DF">
        <w:rPr>
          <w:rFonts w:ascii="Times New Roman" w:hAnsi="Times New Roman" w:cs="Times New Roman"/>
          <w:sz w:val="24"/>
          <w:szCs w:val="24"/>
        </w:rPr>
        <w:t>.</w:t>
      </w:r>
      <w:r w:rsidR="000D1378"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fue identificar las estrategias de afrontamiento, la funcionalidad familiar y el apoyo social de los adolescentes</w:t>
      </w:r>
      <w:r w:rsidR="00CA7E04"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y analizar la relación entre los elementos. La muestra estuvo conformada por 500 adolescentes de educación media que se encuentran entre los 15 y 18 años</w:t>
      </w:r>
      <w:r w:rsidR="00CA7E04" w:rsidRPr="00D450DF">
        <w:rPr>
          <w:rFonts w:ascii="Times New Roman" w:hAnsi="Times New Roman" w:cs="Times New Roman"/>
          <w:sz w:val="24"/>
          <w:szCs w:val="24"/>
        </w:rPr>
        <w:t xml:space="preserve"> de edad,</w:t>
      </w:r>
      <w:r w:rsidR="00953949" w:rsidRPr="00D450DF">
        <w:rPr>
          <w:rFonts w:ascii="Times New Roman" w:hAnsi="Times New Roman" w:cs="Times New Roman"/>
          <w:sz w:val="24"/>
          <w:szCs w:val="24"/>
        </w:rPr>
        <w:t xml:space="preserve"> de una escuela pública de la ciudad de Guadalajara. Se utilizaron los siguientes instrumentos</w:t>
      </w:r>
      <w:r w:rsidR="00CA7E04"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Escala de Afrontamiento para Adolescentes (ACS), el instrumento de </w:t>
      </w:r>
      <w:proofErr w:type="spellStart"/>
      <w:r w:rsidR="00953949" w:rsidRPr="00D450DF">
        <w:rPr>
          <w:rFonts w:ascii="Times New Roman" w:hAnsi="Times New Roman" w:cs="Times New Roman"/>
          <w:sz w:val="24"/>
          <w:szCs w:val="24"/>
        </w:rPr>
        <w:t>Autoinforme</w:t>
      </w:r>
      <w:proofErr w:type="spellEnd"/>
      <w:r w:rsidR="00953949" w:rsidRPr="00D450DF">
        <w:rPr>
          <w:rFonts w:ascii="Times New Roman" w:hAnsi="Times New Roman" w:cs="Times New Roman"/>
          <w:sz w:val="24"/>
          <w:szCs w:val="24"/>
        </w:rPr>
        <w:t xml:space="preserve"> Familiar (SFI) y el instrumento de Apoyo Social. Se obtuvo como resultado, que la estrategia más utilizada fue buscar diversiones relajantes, </w:t>
      </w:r>
      <w:r w:rsidR="00953949" w:rsidRPr="00D450DF">
        <w:rPr>
          <w:rFonts w:ascii="Times New Roman" w:hAnsi="Times New Roman" w:cs="Times New Roman"/>
          <w:sz w:val="24"/>
          <w:szCs w:val="24"/>
        </w:rPr>
        <w:lastRenderedPageBreak/>
        <w:t>preocuparse, esforzare, distracción física, investir en amigos íntimos, concentrarse en resolver el problema y fijarse en tener éxito.</w:t>
      </w:r>
      <w:bookmarkEnd w:id="274"/>
      <w:bookmarkEnd w:id="275"/>
      <w:bookmarkEnd w:id="276"/>
      <w:r w:rsidR="00953949" w:rsidRPr="00D450DF">
        <w:rPr>
          <w:rFonts w:ascii="Times New Roman" w:hAnsi="Times New Roman" w:cs="Times New Roman"/>
          <w:sz w:val="24"/>
          <w:szCs w:val="24"/>
        </w:rPr>
        <w:t xml:space="preserve"> </w:t>
      </w:r>
    </w:p>
    <w:p w:rsidR="00007647" w:rsidRPr="00D450DF" w:rsidRDefault="00CA7E04" w:rsidP="00007647">
      <w:pPr>
        <w:pStyle w:val="Sinespaciado"/>
        <w:spacing w:line="480" w:lineRule="auto"/>
        <w:ind w:left="1134" w:firstLine="567"/>
        <w:jc w:val="both"/>
        <w:rPr>
          <w:rFonts w:ascii="Times New Roman" w:hAnsi="Times New Roman" w:cs="Times New Roman"/>
          <w:sz w:val="24"/>
          <w:szCs w:val="24"/>
        </w:rPr>
      </w:pPr>
      <w:bookmarkStart w:id="277" w:name="_Toc488740151"/>
      <w:bookmarkStart w:id="278" w:name="_Toc507431081"/>
      <w:bookmarkStart w:id="279" w:name="_Toc507580738"/>
      <w:bookmarkStart w:id="280" w:name="_Toc515993268"/>
      <w:r w:rsidRPr="00D450DF">
        <w:rPr>
          <w:rFonts w:ascii="Times New Roman" w:hAnsi="Times New Roman" w:cs="Times New Roman"/>
          <w:sz w:val="24"/>
          <w:szCs w:val="24"/>
        </w:rPr>
        <w:t xml:space="preserve">El </w:t>
      </w:r>
      <w:r w:rsidR="00E504D8" w:rsidRPr="00D450DF">
        <w:rPr>
          <w:rFonts w:ascii="Times New Roman" w:hAnsi="Times New Roman" w:cs="Times New Roman"/>
          <w:sz w:val="24"/>
          <w:szCs w:val="24"/>
        </w:rPr>
        <w:t xml:space="preserve">estudio de </w:t>
      </w:r>
      <w:r w:rsidR="00953949" w:rsidRPr="00D450DF">
        <w:rPr>
          <w:rFonts w:ascii="Times New Roman" w:hAnsi="Times New Roman" w:cs="Times New Roman"/>
          <w:sz w:val="24"/>
          <w:szCs w:val="24"/>
        </w:rPr>
        <w:t xml:space="preserve">García (2006) </w:t>
      </w:r>
      <w:r w:rsidR="00E504D8" w:rsidRPr="00D450DF">
        <w:rPr>
          <w:rFonts w:ascii="Times New Roman" w:hAnsi="Times New Roman" w:cs="Times New Roman"/>
          <w:sz w:val="24"/>
          <w:szCs w:val="24"/>
        </w:rPr>
        <w:t xml:space="preserve">se realizó con el </w:t>
      </w:r>
      <w:r w:rsidR="00953949" w:rsidRPr="00D450DF">
        <w:rPr>
          <w:rFonts w:ascii="Times New Roman" w:hAnsi="Times New Roman" w:cs="Times New Roman"/>
          <w:sz w:val="24"/>
          <w:szCs w:val="24"/>
        </w:rPr>
        <w:t xml:space="preserve">objeto </w:t>
      </w:r>
      <w:r w:rsidR="00E504D8" w:rsidRPr="00D450DF">
        <w:rPr>
          <w:rFonts w:ascii="Times New Roman" w:hAnsi="Times New Roman" w:cs="Times New Roman"/>
          <w:sz w:val="24"/>
          <w:szCs w:val="24"/>
        </w:rPr>
        <w:t xml:space="preserve">de </w:t>
      </w:r>
      <w:r w:rsidR="00953949" w:rsidRPr="00D450DF">
        <w:rPr>
          <w:rFonts w:ascii="Times New Roman" w:hAnsi="Times New Roman" w:cs="Times New Roman"/>
          <w:sz w:val="24"/>
          <w:szCs w:val="24"/>
        </w:rPr>
        <w:t>conocer la preponderancia de ideación e intento suicida en estudiantes adolescentes y</w:t>
      </w:r>
      <w:r w:rsidR="00DE4865" w:rsidRPr="00D450DF">
        <w:rPr>
          <w:rFonts w:ascii="Times New Roman" w:hAnsi="Times New Roman" w:cs="Times New Roman"/>
          <w:sz w:val="24"/>
          <w:szCs w:val="24"/>
        </w:rPr>
        <w:t xml:space="preserve"> para</w:t>
      </w:r>
      <w:r w:rsidR="00953949" w:rsidRPr="00D450DF">
        <w:rPr>
          <w:rFonts w:ascii="Times New Roman" w:hAnsi="Times New Roman" w:cs="Times New Roman"/>
          <w:sz w:val="24"/>
          <w:szCs w:val="24"/>
        </w:rPr>
        <w:t xml:space="preserve"> saber cuál es su relación con el consumo de s</w:t>
      </w:r>
      <w:r w:rsidR="00DE4865" w:rsidRPr="00D450DF">
        <w:rPr>
          <w:rFonts w:ascii="Times New Roman" w:hAnsi="Times New Roman" w:cs="Times New Roman"/>
          <w:sz w:val="24"/>
          <w:szCs w:val="24"/>
        </w:rPr>
        <w:t>ustancias psicoactivas (drogas). E</w:t>
      </w:r>
      <w:r w:rsidR="00953949" w:rsidRPr="00D450DF">
        <w:rPr>
          <w:rFonts w:ascii="Times New Roman" w:hAnsi="Times New Roman" w:cs="Times New Roman"/>
          <w:sz w:val="24"/>
          <w:szCs w:val="24"/>
        </w:rPr>
        <w:t xml:space="preserve">l estudio se </w:t>
      </w:r>
      <w:r w:rsidR="00DE4865" w:rsidRPr="00D450DF">
        <w:rPr>
          <w:rFonts w:ascii="Times New Roman" w:hAnsi="Times New Roman" w:cs="Times New Roman"/>
          <w:sz w:val="24"/>
          <w:szCs w:val="24"/>
        </w:rPr>
        <w:t>llevó a efecto co</w:t>
      </w:r>
      <w:r w:rsidR="00953949" w:rsidRPr="00D450DF">
        <w:rPr>
          <w:rFonts w:ascii="Times New Roman" w:hAnsi="Times New Roman" w:cs="Times New Roman"/>
          <w:sz w:val="24"/>
          <w:szCs w:val="24"/>
        </w:rPr>
        <w:t>n un grupo de 10</w:t>
      </w:r>
      <w:r w:rsidR="00DE4865" w:rsidRPr="00D450DF">
        <w:rPr>
          <w:rFonts w:ascii="Times New Roman" w:hAnsi="Times New Roman" w:cs="Times New Roman"/>
          <w:sz w:val="24"/>
          <w:szCs w:val="24"/>
        </w:rPr>
        <w:t xml:space="preserve"> 659 estudiantes. Los </w:t>
      </w:r>
      <w:r w:rsidR="00953949" w:rsidRPr="00D450DF">
        <w:rPr>
          <w:rFonts w:ascii="Times New Roman" w:hAnsi="Times New Roman" w:cs="Times New Roman"/>
          <w:sz w:val="24"/>
          <w:szCs w:val="24"/>
        </w:rPr>
        <w:t xml:space="preserve">evaluados </w:t>
      </w:r>
      <w:r w:rsidR="008E5FD5" w:rsidRPr="00D450DF">
        <w:rPr>
          <w:rFonts w:ascii="Times New Roman" w:hAnsi="Times New Roman" w:cs="Times New Roman"/>
          <w:sz w:val="24"/>
          <w:szCs w:val="24"/>
        </w:rPr>
        <w:t xml:space="preserve">lo conformaron, el </w:t>
      </w:r>
      <w:r w:rsidR="00953949" w:rsidRPr="00D450DF">
        <w:rPr>
          <w:rFonts w:ascii="Times New Roman" w:hAnsi="Times New Roman" w:cs="Times New Roman"/>
          <w:sz w:val="24"/>
          <w:szCs w:val="24"/>
        </w:rPr>
        <w:t>50</w:t>
      </w:r>
      <w:r w:rsidR="00DE4865" w:rsidRPr="00D450DF">
        <w:rPr>
          <w:rFonts w:ascii="Times New Roman" w:hAnsi="Times New Roman" w:cs="Times New Roman"/>
          <w:sz w:val="24"/>
          <w:szCs w:val="24"/>
        </w:rPr>
        <w:t>,</w:t>
      </w:r>
      <w:r w:rsidR="00953949" w:rsidRPr="00D450DF">
        <w:rPr>
          <w:rFonts w:ascii="Times New Roman" w:hAnsi="Times New Roman" w:cs="Times New Roman"/>
          <w:sz w:val="24"/>
          <w:szCs w:val="24"/>
        </w:rPr>
        <w:t>5% varones y 49</w:t>
      </w:r>
      <w:r w:rsidR="00DE4865" w:rsidRPr="00D450DF">
        <w:rPr>
          <w:rFonts w:ascii="Times New Roman" w:hAnsi="Times New Roman" w:cs="Times New Roman"/>
          <w:sz w:val="24"/>
          <w:szCs w:val="24"/>
        </w:rPr>
        <w:t>,</w:t>
      </w:r>
      <w:r w:rsidR="00953949" w:rsidRPr="00D450DF">
        <w:rPr>
          <w:rFonts w:ascii="Times New Roman" w:hAnsi="Times New Roman" w:cs="Times New Roman"/>
          <w:sz w:val="24"/>
          <w:szCs w:val="24"/>
        </w:rPr>
        <w:t>5% damas</w:t>
      </w:r>
      <w:r w:rsidR="008E5FD5" w:rsidRPr="00D450DF">
        <w:rPr>
          <w:rFonts w:ascii="Times New Roman" w:hAnsi="Times New Roman" w:cs="Times New Roman"/>
          <w:sz w:val="24"/>
          <w:szCs w:val="24"/>
        </w:rPr>
        <w:t xml:space="preserve">. Fueron </w:t>
      </w:r>
      <w:r w:rsidR="00953949" w:rsidRPr="00D450DF">
        <w:rPr>
          <w:rFonts w:ascii="Times New Roman" w:hAnsi="Times New Roman" w:cs="Times New Roman"/>
          <w:sz w:val="24"/>
          <w:szCs w:val="24"/>
        </w:rPr>
        <w:t xml:space="preserve">seleccionados de forma aleatoria en el </w:t>
      </w:r>
      <w:r w:rsidR="00FF6BF0" w:rsidRPr="00D450DF">
        <w:rPr>
          <w:rFonts w:ascii="Times New Roman" w:hAnsi="Times New Roman" w:cs="Times New Roman"/>
          <w:sz w:val="24"/>
          <w:szCs w:val="24"/>
        </w:rPr>
        <w:t xml:space="preserve">Distrito </w:t>
      </w:r>
      <w:r w:rsidR="00953949" w:rsidRPr="00D450DF">
        <w:rPr>
          <w:rFonts w:ascii="Times New Roman" w:hAnsi="Times New Roman" w:cs="Times New Roman"/>
          <w:sz w:val="24"/>
          <w:szCs w:val="24"/>
        </w:rPr>
        <w:t xml:space="preserve">Federal de 16 escuelas de diferentes delegaciones. Utilizaron la Escala de Ideación Suicida y la Cédula de Intento Suicida. El </w:t>
      </w:r>
      <w:r w:rsidR="00E504D8" w:rsidRPr="00D450DF">
        <w:rPr>
          <w:rFonts w:ascii="Times New Roman" w:hAnsi="Times New Roman" w:cs="Times New Roman"/>
          <w:sz w:val="24"/>
          <w:szCs w:val="24"/>
        </w:rPr>
        <w:t xml:space="preserve">resultado de intento suicida </w:t>
      </w:r>
      <w:r w:rsidR="000D1378" w:rsidRPr="00D450DF">
        <w:rPr>
          <w:rFonts w:ascii="Times New Roman" w:hAnsi="Times New Roman" w:cs="Times New Roman"/>
          <w:sz w:val="24"/>
          <w:szCs w:val="24"/>
        </w:rPr>
        <w:t xml:space="preserve">fue </w:t>
      </w:r>
      <w:r w:rsidR="00953949" w:rsidRPr="00D450DF">
        <w:rPr>
          <w:rFonts w:ascii="Times New Roman" w:hAnsi="Times New Roman" w:cs="Times New Roman"/>
          <w:sz w:val="24"/>
          <w:szCs w:val="24"/>
        </w:rPr>
        <w:t>may</w:t>
      </w:r>
      <w:r w:rsidR="000D1378" w:rsidRPr="00D450DF">
        <w:rPr>
          <w:rFonts w:ascii="Times New Roman" w:hAnsi="Times New Roman" w:cs="Times New Roman"/>
          <w:sz w:val="24"/>
          <w:szCs w:val="24"/>
        </w:rPr>
        <w:t>or en las mujeres</w:t>
      </w:r>
      <w:r w:rsidR="00FF6BF0" w:rsidRPr="00D450DF">
        <w:rPr>
          <w:rFonts w:ascii="Times New Roman" w:hAnsi="Times New Roman" w:cs="Times New Roman"/>
          <w:sz w:val="24"/>
          <w:szCs w:val="24"/>
        </w:rPr>
        <w:t>,</w:t>
      </w:r>
      <w:r w:rsidR="000D1378" w:rsidRPr="00D450DF">
        <w:rPr>
          <w:rFonts w:ascii="Times New Roman" w:hAnsi="Times New Roman" w:cs="Times New Roman"/>
          <w:sz w:val="24"/>
          <w:szCs w:val="24"/>
        </w:rPr>
        <w:t xml:space="preserve"> con 16</w:t>
      </w:r>
      <w:r w:rsidR="00FF6BF0" w:rsidRPr="00D450DF">
        <w:rPr>
          <w:rFonts w:ascii="Times New Roman" w:hAnsi="Times New Roman" w:cs="Times New Roman"/>
          <w:sz w:val="24"/>
          <w:szCs w:val="24"/>
        </w:rPr>
        <w:t>,</w:t>
      </w:r>
      <w:r w:rsidR="000D1378" w:rsidRPr="00D450DF">
        <w:rPr>
          <w:rFonts w:ascii="Times New Roman" w:hAnsi="Times New Roman" w:cs="Times New Roman"/>
          <w:sz w:val="24"/>
          <w:szCs w:val="24"/>
        </w:rPr>
        <w:t xml:space="preserve">5% y </w:t>
      </w:r>
      <w:r w:rsidR="00FF6BF0" w:rsidRPr="00D450DF">
        <w:rPr>
          <w:rFonts w:ascii="Times New Roman" w:hAnsi="Times New Roman" w:cs="Times New Roman"/>
          <w:sz w:val="24"/>
          <w:szCs w:val="24"/>
        </w:rPr>
        <w:t>en los varones el 5,</w:t>
      </w:r>
      <w:r w:rsidR="00D85C20" w:rsidRPr="00D450DF">
        <w:rPr>
          <w:rFonts w:ascii="Times New Roman" w:hAnsi="Times New Roman" w:cs="Times New Roman"/>
          <w:sz w:val="24"/>
          <w:szCs w:val="24"/>
        </w:rPr>
        <w:t>8%. E</w:t>
      </w:r>
      <w:r w:rsidR="00953949" w:rsidRPr="00D450DF">
        <w:rPr>
          <w:rFonts w:ascii="Times New Roman" w:hAnsi="Times New Roman" w:cs="Times New Roman"/>
          <w:sz w:val="24"/>
          <w:szCs w:val="24"/>
        </w:rPr>
        <w:t xml:space="preserve">n relación </w:t>
      </w:r>
      <w:r w:rsidR="00D85C20" w:rsidRPr="00D450DF">
        <w:rPr>
          <w:rFonts w:ascii="Times New Roman" w:hAnsi="Times New Roman" w:cs="Times New Roman"/>
          <w:sz w:val="24"/>
          <w:szCs w:val="24"/>
        </w:rPr>
        <w:t>con e</w:t>
      </w:r>
      <w:r w:rsidR="00953949" w:rsidRPr="00D450DF">
        <w:rPr>
          <w:rFonts w:ascii="Times New Roman" w:hAnsi="Times New Roman" w:cs="Times New Roman"/>
          <w:sz w:val="24"/>
          <w:szCs w:val="24"/>
        </w:rPr>
        <w:t>l pensamiento suicida</w:t>
      </w:r>
      <w:r w:rsidR="00D85C20"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se encontró que el 6</w:t>
      </w:r>
      <w:r w:rsidR="004E4139" w:rsidRPr="00D450DF">
        <w:rPr>
          <w:rFonts w:ascii="Times New Roman" w:hAnsi="Times New Roman" w:cs="Times New Roman"/>
          <w:sz w:val="24"/>
          <w:szCs w:val="24"/>
        </w:rPr>
        <w:t>,</w:t>
      </w:r>
      <w:r w:rsidR="00953949" w:rsidRPr="00D450DF">
        <w:rPr>
          <w:rFonts w:ascii="Times New Roman" w:hAnsi="Times New Roman" w:cs="Times New Roman"/>
          <w:sz w:val="24"/>
          <w:szCs w:val="24"/>
        </w:rPr>
        <w:t>3% de varones y el 8</w:t>
      </w:r>
      <w:r w:rsidR="0088299C" w:rsidRPr="00D450DF">
        <w:rPr>
          <w:rFonts w:ascii="Times New Roman" w:hAnsi="Times New Roman" w:cs="Times New Roman"/>
          <w:sz w:val="24"/>
          <w:szCs w:val="24"/>
        </w:rPr>
        <w:t>,</w:t>
      </w:r>
      <w:r w:rsidR="00953949" w:rsidRPr="00D450DF">
        <w:rPr>
          <w:rFonts w:ascii="Times New Roman" w:hAnsi="Times New Roman" w:cs="Times New Roman"/>
          <w:sz w:val="24"/>
          <w:szCs w:val="24"/>
        </w:rPr>
        <w:t>7% de mujeres report</w:t>
      </w:r>
      <w:r w:rsidR="0088299C" w:rsidRPr="00D450DF">
        <w:rPr>
          <w:rFonts w:ascii="Times New Roman" w:hAnsi="Times New Roman" w:cs="Times New Roman"/>
          <w:sz w:val="24"/>
          <w:szCs w:val="24"/>
        </w:rPr>
        <w:t>aron</w:t>
      </w:r>
      <w:r w:rsidR="00953949" w:rsidRPr="00D450DF">
        <w:rPr>
          <w:rFonts w:ascii="Times New Roman" w:hAnsi="Times New Roman" w:cs="Times New Roman"/>
          <w:sz w:val="24"/>
          <w:szCs w:val="24"/>
        </w:rPr>
        <w:t xml:space="preserve"> haber</w:t>
      </w:r>
      <w:r w:rsidR="0088299C" w:rsidRPr="00D450DF">
        <w:rPr>
          <w:rFonts w:ascii="Times New Roman" w:hAnsi="Times New Roman" w:cs="Times New Roman"/>
          <w:sz w:val="24"/>
          <w:szCs w:val="24"/>
        </w:rPr>
        <w:t xml:space="preserve"> mostrado los cuatro</w:t>
      </w:r>
      <w:r w:rsidR="00953949" w:rsidRPr="00D450DF">
        <w:rPr>
          <w:rFonts w:ascii="Times New Roman" w:hAnsi="Times New Roman" w:cs="Times New Roman"/>
          <w:sz w:val="24"/>
          <w:szCs w:val="24"/>
        </w:rPr>
        <w:t xml:space="preserve"> síntomas. Se puede observar que las damas presentan mayor porcentaje de pensamiento e intento suicida</w:t>
      </w:r>
      <w:r w:rsidR="0088299C"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ya que utilizan métodos menos peligrosos en comparación </w:t>
      </w:r>
      <w:r w:rsidR="0088299C" w:rsidRPr="00D450DF">
        <w:rPr>
          <w:rFonts w:ascii="Times New Roman" w:hAnsi="Times New Roman" w:cs="Times New Roman"/>
          <w:sz w:val="24"/>
          <w:szCs w:val="24"/>
        </w:rPr>
        <w:t>con</w:t>
      </w:r>
      <w:r w:rsidR="00953949" w:rsidRPr="00D450DF">
        <w:rPr>
          <w:rFonts w:ascii="Times New Roman" w:hAnsi="Times New Roman" w:cs="Times New Roman"/>
          <w:sz w:val="24"/>
          <w:szCs w:val="24"/>
        </w:rPr>
        <w:t xml:space="preserve"> los varones</w:t>
      </w:r>
      <w:r w:rsidR="0088299C" w:rsidRPr="00D450DF">
        <w:rPr>
          <w:rFonts w:ascii="Times New Roman" w:hAnsi="Times New Roman" w:cs="Times New Roman"/>
          <w:sz w:val="24"/>
          <w:szCs w:val="24"/>
        </w:rPr>
        <w:t>. Asi</w:t>
      </w:r>
      <w:r w:rsidR="00953949" w:rsidRPr="00D450DF">
        <w:rPr>
          <w:rFonts w:ascii="Times New Roman" w:hAnsi="Times New Roman" w:cs="Times New Roman"/>
          <w:sz w:val="24"/>
          <w:szCs w:val="24"/>
        </w:rPr>
        <w:t>mismo</w:t>
      </w:r>
      <w:r w:rsidR="0088299C"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w:t>
      </w:r>
      <w:r w:rsidR="0088299C" w:rsidRPr="00D450DF">
        <w:rPr>
          <w:rFonts w:ascii="Times New Roman" w:hAnsi="Times New Roman" w:cs="Times New Roman"/>
          <w:sz w:val="24"/>
          <w:szCs w:val="24"/>
        </w:rPr>
        <w:t xml:space="preserve">es </w:t>
      </w:r>
      <w:r w:rsidR="00953949" w:rsidRPr="00D450DF">
        <w:rPr>
          <w:rFonts w:ascii="Times New Roman" w:hAnsi="Times New Roman" w:cs="Times New Roman"/>
          <w:sz w:val="24"/>
          <w:szCs w:val="24"/>
        </w:rPr>
        <w:t xml:space="preserve">importante </w:t>
      </w:r>
      <w:r w:rsidR="004253F1" w:rsidRPr="00D450DF">
        <w:rPr>
          <w:rFonts w:ascii="Times New Roman" w:hAnsi="Times New Roman" w:cs="Times New Roman"/>
          <w:sz w:val="24"/>
          <w:szCs w:val="24"/>
        </w:rPr>
        <w:t>subrayar</w:t>
      </w:r>
      <w:r w:rsidR="00953949" w:rsidRPr="00D450DF">
        <w:rPr>
          <w:rFonts w:ascii="Times New Roman" w:hAnsi="Times New Roman" w:cs="Times New Roman"/>
          <w:sz w:val="24"/>
          <w:szCs w:val="24"/>
        </w:rPr>
        <w:t xml:space="preserve"> que existe influencia de la construcción social de género.</w:t>
      </w:r>
      <w:bookmarkStart w:id="281" w:name="_Toc507431082"/>
      <w:bookmarkStart w:id="282" w:name="_Toc507580739"/>
      <w:bookmarkEnd w:id="277"/>
      <w:bookmarkEnd w:id="278"/>
      <w:bookmarkEnd w:id="279"/>
      <w:bookmarkEnd w:id="280"/>
    </w:p>
    <w:p w:rsidR="00953949" w:rsidRPr="00D450DF" w:rsidRDefault="00953949" w:rsidP="00007647">
      <w:pPr>
        <w:pStyle w:val="Sinespaciado"/>
        <w:spacing w:line="480" w:lineRule="auto"/>
        <w:ind w:left="1134" w:firstLine="567"/>
        <w:jc w:val="both"/>
        <w:rPr>
          <w:rFonts w:ascii="Times New Roman" w:hAnsi="Times New Roman" w:cs="Times New Roman"/>
          <w:sz w:val="24"/>
          <w:szCs w:val="24"/>
        </w:rPr>
      </w:pPr>
      <w:bookmarkStart w:id="283" w:name="_Toc515993269"/>
      <w:r w:rsidRPr="00D450DF">
        <w:rPr>
          <w:rFonts w:ascii="Times New Roman" w:eastAsia="Calibri" w:hAnsi="Times New Roman" w:cs="Times New Roman"/>
          <w:sz w:val="24"/>
          <w:szCs w:val="24"/>
        </w:rPr>
        <w:t xml:space="preserve">Viñas, Gonzales, García, </w:t>
      </w:r>
      <w:proofErr w:type="spellStart"/>
      <w:r w:rsidRPr="00D450DF">
        <w:rPr>
          <w:rFonts w:ascii="Times New Roman" w:eastAsia="Calibri" w:hAnsi="Times New Roman" w:cs="Times New Roman"/>
          <w:sz w:val="24"/>
          <w:szCs w:val="24"/>
        </w:rPr>
        <w:t>Nalo</w:t>
      </w:r>
      <w:proofErr w:type="spellEnd"/>
      <w:r w:rsidRPr="00D450DF">
        <w:rPr>
          <w:rFonts w:ascii="Times New Roman" w:eastAsia="Calibri" w:hAnsi="Times New Roman" w:cs="Times New Roman"/>
          <w:sz w:val="24"/>
          <w:szCs w:val="24"/>
        </w:rPr>
        <w:t xml:space="preserve"> y Casas (2015)</w:t>
      </w:r>
      <w:r w:rsidR="00172FE5" w:rsidRPr="00D450DF">
        <w:rPr>
          <w:rFonts w:ascii="Times New Roman" w:eastAsia="Calibri" w:hAnsi="Times New Roman" w:cs="Times New Roman"/>
          <w:sz w:val="24"/>
          <w:szCs w:val="24"/>
        </w:rPr>
        <w:t xml:space="preserve"> </w:t>
      </w:r>
      <w:r w:rsidR="005D62FE" w:rsidRPr="00D450DF">
        <w:rPr>
          <w:rFonts w:ascii="Times New Roman" w:eastAsia="Calibri" w:hAnsi="Times New Roman" w:cs="Times New Roman"/>
          <w:sz w:val="24"/>
          <w:szCs w:val="24"/>
        </w:rPr>
        <w:t xml:space="preserve">se trazaron como objetivo </w:t>
      </w:r>
      <w:r w:rsidRPr="00D450DF">
        <w:rPr>
          <w:rFonts w:ascii="Times New Roman" w:eastAsia="Calibri" w:hAnsi="Times New Roman" w:cs="Times New Roman"/>
          <w:sz w:val="24"/>
          <w:szCs w:val="24"/>
        </w:rPr>
        <w:t>conocer el nivel de bienestar personal</w:t>
      </w:r>
      <w:r w:rsidR="005D62FE" w:rsidRPr="00D450DF">
        <w:rPr>
          <w:rFonts w:ascii="Times New Roman" w:eastAsia="Calibri" w:hAnsi="Times New Roman" w:cs="Times New Roman"/>
          <w:sz w:val="24"/>
          <w:szCs w:val="24"/>
        </w:rPr>
        <w:t xml:space="preserve">, sobre la base de </w:t>
      </w:r>
      <w:r w:rsidRPr="00D450DF">
        <w:rPr>
          <w:rFonts w:ascii="Times New Roman" w:eastAsia="Calibri" w:hAnsi="Times New Roman" w:cs="Times New Roman"/>
          <w:sz w:val="24"/>
          <w:szCs w:val="24"/>
        </w:rPr>
        <w:t>una muestra de adolescentes</w:t>
      </w:r>
      <w:r w:rsidR="005D62FE" w:rsidRPr="00D450DF">
        <w:rPr>
          <w:rFonts w:ascii="Times New Roman" w:eastAsia="Calibri" w:hAnsi="Times New Roman" w:cs="Times New Roman"/>
          <w:sz w:val="24"/>
          <w:szCs w:val="24"/>
        </w:rPr>
        <w:t>,</w:t>
      </w:r>
      <w:r w:rsidRPr="00D450DF">
        <w:rPr>
          <w:rFonts w:ascii="Times New Roman" w:eastAsia="Calibri" w:hAnsi="Times New Roman" w:cs="Times New Roman"/>
          <w:sz w:val="24"/>
          <w:szCs w:val="24"/>
        </w:rPr>
        <w:t xml:space="preserve"> y analizar la relación entre los estilos y estrategias de afrontamiento y el bienestar personal. Se utilizó la escala de </w:t>
      </w:r>
      <w:proofErr w:type="spellStart"/>
      <w:r w:rsidRPr="00D450DF">
        <w:rPr>
          <w:rFonts w:ascii="Times New Roman" w:eastAsia="Calibri" w:hAnsi="Times New Roman" w:cs="Times New Roman"/>
          <w:sz w:val="24"/>
          <w:szCs w:val="24"/>
        </w:rPr>
        <w:t>Well</w:t>
      </w:r>
      <w:proofErr w:type="spellEnd"/>
      <w:r w:rsidRPr="00D450DF">
        <w:rPr>
          <w:rFonts w:ascii="Times New Roman" w:eastAsia="Calibri" w:hAnsi="Times New Roman" w:cs="Times New Roman"/>
          <w:sz w:val="24"/>
          <w:szCs w:val="24"/>
        </w:rPr>
        <w:t xml:space="preserve"> </w:t>
      </w:r>
      <w:proofErr w:type="spellStart"/>
      <w:r w:rsidRPr="00D450DF">
        <w:rPr>
          <w:rFonts w:ascii="Times New Roman" w:eastAsia="Calibri" w:hAnsi="Times New Roman" w:cs="Times New Roman"/>
          <w:sz w:val="24"/>
          <w:szCs w:val="24"/>
        </w:rPr>
        <w:t>Being</w:t>
      </w:r>
      <w:proofErr w:type="spellEnd"/>
      <w:r w:rsidRPr="00D450DF">
        <w:rPr>
          <w:rFonts w:ascii="Times New Roman" w:eastAsia="Calibri" w:hAnsi="Times New Roman" w:cs="Times New Roman"/>
          <w:sz w:val="24"/>
          <w:szCs w:val="24"/>
        </w:rPr>
        <w:t xml:space="preserve"> </w:t>
      </w:r>
      <w:proofErr w:type="spellStart"/>
      <w:r w:rsidRPr="00D450DF">
        <w:rPr>
          <w:rFonts w:ascii="Times New Roman" w:eastAsia="Calibri" w:hAnsi="Times New Roman" w:cs="Times New Roman"/>
          <w:sz w:val="24"/>
          <w:szCs w:val="24"/>
        </w:rPr>
        <w:t>Index</w:t>
      </w:r>
      <w:proofErr w:type="spellEnd"/>
      <w:r w:rsidRPr="00D450DF">
        <w:rPr>
          <w:rFonts w:ascii="Times New Roman" w:eastAsia="Calibri" w:hAnsi="Times New Roman" w:cs="Times New Roman"/>
          <w:sz w:val="24"/>
          <w:szCs w:val="24"/>
        </w:rPr>
        <w:t xml:space="preserve"> (PWI) y las Escalas de Afrontamiento para Adolescentes (ACS)</w:t>
      </w:r>
      <w:r w:rsidR="00C01C32" w:rsidRPr="00D450DF">
        <w:rPr>
          <w:rFonts w:ascii="Times New Roman" w:eastAsia="Calibri" w:hAnsi="Times New Roman" w:cs="Times New Roman"/>
          <w:sz w:val="24"/>
          <w:szCs w:val="24"/>
        </w:rPr>
        <w:t>,</w:t>
      </w:r>
      <w:r w:rsidRPr="00D450DF">
        <w:rPr>
          <w:rFonts w:ascii="Times New Roman" w:eastAsia="Calibri" w:hAnsi="Times New Roman" w:cs="Times New Roman"/>
          <w:sz w:val="24"/>
          <w:szCs w:val="24"/>
        </w:rPr>
        <w:t xml:space="preserve"> </w:t>
      </w:r>
      <w:r w:rsidR="00EF595F" w:rsidRPr="00D450DF">
        <w:rPr>
          <w:rFonts w:ascii="Times New Roman" w:eastAsia="Calibri" w:hAnsi="Times New Roman" w:cs="Times New Roman"/>
          <w:sz w:val="24"/>
          <w:szCs w:val="24"/>
        </w:rPr>
        <w:t>en</w:t>
      </w:r>
      <w:r w:rsidRPr="00D450DF">
        <w:rPr>
          <w:rFonts w:ascii="Times New Roman" w:eastAsia="Calibri" w:hAnsi="Times New Roman" w:cs="Times New Roman"/>
          <w:sz w:val="24"/>
          <w:szCs w:val="24"/>
        </w:rPr>
        <w:t xml:space="preserve"> una muestra de 656 adolescentes de edades comprendidas entre </w:t>
      </w:r>
      <w:r w:rsidR="00EF595F" w:rsidRPr="00D450DF">
        <w:rPr>
          <w:rFonts w:ascii="Times New Roman" w:eastAsia="Calibri" w:hAnsi="Times New Roman" w:cs="Times New Roman"/>
          <w:sz w:val="24"/>
          <w:szCs w:val="24"/>
        </w:rPr>
        <w:t>1</w:t>
      </w:r>
      <w:r w:rsidRPr="00D450DF">
        <w:rPr>
          <w:rFonts w:ascii="Times New Roman" w:eastAsia="Calibri" w:hAnsi="Times New Roman" w:cs="Times New Roman"/>
          <w:sz w:val="24"/>
          <w:szCs w:val="24"/>
        </w:rPr>
        <w:t>1 y 17 años. Como resultado se obtuvo que las estrategias de afrontamiento</w:t>
      </w:r>
      <w:r w:rsidR="00D20A1D" w:rsidRPr="00D450DF">
        <w:rPr>
          <w:rFonts w:ascii="Times New Roman" w:eastAsia="Calibri" w:hAnsi="Times New Roman" w:cs="Times New Roman"/>
          <w:sz w:val="24"/>
          <w:szCs w:val="24"/>
        </w:rPr>
        <w:t xml:space="preserve">: </w:t>
      </w:r>
      <w:r w:rsidRPr="00D450DF">
        <w:rPr>
          <w:rFonts w:ascii="Times New Roman" w:eastAsia="Calibri" w:hAnsi="Times New Roman" w:cs="Times New Roman"/>
          <w:sz w:val="24"/>
          <w:szCs w:val="24"/>
        </w:rPr>
        <w:t xml:space="preserve">fijarse en lo positivo, distracción física, esforzarse y tener éxito, están asociadas </w:t>
      </w:r>
      <w:r w:rsidR="00D20A1D" w:rsidRPr="00D450DF">
        <w:rPr>
          <w:rFonts w:ascii="Times New Roman" w:eastAsia="Calibri" w:hAnsi="Times New Roman" w:cs="Times New Roman"/>
          <w:sz w:val="24"/>
          <w:szCs w:val="24"/>
        </w:rPr>
        <w:lastRenderedPageBreak/>
        <w:t xml:space="preserve">con </w:t>
      </w:r>
      <w:r w:rsidRPr="00D450DF">
        <w:rPr>
          <w:rFonts w:ascii="Times New Roman" w:eastAsia="Calibri" w:hAnsi="Times New Roman" w:cs="Times New Roman"/>
          <w:sz w:val="24"/>
          <w:szCs w:val="24"/>
        </w:rPr>
        <w:t>un mayor bienestar personal. Los autores concluyen que las adolescentes suelen mantener una visión adecuada ante las dificultades</w:t>
      </w:r>
      <w:r w:rsidR="00D41BBA" w:rsidRPr="00D450DF">
        <w:rPr>
          <w:rFonts w:ascii="Times New Roman" w:eastAsia="Calibri" w:hAnsi="Times New Roman" w:cs="Times New Roman"/>
          <w:sz w:val="24"/>
          <w:szCs w:val="24"/>
        </w:rPr>
        <w:t xml:space="preserve">; </w:t>
      </w:r>
      <w:r w:rsidRPr="00D450DF">
        <w:rPr>
          <w:rFonts w:ascii="Times New Roman" w:eastAsia="Calibri" w:hAnsi="Times New Roman" w:cs="Times New Roman"/>
          <w:sz w:val="24"/>
          <w:szCs w:val="24"/>
        </w:rPr>
        <w:t xml:space="preserve">logran ver el lado positivo de los problemas, </w:t>
      </w:r>
      <w:r w:rsidR="00D41BBA" w:rsidRPr="00D450DF">
        <w:rPr>
          <w:rFonts w:ascii="Times New Roman" w:eastAsia="Calibri" w:hAnsi="Times New Roman" w:cs="Times New Roman"/>
          <w:sz w:val="24"/>
          <w:szCs w:val="24"/>
        </w:rPr>
        <w:t xml:space="preserve">y se </w:t>
      </w:r>
      <w:r w:rsidRPr="00D450DF">
        <w:rPr>
          <w:rFonts w:ascii="Times New Roman" w:eastAsia="Calibri" w:hAnsi="Times New Roman" w:cs="Times New Roman"/>
          <w:sz w:val="24"/>
          <w:szCs w:val="24"/>
        </w:rPr>
        <w:t>si</w:t>
      </w:r>
      <w:r w:rsidR="00D41BBA" w:rsidRPr="00D450DF">
        <w:rPr>
          <w:rFonts w:ascii="Times New Roman" w:eastAsia="Calibri" w:hAnsi="Times New Roman" w:cs="Times New Roman"/>
          <w:sz w:val="24"/>
          <w:szCs w:val="24"/>
        </w:rPr>
        <w:t>e</w:t>
      </w:r>
      <w:r w:rsidRPr="00D450DF">
        <w:rPr>
          <w:rFonts w:ascii="Times New Roman" w:eastAsia="Calibri" w:hAnsi="Times New Roman" w:cs="Times New Roman"/>
          <w:sz w:val="24"/>
          <w:szCs w:val="24"/>
        </w:rPr>
        <w:t>nt</w:t>
      </w:r>
      <w:r w:rsidR="00D41BBA" w:rsidRPr="00D450DF">
        <w:rPr>
          <w:rFonts w:ascii="Times New Roman" w:eastAsia="Calibri" w:hAnsi="Times New Roman" w:cs="Times New Roman"/>
          <w:sz w:val="24"/>
          <w:szCs w:val="24"/>
        </w:rPr>
        <w:t>e</w:t>
      </w:r>
      <w:r w:rsidRPr="00D450DF">
        <w:rPr>
          <w:rFonts w:ascii="Times New Roman" w:eastAsia="Calibri" w:hAnsi="Times New Roman" w:cs="Times New Roman"/>
          <w:sz w:val="24"/>
          <w:szCs w:val="24"/>
        </w:rPr>
        <w:t>n afortunadas en su vida</w:t>
      </w:r>
      <w:r w:rsidR="00D41BBA" w:rsidRPr="00D450DF">
        <w:rPr>
          <w:rFonts w:ascii="Times New Roman" w:eastAsia="Calibri" w:hAnsi="Times New Roman" w:cs="Times New Roman"/>
          <w:sz w:val="24"/>
          <w:szCs w:val="24"/>
        </w:rPr>
        <w:t>. S</w:t>
      </w:r>
      <w:r w:rsidRPr="00D450DF">
        <w:rPr>
          <w:rFonts w:ascii="Times New Roman" w:eastAsia="Calibri" w:hAnsi="Times New Roman" w:cs="Times New Roman"/>
          <w:sz w:val="24"/>
          <w:szCs w:val="24"/>
        </w:rPr>
        <w:t>in embargo</w:t>
      </w:r>
      <w:r w:rsidR="00F754DC" w:rsidRPr="00D450DF">
        <w:rPr>
          <w:rFonts w:ascii="Times New Roman" w:eastAsia="Calibri" w:hAnsi="Times New Roman" w:cs="Times New Roman"/>
          <w:sz w:val="24"/>
          <w:szCs w:val="24"/>
        </w:rPr>
        <w:t>, dichos autores refieren que si</w:t>
      </w:r>
      <w:r w:rsidRPr="00D450DF">
        <w:rPr>
          <w:rFonts w:ascii="Times New Roman" w:eastAsia="Calibri" w:hAnsi="Times New Roman" w:cs="Times New Roman"/>
          <w:sz w:val="24"/>
          <w:szCs w:val="24"/>
        </w:rPr>
        <w:t xml:space="preserve"> exist</w:t>
      </w:r>
      <w:r w:rsidR="00F754DC" w:rsidRPr="00D450DF">
        <w:rPr>
          <w:rFonts w:ascii="Times New Roman" w:eastAsia="Calibri" w:hAnsi="Times New Roman" w:cs="Times New Roman"/>
          <w:sz w:val="24"/>
          <w:szCs w:val="24"/>
        </w:rPr>
        <w:t>iera</w:t>
      </w:r>
      <w:r w:rsidRPr="00D450DF">
        <w:rPr>
          <w:rFonts w:ascii="Times New Roman" w:eastAsia="Calibri" w:hAnsi="Times New Roman" w:cs="Times New Roman"/>
          <w:sz w:val="24"/>
          <w:szCs w:val="24"/>
        </w:rPr>
        <w:t xml:space="preserve"> un nivel bajo de fijarse en lo positivo, esto generar</w:t>
      </w:r>
      <w:r w:rsidR="00F754DC" w:rsidRPr="00D450DF">
        <w:rPr>
          <w:rFonts w:ascii="Times New Roman" w:eastAsia="Calibri" w:hAnsi="Times New Roman" w:cs="Times New Roman"/>
          <w:sz w:val="24"/>
          <w:szCs w:val="24"/>
        </w:rPr>
        <w:t>ía</w:t>
      </w:r>
      <w:r w:rsidRPr="00D450DF">
        <w:rPr>
          <w:rFonts w:ascii="Times New Roman" w:eastAsia="Calibri" w:hAnsi="Times New Roman" w:cs="Times New Roman"/>
          <w:sz w:val="24"/>
          <w:szCs w:val="24"/>
        </w:rPr>
        <w:t xml:space="preserve"> en ellas una impacto negativo</w:t>
      </w:r>
      <w:r w:rsidR="00F754DC" w:rsidRPr="00D450DF">
        <w:rPr>
          <w:rFonts w:ascii="Times New Roman" w:eastAsia="Calibri" w:hAnsi="Times New Roman" w:cs="Times New Roman"/>
          <w:sz w:val="24"/>
          <w:szCs w:val="24"/>
        </w:rPr>
        <w:t xml:space="preserve">; puesto que </w:t>
      </w:r>
      <w:r w:rsidRPr="00D450DF">
        <w:rPr>
          <w:rFonts w:ascii="Times New Roman" w:eastAsia="Calibri" w:hAnsi="Times New Roman" w:cs="Times New Roman"/>
          <w:sz w:val="24"/>
          <w:szCs w:val="24"/>
        </w:rPr>
        <w:t>p</w:t>
      </w:r>
      <w:r w:rsidR="00F754DC" w:rsidRPr="00D450DF">
        <w:rPr>
          <w:rFonts w:ascii="Times New Roman" w:eastAsia="Calibri" w:hAnsi="Times New Roman" w:cs="Times New Roman"/>
          <w:sz w:val="24"/>
          <w:szCs w:val="24"/>
        </w:rPr>
        <w:t xml:space="preserve">odría </w:t>
      </w:r>
      <w:r w:rsidRPr="00D450DF">
        <w:rPr>
          <w:rFonts w:ascii="Times New Roman" w:eastAsia="Calibri" w:hAnsi="Times New Roman" w:cs="Times New Roman"/>
          <w:sz w:val="24"/>
          <w:szCs w:val="24"/>
        </w:rPr>
        <w:t>afectar su bienestar psicológico e incrementar el pensamiento suicida en las evaluadas.</w:t>
      </w:r>
      <w:bookmarkEnd w:id="281"/>
      <w:bookmarkEnd w:id="282"/>
      <w:bookmarkEnd w:id="283"/>
      <w:r w:rsidRPr="00D450DF">
        <w:rPr>
          <w:rFonts w:ascii="Times New Roman" w:eastAsia="Calibri" w:hAnsi="Times New Roman" w:cs="Times New Roman"/>
          <w:sz w:val="24"/>
          <w:szCs w:val="24"/>
        </w:rPr>
        <w:t xml:space="preserve"> </w:t>
      </w:r>
    </w:p>
    <w:p w:rsidR="00214B88" w:rsidRPr="00D450DF" w:rsidRDefault="00371FA5" w:rsidP="00566692">
      <w:pPr>
        <w:pStyle w:val="Sinespaciado"/>
        <w:spacing w:line="480" w:lineRule="auto"/>
        <w:ind w:left="1134" w:hanging="708"/>
        <w:jc w:val="both"/>
        <w:rPr>
          <w:rFonts w:ascii="Times New Roman" w:hAnsi="Times New Roman" w:cs="Times New Roman"/>
          <w:b/>
          <w:sz w:val="24"/>
          <w:szCs w:val="24"/>
        </w:rPr>
      </w:pPr>
      <w:bookmarkStart w:id="284" w:name="_Toc488740153"/>
      <w:bookmarkStart w:id="285" w:name="_Toc515993270"/>
      <w:r w:rsidRPr="00F83EF1">
        <w:rPr>
          <w:rFonts w:ascii="Times New Roman" w:hAnsi="Times New Roman" w:cs="Times New Roman"/>
          <w:sz w:val="24"/>
          <w:szCs w:val="24"/>
        </w:rPr>
        <w:t>2</w:t>
      </w:r>
      <w:r w:rsidR="00E44B23" w:rsidRPr="00F83EF1">
        <w:rPr>
          <w:rFonts w:ascii="Times New Roman" w:hAnsi="Times New Roman" w:cs="Times New Roman"/>
          <w:sz w:val="24"/>
          <w:szCs w:val="24"/>
        </w:rPr>
        <w:t>.1.2.</w:t>
      </w:r>
      <w:r w:rsidR="00E44B23" w:rsidRPr="00D450DF">
        <w:rPr>
          <w:rFonts w:ascii="Times New Roman" w:hAnsi="Times New Roman" w:cs="Times New Roman"/>
          <w:b/>
          <w:sz w:val="24"/>
          <w:szCs w:val="24"/>
        </w:rPr>
        <w:tab/>
        <w:t>N</w:t>
      </w:r>
      <w:r w:rsidR="00953949" w:rsidRPr="00D450DF">
        <w:rPr>
          <w:rFonts w:ascii="Times New Roman" w:hAnsi="Times New Roman" w:cs="Times New Roman"/>
          <w:b/>
          <w:sz w:val="24"/>
          <w:szCs w:val="24"/>
        </w:rPr>
        <w:t>acionales</w:t>
      </w:r>
      <w:bookmarkEnd w:id="284"/>
      <w:bookmarkEnd w:id="285"/>
    </w:p>
    <w:p w:rsidR="00953949" w:rsidRPr="00D450DF" w:rsidRDefault="00953949" w:rsidP="00566692">
      <w:pPr>
        <w:pStyle w:val="Sinespaciado"/>
        <w:spacing w:line="480" w:lineRule="auto"/>
        <w:ind w:left="1134" w:firstLine="567"/>
        <w:jc w:val="both"/>
        <w:rPr>
          <w:rFonts w:ascii="Times New Roman" w:hAnsi="Times New Roman" w:cs="Times New Roman"/>
          <w:sz w:val="24"/>
          <w:szCs w:val="24"/>
        </w:rPr>
      </w:pPr>
      <w:bookmarkStart w:id="286" w:name="_Toc488740155"/>
      <w:bookmarkStart w:id="287" w:name="_Toc507431084"/>
      <w:bookmarkStart w:id="288" w:name="_Toc507580741"/>
      <w:bookmarkStart w:id="289" w:name="_Toc515993271"/>
      <w:r w:rsidRPr="00D450DF">
        <w:rPr>
          <w:rFonts w:ascii="Times New Roman" w:hAnsi="Times New Roman" w:cs="Times New Roman"/>
          <w:sz w:val="24"/>
          <w:szCs w:val="24"/>
        </w:rPr>
        <w:t xml:space="preserve">Verde (2014) tuvo como </w:t>
      </w:r>
      <w:r w:rsidR="00C1238F" w:rsidRPr="00D450DF">
        <w:rPr>
          <w:rFonts w:ascii="Times New Roman" w:hAnsi="Times New Roman" w:cs="Times New Roman"/>
          <w:sz w:val="24"/>
          <w:szCs w:val="24"/>
        </w:rPr>
        <w:t xml:space="preserve">objetivo </w:t>
      </w:r>
      <w:r w:rsidRPr="00D450DF">
        <w:rPr>
          <w:rFonts w:ascii="Times New Roman" w:hAnsi="Times New Roman" w:cs="Times New Roman"/>
          <w:sz w:val="24"/>
          <w:szCs w:val="24"/>
        </w:rPr>
        <w:t xml:space="preserve">establecer la relación existente entre los estilos de afrontamiento y la satisfacción con la vida. El estudio se ejecutó con adolescentes de instituciones nacionales de Huaral. La muestra probabilística estuvo conformada por 258 adolescentes de dos instituciones educativas nacionales, cuyo grado de estudios pertenece al 4° y 5° </w:t>
      </w:r>
      <w:r w:rsidR="0096684C" w:rsidRPr="00D450DF">
        <w:rPr>
          <w:rFonts w:ascii="Times New Roman" w:hAnsi="Times New Roman" w:cs="Times New Roman"/>
          <w:sz w:val="24"/>
          <w:szCs w:val="24"/>
        </w:rPr>
        <w:t xml:space="preserve">años </w:t>
      </w:r>
      <w:r w:rsidRPr="00D450DF">
        <w:rPr>
          <w:rFonts w:ascii="Times New Roman" w:hAnsi="Times New Roman" w:cs="Times New Roman"/>
          <w:sz w:val="24"/>
          <w:szCs w:val="24"/>
        </w:rPr>
        <w:t xml:space="preserve">del nivel secundario. Los instrumentos que se utilizaron para evaluar fueron el Cuestionario de Estilos de Afrontamiento COPE de </w:t>
      </w:r>
      <w:proofErr w:type="spellStart"/>
      <w:r w:rsidRPr="00D450DF">
        <w:rPr>
          <w:rFonts w:ascii="Times New Roman" w:hAnsi="Times New Roman" w:cs="Times New Roman"/>
          <w:sz w:val="24"/>
          <w:szCs w:val="24"/>
        </w:rPr>
        <w:t>Carver</w:t>
      </w:r>
      <w:proofErr w:type="spellEnd"/>
      <w:r w:rsidRPr="00D450DF">
        <w:rPr>
          <w:rFonts w:ascii="Times New Roman" w:hAnsi="Times New Roman" w:cs="Times New Roman"/>
          <w:sz w:val="24"/>
          <w:szCs w:val="24"/>
        </w:rPr>
        <w:t xml:space="preserve"> y la Escala de satisfacción con la vida SLDS de </w:t>
      </w:r>
      <w:proofErr w:type="spellStart"/>
      <w:r w:rsidRPr="00D450DF">
        <w:rPr>
          <w:rFonts w:ascii="Times New Roman" w:hAnsi="Times New Roman" w:cs="Times New Roman"/>
          <w:sz w:val="24"/>
          <w:szCs w:val="24"/>
        </w:rPr>
        <w:t>Dinner</w:t>
      </w:r>
      <w:proofErr w:type="spellEnd"/>
      <w:r w:rsidRPr="00D450DF">
        <w:rPr>
          <w:rFonts w:ascii="Times New Roman" w:hAnsi="Times New Roman" w:cs="Times New Roman"/>
          <w:sz w:val="24"/>
          <w:szCs w:val="24"/>
        </w:rPr>
        <w:t xml:space="preserve">. Los resultados arrojaron que existe </w:t>
      </w:r>
      <w:r w:rsidR="007F1BE2" w:rsidRPr="00D450DF">
        <w:rPr>
          <w:rFonts w:ascii="Times New Roman" w:hAnsi="Times New Roman" w:cs="Times New Roman"/>
          <w:sz w:val="24"/>
          <w:szCs w:val="24"/>
        </w:rPr>
        <w:t xml:space="preserve">una </w:t>
      </w:r>
      <w:r w:rsidRPr="00D450DF">
        <w:rPr>
          <w:rFonts w:ascii="Times New Roman" w:hAnsi="Times New Roman" w:cs="Times New Roman"/>
          <w:sz w:val="24"/>
          <w:szCs w:val="24"/>
        </w:rPr>
        <w:t>relación positiva</w:t>
      </w:r>
      <w:r w:rsidR="008E350E" w:rsidRPr="00D450DF">
        <w:rPr>
          <w:rFonts w:ascii="Times New Roman" w:hAnsi="Times New Roman" w:cs="Times New Roman"/>
          <w:sz w:val="24"/>
          <w:szCs w:val="24"/>
        </w:rPr>
        <w:t xml:space="preserve"> relevante</w:t>
      </w:r>
      <w:r w:rsidRPr="00D450DF">
        <w:rPr>
          <w:rFonts w:ascii="Times New Roman" w:hAnsi="Times New Roman" w:cs="Times New Roman"/>
          <w:sz w:val="24"/>
          <w:szCs w:val="24"/>
        </w:rPr>
        <w:t xml:space="preserve"> con los estilos de afrontamiento enfocado al problema y a la emoción con la satisfacción de la vida; y relación negativa</w:t>
      </w:r>
      <w:r w:rsidR="007F1BE2" w:rsidRPr="00D450DF">
        <w:rPr>
          <w:rFonts w:ascii="Times New Roman" w:hAnsi="Times New Roman" w:cs="Times New Roman"/>
          <w:sz w:val="24"/>
          <w:szCs w:val="24"/>
        </w:rPr>
        <w:t xml:space="preserve"> relevante</w:t>
      </w:r>
      <w:r w:rsidRPr="00D450DF">
        <w:rPr>
          <w:rFonts w:ascii="Times New Roman" w:hAnsi="Times New Roman" w:cs="Times New Roman"/>
          <w:sz w:val="24"/>
          <w:szCs w:val="24"/>
        </w:rPr>
        <w:t xml:space="preserve"> con el estilo de afrontamiento de evitación y la satisfacción con la vida. </w:t>
      </w:r>
      <w:r w:rsidR="00C1238F" w:rsidRPr="00D450DF">
        <w:rPr>
          <w:rFonts w:ascii="Times New Roman" w:hAnsi="Times New Roman" w:cs="Times New Roman"/>
          <w:sz w:val="24"/>
          <w:szCs w:val="24"/>
        </w:rPr>
        <w:t xml:space="preserve">La población de </w:t>
      </w:r>
      <w:r w:rsidRPr="00D450DF">
        <w:rPr>
          <w:rFonts w:ascii="Times New Roman" w:hAnsi="Times New Roman" w:cs="Times New Roman"/>
          <w:sz w:val="24"/>
          <w:szCs w:val="24"/>
        </w:rPr>
        <w:t>adolescentes se encuentra satisfecha con su vida en un 65,6% de la muestra evaluada</w:t>
      </w:r>
      <w:r w:rsidR="007F1BE2" w:rsidRPr="00D450DF">
        <w:rPr>
          <w:rFonts w:ascii="Times New Roman" w:hAnsi="Times New Roman" w:cs="Times New Roman"/>
          <w:sz w:val="24"/>
          <w:szCs w:val="24"/>
        </w:rPr>
        <w:t>; mientras que u</w:t>
      </w:r>
      <w:r w:rsidRPr="00D450DF">
        <w:rPr>
          <w:rFonts w:ascii="Times New Roman" w:hAnsi="Times New Roman" w:cs="Times New Roman"/>
          <w:sz w:val="24"/>
          <w:szCs w:val="24"/>
        </w:rPr>
        <w:t xml:space="preserve">n 34,4% de adolescentes no </w:t>
      </w:r>
      <w:r w:rsidR="007F1BE2" w:rsidRPr="00D450DF">
        <w:rPr>
          <w:rFonts w:ascii="Times New Roman" w:hAnsi="Times New Roman" w:cs="Times New Roman"/>
          <w:sz w:val="24"/>
          <w:szCs w:val="24"/>
        </w:rPr>
        <w:t xml:space="preserve">se encuentran </w:t>
      </w:r>
      <w:r w:rsidR="004D5BF2" w:rsidRPr="00D450DF">
        <w:rPr>
          <w:rFonts w:ascii="Times New Roman" w:hAnsi="Times New Roman" w:cs="Times New Roman"/>
          <w:sz w:val="24"/>
          <w:szCs w:val="24"/>
        </w:rPr>
        <w:t xml:space="preserve">satisfechos; de lo que se puede inferir que </w:t>
      </w:r>
      <w:r w:rsidRPr="00D450DF">
        <w:rPr>
          <w:rFonts w:ascii="Times New Roman" w:hAnsi="Times New Roman" w:cs="Times New Roman"/>
          <w:sz w:val="24"/>
          <w:szCs w:val="24"/>
        </w:rPr>
        <w:t xml:space="preserve">la población que presenta </w:t>
      </w:r>
      <w:r w:rsidR="004D5BF2" w:rsidRPr="00D450DF">
        <w:rPr>
          <w:rFonts w:ascii="Times New Roman" w:hAnsi="Times New Roman" w:cs="Times New Roman"/>
          <w:sz w:val="24"/>
          <w:szCs w:val="24"/>
        </w:rPr>
        <w:t xml:space="preserve">una </w:t>
      </w:r>
      <w:r w:rsidRPr="00D450DF">
        <w:rPr>
          <w:rFonts w:ascii="Times New Roman" w:hAnsi="Times New Roman" w:cs="Times New Roman"/>
          <w:sz w:val="24"/>
          <w:szCs w:val="24"/>
        </w:rPr>
        <w:t>mayor insatisfacción pertenece al sexo femenino.</w:t>
      </w:r>
      <w:bookmarkEnd w:id="286"/>
      <w:bookmarkEnd w:id="287"/>
      <w:bookmarkEnd w:id="288"/>
      <w:bookmarkEnd w:id="289"/>
    </w:p>
    <w:p w:rsidR="00953949" w:rsidRPr="00D450DF" w:rsidRDefault="00953949" w:rsidP="002909D8">
      <w:pPr>
        <w:pStyle w:val="Sinespaciado"/>
        <w:spacing w:line="480" w:lineRule="auto"/>
        <w:ind w:left="1134" w:firstLine="567"/>
        <w:jc w:val="both"/>
        <w:rPr>
          <w:rFonts w:ascii="Times New Roman" w:hAnsi="Times New Roman" w:cs="Times New Roman"/>
          <w:sz w:val="24"/>
          <w:szCs w:val="24"/>
        </w:rPr>
      </w:pPr>
      <w:bookmarkStart w:id="290" w:name="_Toc488740156"/>
      <w:bookmarkStart w:id="291" w:name="_Toc507431085"/>
      <w:bookmarkStart w:id="292" w:name="_Toc507580742"/>
      <w:bookmarkStart w:id="293" w:name="_Toc515993272"/>
      <w:r w:rsidRPr="00D450DF">
        <w:rPr>
          <w:rFonts w:ascii="Times New Roman" w:hAnsi="Times New Roman" w:cs="Times New Roman"/>
          <w:sz w:val="24"/>
          <w:szCs w:val="24"/>
        </w:rPr>
        <w:lastRenderedPageBreak/>
        <w:t xml:space="preserve">Cárdenas (2016) </w:t>
      </w:r>
      <w:r w:rsidR="00C1238F" w:rsidRPr="00D450DF">
        <w:rPr>
          <w:rFonts w:ascii="Times New Roman" w:hAnsi="Times New Roman" w:cs="Times New Roman"/>
          <w:sz w:val="24"/>
          <w:szCs w:val="24"/>
        </w:rPr>
        <w:t>analiza en su investigación la relación</w:t>
      </w:r>
      <w:r w:rsidRPr="00D450DF">
        <w:rPr>
          <w:rFonts w:ascii="Times New Roman" w:hAnsi="Times New Roman" w:cs="Times New Roman"/>
          <w:sz w:val="24"/>
          <w:szCs w:val="24"/>
        </w:rPr>
        <w:t xml:space="preserve"> que existe entre pensamiento suicida, estilos de afrontamiento y satisfacción familiar, con una población de 353 estudiantes adolescentes de instituciones educativas que oscilan entre los 13 y 18 años de edad. Para la evaluación se utilizó la Escala de Ideación suicida PANSI, la Escala de </w:t>
      </w:r>
      <w:r w:rsidR="00FB0309" w:rsidRPr="00D450DF">
        <w:rPr>
          <w:rFonts w:ascii="Times New Roman" w:hAnsi="Times New Roman" w:cs="Times New Roman"/>
          <w:sz w:val="24"/>
          <w:szCs w:val="24"/>
        </w:rPr>
        <w:t xml:space="preserve">Afrontamiento </w:t>
      </w:r>
      <w:r w:rsidRPr="00D450DF">
        <w:rPr>
          <w:rFonts w:ascii="Times New Roman" w:hAnsi="Times New Roman" w:cs="Times New Roman"/>
          <w:sz w:val="24"/>
          <w:szCs w:val="24"/>
        </w:rPr>
        <w:t xml:space="preserve">para </w:t>
      </w:r>
      <w:r w:rsidR="00FB0309" w:rsidRPr="00D450DF">
        <w:rPr>
          <w:rFonts w:ascii="Times New Roman" w:hAnsi="Times New Roman" w:cs="Times New Roman"/>
          <w:sz w:val="24"/>
          <w:szCs w:val="24"/>
        </w:rPr>
        <w:t xml:space="preserve">Adolescentes </w:t>
      </w:r>
      <w:r w:rsidRPr="00D450DF">
        <w:rPr>
          <w:rFonts w:ascii="Times New Roman" w:hAnsi="Times New Roman" w:cs="Times New Roman"/>
          <w:sz w:val="24"/>
          <w:szCs w:val="24"/>
        </w:rPr>
        <w:t xml:space="preserve">(ACS) y la Escala de Satisfacción </w:t>
      </w:r>
      <w:r w:rsidR="00F3123F" w:rsidRPr="00D450DF">
        <w:rPr>
          <w:rFonts w:ascii="Times New Roman" w:hAnsi="Times New Roman" w:cs="Times New Roman"/>
          <w:sz w:val="24"/>
          <w:szCs w:val="24"/>
        </w:rPr>
        <w:t>Familiar</w:t>
      </w:r>
      <w:r w:rsidRPr="00D450DF">
        <w:rPr>
          <w:rFonts w:ascii="Times New Roman" w:hAnsi="Times New Roman" w:cs="Times New Roman"/>
          <w:sz w:val="24"/>
          <w:szCs w:val="24"/>
        </w:rPr>
        <w:t xml:space="preserve"> de </w:t>
      </w:r>
      <w:proofErr w:type="spellStart"/>
      <w:r w:rsidRPr="00D450DF">
        <w:rPr>
          <w:rFonts w:ascii="Times New Roman" w:hAnsi="Times New Roman" w:cs="Times New Roman"/>
          <w:sz w:val="24"/>
          <w:szCs w:val="24"/>
        </w:rPr>
        <w:t>Olson</w:t>
      </w:r>
      <w:proofErr w:type="spellEnd"/>
      <w:r w:rsidRPr="00D450DF">
        <w:rPr>
          <w:rFonts w:ascii="Times New Roman" w:hAnsi="Times New Roman" w:cs="Times New Roman"/>
          <w:sz w:val="24"/>
          <w:szCs w:val="24"/>
        </w:rPr>
        <w:t xml:space="preserve"> y Marc. Las estrategias más utilizadas por los adolescentes</w:t>
      </w:r>
      <w:r w:rsidR="00001FD2" w:rsidRPr="00D450DF">
        <w:rPr>
          <w:rFonts w:ascii="Times New Roman" w:hAnsi="Times New Roman" w:cs="Times New Roman"/>
          <w:sz w:val="24"/>
          <w:szCs w:val="24"/>
        </w:rPr>
        <w:t xml:space="preserve">, </w:t>
      </w:r>
      <w:r w:rsidRPr="00D450DF">
        <w:rPr>
          <w:rFonts w:ascii="Times New Roman" w:hAnsi="Times New Roman" w:cs="Times New Roman"/>
          <w:sz w:val="24"/>
          <w:szCs w:val="24"/>
        </w:rPr>
        <w:t>concentrarse en resolver el problema</w:t>
      </w:r>
      <w:r w:rsidR="00F3123F" w:rsidRPr="00D450DF">
        <w:rPr>
          <w:rFonts w:ascii="Times New Roman" w:hAnsi="Times New Roman" w:cs="Times New Roman"/>
          <w:sz w:val="24"/>
          <w:szCs w:val="24"/>
        </w:rPr>
        <w:t xml:space="preserve">; </w:t>
      </w:r>
      <w:r w:rsidRPr="00D450DF">
        <w:rPr>
          <w:rFonts w:ascii="Times New Roman" w:hAnsi="Times New Roman" w:cs="Times New Roman"/>
          <w:sz w:val="24"/>
          <w:szCs w:val="24"/>
        </w:rPr>
        <w:t>es decir, que frente a una situación que le puede generar algún conflicto</w:t>
      </w:r>
      <w:r w:rsidR="00F3123F" w:rsidRPr="00D450DF">
        <w:rPr>
          <w:rFonts w:ascii="Times New Roman" w:hAnsi="Times New Roman" w:cs="Times New Roman"/>
          <w:sz w:val="24"/>
          <w:szCs w:val="24"/>
        </w:rPr>
        <w:t>,</w:t>
      </w:r>
      <w:r w:rsidRPr="00D450DF">
        <w:rPr>
          <w:rFonts w:ascii="Times New Roman" w:hAnsi="Times New Roman" w:cs="Times New Roman"/>
          <w:sz w:val="24"/>
          <w:szCs w:val="24"/>
        </w:rPr>
        <w:t xml:space="preserve"> buscan distintos puntos de vista para solucionar el problema. Sin embargo, la estrategia menos utilizada es el apoyo social, puesto que los adolescentes no </w:t>
      </w:r>
      <w:r w:rsidR="00001FD2" w:rsidRPr="00D450DF">
        <w:rPr>
          <w:rFonts w:ascii="Times New Roman" w:hAnsi="Times New Roman" w:cs="Times New Roman"/>
          <w:sz w:val="24"/>
          <w:szCs w:val="24"/>
        </w:rPr>
        <w:t>le dan importancia al</w:t>
      </w:r>
      <w:r w:rsidRPr="00D450DF">
        <w:rPr>
          <w:rFonts w:ascii="Times New Roman" w:hAnsi="Times New Roman" w:cs="Times New Roman"/>
          <w:sz w:val="24"/>
          <w:szCs w:val="24"/>
        </w:rPr>
        <w:t xml:space="preserve"> compartir su problema con los demás y</w:t>
      </w:r>
      <w:r w:rsidR="00001FD2" w:rsidRPr="00D450DF">
        <w:rPr>
          <w:rFonts w:ascii="Times New Roman" w:hAnsi="Times New Roman" w:cs="Times New Roman"/>
          <w:sz w:val="24"/>
          <w:szCs w:val="24"/>
        </w:rPr>
        <w:t>,</w:t>
      </w:r>
      <w:r w:rsidRPr="00D450DF">
        <w:rPr>
          <w:rFonts w:ascii="Times New Roman" w:hAnsi="Times New Roman" w:cs="Times New Roman"/>
          <w:sz w:val="24"/>
          <w:szCs w:val="24"/>
        </w:rPr>
        <w:t xml:space="preserve"> precisamente</w:t>
      </w:r>
      <w:r w:rsidR="00001FD2" w:rsidRPr="00D450DF">
        <w:rPr>
          <w:rFonts w:ascii="Times New Roman" w:hAnsi="Times New Roman" w:cs="Times New Roman"/>
          <w:sz w:val="24"/>
          <w:szCs w:val="24"/>
        </w:rPr>
        <w:t>,</w:t>
      </w:r>
      <w:r w:rsidRPr="00D450DF">
        <w:rPr>
          <w:rFonts w:ascii="Times New Roman" w:hAnsi="Times New Roman" w:cs="Times New Roman"/>
          <w:sz w:val="24"/>
          <w:szCs w:val="24"/>
        </w:rPr>
        <w:t xml:space="preserve"> por lo que las otras personas pueden pensar. Se concluyó explicando que existe relación entre ideación suicida y estilos de afrontamiento en adolescentes de instituciones educativas públicas</w:t>
      </w:r>
      <w:r w:rsidR="00001FD2" w:rsidRPr="00D450DF">
        <w:rPr>
          <w:rFonts w:ascii="Times New Roman" w:hAnsi="Times New Roman" w:cs="Times New Roman"/>
          <w:sz w:val="24"/>
          <w:szCs w:val="24"/>
        </w:rPr>
        <w:t>;</w:t>
      </w:r>
      <w:r w:rsidRPr="00D450DF">
        <w:rPr>
          <w:rFonts w:ascii="Times New Roman" w:hAnsi="Times New Roman" w:cs="Times New Roman"/>
          <w:sz w:val="24"/>
          <w:szCs w:val="24"/>
        </w:rPr>
        <w:t xml:space="preserve"> pero no existe relación entre ideación suicida y satisfacción familiar</w:t>
      </w:r>
      <w:bookmarkEnd w:id="290"/>
      <w:r w:rsidRPr="00D450DF">
        <w:rPr>
          <w:rFonts w:ascii="Times New Roman" w:hAnsi="Times New Roman" w:cs="Times New Roman"/>
          <w:sz w:val="24"/>
          <w:szCs w:val="24"/>
        </w:rPr>
        <w:t>.</w:t>
      </w:r>
      <w:bookmarkEnd w:id="291"/>
      <w:bookmarkEnd w:id="292"/>
      <w:bookmarkEnd w:id="293"/>
    </w:p>
    <w:p w:rsidR="00953949" w:rsidRPr="00D450DF" w:rsidRDefault="00953949" w:rsidP="00001FD2">
      <w:pPr>
        <w:pStyle w:val="Sinespaciado"/>
        <w:spacing w:line="480" w:lineRule="auto"/>
        <w:ind w:left="1134" w:firstLine="567"/>
        <w:jc w:val="both"/>
        <w:rPr>
          <w:rFonts w:ascii="Times New Roman" w:hAnsi="Times New Roman" w:cs="Times New Roman"/>
          <w:sz w:val="24"/>
          <w:szCs w:val="24"/>
        </w:rPr>
      </w:pPr>
      <w:bookmarkStart w:id="294" w:name="_Toc507431086"/>
      <w:bookmarkStart w:id="295" w:name="_Toc507580743"/>
      <w:bookmarkStart w:id="296" w:name="_Toc515993273"/>
      <w:r w:rsidRPr="00D450DF">
        <w:rPr>
          <w:rFonts w:ascii="Times New Roman" w:hAnsi="Times New Roman" w:cs="Times New Roman"/>
          <w:sz w:val="24"/>
          <w:szCs w:val="24"/>
        </w:rPr>
        <w:t>Gutiérrez (2016)</w:t>
      </w:r>
      <w:r w:rsidR="00001FD2" w:rsidRPr="00D450DF">
        <w:rPr>
          <w:rFonts w:ascii="Times New Roman" w:hAnsi="Times New Roman" w:cs="Times New Roman"/>
          <w:sz w:val="24"/>
          <w:szCs w:val="24"/>
        </w:rPr>
        <w:t>,</w:t>
      </w:r>
      <w:r w:rsidRPr="00D450DF">
        <w:rPr>
          <w:rFonts w:ascii="Times New Roman" w:hAnsi="Times New Roman" w:cs="Times New Roman"/>
          <w:sz w:val="24"/>
          <w:szCs w:val="24"/>
        </w:rPr>
        <w:t xml:space="preserve"> </w:t>
      </w:r>
      <w:r w:rsidR="00C1238F" w:rsidRPr="00D450DF">
        <w:rPr>
          <w:rFonts w:ascii="Times New Roman" w:hAnsi="Times New Roman" w:cs="Times New Roman"/>
          <w:sz w:val="24"/>
          <w:szCs w:val="24"/>
        </w:rPr>
        <w:t>en su investigación</w:t>
      </w:r>
      <w:r w:rsidR="00001FD2" w:rsidRPr="00D450DF">
        <w:rPr>
          <w:rFonts w:ascii="Times New Roman" w:hAnsi="Times New Roman" w:cs="Times New Roman"/>
          <w:sz w:val="24"/>
          <w:szCs w:val="24"/>
        </w:rPr>
        <w:t>,</w:t>
      </w:r>
      <w:r w:rsidR="00C1238F" w:rsidRPr="00D450DF">
        <w:rPr>
          <w:rFonts w:ascii="Times New Roman" w:hAnsi="Times New Roman" w:cs="Times New Roman"/>
          <w:sz w:val="24"/>
          <w:szCs w:val="24"/>
        </w:rPr>
        <w:t xml:space="preserve"> </w:t>
      </w:r>
      <w:r w:rsidR="00001FD2" w:rsidRPr="00D450DF">
        <w:rPr>
          <w:rFonts w:ascii="Times New Roman" w:hAnsi="Times New Roman" w:cs="Times New Roman"/>
          <w:sz w:val="24"/>
          <w:szCs w:val="24"/>
        </w:rPr>
        <w:t xml:space="preserve">plantea </w:t>
      </w:r>
      <w:r w:rsidR="00C1238F" w:rsidRPr="00D450DF">
        <w:rPr>
          <w:rFonts w:ascii="Times New Roman" w:hAnsi="Times New Roman" w:cs="Times New Roman"/>
          <w:sz w:val="24"/>
          <w:szCs w:val="24"/>
        </w:rPr>
        <w:t xml:space="preserve">determinar </w:t>
      </w:r>
      <w:r w:rsidR="00F83EF1" w:rsidRPr="00D450DF">
        <w:rPr>
          <w:rFonts w:ascii="Times New Roman" w:hAnsi="Times New Roman" w:cs="Times New Roman"/>
          <w:sz w:val="24"/>
          <w:szCs w:val="24"/>
        </w:rPr>
        <w:t>la relación</w:t>
      </w:r>
      <w:r w:rsidRPr="00D450DF">
        <w:rPr>
          <w:rFonts w:ascii="Times New Roman" w:hAnsi="Times New Roman" w:cs="Times New Roman"/>
          <w:sz w:val="24"/>
          <w:szCs w:val="24"/>
        </w:rPr>
        <w:t xml:space="preserve"> entre los estilos de afrontamiento y agresividad en los adolescentes de una institución educativa nacional de la ciudad de Chimbote. La población fue de 125 adolescentes</w:t>
      </w:r>
      <w:r w:rsidR="00001FD2" w:rsidRPr="00D450DF">
        <w:rPr>
          <w:rFonts w:ascii="Times New Roman" w:hAnsi="Times New Roman" w:cs="Times New Roman"/>
          <w:sz w:val="24"/>
          <w:szCs w:val="24"/>
        </w:rPr>
        <w:t>,</w:t>
      </w:r>
      <w:r w:rsidRPr="00D450DF">
        <w:rPr>
          <w:rFonts w:ascii="Times New Roman" w:hAnsi="Times New Roman" w:cs="Times New Roman"/>
          <w:sz w:val="24"/>
          <w:szCs w:val="24"/>
        </w:rPr>
        <w:t xml:space="preserve"> </w:t>
      </w:r>
      <w:r w:rsidR="00001FD2" w:rsidRPr="00D450DF">
        <w:rPr>
          <w:rFonts w:ascii="Times New Roman" w:hAnsi="Times New Roman" w:cs="Times New Roman"/>
          <w:sz w:val="24"/>
          <w:szCs w:val="24"/>
        </w:rPr>
        <w:t>entre varones y mujeres</w:t>
      </w:r>
      <w:r w:rsidRPr="00D450DF">
        <w:rPr>
          <w:rFonts w:ascii="Times New Roman" w:hAnsi="Times New Roman" w:cs="Times New Roman"/>
          <w:sz w:val="24"/>
          <w:szCs w:val="24"/>
        </w:rPr>
        <w:t xml:space="preserve">, </w:t>
      </w:r>
      <w:r w:rsidR="00001FD2" w:rsidRPr="00D450DF">
        <w:rPr>
          <w:rFonts w:ascii="Times New Roman" w:hAnsi="Times New Roman" w:cs="Times New Roman"/>
          <w:sz w:val="24"/>
          <w:szCs w:val="24"/>
        </w:rPr>
        <w:t xml:space="preserve">de </w:t>
      </w:r>
      <w:r w:rsidRPr="00D450DF">
        <w:rPr>
          <w:rFonts w:ascii="Times New Roman" w:hAnsi="Times New Roman" w:cs="Times New Roman"/>
          <w:sz w:val="24"/>
          <w:szCs w:val="24"/>
        </w:rPr>
        <w:t xml:space="preserve">edades </w:t>
      </w:r>
      <w:r w:rsidR="00001FD2" w:rsidRPr="00D450DF">
        <w:rPr>
          <w:rFonts w:ascii="Times New Roman" w:hAnsi="Times New Roman" w:cs="Times New Roman"/>
          <w:sz w:val="24"/>
          <w:szCs w:val="24"/>
        </w:rPr>
        <w:t xml:space="preserve">que fluctúan entre </w:t>
      </w:r>
      <w:r w:rsidRPr="00D450DF">
        <w:rPr>
          <w:rFonts w:ascii="Times New Roman" w:hAnsi="Times New Roman" w:cs="Times New Roman"/>
          <w:sz w:val="24"/>
          <w:szCs w:val="24"/>
        </w:rPr>
        <w:t xml:space="preserve">12 </w:t>
      </w:r>
      <w:r w:rsidR="00001FD2" w:rsidRPr="00D450DF">
        <w:rPr>
          <w:rFonts w:ascii="Times New Roman" w:hAnsi="Times New Roman" w:cs="Times New Roman"/>
          <w:sz w:val="24"/>
          <w:szCs w:val="24"/>
        </w:rPr>
        <w:t xml:space="preserve">y </w:t>
      </w:r>
      <w:r w:rsidRPr="00D450DF">
        <w:rPr>
          <w:rFonts w:ascii="Times New Roman" w:hAnsi="Times New Roman" w:cs="Times New Roman"/>
          <w:sz w:val="24"/>
          <w:szCs w:val="24"/>
        </w:rPr>
        <w:t>17 años, de 1ro</w:t>
      </w:r>
      <w:r w:rsidR="00001FD2" w:rsidRPr="00D450DF">
        <w:rPr>
          <w:rFonts w:ascii="Times New Roman" w:hAnsi="Times New Roman" w:cs="Times New Roman"/>
          <w:sz w:val="24"/>
          <w:szCs w:val="24"/>
        </w:rPr>
        <w:t>.</w:t>
      </w:r>
      <w:r w:rsidRPr="00D450DF">
        <w:rPr>
          <w:rFonts w:ascii="Times New Roman" w:hAnsi="Times New Roman" w:cs="Times New Roman"/>
          <w:sz w:val="24"/>
          <w:szCs w:val="24"/>
        </w:rPr>
        <w:t xml:space="preserve"> </w:t>
      </w:r>
      <w:proofErr w:type="gramStart"/>
      <w:r w:rsidRPr="00D450DF">
        <w:rPr>
          <w:rFonts w:ascii="Times New Roman" w:hAnsi="Times New Roman" w:cs="Times New Roman"/>
          <w:sz w:val="24"/>
          <w:szCs w:val="24"/>
        </w:rPr>
        <w:t>a</w:t>
      </w:r>
      <w:proofErr w:type="gramEnd"/>
      <w:r w:rsidRPr="00D450DF">
        <w:rPr>
          <w:rFonts w:ascii="Times New Roman" w:hAnsi="Times New Roman" w:cs="Times New Roman"/>
          <w:sz w:val="24"/>
          <w:szCs w:val="24"/>
        </w:rPr>
        <w:t xml:space="preserve"> 5to</w:t>
      </w:r>
      <w:r w:rsidR="00001FD2" w:rsidRPr="00D450DF">
        <w:rPr>
          <w:rFonts w:ascii="Times New Roman" w:hAnsi="Times New Roman" w:cs="Times New Roman"/>
          <w:sz w:val="24"/>
          <w:szCs w:val="24"/>
        </w:rPr>
        <w:t>.</w:t>
      </w:r>
      <w:r w:rsidRPr="00D450DF">
        <w:rPr>
          <w:rFonts w:ascii="Times New Roman" w:hAnsi="Times New Roman" w:cs="Times New Roman"/>
          <w:sz w:val="24"/>
          <w:szCs w:val="24"/>
        </w:rPr>
        <w:t xml:space="preserve"> </w:t>
      </w:r>
      <w:proofErr w:type="gramStart"/>
      <w:r w:rsidR="00F83EF1">
        <w:rPr>
          <w:rFonts w:ascii="Times New Roman" w:hAnsi="Times New Roman" w:cs="Times New Roman"/>
          <w:sz w:val="24"/>
          <w:szCs w:val="24"/>
        </w:rPr>
        <w:t>año</w:t>
      </w:r>
      <w:proofErr w:type="gramEnd"/>
      <w:r w:rsidRPr="00D450DF">
        <w:rPr>
          <w:rFonts w:ascii="Times New Roman" w:hAnsi="Times New Roman" w:cs="Times New Roman"/>
          <w:sz w:val="24"/>
          <w:szCs w:val="24"/>
        </w:rPr>
        <w:t xml:space="preserve"> de </w:t>
      </w:r>
      <w:r w:rsidR="00C14FD1" w:rsidRPr="00D450DF">
        <w:rPr>
          <w:rFonts w:ascii="Times New Roman" w:hAnsi="Times New Roman" w:cs="Times New Roman"/>
          <w:sz w:val="24"/>
          <w:szCs w:val="24"/>
        </w:rPr>
        <w:t>Educación Secundaria</w:t>
      </w:r>
      <w:r w:rsidRPr="00D450DF">
        <w:rPr>
          <w:rFonts w:ascii="Times New Roman" w:hAnsi="Times New Roman" w:cs="Times New Roman"/>
          <w:sz w:val="24"/>
          <w:szCs w:val="24"/>
        </w:rPr>
        <w:t xml:space="preserve">. Se empleó un diseño no experimental de tipo </w:t>
      </w:r>
      <w:proofErr w:type="spellStart"/>
      <w:r w:rsidRPr="00D450DF">
        <w:rPr>
          <w:rFonts w:ascii="Times New Roman" w:hAnsi="Times New Roman" w:cs="Times New Roman"/>
          <w:sz w:val="24"/>
          <w:szCs w:val="24"/>
        </w:rPr>
        <w:t>correlacional</w:t>
      </w:r>
      <w:proofErr w:type="spellEnd"/>
      <w:r w:rsidRPr="00D450DF">
        <w:rPr>
          <w:rFonts w:ascii="Times New Roman" w:hAnsi="Times New Roman" w:cs="Times New Roman"/>
          <w:sz w:val="24"/>
          <w:szCs w:val="24"/>
        </w:rPr>
        <w:t xml:space="preserve">. La recolección de datos se hizo a través de los siguientes instrumentos: Escalas de </w:t>
      </w:r>
      <w:r w:rsidR="00C14FD1" w:rsidRPr="00D450DF">
        <w:rPr>
          <w:rFonts w:ascii="Times New Roman" w:hAnsi="Times New Roman" w:cs="Times New Roman"/>
          <w:sz w:val="24"/>
          <w:szCs w:val="24"/>
        </w:rPr>
        <w:t xml:space="preserve">Afrontamiento </w:t>
      </w:r>
      <w:r w:rsidRPr="00D450DF">
        <w:rPr>
          <w:rFonts w:ascii="Times New Roman" w:hAnsi="Times New Roman" w:cs="Times New Roman"/>
          <w:sz w:val="24"/>
          <w:szCs w:val="24"/>
        </w:rPr>
        <w:t xml:space="preserve">para </w:t>
      </w:r>
      <w:r w:rsidR="00C14FD1" w:rsidRPr="00D450DF">
        <w:rPr>
          <w:rFonts w:ascii="Times New Roman" w:hAnsi="Times New Roman" w:cs="Times New Roman"/>
          <w:sz w:val="24"/>
          <w:szCs w:val="24"/>
        </w:rPr>
        <w:t xml:space="preserve">Adolescentes </w:t>
      </w:r>
      <w:r w:rsidR="003578E2" w:rsidRPr="00D450DF">
        <w:rPr>
          <w:rFonts w:ascii="Times New Roman" w:hAnsi="Times New Roman" w:cs="Times New Roman"/>
          <w:sz w:val="24"/>
          <w:szCs w:val="24"/>
        </w:rPr>
        <w:t xml:space="preserve">(ACS) de </w:t>
      </w:r>
      <w:proofErr w:type="spellStart"/>
      <w:r w:rsidR="003578E2" w:rsidRPr="00D450DF">
        <w:rPr>
          <w:rFonts w:ascii="Times New Roman" w:hAnsi="Times New Roman" w:cs="Times New Roman"/>
          <w:sz w:val="24"/>
          <w:szCs w:val="24"/>
        </w:rPr>
        <w:t>Fyndenberg</w:t>
      </w:r>
      <w:proofErr w:type="spellEnd"/>
      <w:r w:rsidR="003578E2" w:rsidRPr="00D450DF">
        <w:rPr>
          <w:rFonts w:ascii="Times New Roman" w:hAnsi="Times New Roman" w:cs="Times New Roman"/>
          <w:sz w:val="24"/>
          <w:szCs w:val="24"/>
        </w:rPr>
        <w:t xml:space="preserve"> y Lewis</w:t>
      </w:r>
      <w:r w:rsidRPr="00D450DF">
        <w:rPr>
          <w:rFonts w:ascii="Times New Roman" w:hAnsi="Times New Roman" w:cs="Times New Roman"/>
          <w:sz w:val="24"/>
          <w:szCs w:val="24"/>
        </w:rPr>
        <w:t>,</w:t>
      </w:r>
      <w:r w:rsidR="003578E2" w:rsidRPr="00D450DF">
        <w:rPr>
          <w:rFonts w:ascii="Times New Roman" w:hAnsi="Times New Roman" w:cs="Times New Roman"/>
          <w:sz w:val="24"/>
          <w:szCs w:val="24"/>
        </w:rPr>
        <w:t xml:space="preserve"> </w:t>
      </w:r>
      <w:r w:rsidR="008C26B7" w:rsidRPr="00D450DF">
        <w:rPr>
          <w:rFonts w:ascii="Times New Roman" w:hAnsi="Times New Roman" w:cs="Times New Roman"/>
          <w:sz w:val="24"/>
          <w:szCs w:val="24"/>
        </w:rPr>
        <w:t xml:space="preserve">adaptado por </w:t>
      </w:r>
      <w:proofErr w:type="spellStart"/>
      <w:r w:rsidR="008C26B7" w:rsidRPr="00D450DF">
        <w:rPr>
          <w:rFonts w:ascii="Times New Roman" w:hAnsi="Times New Roman" w:cs="Times New Roman"/>
          <w:sz w:val="24"/>
          <w:szCs w:val="24"/>
        </w:rPr>
        <w:t>Canessa</w:t>
      </w:r>
      <w:proofErr w:type="spellEnd"/>
      <w:r w:rsidR="008C26B7" w:rsidRPr="00D450DF">
        <w:rPr>
          <w:rFonts w:ascii="Times New Roman" w:hAnsi="Times New Roman" w:cs="Times New Roman"/>
          <w:sz w:val="24"/>
          <w:szCs w:val="24"/>
        </w:rPr>
        <w:t xml:space="preserve"> en 2002</w:t>
      </w:r>
      <w:r w:rsidR="00C14FD1" w:rsidRPr="00D450DF">
        <w:rPr>
          <w:rFonts w:ascii="Times New Roman" w:hAnsi="Times New Roman" w:cs="Times New Roman"/>
          <w:sz w:val="24"/>
          <w:szCs w:val="24"/>
        </w:rPr>
        <w:t>;</w:t>
      </w:r>
      <w:r w:rsidRPr="00D450DF">
        <w:rPr>
          <w:rFonts w:ascii="Times New Roman" w:hAnsi="Times New Roman" w:cs="Times New Roman"/>
          <w:sz w:val="24"/>
          <w:szCs w:val="24"/>
        </w:rPr>
        <w:t xml:space="preserve"> el Cuestionario de </w:t>
      </w:r>
      <w:r w:rsidR="00C14FD1" w:rsidRPr="00D450DF">
        <w:rPr>
          <w:rFonts w:ascii="Times New Roman" w:hAnsi="Times New Roman" w:cs="Times New Roman"/>
          <w:sz w:val="24"/>
          <w:szCs w:val="24"/>
        </w:rPr>
        <w:t xml:space="preserve">Agresión </w:t>
      </w:r>
      <w:r w:rsidRPr="00D450DF">
        <w:rPr>
          <w:rFonts w:ascii="Times New Roman" w:hAnsi="Times New Roman" w:cs="Times New Roman"/>
          <w:sz w:val="24"/>
          <w:szCs w:val="24"/>
        </w:rPr>
        <w:t xml:space="preserve">(AQ) </w:t>
      </w:r>
      <w:r w:rsidR="00083E38" w:rsidRPr="00D450DF">
        <w:rPr>
          <w:rFonts w:ascii="Times New Roman" w:hAnsi="Times New Roman" w:cs="Times New Roman"/>
          <w:sz w:val="24"/>
          <w:szCs w:val="24"/>
        </w:rPr>
        <w:t xml:space="preserve">de </w:t>
      </w:r>
      <w:proofErr w:type="spellStart"/>
      <w:r w:rsidR="00083E38" w:rsidRPr="00D450DF">
        <w:rPr>
          <w:rFonts w:ascii="Times New Roman" w:hAnsi="Times New Roman" w:cs="Times New Roman"/>
          <w:sz w:val="24"/>
          <w:szCs w:val="24"/>
        </w:rPr>
        <w:t>Buss</w:t>
      </w:r>
      <w:proofErr w:type="spellEnd"/>
      <w:r w:rsidR="00083E38" w:rsidRPr="00D450DF">
        <w:rPr>
          <w:rFonts w:ascii="Times New Roman" w:hAnsi="Times New Roman" w:cs="Times New Roman"/>
          <w:sz w:val="24"/>
          <w:szCs w:val="24"/>
        </w:rPr>
        <w:t xml:space="preserve"> y Perry</w:t>
      </w:r>
      <w:r w:rsidR="00C14FD1" w:rsidRPr="00D450DF">
        <w:rPr>
          <w:rFonts w:ascii="Times New Roman" w:hAnsi="Times New Roman" w:cs="Times New Roman"/>
          <w:sz w:val="24"/>
          <w:szCs w:val="24"/>
        </w:rPr>
        <w:t>,</w:t>
      </w:r>
      <w:r w:rsidR="00083E38" w:rsidRPr="00D450DF">
        <w:rPr>
          <w:rFonts w:ascii="Times New Roman" w:hAnsi="Times New Roman" w:cs="Times New Roman"/>
          <w:sz w:val="24"/>
          <w:szCs w:val="24"/>
        </w:rPr>
        <w:t xml:space="preserve"> en el año 1992</w:t>
      </w:r>
      <w:r w:rsidR="00C14FD1" w:rsidRPr="00D450DF">
        <w:rPr>
          <w:rFonts w:ascii="Times New Roman" w:hAnsi="Times New Roman" w:cs="Times New Roman"/>
          <w:sz w:val="24"/>
          <w:szCs w:val="24"/>
        </w:rPr>
        <w:t>,</w:t>
      </w:r>
      <w:r w:rsidR="00083E38" w:rsidRPr="00D450DF">
        <w:rPr>
          <w:rFonts w:ascii="Times New Roman" w:hAnsi="Times New Roman" w:cs="Times New Roman"/>
          <w:sz w:val="24"/>
          <w:szCs w:val="24"/>
        </w:rPr>
        <w:t xml:space="preserve"> </w:t>
      </w:r>
      <w:r w:rsidR="00083E38" w:rsidRPr="00D450DF">
        <w:rPr>
          <w:rFonts w:ascii="Times New Roman" w:hAnsi="Times New Roman" w:cs="Times New Roman"/>
          <w:sz w:val="24"/>
          <w:szCs w:val="24"/>
        </w:rPr>
        <w:lastRenderedPageBreak/>
        <w:t>que</w:t>
      </w:r>
      <w:r w:rsidRPr="00D450DF">
        <w:rPr>
          <w:rFonts w:ascii="Times New Roman" w:hAnsi="Times New Roman" w:cs="Times New Roman"/>
          <w:sz w:val="24"/>
          <w:szCs w:val="24"/>
        </w:rPr>
        <w:t xml:space="preserve"> fue adaptado por Figueroa, Capa, Vallejos y Ramírez en 2007. </w:t>
      </w:r>
      <w:r w:rsidR="005855A6" w:rsidRPr="00D450DF">
        <w:rPr>
          <w:rFonts w:ascii="Times New Roman" w:hAnsi="Times New Roman" w:cs="Times New Roman"/>
          <w:sz w:val="24"/>
          <w:szCs w:val="24"/>
        </w:rPr>
        <w:t xml:space="preserve">Se observó </w:t>
      </w:r>
      <w:r w:rsidRPr="00D450DF">
        <w:rPr>
          <w:rFonts w:ascii="Times New Roman" w:hAnsi="Times New Roman" w:cs="Times New Roman"/>
          <w:sz w:val="24"/>
          <w:szCs w:val="24"/>
        </w:rPr>
        <w:t xml:space="preserve">que los estilos de afrontamiento </w:t>
      </w:r>
      <w:r w:rsidR="007D6E52" w:rsidRPr="00D450DF">
        <w:rPr>
          <w:rFonts w:ascii="Times New Roman" w:hAnsi="Times New Roman" w:cs="Times New Roman"/>
          <w:sz w:val="24"/>
          <w:szCs w:val="24"/>
        </w:rPr>
        <w:t>más utilizados fueron</w:t>
      </w:r>
      <w:r w:rsidRPr="00D450DF">
        <w:rPr>
          <w:rFonts w:ascii="Times New Roman" w:hAnsi="Times New Roman" w:cs="Times New Roman"/>
          <w:sz w:val="24"/>
          <w:szCs w:val="24"/>
        </w:rPr>
        <w:t xml:space="preserve"> el </w:t>
      </w:r>
      <w:proofErr w:type="spellStart"/>
      <w:r w:rsidRPr="00D450DF">
        <w:rPr>
          <w:rFonts w:ascii="Times New Roman" w:hAnsi="Times New Roman" w:cs="Times New Roman"/>
          <w:sz w:val="24"/>
          <w:szCs w:val="24"/>
        </w:rPr>
        <w:t>autoinculparse</w:t>
      </w:r>
      <w:proofErr w:type="spellEnd"/>
      <w:r w:rsidRPr="00D450DF">
        <w:rPr>
          <w:rFonts w:ascii="Times New Roman" w:hAnsi="Times New Roman" w:cs="Times New Roman"/>
          <w:sz w:val="24"/>
          <w:szCs w:val="24"/>
        </w:rPr>
        <w:t>, el reservarlo para sí m</w:t>
      </w:r>
      <w:r w:rsidR="007D6E52" w:rsidRPr="00D450DF">
        <w:rPr>
          <w:rFonts w:ascii="Times New Roman" w:hAnsi="Times New Roman" w:cs="Times New Roman"/>
          <w:sz w:val="24"/>
          <w:szCs w:val="24"/>
        </w:rPr>
        <w:t>ismo y buscar ayuda profesional</w:t>
      </w:r>
      <w:r w:rsidRPr="00D450DF">
        <w:rPr>
          <w:rFonts w:ascii="Times New Roman" w:hAnsi="Times New Roman" w:cs="Times New Roman"/>
          <w:sz w:val="24"/>
          <w:szCs w:val="24"/>
        </w:rPr>
        <w:t>.</w:t>
      </w:r>
      <w:bookmarkEnd w:id="294"/>
      <w:bookmarkEnd w:id="295"/>
      <w:bookmarkEnd w:id="296"/>
    </w:p>
    <w:p w:rsidR="00953949" w:rsidRPr="00D450DF" w:rsidRDefault="00653F39" w:rsidP="002F7A44">
      <w:pPr>
        <w:pStyle w:val="Sinespaciado"/>
        <w:spacing w:line="480" w:lineRule="auto"/>
        <w:ind w:left="1134" w:firstLine="567"/>
        <w:jc w:val="both"/>
        <w:rPr>
          <w:rFonts w:ascii="Times New Roman" w:hAnsi="Times New Roman" w:cs="Times New Roman"/>
          <w:sz w:val="24"/>
          <w:szCs w:val="24"/>
        </w:rPr>
      </w:pPr>
      <w:bookmarkStart w:id="297" w:name="_Toc507431087"/>
      <w:bookmarkStart w:id="298" w:name="_Toc507580744"/>
      <w:bookmarkStart w:id="299" w:name="_Toc515993274"/>
      <w:r w:rsidRPr="00D450DF">
        <w:rPr>
          <w:rFonts w:ascii="Times New Roman" w:hAnsi="Times New Roman" w:cs="Times New Roman"/>
          <w:sz w:val="24"/>
          <w:szCs w:val="24"/>
        </w:rPr>
        <w:t>Por otro lado, es importante analizar los estudios que tienen relación con el bienestar psicológico</w:t>
      </w:r>
      <w:r w:rsidR="002F7A44" w:rsidRPr="00D450DF">
        <w:rPr>
          <w:rFonts w:ascii="Times New Roman" w:hAnsi="Times New Roman" w:cs="Times New Roman"/>
          <w:sz w:val="24"/>
          <w:szCs w:val="24"/>
        </w:rPr>
        <w:t xml:space="preserve">; puesto </w:t>
      </w:r>
      <w:r w:rsidRPr="00D450DF">
        <w:rPr>
          <w:rFonts w:ascii="Times New Roman" w:hAnsi="Times New Roman" w:cs="Times New Roman"/>
          <w:sz w:val="24"/>
          <w:szCs w:val="24"/>
        </w:rPr>
        <w:t>que</w:t>
      </w:r>
      <w:r w:rsidR="002F7A44" w:rsidRPr="00D450DF">
        <w:rPr>
          <w:rFonts w:ascii="Times New Roman" w:hAnsi="Times New Roman" w:cs="Times New Roman"/>
          <w:sz w:val="24"/>
          <w:szCs w:val="24"/>
        </w:rPr>
        <w:t>,</w:t>
      </w:r>
      <w:r w:rsidRPr="00D450DF">
        <w:rPr>
          <w:rFonts w:ascii="Times New Roman" w:hAnsi="Times New Roman" w:cs="Times New Roman"/>
          <w:sz w:val="24"/>
          <w:szCs w:val="24"/>
        </w:rPr>
        <w:t xml:space="preserve"> a mayor bienestar psicológico</w:t>
      </w:r>
      <w:r w:rsidR="002F7A44" w:rsidRPr="00D450DF">
        <w:rPr>
          <w:rFonts w:ascii="Times New Roman" w:hAnsi="Times New Roman" w:cs="Times New Roman"/>
          <w:sz w:val="24"/>
          <w:szCs w:val="24"/>
        </w:rPr>
        <w:t>,</w:t>
      </w:r>
      <w:r w:rsidRPr="00D450DF">
        <w:rPr>
          <w:rFonts w:ascii="Times New Roman" w:hAnsi="Times New Roman" w:cs="Times New Roman"/>
          <w:sz w:val="24"/>
          <w:szCs w:val="24"/>
        </w:rPr>
        <w:t xml:space="preserve"> menor </w:t>
      </w:r>
      <w:r w:rsidR="002F7A44" w:rsidRPr="00D450DF">
        <w:rPr>
          <w:rFonts w:ascii="Times New Roman" w:hAnsi="Times New Roman" w:cs="Times New Roman"/>
          <w:sz w:val="24"/>
          <w:szCs w:val="24"/>
        </w:rPr>
        <w:t xml:space="preserve">es </w:t>
      </w:r>
      <w:r w:rsidRPr="00D450DF">
        <w:rPr>
          <w:rFonts w:ascii="Times New Roman" w:hAnsi="Times New Roman" w:cs="Times New Roman"/>
          <w:sz w:val="24"/>
          <w:szCs w:val="24"/>
        </w:rPr>
        <w:t>la ideación suicida</w:t>
      </w:r>
      <w:r w:rsidR="00D2728E" w:rsidRPr="00D450DF">
        <w:rPr>
          <w:rFonts w:ascii="Times New Roman" w:hAnsi="Times New Roman" w:cs="Times New Roman"/>
          <w:sz w:val="24"/>
          <w:szCs w:val="24"/>
        </w:rPr>
        <w:t xml:space="preserve">. </w:t>
      </w:r>
      <w:proofErr w:type="spellStart"/>
      <w:r w:rsidR="00953949" w:rsidRPr="00D450DF">
        <w:rPr>
          <w:rFonts w:ascii="Times New Roman" w:hAnsi="Times New Roman" w:cs="Times New Roman"/>
          <w:sz w:val="24"/>
          <w:szCs w:val="24"/>
        </w:rPr>
        <w:t>Aubert</w:t>
      </w:r>
      <w:proofErr w:type="spellEnd"/>
      <w:r w:rsidR="00953949" w:rsidRPr="00D450DF">
        <w:rPr>
          <w:rFonts w:ascii="Times New Roman" w:hAnsi="Times New Roman" w:cs="Times New Roman"/>
          <w:sz w:val="24"/>
          <w:szCs w:val="24"/>
        </w:rPr>
        <w:t xml:space="preserve"> (2017) </w:t>
      </w:r>
      <w:r w:rsidR="005855A6" w:rsidRPr="00D450DF">
        <w:rPr>
          <w:rFonts w:ascii="Times New Roman" w:hAnsi="Times New Roman" w:cs="Times New Roman"/>
          <w:sz w:val="24"/>
          <w:szCs w:val="24"/>
        </w:rPr>
        <w:t xml:space="preserve">tuvo </w:t>
      </w:r>
      <w:r w:rsidR="00F83EF1" w:rsidRPr="00D450DF">
        <w:rPr>
          <w:rFonts w:ascii="Times New Roman" w:hAnsi="Times New Roman" w:cs="Times New Roman"/>
          <w:sz w:val="24"/>
          <w:szCs w:val="24"/>
        </w:rPr>
        <w:t>como objetivo</w:t>
      </w:r>
      <w:r w:rsidR="005855A6" w:rsidRPr="00D450DF">
        <w:rPr>
          <w:rFonts w:ascii="Times New Roman" w:hAnsi="Times New Roman" w:cs="Times New Roman"/>
          <w:sz w:val="24"/>
          <w:szCs w:val="24"/>
        </w:rPr>
        <w:t xml:space="preserve"> analizar la relación</w:t>
      </w:r>
      <w:r w:rsidR="00953949" w:rsidRPr="00D450DF">
        <w:rPr>
          <w:rFonts w:ascii="Times New Roman" w:hAnsi="Times New Roman" w:cs="Times New Roman"/>
          <w:sz w:val="24"/>
          <w:szCs w:val="24"/>
        </w:rPr>
        <w:t xml:space="preserve"> entre el afrontamiento y </w:t>
      </w:r>
      <w:r w:rsidR="00D2728E" w:rsidRPr="00D450DF">
        <w:rPr>
          <w:rFonts w:ascii="Times New Roman" w:hAnsi="Times New Roman" w:cs="Times New Roman"/>
          <w:sz w:val="24"/>
          <w:szCs w:val="24"/>
        </w:rPr>
        <w:t xml:space="preserve">el </w:t>
      </w:r>
      <w:r w:rsidR="00953949" w:rsidRPr="00D450DF">
        <w:rPr>
          <w:rFonts w:ascii="Times New Roman" w:hAnsi="Times New Roman" w:cs="Times New Roman"/>
          <w:sz w:val="24"/>
          <w:szCs w:val="24"/>
        </w:rPr>
        <w:t>bienestar psicológico en un grupo de adolescentes diagnosti</w:t>
      </w:r>
      <w:r w:rsidR="005855A6" w:rsidRPr="00D450DF">
        <w:rPr>
          <w:rFonts w:ascii="Times New Roman" w:hAnsi="Times New Roman" w:cs="Times New Roman"/>
          <w:sz w:val="24"/>
          <w:szCs w:val="24"/>
        </w:rPr>
        <w:t>cado</w:t>
      </w:r>
      <w:r w:rsidR="00D2728E" w:rsidRPr="00D450DF">
        <w:rPr>
          <w:rFonts w:ascii="Times New Roman" w:hAnsi="Times New Roman" w:cs="Times New Roman"/>
          <w:sz w:val="24"/>
          <w:szCs w:val="24"/>
        </w:rPr>
        <w:t>s</w:t>
      </w:r>
      <w:r w:rsidR="005855A6" w:rsidRPr="00D450DF">
        <w:rPr>
          <w:rFonts w:ascii="Times New Roman" w:hAnsi="Times New Roman" w:cs="Times New Roman"/>
          <w:sz w:val="24"/>
          <w:szCs w:val="24"/>
        </w:rPr>
        <w:t xml:space="preserve"> con cáncer. La muestra estuvo</w:t>
      </w:r>
      <w:r w:rsidR="00953949" w:rsidRPr="00D450DF">
        <w:rPr>
          <w:rFonts w:ascii="Times New Roman" w:hAnsi="Times New Roman" w:cs="Times New Roman"/>
          <w:sz w:val="24"/>
          <w:szCs w:val="24"/>
        </w:rPr>
        <w:t xml:space="preserve"> conformada por 45 adolescentes con edades </w:t>
      </w:r>
      <w:r w:rsidR="00D2728E" w:rsidRPr="00D450DF">
        <w:rPr>
          <w:rFonts w:ascii="Times New Roman" w:hAnsi="Times New Roman" w:cs="Times New Roman"/>
          <w:sz w:val="24"/>
          <w:szCs w:val="24"/>
        </w:rPr>
        <w:t xml:space="preserve">que oscilaban </w:t>
      </w:r>
      <w:r w:rsidR="00953949" w:rsidRPr="00D450DF">
        <w:rPr>
          <w:rFonts w:ascii="Times New Roman" w:hAnsi="Times New Roman" w:cs="Times New Roman"/>
          <w:sz w:val="24"/>
          <w:szCs w:val="24"/>
        </w:rPr>
        <w:t xml:space="preserve">entre los 15 y 20 años. Para este estudio se utilizó la </w:t>
      </w:r>
      <w:r w:rsidR="00A02989" w:rsidRPr="00D450DF">
        <w:rPr>
          <w:rFonts w:ascii="Times New Roman" w:hAnsi="Times New Roman" w:cs="Times New Roman"/>
          <w:sz w:val="24"/>
          <w:szCs w:val="24"/>
        </w:rPr>
        <w:t xml:space="preserve">Escala </w:t>
      </w:r>
      <w:r w:rsidR="00953949" w:rsidRPr="00D450DF">
        <w:rPr>
          <w:rFonts w:ascii="Times New Roman" w:hAnsi="Times New Roman" w:cs="Times New Roman"/>
          <w:sz w:val="24"/>
          <w:szCs w:val="24"/>
        </w:rPr>
        <w:t>(ACS) y la escala de Bienestar Psicológico (BIEPS-J). Las estrategias de afrontamiento que reportan un índice más elevado fueron</w:t>
      </w:r>
      <w:r w:rsidR="00B168D1" w:rsidRPr="00D450DF">
        <w:rPr>
          <w:rFonts w:ascii="Times New Roman" w:hAnsi="Times New Roman" w:cs="Times New Roman"/>
          <w:sz w:val="24"/>
          <w:szCs w:val="24"/>
        </w:rPr>
        <w:t xml:space="preserve">: </w:t>
      </w:r>
      <w:r w:rsidR="00953949" w:rsidRPr="00D450DF">
        <w:rPr>
          <w:rFonts w:ascii="Times New Roman" w:hAnsi="Times New Roman" w:cs="Times New Roman"/>
          <w:sz w:val="24"/>
          <w:szCs w:val="24"/>
        </w:rPr>
        <w:t>buscar diversiones relajantes, donde las personas evaluadas prefieren luchar con su enfermedad mediante el afrontamiento activo, l</w:t>
      </w:r>
      <w:r w:rsidR="00B168D1" w:rsidRPr="00D450DF">
        <w:rPr>
          <w:rFonts w:ascii="Times New Roman" w:hAnsi="Times New Roman" w:cs="Times New Roman"/>
          <w:sz w:val="24"/>
          <w:szCs w:val="24"/>
        </w:rPr>
        <w:t>o</w:t>
      </w:r>
      <w:r w:rsidR="00953949" w:rsidRPr="00D450DF">
        <w:rPr>
          <w:rFonts w:ascii="Times New Roman" w:hAnsi="Times New Roman" w:cs="Times New Roman"/>
          <w:sz w:val="24"/>
          <w:szCs w:val="24"/>
        </w:rPr>
        <w:t xml:space="preserve"> </w:t>
      </w:r>
      <w:r w:rsidR="00B168D1" w:rsidRPr="00D450DF">
        <w:rPr>
          <w:rFonts w:ascii="Times New Roman" w:hAnsi="Times New Roman" w:cs="Times New Roman"/>
          <w:sz w:val="24"/>
          <w:szCs w:val="24"/>
        </w:rPr>
        <w:t>que</w:t>
      </w:r>
      <w:r w:rsidR="00953949" w:rsidRPr="00D450DF">
        <w:rPr>
          <w:rFonts w:ascii="Times New Roman" w:hAnsi="Times New Roman" w:cs="Times New Roman"/>
          <w:sz w:val="24"/>
          <w:szCs w:val="24"/>
        </w:rPr>
        <w:t xml:space="preserve"> les permite utilizar espacios de diversión y relajo, </w:t>
      </w:r>
      <w:r w:rsidR="00B168D1" w:rsidRPr="00D450DF">
        <w:rPr>
          <w:rFonts w:ascii="Times New Roman" w:hAnsi="Times New Roman" w:cs="Times New Roman"/>
          <w:sz w:val="24"/>
          <w:szCs w:val="24"/>
        </w:rPr>
        <w:t xml:space="preserve">de esta manera, </w:t>
      </w:r>
      <w:r w:rsidR="00953949" w:rsidRPr="00D450DF">
        <w:rPr>
          <w:rFonts w:ascii="Times New Roman" w:hAnsi="Times New Roman" w:cs="Times New Roman"/>
          <w:sz w:val="24"/>
          <w:szCs w:val="24"/>
        </w:rPr>
        <w:t>mant</w:t>
      </w:r>
      <w:r w:rsidR="00B168D1" w:rsidRPr="00D450DF">
        <w:rPr>
          <w:rFonts w:ascii="Times New Roman" w:hAnsi="Times New Roman" w:cs="Times New Roman"/>
          <w:sz w:val="24"/>
          <w:szCs w:val="24"/>
        </w:rPr>
        <w:t xml:space="preserve">ienen </w:t>
      </w:r>
      <w:r w:rsidR="00953949" w:rsidRPr="00D450DF">
        <w:rPr>
          <w:rFonts w:ascii="Times New Roman" w:hAnsi="Times New Roman" w:cs="Times New Roman"/>
          <w:sz w:val="24"/>
          <w:szCs w:val="24"/>
        </w:rPr>
        <w:t>una percepción optimista de la situación del contexto</w:t>
      </w:r>
      <w:r w:rsidR="00B168D1"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a pesar de las dificultades por las cuales están pasando</w:t>
      </w:r>
      <w:r w:rsidR="00B168D1" w:rsidRPr="00D450DF">
        <w:rPr>
          <w:rFonts w:ascii="Times New Roman" w:hAnsi="Times New Roman" w:cs="Times New Roman"/>
          <w:sz w:val="24"/>
          <w:szCs w:val="24"/>
        </w:rPr>
        <w:t xml:space="preserve">, sin perder jamás </w:t>
      </w:r>
      <w:r w:rsidR="00953949" w:rsidRPr="00D450DF">
        <w:rPr>
          <w:rFonts w:ascii="Times New Roman" w:hAnsi="Times New Roman" w:cs="Times New Roman"/>
          <w:sz w:val="24"/>
          <w:szCs w:val="24"/>
        </w:rPr>
        <w:t>su visión en el futuro. Del mismo modo</w:t>
      </w:r>
      <w:r w:rsidR="00B168D1"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se presenta una correlación significativa en buscar apoyo espiritual, </w:t>
      </w:r>
      <w:r w:rsidR="00B168D1" w:rsidRPr="00D450DF">
        <w:rPr>
          <w:rFonts w:ascii="Times New Roman" w:hAnsi="Times New Roman" w:cs="Times New Roman"/>
          <w:sz w:val="24"/>
          <w:szCs w:val="24"/>
        </w:rPr>
        <w:t xml:space="preserve">pues, </w:t>
      </w:r>
      <w:r w:rsidR="00953949" w:rsidRPr="00D450DF">
        <w:rPr>
          <w:rFonts w:ascii="Times New Roman" w:hAnsi="Times New Roman" w:cs="Times New Roman"/>
          <w:sz w:val="24"/>
          <w:szCs w:val="24"/>
        </w:rPr>
        <w:t>se apoyan en su propia espiritualidad</w:t>
      </w:r>
      <w:r w:rsidR="00B168D1" w:rsidRPr="00D450DF">
        <w:rPr>
          <w:rFonts w:ascii="Times New Roman" w:hAnsi="Times New Roman" w:cs="Times New Roman"/>
          <w:sz w:val="24"/>
          <w:szCs w:val="24"/>
        </w:rPr>
        <w:t xml:space="preserve"> basada en la </w:t>
      </w:r>
      <w:r w:rsidR="00953949" w:rsidRPr="00D450DF">
        <w:rPr>
          <w:rFonts w:ascii="Times New Roman" w:hAnsi="Times New Roman" w:cs="Times New Roman"/>
          <w:sz w:val="24"/>
          <w:szCs w:val="24"/>
        </w:rPr>
        <w:t xml:space="preserve">religión </w:t>
      </w:r>
      <w:r w:rsidR="00B168D1" w:rsidRPr="00D450DF">
        <w:rPr>
          <w:rFonts w:ascii="Times New Roman" w:hAnsi="Times New Roman" w:cs="Times New Roman"/>
          <w:sz w:val="24"/>
          <w:szCs w:val="24"/>
        </w:rPr>
        <w:t>que profesan</w:t>
      </w:r>
      <w:r w:rsidR="00953949" w:rsidRPr="00D450DF">
        <w:rPr>
          <w:rFonts w:ascii="Times New Roman" w:hAnsi="Times New Roman" w:cs="Times New Roman"/>
          <w:sz w:val="24"/>
          <w:szCs w:val="24"/>
        </w:rPr>
        <w:t>.</w:t>
      </w:r>
      <w:bookmarkEnd w:id="297"/>
      <w:bookmarkEnd w:id="298"/>
      <w:bookmarkEnd w:id="299"/>
    </w:p>
    <w:p w:rsidR="00772860" w:rsidRPr="00D450DF" w:rsidRDefault="005855A6" w:rsidP="00062920">
      <w:pPr>
        <w:pStyle w:val="Sinespaciado"/>
        <w:spacing w:line="480" w:lineRule="auto"/>
        <w:ind w:left="1134" w:firstLine="567"/>
        <w:jc w:val="both"/>
        <w:rPr>
          <w:rFonts w:ascii="Times New Roman" w:hAnsi="Times New Roman" w:cs="Times New Roman"/>
          <w:sz w:val="24"/>
          <w:szCs w:val="24"/>
        </w:rPr>
      </w:pPr>
      <w:bookmarkStart w:id="300" w:name="_Toc515993275"/>
      <w:r w:rsidRPr="00D450DF">
        <w:rPr>
          <w:rFonts w:ascii="Times New Roman" w:hAnsi="Times New Roman" w:cs="Times New Roman"/>
          <w:sz w:val="24"/>
          <w:szCs w:val="24"/>
        </w:rPr>
        <w:t xml:space="preserve">La investigación realizada por </w:t>
      </w:r>
      <w:proofErr w:type="spellStart"/>
      <w:r w:rsidR="00183818" w:rsidRPr="00D450DF">
        <w:rPr>
          <w:rFonts w:ascii="Times New Roman" w:hAnsi="Times New Roman" w:cs="Times New Roman"/>
          <w:sz w:val="24"/>
          <w:szCs w:val="24"/>
        </w:rPr>
        <w:t>Hilaquita</w:t>
      </w:r>
      <w:proofErr w:type="spellEnd"/>
      <w:r w:rsidR="00183818" w:rsidRPr="00D450DF">
        <w:rPr>
          <w:rFonts w:ascii="Times New Roman" w:hAnsi="Times New Roman" w:cs="Times New Roman"/>
          <w:sz w:val="24"/>
          <w:szCs w:val="24"/>
        </w:rPr>
        <w:t xml:space="preserve"> y Palacios (2018)</w:t>
      </w:r>
      <w:r w:rsidR="00772860" w:rsidRPr="00D450DF">
        <w:rPr>
          <w:rFonts w:ascii="Times New Roman" w:hAnsi="Times New Roman" w:cs="Times New Roman"/>
          <w:sz w:val="24"/>
          <w:szCs w:val="24"/>
        </w:rPr>
        <w:t xml:space="preserve"> tuvo </w:t>
      </w:r>
      <w:r w:rsidRPr="00D450DF">
        <w:rPr>
          <w:rFonts w:ascii="Times New Roman" w:hAnsi="Times New Roman" w:cs="Times New Roman"/>
          <w:sz w:val="24"/>
          <w:szCs w:val="24"/>
        </w:rPr>
        <w:t>la finalidad de</w:t>
      </w:r>
      <w:r w:rsidR="00772860" w:rsidRPr="00D450DF">
        <w:rPr>
          <w:rFonts w:ascii="Times New Roman" w:hAnsi="Times New Roman" w:cs="Times New Roman"/>
          <w:sz w:val="24"/>
          <w:szCs w:val="24"/>
        </w:rPr>
        <w:t xml:space="preserve"> determinar la relación entre ideación suicida y </w:t>
      </w:r>
      <w:r w:rsidR="00A84190" w:rsidRPr="00D450DF">
        <w:rPr>
          <w:rFonts w:ascii="Times New Roman" w:hAnsi="Times New Roman" w:cs="Times New Roman"/>
          <w:sz w:val="24"/>
          <w:szCs w:val="24"/>
        </w:rPr>
        <w:t xml:space="preserve">las </w:t>
      </w:r>
      <w:r w:rsidR="00772860" w:rsidRPr="00D450DF">
        <w:rPr>
          <w:rFonts w:ascii="Times New Roman" w:hAnsi="Times New Roman" w:cs="Times New Roman"/>
          <w:sz w:val="24"/>
          <w:szCs w:val="24"/>
        </w:rPr>
        <w:t xml:space="preserve">estrategias de afrontamiento frente al impacto del embarazo en adolescentes de un hospital nacional de Lima Metropolitana. Se realizó un diseño no experimental, de corte transversal y </w:t>
      </w:r>
      <w:proofErr w:type="spellStart"/>
      <w:r w:rsidR="00772860" w:rsidRPr="00D450DF">
        <w:rPr>
          <w:rFonts w:ascii="Times New Roman" w:hAnsi="Times New Roman" w:cs="Times New Roman"/>
          <w:sz w:val="24"/>
          <w:szCs w:val="24"/>
        </w:rPr>
        <w:t>correlacional</w:t>
      </w:r>
      <w:proofErr w:type="spellEnd"/>
      <w:r w:rsidR="00772860" w:rsidRPr="00D450DF">
        <w:rPr>
          <w:rFonts w:ascii="Times New Roman" w:hAnsi="Times New Roman" w:cs="Times New Roman"/>
          <w:sz w:val="24"/>
          <w:szCs w:val="24"/>
        </w:rPr>
        <w:t xml:space="preserve">. Se llevó a </w:t>
      </w:r>
      <w:r w:rsidR="00A84190" w:rsidRPr="00D450DF">
        <w:rPr>
          <w:rFonts w:ascii="Times New Roman" w:hAnsi="Times New Roman" w:cs="Times New Roman"/>
          <w:sz w:val="24"/>
          <w:szCs w:val="24"/>
        </w:rPr>
        <w:t>efecto</w:t>
      </w:r>
      <w:r w:rsidR="00772860" w:rsidRPr="00D450DF">
        <w:rPr>
          <w:rFonts w:ascii="Times New Roman" w:hAnsi="Times New Roman" w:cs="Times New Roman"/>
          <w:sz w:val="24"/>
          <w:szCs w:val="24"/>
        </w:rPr>
        <w:t xml:space="preserve"> </w:t>
      </w:r>
      <w:r w:rsidR="00A84190" w:rsidRPr="00D450DF">
        <w:rPr>
          <w:rFonts w:ascii="Times New Roman" w:hAnsi="Times New Roman" w:cs="Times New Roman"/>
          <w:sz w:val="24"/>
          <w:szCs w:val="24"/>
        </w:rPr>
        <w:t>con</w:t>
      </w:r>
      <w:r w:rsidR="00772860" w:rsidRPr="00D450DF">
        <w:rPr>
          <w:rFonts w:ascii="Times New Roman" w:hAnsi="Times New Roman" w:cs="Times New Roman"/>
          <w:sz w:val="24"/>
          <w:szCs w:val="24"/>
        </w:rPr>
        <w:t xml:space="preserve"> un grupo de 140 </w:t>
      </w:r>
      <w:r w:rsidR="00772860" w:rsidRPr="00D450DF">
        <w:rPr>
          <w:rFonts w:ascii="Times New Roman" w:hAnsi="Times New Roman" w:cs="Times New Roman"/>
          <w:sz w:val="24"/>
          <w:szCs w:val="24"/>
        </w:rPr>
        <w:lastRenderedPageBreak/>
        <w:t xml:space="preserve">adolescentes gestantes </w:t>
      </w:r>
      <w:r w:rsidR="00A84190" w:rsidRPr="00D450DF">
        <w:rPr>
          <w:rFonts w:ascii="Times New Roman" w:hAnsi="Times New Roman" w:cs="Times New Roman"/>
          <w:sz w:val="24"/>
          <w:szCs w:val="24"/>
        </w:rPr>
        <w:t>de</w:t>
      </w:r>
      <w:r w:rsidR="00772860" w:rsidRPr="00D450DF">
        <w:rPr>
          <w:rFonts w:ascii="Times New Roman" w:hAnsi="Times New Roman" w:cs="Times New Roman"/>
          <w:sz w:val="24"/>
          <w:szCs w:val="24"/>
        </w:rPr>
        <w:t xml:space="preserve"> </w:t>
      </w:r>
      <w:r w:rsidR="00A84190" w:rsidRPr="00D450DF">
        <w:rPr>
          <w:rFonts w:ascii="Times New Roman" w:hAnsi="Times New Roman" w:cs="Times New Roman"/>
          <w:sz w:val="24"/>
          <w:szCs w:val="24"/>
        </w:rPr>
        <w:t xml:space="preserve">edades fluctuantes entre </w:t>
      </w:r>
      <w:r w:rsidR="00772860" w:rsidRPr="00D450DF">
        <w:rPr>
          <w:rFonts w:ascii="Times New Roman" w:hAnsi="Times New Roman" w:cs="Times New Roman"/>
          <w:sz w:val="24"/>
          <w:szCs w:val="24"/>
        </w:rPr>
        <w:t>13 y 18 años. Los instrumentos usados fueron</w:t>
      </w:r>
      <w:r w:rsidR="00A84190" w:rsidRPr="00D450DF">
        <w:rPr>
          <w:rFonts w:ascii="Times New Roman" w:hAnsi="Times New Roman" w:cs="Times New Roman"/>
          <w:sz w:val="24"/>
          <w:szCs w:val="24"/>
        </w:rPr>
        <w:t>:</w:t>
      </w:r>
      <w:r w:rsidR="00772860" w:rsidRPr="00D450DF">
        <w:rPr>
          <w:rFonts w:ascii="Times New Roman" w:hAnsi="Times New Roman" w:cs="Times New Roman"/>
          <w:sz w:val="24"/>
          <w:szCs w:val="24"/>
        </w:rPr>
        <w:t xml:space="preserve"> la escala de Ideación Suicida (SSI) de Beck, adaptada en el Perú por Eugenio y </w:t>
      </w:r>
      <w:proofErr w:type="spellStart"/>
      <w:r w:rsidR="00772860" w:rsidRPr="00D450DF">
        <w:rPr>
          <w:rFonts w:ascii="Times New Roman" w:hAnsi="Times New Roman" w:cs="Times New Roman"/>
          <w:sz w:val="24"/>
          <w:szCs w:val="24"/>
        </w:rPr>
        <w:t>Zelada</w:t>
      </w:r>
      <w:proofErr w:type="spellEnd"/>
      <w:r w:rsidR="00772860" w:rsidRPr="00D450DF">
        <w:rPr>
          <w:rFonts w:ascii="Times New Roman" w:hAnsi="Times New Roman" w:cs="Times New Roman"/>
          <w:sz w:val="24"/>
          <w:szCs w:val="24"/>
        </w:rPr>
        <w:t xml:space="preserve"> (2011) y la Escala de Afrontamiento para Adolescentes (ACS) de </w:t>
      </w:r>
      <w:proofErr w:type="spellStart"/>
      <w:r w:rsidR="00772860" w:rsidRPr="00D450DF">
        <w:rPr>
          <w:rFonts w:ascii="Times New Roman" w:hAnsi="Times New Roman" w:cs="Times New Roman"/>
          <w:sz w:val="24"/>
          <w:szCs w:val="24"/>
        </w:rPr>
        <w:t>Frydenberg</w:t>
      </w:r>
      <w:proofErr w:type="spellEnd"/>
      <w:r w:rsidR="00772860" w:rsidRPr="00D450DF">
        <w:rPr>
          <w:rFonts w:ascii="Times New Roman" w:hAnsi="Times New Roman" w:cs="Times New Roman"/>
          <w:sz w:val="24"/>
          <w:szCs w:val="24"/>
        </w:rPr>
        <w:t xml:space="preserve"> y Lewis (2000). Los resulta</w:t>
      </w:r>
      <w:r w:rsidR="00EE39BE" w:rsidRPr="00D450DF">
        <w:rPr>
          <w:rFonts w:ascii="Times New Roman" w:hAnsi="Times New Roman" w:cs="Times New Roman"/>
          <w:sz w:val="24"/>
          <w:szCs w:val="24"/>
        </w:rPr>
        <w:t>dos obtenidos demostraron</w:t>
      </w:r>
      <w:r w:rsidR="00772860" w:rsidRPr="00D450DF">
        <w:rPr>
          <w:rFonts w:ascii="Times New Roman" w:hAnsi="Times New Roman" w:cs="Times New Roman"/>
          <w:sz w:val="24"/>
          <w:szCs w:val="24"/>
        </w:rPr>
        <w:t xml:space="preserve"> que existe una relación negativa altamente significativa entre ideación suicida y las estrategias de afrontamiento. Los resultados encontrados fueron</w:t>
      </w:r>
      <w:r w:rsidR="00BC7EB2" w:rsidRPr="00D450DF">
        <w:rPr>
          <w:rFonts w:ascii="Times New Roman" w:hAnsi="Times New Roman" w:cs="Times New Roman"/>
          <w:sz w:val="24"/>
          <w:szCs w:val="24"/>
        </w:rPr>
        <w:t xml:space="preserve">: </w:t>
      </w:r>
      <w:r w:rsidR="00772860" w:rsidRPr="00D450DF">
        <w:rPr>
          <w:rFonts w:ascii="Times New Roman" w:hAnsi="Times New Roman" w:cs="Times New Roman"/>
          <w:sz w:val="24"/>
          <w:szCs w:val="24"/>
        </w:rPr>
        <w:t>a mayor uso de las estrategias de afrontamiento, menor riesgo de ideación suicida, y viceversa.</w:t>
      </w:r>
      <w:bookmarkEnd w:id="300"/>
    </w:p>
    <w:p w:rsidR="00953949" w:rsidRPr="00D450DF" w:rsidRDefault="00371FA5" w:rsidP="00591643">
      <w:pPr>
        <w:pStyle w:val="Sinespaciado"/>
        <w:spacing w:line="480" w:lineRule="auto"/>
        <w:ind w:left="1134" w:hanging="708"/>
        <w:jc w:val="both"/>
        <w:rPr>
          <w:rFonts w:ascii="Times New Roman" w:hAnsi="Times New Roman" w:cs="Times New Roman"/>
          <w:b/>
          <w:sz w:val="24"/>
          <w:szCs w:val="24"/>
        </w:rPr>
      </w:pPr>
      <w:bookmarkStart w:id="301" w:name="_Toc488740157"/>
      <w:bookmarkStart w:id="302" w:name="_Toc515993276"/>
      <w:r w:rsidRPr="00F83EF1">
        <w:rPr>
          <w:rFonts w:ascii="Times New Roman" w:hAnsi="Times New Roman" w:cs="Times New Roman"/>
          <w:sz w:val="24"/>
          <w:szCs w:val="24"/>
        </w:rPr>
        <w:t>2</w:t>
      </w:r>
      <w:r w:rsidR="00A92932" w:rsidRPr="00F83EF1">
        <w:rPr>
          <w:rFonts w:ascii="Times New Roman" w:hAnsi="Times New Roman" w:cs="Times New Roman"/>
          <w:sz w:val="24"/>
          <w:szCs w:val="24"/>
        </w:rPr>
        <w:t>.1.3.</w:t>
      </w:r>
      <w:r w:rsidR="00A92932" w:rsidRPr="00F83EF1">
        <w:rPr>
          <w:rFonts w:ascii="Times New Roman" w:hAnsi="Times New Roman" w:cs="Times New Roman"/>
          <w:sz w:val="24"/>
          <w:szCs w:val="24"/>
        </w:rPr>
        <w:tab/>
      </w:r>
      <w:r w:rsidR="00E44B23" w:rsidRPr="00D450DF">
        <w:rPr>
          <w:rFonts w:ascii="Times New Roman" w:hAnsi="Times New Roman" w:cs="Times New Roman"/>
          <w:b/>
          <w:sz w:val="24"/>
          <w:szCs w:val="24"/>
        </w:rPr>
        <w:t>L</w:t>
      </w:r>
      <w:r w:rsidR="00953949" w:rsidRPr="00D450DF">
        <w:rPr>
          <w:rFonts w:ascii="Times New Roman" w:hAnsi="Times New Roman" w:cs="Times New Roman"/>
          <w:b/>
          <w:sz w:val="24"/>
          <w:szCs w:val="24"/>
        </w:rPr>
        <w:t>ocales</w:t>
      </w:r>
      <w:bookmarkEnd w:id="301"/>
      <w:bookmarkEnd w:id="302"/>
    </w:p>
    <w:p w:rsidR="00953949" w:rsidRPr="00D450DF" w:rsidRDefault="00953949" w:rsidP="008A2E7C">
      <w:pPr>
        <w:pStyle w:val="Sinespaciado"/>
        <w:spacing w:line="480" w:lineRule="auto"/>
        <w:ind w:left="1134" w:firstLine="567"/>
        <w:jc w:val="both"/>
        <w:rPr>
          <w:rFonts w:ascii="Times New Roman" w:hAnsi="Times New Roman" w:cs="Times New Roman"/>
          <w:sz w:val="24"/>
          <w:szCs w:val="24"/>
        </w:rPr>
      </w:pPr>
      <w:bookmarkStart w:id="303" w:name="_Toc488740158"/>
      <w:bookmarkStart w:id="304" w:name="_Toc507431089"/>
      <w:bookmarkStart w:id="305" w:name="_Toc507580746"/>
      <w:bookmarkStart w:id="306" w:name="_Toc515993277"/>
      <w:r w:rsidRPr="00D450DF">
        <w:rPr>
          <w:rFonts w:ascii="Times New Roman" w:hAnsi="Times New Roman" w:cs="Times New Roman"/>
          <w:sz w:val="24"/>
          <w:szCs w:val="24"/>
        </w:rPr>
        <w:t xml:space="preserve">Leal y Vásquez (2012) identificaron el predominio de ideación e intento suicida de los adolescentes escolares de la Ciudad de Cajamarca, así como el tipo de relación existente entre la ideación suicida y </w:t>
      </w:r>
      <w:r w:rsidR="008A2E7C" w:rsidRPr="00D450DF">
        <w:rPr>
          <w:rFonts w:ascii="Times New Roman" w:hAnsi="Times New Roman" w:cs="Times New Roman"/>
          <w:sz w:val="24"/>
          <w:szCs w:val="24"/>
        </w:rPr>
        <w:t xml:space="preserve">las </w:t>
      </w:r>
      <w:r w:rsidRPr="00D450DF">
        <w:rPr>
          <w:rFonts w:ascii="Times New Roman" w:hAnsi="Times New Roman" w:cs="Times New Roman"/>
          <w:sz w:val="24"/>
          <w:szCs w:val="24"/>
        </w:rPr>
        <w:t>variables sociodemográficas y psicosociales. La población que se trabajó estuvo conformada por los jóvenes de nivel secundario de la ciudad de Cajamarca. Fue de tipo cuantitativo observacional de nivel descriptivo-</w:t>
      </w:r>
      <w:proofErr w:type="spellStart"/>
      <w:r w:rsidRPr="00D450DF">
        <w:rPr>
          <w:rFonts w:ascii="Times New Roman" w:hAnsi="Times New Roman" w:cs="Times New Roman"/>
          <w:sz w:val="24"/>
          <w:szCs w:val="24"/>
        </w:rPr>
        <w:t>correlacional</w:t>
      </w:r>
      <w:proofErr w:type="spellEnd"/>
      <w:r w:rsidRPr="00D450DF">
        <w:rPr>
          <w:rFonts w:ascii="Times New Roman" w:hAnsi="Times New Roman" w:cs="Times New Roman"/>
          <w:sz w:val="24"/>
          <w:szCs w:val="24"/>
        </w:rPr>
        <w:t>. Se utilizaron cuestionarios de respuesta múltiple</w:t>
      </w:r>
      <w:r w:rsidR="008A2E7C" w:rsidRPr="00D450DF">
        <w:rPr>
          <w:rFonts w:ascii="Times New Roman" w:hAnsi="Times New Roman" w:cs="Times New Roman"/>
          <w:sz w:val="24"/>
          <w:szCs w:val="24"/>
        </w:rPr>
        <w:t>,</w:t>
      </w:r>
      <w:r w:rsidRPr="00D450DF">
        <w:rPr>
          <w:rFonts w:ascii="Times New Roman" w:hAnsi="Times New Roman" w:cs="Times New Roman"/>
          <w:sz w:val="24"/>
          <w:szCs w:val="24"/>
        </w:rPr>
        <w:t xml:space="preserve"> cuya aplicación fue en su forma de </w:t>
      </w:r>
      <w:proofErr w:type="spellStart"/>
      <w:r w:rsidRPr="00D450DF">
        <w:rPr>
          <w:rFonts w:ascii="Times New Roman" w:hAnsi="Times New Roman" w:cs="Times New Roman"/>
          <w:sz w:val="24"/>
          <w:szCs w:val="24"/>
        </w:rPr>
        <w:t>autoinforme</w:t>
      </w:r>
      <w:proofErr w:type="spellEnd"/>
      <w:r w:rsidRPr="00D450DF">
        <w:rPr>
          <w:rFonts w:ascii="Times New Roman" w:hAnsi="Times New Roman" w:cs="Times New Roman"/>
          <w:sz w:val="24"/>
          <w:szCs w:val="24"/>
        </w:rPr>
        <w:t xml:space="preserve"> y colectiva. Los resultados obt</w:t>
      </w:r>
      <w:r w:rsidR="008A2E7C" w:rsidRPr="00D450DF">
        <w:rPr>
          <w:rFonts w:ascii="Times New Roman" w:hAnsi="Times New Roman" w:cs="Times New Roman"/>
          <w:sz w:val="24"/>
          <w:szCs w:val="24"/>
        </w:rPr>
        <w:t xml:space="preserve">enidos se reflejaron en </w:t>
      </w:r>
      <w:r w:rsidRPr="00D450DF">
        <w:rPr>
          <w:rFonts w:ascii="Times New Roman" w:hAnsi="Times New Roman" w:cs="Times New Roman"/>
          <w:sz w:val="24"/>
          <w:szCs w:val="24"/>
        </w:rPr>
        <w:t>el 10% de los estudiantes que se evaluaron presenta</w:t>
      </w:r>
      <w:r w:rsidR="008A2E7C" w:rsidRPr="00D450DF">
        <w:rPr>
          <w:rFonts w:ascii="Times New Roman" w:hAnsi="Times New Roman" w:cs="Times New Roman"/>
          <w:sz w:val="24"/>
          <w:szCs w:val="24"/>
        </w:rPr>
        <w:t>ron</w:t>
      </w:r>
      <w:r w:rsidRPr="00D450DF">
        <w:rPr>
          <w:rFonts w:ascii="Times New Roman" w:hAnsi="Times New Roman" w:cs="Times New Roman"/>
          <w:sz w:val="24"/>
          <w:szCs w:val="24"/>
        </w:rPr>
        <w:t xml:space="preserve"> nivel muy alto en riesgo de ideación suicida, las personas que conforman el 19</w:t>
      </w:r>
      <w:r w:rsidR="008A2E7C" w:rsidRPr="00D450DF">
        <w:rPr>
          <w:rFonts w:ascii="Times New Roman" w:hAnsi="Times New Roman" w:cs="Times New Roman"/>
          <w:sz w:val="24"/>
          <w:szCs w:val="24"/>
        </w:rPr>
        <w:t>,</w:t>
      </w:r>
      <w:r w:rsidRPr="00D450DF">
        <w:rPr>
          <w:rFonts w:ascii="Times New Roman" w:hAnsi="Times New Roman" w:cs="Times New Roman"/>
          <w:sz w:val="24"/>
          <w:szCs w:val="24"/>
        </w:rPr>
        <w:t>7% de riesgo bajo; las personas que presentan riesgo ausente con</w:t>
      </w:r>
      <w:r w:rsidR="008A2E7C" w:rsidRPr="00D450DF">
        <w:rPr>
          <w:rFonts w:ascii="Times New Roman" w:hAnsi="Times New Roman" w:cs="Times New Roman"/>
          <w:sz w:val="24"/>
          <w:szCs w:val="24"/>
        </w:rPr>
        <w:t xml:space="preserve">stituyen el </w:t>
      </w:r>
      <w:r w:rsidRPr="00D450DF">
        <w:rPr>
          <w:rFonts w:ascii="Times New Roman" w:hAnsi="Times New Roman" w:cs="Times New Roman"/>
          <w:sz w:val="24"/>
          <w:szCs w:val="24"/>
        </w:rPr>
        <w:t>70%. Los autores concluyen que existe preponderancia de la ideación e intento de suicidio de los adolescentes de la Ciudad de Cajamarca</w:t>
      </w:r>
      <w:r w:rsidR="008A2E7C" w:rsidRPr="00D450DF">
        <w:rPr>
          <w:rFonts w:ascii="Times New Roman" w:hAnsi="Times New Roman" w:cs="Times New Roman"/>
          <w:sz w:val="24"/>
          <w:szCs w:val="24"/>
        </w:rPr>
        <w:t>; sin embargo</w:t>
      </w:r>
      <w:r w:rsidRPr="00D450DF">
        <w:rPr>
          <w:rFonts w:ascii="Times New Roman" w:hAnsi="Times New Roman" w:cs="Times New Roman"/>
          <w:sz w:val="24"/>
          <w:szCs w:val="24"/>
        </w:rPr>
        <w:t xml:space="preserve">, </w:t>
      </w:r>
      <w:r w:rsidR="008A2E7C" w:rsidRPr="00D450DF">
        <w:rPr>
          <w:rFonts w:ascii="Times New Roman" w:hAnsi="Times New Roman" w:cs="Times New Roman"/>
          <w:sz w:val="24"/>
          <w:szCs w:val="24"/>
        </w:rPr>
        <w:t xml:space="preserve">es </w:t>
      </w:r>
      <w:r w:rsidRPr="00D450DF">
        <w:rPr>
          <w:rFonts w:ascii="Times New Roman" w:hAnsi="Times New Roman" w:cs="Times New Roman"/>
          <w:sz w:val="24"/>
          <w:szCs w:val="24"/>
        </w:rPr>
        <w:t xml:space="preserve">mucho mayor </w:t>
      </w:r>
      <w:r w:rsidR="008A2E7C" w:rsidRPr="00D450DF">
        <w:rPr>
          <w:rFonts w:ascii="Times New Roman" w:hAnsi="Times New Roman" w:cs="Times New Roman"/>
          <w:sz w:val="24"/>
          <w:szCs w:val="24"/>
        </w:rPr>
        <w:t>que</w:t>
      </w:r>
      <w:r w:rsidRPr="00D450DF">
        <w:rPr>
          <w:rFonts w:ascii="Times New Roman" w:hAnsi="Times New Roman" w:cs="Times New Roman"/>
          <w:sz w:val="24"/>
          <w:szCs w:val="24"/>
        </w:rPr>
        <w:t xml:space="preserve"> la información que brinda el Instituto Nacional de Salud Mental Honorio Delgado e </w:t>
      </w:r>
      <w:proofErr w:type="spellStart"/>
      <w:r w:rsidRPr="00D450DF">
        <w:rPr>
          <w:rFonts w:ascii="Times New Roman" w:hAnsi="Times New Roman" w:cs="Times New Roman"/>
          <w:sz w:val="24"/>
          <w:szCs w:val="24"/>
        </w:rPr>
        <w:t>Hydeyo</w:t>
      </w:r>
      <w:proofErr w:type="spellEnd"/>
      <w:r w:rsidRPr="00D450DF">
        <w:rPr>
          <w:rFonts w:ascii="Times New Roman" w:hAnsi="Times New Roman" w:cs="Times New Roman"/>
          <w:sz w:val="24"/>
          <w:szCs w:val="24"/>
        </w:rPr>
        <w:t xml:space="preserve"> </w:t>
      </w:r>
      <w:proofErr w:type="spellStart"/>
      <w:r w:rsidRPr="00D450DF">
        <w:rPr>
          <w:rFonts w:ascii="Times New Roman" w:hAnsi="Times New Roman" w:cs="Times New Roman"/>
          <w:sz w:val="24"/>
          <w:szCs w:val="24"/>
        </w:rPr>
        <w:t>Noguchi</w:t>
      </w:r>
      <w:proofErr w:type="spellEnd"/>
      <w:r w:rsidRPr="00D450DF">
        <w:rPr>
          <w:rFonts w:ascii="Times New Roman" w:hAnsi="Times New Roman" w:cs="Times New Roman"/>
          <w:sz w:val="24"/>
          <w:szCs w:val="24"/>
        </w:rPr>
        <w:t xml:space="preserve"> para el año 2003</w:t>
      </w:r>
      <w:r w:rsidR="008A2E7C" w:rsidRPr="00D450DF">
        <w:rPr>
          <w:rFonts w:ascii="Times New Roman" w:hAnsi="Times New Roman" w:cs="Times New Roman"/>
          <w:sz w:val="24"/>
          <w:szCs w:val="24"/>
        </w:rPr>
        <w:t>. A</w:t>
      </w:r>
      <w:r w:rsidRPr="00D450DF">
        <w:rPr>
          <w:rFonts w:ascii="Times New Roman" w:hAnsi="Times New Roman" w:cs="Times New Roman"/>
          <w:sz w:val="24"/>
          <w:szCs w:val="24"/>
        </w:rPr>
        <w:t>simismo</w:t>
      </w:r>
      <w:r w:rsidR="008A2E7C" w:rsidRPr="00D450DF">
        <w:rPr>
          <w:rFonts w:ascii="Times New Roman" w:hAnsi="Times New Roman" w:cs="Times New Roman"/>
          <w:sz w:val="24"/>
          <w:szCs w:val="24"/>
        </w:rPr>
        <w:t>,</w:t>
      </w:r>
      <w:r w:rsidRPr="00D450DF">
        <w:rPr>
          <w:rFonts w:ascii="Times New Roman" w:hAnsi="Times New Roman" w:cs="Times New Roman"/>
          <w:sz w:val="24"/>
          <w:szCs w:val="24"/>
        </w:rPr>
        <w:t xml:space="preserve"> se </w:t>
      </w:r>
      <w:r w:rsidRPr="00D450DF">
        <w:rPr>
          <w:rFonts w:ascii="Times New Roman" w:hAnsi="Times New Roman" w:cs="Times New Roman"/>
          <w:sz w:val="24"/>
          <w:szCs w:val="24"/>
        </w:rPr>
        <w:lastRenderedPageBreak/>
        <w:t xml:space="preserve">ratificó que existe mayor prevalencia de ideaciones suicidas en las mujeres respecto </w:t>
      </w:r>
      <w:r w:rsidR="0042471F" w:rsidRPr="00D450DF">
        <w:rPr>
          <w:rFonts w:ascii="Times New Roman" w:hAnsi="Times New Roman" w:cs="Times New Roman"/>
          <w:sz w:val="24"/>
          <w:szCs w:val="24"/>
        </w:rPr>
        <w:t>de</w:t>
      </w:r>
      <w:r w:rsidRPr="00D450DF">
        <w:rPr>
          <w:rFonts w:ascii="Times New Roman" w:hAnsi="Times New Roman" w:cs="Times New Roman"/>
          <w:sz w:val="24"/>
          <w:szCs w:val="24"/>
        </w:rPr>
        <w:t xml:space="preserve"> los varones.</w:t>
      </w:r>
      <w:bookmarkEnd w:id="303"/>
      <w:bookmarkEnd w:id="304"/>
      <w:bookmarkEnd w:id="305"/>
      <w:bookmarkEnd w:id="306"/>
      <w:r w:rsidRPr="00D450DF">
        <w:rPr>
          <w:rFonts w:ascii="Times New Roman" w:hAnsi="Times New Roman" w:cs="Times New Roman"/>
          <w:sz w:val="24"/>
          <w:szCs w:val="24"/>
        </w:rPr>
        <w:t xml:space="preserve"> </w:t>
      </w:r>
      <w:bookmarkEnd w:id="254"/>
    </w:p>
    <w:p w:rsidR="00847D0E" w:rsidRPr="00D450DF" w:rsidRDefault="00371FA5" w:rsidP="006A33B9">
      <w:pPr>
        <w:pStyle w:val="Sinespaciado"/>
        <w:spacing w:line="480" w:lineRule="auto"/>
        <w:ind w:left="426" w:hanging="426"/>
        <w:jc w:val="both"/>
        <w:rPr>
          <w:rFonts w:ascii="Times New Roman" w:hAnsi="Times New Roman" w:cs="Times New Roman"/>
          <w:b/>
          <w:sz w:val="24"/>
          <w:szCs w:val="24"/>
        </w:rPr>
      </w:pPr>
      <w:bookmarkStart w:id="307" w:name="_Toc515993278"/>
      <w:r w:rsidRPr="00D450DF">
        <w:rPr>
          <w:rFonts w:ascii="Times New Roman" w:hAnsi="Times New Roman" w:cs="Times New Roman"/>
          <w:b/>
          <w:sz w:val="24"/>
          <w:szCs w:val="24"/>
        </w:rPr>
        <w:t>2.2</w:t>
      </w:r>
      <w:r w:rsidR="00953949" w:rsidRPr="00D450DF">
        <w:rPr>
          <w:rFonts w:ascii="Times New Roman" w:hAnsi="Times New Roman" w:cs="Times New Roman"/>
          <w:b/>
          <w:sz w:val="24"/>
          <w:szCs w:val="24"/>
        </w:rPr>
        <w:t>.</w:t>
      </w:r>
      <w:r w:rsidR="00953949" w:rsidRPr="00D450DF">
        <w:rPr>
          <w:rFonts w:ascii="Times New Roman" w:hAnsi="Times New Roman" w:cs="Times New Roman"/>
          <w:b/>
          <w:sz w:val="24"/>
          <w:szCs w:val="24"/>
        </w:rPr>
        <w:tab/>
        <w:t>Bases teóricas</w:t>
      </w:r>
      <w:bookmarkEnd w:id="307"/>
    </w:p>
    <w:p w:rsidR="00686154" w:rsidRPr="00D450DF" w:rsidRDefault="00371FA5" w:rsidP="006A33B9">
      <w:pPr>
        <w:pStyle w:val="Sinespaciado"/>
        <w:spacing w:line="480" w:lineRule="auto"/>
        <w:ind w:left="1134" w:hanging="708"/>
        <w:jc w:val="both"/>
        <w:rPr>
          <w:rFonts w:ascii="Times New Roman" w:hAnsi="Times New Roman" w:cs="Times New Roman"/>
          <w:b/>
          <w:sz w:val="24"/>
          <w:szCs w:val="24"/>
        </w:rPr>
      </w:pPr>
      <w:bookmarkStart w:id="308" w:name="_Toc515993279"/>
      <w:bookmarkStart w:id="309" w:name="_Toc488740160"/>
      <w:r w:rsidRPr="00F83EF1">
        <w:rPr>
          <w:rFonts w:ascii="Times New Roman" w:hAnsi="Times New Roman" w:cs="Times New Roman"/>
          <w:sz w:val="24"/>
          <w:szCs w:val="24"/>
        </w:rPr>
        <w:t>2</w:t>
      </w:r>
      <w:r w:rsidR="00953949" w:rsidRPr="00F83EF1">
        <w:rPr>
          <w:rFonts w:ascii="Times New Roman" w:hAnsi="Times New Roman" w:cs="Times New Roman"/>
          <w:sz w:val="24"/>
          <w:szCs w:val="24"/>
        </w:rPr>
        <w:t>.2.1.</w:t>
      </w:r>
      <w:r w:rsidR="00953949" w:rsidRPr="00D450DF">
        <w:rPr>
          <w:rFonts w:ascii="Times New Roman" w:hAnsi="Times New Roman" w:cs="Times New Roman"/>
          <w:b/>
          <w:sz w:val="24"/>
          <w:szCs w:val="24"/>
        </w:rPr>
        <w:tab/>
      </w:r>
      <w:r w:rsidR="00686154" w:rsidRPr="00D450DF">
        <w:rPr>
          <w:rFonts w:ascii="Times New Roman" w:hAnsi="Times New Roman" w:cs="Times New Roman"/>
          <w:b/>
          <w:sz w:val="24"/>
          <w:szCs w:val="24"/>
        </w:rPr>
        <w:t>Adolescencia</w:t>
      </w:r>
      <w:bookmarkEnd w:id="308"/>
      <w:r w:rsidR="00686154" w:rsidRPr="00D450DF">
        <w:rPr>
          <w:rFonts w:ascii="Times New Roman" w:hAnsi="Times New Roman" w:cs="Times New Roman"/>
          <w:b/>
          <w:sz w:val="24"/>
          <w:szCs w:val="24"/>
        </w:rPr>
        <w:t xml:space="preserve"> </w:t>
      </w:r>
    </w:p>
    <w:p w:rsidR="00953949" w:rsidRPr="00D450DF" w:rsidRDefault="00686154" w:rsidP="006A33B9">
      <w:pPr>
        <w:pStyle w:val="Sinespaciado"/>
        <w:spacing w:line="480" w:lineRule="auto"/>
        <w:ind w:left="2127" w:hanging="993"/>
        <w:jc w:val="both"/>
        <w:rPr>
          <w:rFonts w:ascii="Times New Roman" w:hAnsi="Times New Roman" w:cs="Times New Roman"/>
          <w:sz w:val="24"/>
          <w:szCs w:val="24"/>
        </w:rPr>
      </w:pPr>
      <w:bookmarkStart w:id="310" w:name="_Toc507431092"/>
      <w:bookmarkStart w:id="311" w:name="_Toc507580749"/>
      <w:bookmarkStart w:id="312" w:name="_Toc515993280"/>
      <w:r w:rsidRPr="00F83EF1">
        <w:rPr>
          <w:rFonts w:ascii="Times New Roman" w:hAnsi="Times New Roman" w:cs="Times New Roman"/>
          <w:sz w:val="24"/>
          <w:szCs w:val="24"/>
        </w:rPr>
        <w:t>2.2.1.1.</w:t>
      </w:r>
      <w:r w:rsidRPr="00D450DF">
        <w:rPr>
          <w:rFonts w:ascii="Times New Roman" w:hAnsi="Times New Roman" w:cs="Times New Roman"/>
          <w:b/>
          <w:sz w:val="24"/>
          <w:szCs w:val="24"/>
        </w:rPr>
        <w:t xml:space="preserve"> </w:t>
      </w:r>
      <w:r w:rsidR="00953949" w:rsidRPr="00D450DF">
        <w:rPr>
          <w:rFonts w:ascii="Times New Roman" w:hAnsi="Times New Roman" w:cs="Times New Roman"/>
          <w:b/>
          <w:sz w:val="24"/>
          <w:szCs w:val="24"/>
        </w:rPr>
        <w:t>Definición de adolescencia</w:t>
      </w:r>
      <w:bookmarkEnd w:id="309"/>
      <w:bookmarkEnd w:id="310"/>
      <w:bookmarkEnd w:id="311"/>
      <w:bookmarkEnd w:id="312"/>
    </w:p>
    <w:p w:rsidR="00953949" w:rsidRPr="00D450DF" w:rsidRDefault="002F6C35" w:rsidP="006A33B9">
      <w:pPr>
        <w:pStyle w:val="Sinespaciado"/>
        <w:spacing w:line="480" w:lineRule="auto"/>
        <w:ind w:left="1134" w:firstLine="567"/>
        <w:jc w:val="both"/>
        <w:rPr>
          <w:rFonts w:ascii="Times New Roman" w:hAnsi="Times New Roman" w:cs="Times New Roman"/>
          <w:sz w:val="24"/>
          <w:szCs w:val="24"/>
        </w:rPr>
      </w:pPr>
      <w:bookmarkStart w:id="313" w:name="_Toc488740161"/>
      <w:bookmarkStart w:id="314" w:name="_Toc507431093"/>
      <w:bookmarkStart w:id="315" w:name="_Toc507580750"/>
      <w:bookmarkStart w:id="316" w:name="_Toc515993281"/>
      <w:r w:rsidRPr="00D450DF">
        <w:rPr>
          <w:rFonts w:ascii="Times New Roman" w:hAnsi="Times New Roman" w:cs="Times New Roman"/>
          <w:sz w:val="24"/>
          <w:szCs w:val="24"/>
        </w:rPr>
        <w:t xml:space="preserve">La </w:t>
      </w:r>
      <w:r w:rsidR="00953949" w:rsidRPr="00D450DF">
        <w:rPr>
          <w:rFonts w:ascii="Times New Roman" w:hAnsi="Times New Roman" w:cs="Times New Roman"/>
          <w:sz w:val="24"/>
          <w:szCs w:val="24"/>
        </w:rPr>
        <w:t xml:space="preserve">etapa de la adolescencia </w:t>
      </w:r>
      <w:r w:rsidRPr="00D450DF">
        <w:rPr>
          <w:rFonts w:ascii="Times New Roman" w:hAnsi="Times New Roman" w:cs="Times New Roman"/>
          <w:sz w:val="24"/>
          <w:szCs w:val="24"/>
        </w:rPr>
        <w:t xml:space="preserve">está </w:t>
      </w:r>
      <w:r w:rsidR="006A33B9" w:rsidRPr="00D450DF">
        <w:rPr>
          <w:rFonts w:ascii="Times New Roman" w:hAnsi="Times New Roman" w:cs="Times New Roman"/>
          <w:sz w:val="24"/>
          <w:szCs w:val="24"/>
        </w:rPr>
        <w:t>considerada</w:t>
      </w:r>
      <w:r w:rsidRPr="00D450DF">
        <w:rPr>
          <w:rFonts w:ascii="Times New Roman" w:hAnsi="Times New Roman" w:cs="Times New Roman"/>
          <w:sz w:val="24"/>
          <w:szCs w:val="24"/>
        </w:rPr>
        <w:t xml:space="preserve"> como </w:t>
      </w:r>
      <w:r w:rsidR="00953949" w:rsidRPr="00D450DF">
        <w:rPr>
          <w:rFonts w:ascii="Times New Roman" w:hAnsi="Times New Roman" w:cs="Times New Roman"/>
          <w:sz w:val="24"/>
          <w:szCs w:val="24"/>
        </w:rPr>
        <w:t xml:space="preserve">el </w:t>
      </w:r>
      <w:r w:rsidR="006A33B9" w:rsidRPr="00D450DF">
        <w:rPr>
          <w:rFonts w:ascii="Times New Roman" w:hAnsi="Times New Roman" w:cs="Times New Roman"/>
          <w:sz w:val="24"/>
          <w:szCs w:val="24"/>
        </w:rPr>
        <w:t>período</w:t>
      </w:r>
      <w:r w:rsidR="00953949" w:rsidRPr="00D450DF">
        <w:rPr>
          <w:rFonts w:ascii="Times New Roman" w:hAnsi="Times New Roman" w:cs="Times New Roman"/>
          <w:sz w:val="24"/>
          <w:szCs w:val="24"/>
        </w:rPr>
        <w:t xml:space="preserve"> de crecimiento y desarrollo humano</w:t>
      </w:r>
      <w:r w:rsidR="006A33B9" w:rsidRPr="00D450DF">
        <w:rPr>
          <w:rFonts w:ascii="Times New Roman" w:hAnsi="Times New Roman" w:cs="Times New Roman"/>
          <w:sz w:val="24"/>
          <w:szCs w:val="24"/>
        </w:rPr>
        <w:t xml:space="preserve"> que</w:t>
      </w:r>
      <w:r w:rsidR="00953949" w:rsidRPr="00D450DF">
        <w:rPr>
          <w:rFonts w:ascii="Times New Roman" w:hAnsi="Times New Roman" w:cs="Times New Roman"/>
          <w:sz w:val="24"/>
          <w:szCs w:val="24"/>
        </w:rPr>
        <w:t xml:space="preserve"> oscila entre los 10 y los 19 años de edad. En esta etapa se producen experiencias</w:t>
      </w:r>
      <w:r w:rsidR="00492DE5" w:rsidRPr="00D450DF">
        <w:rPr>
          <w:rFonts w:ascii="Times New Roman" w:hAnsi="Times New Roman" w:cs="Times New Roman"/>
          <w:sz w:val="24"/>
          <w:szCs w:val="24"/>
        </w:rPr>
        <w:t xml:space="preserve"> que</w:t>
      </w:r>
      <w:r w:rsidR="00953949" w:rsidRPr="00D450DF">
        <w:rPr>
          <w:rFonts w:ascii="Times New Roman" w:hAnsi="Times New Roman" w:cs="Times New Roman"/>
          <w:sz w:val="24"/>
          <w:szCs w:val="24"/>
        </w:rPr>
        <w:t xml:space="preserve"> </w:t>
      </w:r>
      <w:r w:rsidR="00492DE5" w:rsidRPr="00D450DF">
        <w:rPr>
          <w:rFonts w:ascii="Times New Roman" w:hAnsi="Times New Roman" w:cs="Times New Roman"/>
          <w:sz w:val="24"/>
          <w:szCs w:val="24"/>
        </w:rPr>
        <w:t>incluyen la transición hacia la independencia social y económica, el desarrollo de la identidad, la adquisición de las aptitudes necesarias</w:t>
      </w:r>
      <w:r w:rsidR="006A33B9" w:rsidRPr="00D450DF">
        <w:rPr>
          <w:rFonts w:ascii="Times New Roman" w:hAnsi="Times New Roman" w:cs="Times New Roman"/>
          <w:sz w:val="24"/>
          <w:szCs w:val="24"/>
        </w:rPr>
        <w:t xml:space="preserve">; lo que </w:t>
      </w:r>
      <w:r w:rsidR="00492DE5" w:rsidRPr="00D450DF">
        <w:rPr>
          <w:rFonts w:ascii="Times New Roman" w:hAnsi="Times New Roman" w:cs="Times New Roman"/>
          <w:sz w:val="24"/>
          <w:szCs w:val="24"/>
        </w:rPr>
        <w:t>permite</w:t>
      </w:r>
      <w:r w:rsidR="006A33B9" w:rsidRPr="00D450DF">
        <w:rPr>
          <w:rFonts w:ascii="Times New Roman" w:hAnsi="Times New Roman" w:cs="Times New Roman"/>
          <w:sz w:val="24"/>
          <w:szCs w:val="24"/>
        </w:rPr>
        <w:t>, de esta manera,</w:t>
      </w:r>
      <w:r w:rsidR="00492DE5" w:rsidRPr="00D450DF">
        <w:rPr>
          <w:rFonts w:ascii="Times New Roman" w:hAnsi="Times New Roman" w:cs="Times New Roman"/>
          <w:sz w:val="24"/>
          <w:szCs w:val="24"/>
        </w:rPr>
        <w:t xml:space="preserve"> </w:t>
      </w:r>
      <w:r w:rsidR="006A33B9" w:rsidRPr="00D450DF">
        <w:rPr>
          <w:rFonts w:ascii="Times New Roman" w:hAnsi="Times New Roman" w:cs="Times New Roman"/>
          <w:sz w:val="24"/>
          <w:szCs w:val="24"/>
        </w:rPr>
        <w:t xml:space="preserve">que se </w:t>
      </w:r>
      <w:r w:rsidR="00492DE5" w:rsidRPr="00D450DF">
        <w:rPr>
          <w:rFonts w:ascii="Times New Roman" w:hAnsi="Times New Roman" w:cs="Times New Roman"/>
          <w:sz w:val="24"/>
          <w:szCs w:val="24"/>
        </w:rPr>
        <w:t>estable</w:t>
      </w:r>
      <w:r w:rsidR="006A33B9" w:rsidRPr="00D450DF">
        <w:rPr>
          <w:rFonts w:ascii="Times New Roman" w:hAnsi="Times New Roman" w:cs="Times New Roman"/>
          <w:sz w:val="24"/>
          <w:szCs w:val="24"/>
        </w:rPr>
        <w:t>zcan</w:t>
      </w:r>
      <w:r w:rsidR="00492DE5" w:rsidRPr="00D450DF">
        <w:rPr>
          <w:rFonts w:ascii="Times New Roman" w:hAnsi="Times New Roman" w:cs="Times New Roman"/>
          <w:sz w:val="24"/>
          <w:szCs w:val="24"/>
        </w:rPr>
        <w:t xml:space="preserve"> relaciones de adulto, </w:t>
      </w:r>
      <w:r w:rsidR="006A33B9" w:rsidRPr="00D450DF">
        <w:rPr>
          <w:rFonts w:ascii="Times New Roman" w:hAnsi="Times New Roman" w:cs="Times New Roman"/>
          <w:sz w:val="24"/>
          <w:szCs w:val="24"/>
        </w:rPr>
        <w:t xml:space="preserve">al </w:t>
      </w:r>
      <w:r w:rsidR="00492DE5" w:rsidRPr="00D450DF">
        <w:rPr>
          <w:rFonts w:ascii="Times New Roman" w:hAnsi="Times New Roman" w:cs="Times New Roman"/>
          <w:sz w:val="24"/>
          <w:szCs w:val="24"/>
        </w:rPr>
        <w:t xml:space="preserve">asumir funciones y tener la capacidad de razonamiento abstracto. </w:t>
      </w:r>
      <w:r w:rsidR="00953949" w:rsidRPr="00D450DF">
        <w:rPr>
          <w:rFonts w:ascii="Times New Roman" w:hAnsi="Times New Roman" w:cs="Times New Roman"/>
          <w:sz w:val="24"/>
          <w:szCs w:val="24"/>
        </w:rPr>
        <w:t>Constituye también una etapa de riesgos considerables, durante la cual, el contexto social puede tener una influencia determinante</w:t>
      </w:r>
      <w:r w:rsidR="006A33B9" w:rsidRPr="00D450DF">
        <w:rPr>
          <w:rFonts w:ascii="Times New Roman" w:hAnsi="Times New Roman" w:cs="Times New Roman"/>
          <w:sz w:val="24"/>
          <w:szCs w:val="24"/>
        </w:rPr>
        <w:t xml:space="preserve">; pues, en esta etapa son </w:t>
      </w:r>
      <w:r w:rsidR="00953949" w:rsidRPr="00D450DF">
        <w:rPr>
          <w:rFonts w:ascii="Times New Roman" w:hAnsi="Times New Roman" w:cs="Times New Roman"/>
          <w:sz w:val="24"/>
          <w:szCs w:val="24"/>
        </w:rPr>
        <w:t xml:space="preserve">sometidos a presiones para consumir sustancias psicoactivas, </w:t>
      </w:r>
      <w:r w:rsidR="006A33B9" w:rsidRPr="00D450DF">
        <w:rPr>
          <w:rFonts w:ascii="Times New Roman" w:hAnsi="Times New Roman" w:cs="Times New Roman"/>
          <w:sz w:val="24"/>
          <w:szCs w:val="24"/>
        </w:rPr>
        <w:t xml:space="preserve">a </w:t>
      </w:r>
      <w:r w:rsidR="00953949" w:rsidRPr="00D450DF">
        <w:rPr>
          <w:rFonts w:ascii="Times New Roman" w:hAnsi="Times New Roman" w:cs="Times New Roman"/>
          <w:sz w:val="24"/>
          <w:szCs w:val="24"/>
        </w:rPr>
        <w:t xml:space="preserve">empezar </w:t>
      </w:r>
      <w:r w:rsidR="006A33B9" w:rsidRPr="00D450DF">
        <w:rPr>
          <w:rFonts w:ascii="Times New Roman" w:hAnsi="Times New Roman" w:cs="Times New Roman"/>
          <w:sz w:val="24"/>
          <w:szCs w:val="24"/>
        </w:rPr>
        <w:t xml:space="preserve">sus </w:t>
      </w:r>
      <w:r w:rsidR="00953949" w:rsidRPr="00D450DF">
        <w:rPr>
          <w:rFonts w:ascii="Times New Roman" w:hAnsi="Times New Roman" w:cs="Times New Roman"/>
          <w:sz w:val="24"/>
          <w:szCs w:val="24"/>
        </w:rPr>
        <w:t>relaciones sexuales y</w:t>
      </w:r>
      <w:r w:rsidR="006A33B9"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en algunas ocasiones</w:t>
      </w:r>
      <w:r w:rsidR="006A33B9"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se puede presentar la ideación suicida</w:t>
      </w:r>
      <w:bookmarkEnd w:id="313"/>
      <w:bookmarkEnd w:id="314"/>
      <w:bookmarkEnd w:id="315"/>
      <w:r w:rsidRPr="00D450DF">
        <w:rPr>
          <w:rFonts w:ascii="Times New Roman" w:hAnsi="Times New Roman" w:cs="Times New Roman"/>
          <w:sz w:val="24"/>
          <w:szCs w:val="24"/>
        </w:rPr>
        <w:t xml:space="preserve"> (OMS, 2016).</w:t>
      </w:r>
      <w:bookmarkEnd w:id="316"/>
    </w:p>
    <w:p w:rsidR="00953949" w:rsidRPr="00D450DF" w:rsidRDefault="00953949" w:rsidP="00670CE5">
      <w:pPr>
        <w:pStyle w:val="Sinespaciado"/>
        <w:spacing w:line="480" w:lineRule="auto"/>
        <w:ind w:left="1134" w:firstLine="567"/>
        <w:jc w:val="both"/>
        <w:rPr>
          <w:rFonts w:ascii="Times New Roman" w:hAnsi="Times New Roman" w:cs="Times New Roman"/>
          <w:sz w:val="24"/>
          <w:szCs w:val="24"/>
        </w:rPr>
      </w:pPr>
      <w:bookmarkStart w:id="317" w:name="_Toc488740162"/>
      <w:bookmarkStart w:id="318" w:name="_Toc507431094"/>
      <w:bookmarkStart w:id="319" w:name="_Toc507580751"/>
      <w:bookmarkStart w:id="320" w:name="_Toc515993282"/>
      <w:proofErr w:type="spellStart"/>
      <w:r w:rsidRPr="00D450DF">
        <w:rPr>
          <w:rFonts w:ascii="Times New Roman" w:hAnsi="Times New Roman" w:cs="Times New Roman"/>
          <w:sz w:val="24"/>
          <w:szCs w:val="24"/>
        </w:rPr>
        <w:t>Frydemberg</w:t>
      </w:r>
      <w:proofErr w:type="spellEnd"/>
      <w:r w:rsidRPr="00D450DF">
        <w:rPr>
          <w:rFonts w:ascii="Times New Roman" w:hAnsi="Times New Roman" w:cs="Times New Roman"/>
          <w:sz w:val="24"/>
          <w:szCs w:val="24"/>
        </w:rPr>
        <w:t xml:space="preserve"> y Lewis (1997, citado por </w:t>
      </w:r>
      <w:proofErr w:type="spellStart"/>
      <w:r w:rsidRPr="00D450DF">
        <w:rPr>
          <w:rFonts w:ascii="Times New Roman" w:hAnsi="Times New Roman" w:cs="Times New Roman"/>
          <w:sz w:val="24"/>
          <w:szCs w:val="24"/>
        </w:rPr>
        <w:t>Alcoser</w:t>
      </w:r>
      <w:proofErr w:type="spellEnd"/>
      <w:r w:rsidRPr="00D450DF">
        <w:rPr>
          <w:rFonts w:ascii="Times New Roman" w:hAnsi="Times New Roman" w:cs="Times New Roman"/>
          <w:sz w:val="24"/>
          <w:szCs w:val="24"/>
        </w:rPr>
        <w:t xml:space="preserve">, 2012) definen la adolescencia como un </w:t>
      </w:r>
      <w:r w:rsidR="006A33B9" w:rsidRPr="00D450DF">
        <w:rPr>
          <w:rFonts w:ascii="Times New Roman" w:hAnsi="Times New Roman" w:cs="Times New Roman"/>
          <w:sz w:val="24"/>
          <w:szCs w:val="24"/>
        </w:rPr>
        <w:t>período</w:t>
      </w:r>
      <w:r w:rsidRPr="00D450DF">
        <w:rPr>
          <w:rFonts w:ascii="Times New Roman" w:hAnsi="Times New Roman" w:cs="Times New Roman"/>
          <w:sz w:val="24"/>
          <w:szCs w:val="24"/>
        </w:rPr>
        <w:t xml:space="preserve"> en el que se producen retos y obstáculos de suma consideración. </w:t>
      </w:r>
      <w:r w:rsidR="008D5C9E" w:rsidRPr="00D450DF">
        <w:rPr>
          <w:rFonts w:ascii="Times New Roman" w:hAnsi="Times New Roman" w:cs="Times New Roman"/>
          <w:sz w:val="24"/>
          <w:szCs w:val="24"/>
        </w:rPr>
        <w:t>En p</w:t>
      </w:r>
      <w:r w:rsidRPr="00D450DF">
        <w:rPr>
          <w:rFonts w:ascii="Times New Roman" w:hAnsi="Times New Roman" w:cs="Times New Roman"/>
          <w:sz w:val="24"/>
          <w:szCs w:val="24"/>
        </w:rPr>
        <w:t>rimera instancia</w:t>
      </w:r>
      <w:r w:rsidR="008D5C9E" w:rsidRPr="00D450DF">
        <w:rPr>
          <w:rFonts w:ascii="Times New Roman" w:hAnsi="Times New Roman" w:cs="Times New Roman"/>
          <w:sz w:val="24"/>
          <w:szCs w:val="24"/>
        </w:rPr>
        <w:t>,</w:t>
      </w:r>
      <w:r w:rsidRPr="00D450DF">
        <w:rPr>
          <w:rFonts w:ascii="Times New Roman" w:hAnsi="Times New Roman" w:cs="Times New Roman"/>
          <w:sz w:val="24"/>
          <w:szCs w:val="24"/>
        </w:rPr>
        <w:t xml:space="preserve"> </w:t>
      </w:r>
      <w:r w:rsidR="008D5C9E" w:rsidRPr="00D450DF">
        <w:rPr>
          <w:rFonts w:ascii="Times New Roman" w:hAnsi="Times New Roman" w:cs="Times New Roman"/>
          <w:sz w:val="24"/>
          <w:szCs w:val="24"/>
        </w:rPr>
        <w:t xml:space="preserve">para ellos, </w:t>
      </w:r>
      <w:r w:rsidRPr="00D450DF">
        <w:rPr>
          <w:rFonts w:ascii="Times New Roman" w:hAnsi="Times New Roman" w:cs="Times New Roman"/>
          <w:sz w:val="24"/>
          <w:szCs w:val="24"/>
        </w:rPr>
        <w:t xml:space="preserve">es importante </w:t>
      </w:r>
      <w:r w:rsidR="00571E83" w:rsidRPr="00D450DF">
        <w:rPr>
          <w:rFonts w:ascii="Times New Roman" w:hAnsi="Times New Roman" w:cs="Times New Roman"/>
          <w:sz w:val="24"/>
          <w:szCs w:val="24"/>
        </w:rPr>
        <w:t xml:space="preserve">alcanzar su </w:t>
      </w:r>
      <w:r w:rsidRPr="00D450DF">
        <w:rPr>
          <w:rFonts w:ascii="Times New Roman" w:hAnsi="Times New Roman" w:cs="Times New Roman"/>
          <w:sz w:val="24"/>
          <w:szCs w:val="24"/>
        </w:rPr>
        <w:t xml:space="preserve">propia identidad e independencia de los familiares, </w:t>
      </w:r>
      <w:r w:rsidR="008D5C9E" w:rsidRPr="00D450DF">
        <w:rPr>
          <w:rFonts w:ascii="Times New Roman" w:hAnsi="Times New Roman" w:cs="Times New Roman"/>
          <w:sz w:val="24"/>
          <w:szCs w:val="24"/>
        </w:rPr>
        <w:t>así como c</w:t>
      </w:r>
      <w:r w:rsidRPr="00D450DF">
        <w:rPr>
          <w:rFonts w:ascii="Times New Roman" w:hAnsi="Times New Roman" w:cs="Times New Roman"/>
          <w:sz w:val="24"/>
          <w:szCs w:val="24"/>
        </w:rPr>
        <w:t>onserva</w:t>
      </w:r>
      <w:r w:rsidR="008D5C9E" w:rsidRPr="00D450DF">
        <w:rPr>
          <w:rFonts w:ascii="Times New Roman" w:hAnsi="Times New Roman" w:cs="Times New Roman"/>
          <w:sz w:val="24"/>
          <w:szCs w:val="24"/>
        </w:rPr>
        <w:t>r</w:t>
      </w:r>
      <w:r w:rsidRPr="00D450DF">
        <w:rPr>
          <w:rFonts w:ascii="Times New Roman" w:hAnsi="Times New Roman" w:cs="Times New Roman"/>
          <w:sz w:val="24"/>
          <w:szCs w:val="24"/>
        </w:rPr>
        <w:t xml:space="preserve"> la pertenencia al grupo de pares. </w:t>
      </w:r>
      <w:r w:rsidR="008D5C9E" w:rsidRPr="00D450DF">
        <w:rPr>
          <w:rFonts w:ascii="Times New Roman" w:hAnsi="Times New Roman" w:cs="Times New Roman"/>
          <w:sz w:val="24"/>
          <w:szCs w:val="24"/>
        </w:rPr>
        <w:t>De otra parte</w:t>
      </w:r>
      <w:r w:rsidRPr="00D450DF">
        <w:rPr>
          <w:rFonts w:ascii="Times New Roman" w:hAnsi="Times New Roman" w:cs="Times New Roman"/>
          <w:sz w:val="24"/>
          <w:szCs w:val="24"/>
        </w:rPr>
        <w:t xml:space="preserve">, los autores consideran que es una etapa de transición de la infancia a la adultez, donde se </w:t>
      </w:r>
      <w:r w:rsidR="008D5C9E" w:rsidRPr="00D450DF">
        <w:rPr>
          <w:rFonts w:ascii="Times New Roman" w:hAnsi="Times New Roman" w:cs="Times New Roman"/>
          <w:sz w:val="24"/>
          <w:szCs w:val="24"/>
        </w:rPr>
        <w:t xml:space="preserve">presentan </w:t>
      </w:r>
      <w:r w:rsidRPr="00D450DF">
        <w:rPr>
          <w:rFonts w:ascii="Times New Roman" w:hAnsi="Times New Roman" w:cs="Times New Roman"/>
          <w:sz w:val="24"/>
          <w:szCs w:val="24"/>
        </w:rPr>
        <w:t xml:space="preserve">cambios fisiológicos y </w:t>
      </w:r>
      <w:r w:rsidR="008D5C9E" w:rsidRPr="00D450DF">
        <w:rPr>
          <w:rFonts w:ascii="Times New Roman" w:hAnsi="Times New Roman" w:cs="Times New Roman"/>
          <w:sz w:val="24"/>
          <w:szCs w:val="24"/>
        </w:rPr>
        <w:t xml:space="preserve">de </w:t>
      </w:r>
      <w:r w:rsidRPr="00D450DF">
        <w:rPr>
          <w:rFonts w:ascii="Times New Roman" w:hAnsi="Times New Roman" w:cs="Times New Roman"/>
          <w:sz w:val="24"/>
          <w:szCs w:val="24"/>
        </w:rPr>
        <w:t>desarrollo cognitivo.</w:t>
      </w:r>
      <w:bookmarkEnd w:id="317"/>
      <w:bookmarkEnd w:id="318"/>
      <w:bookmarkEnd w:id="319"/>
      <w:bookmarkEnd w:id="320"/>
    </w:p>
    <w:p w:rsidR="00F663F2" w:rsidRPr="00D450DF" w:rsidRDefault="00953949" w:rsidP="00542ECA">
      <w:pPr>
        <w:pStyle w:val="Sinespaciado"/>
        <w:spacing w:line="480" w:lineRule="auto"/>
        <w:ind w:left="1134" w:firstLine="567"/>
        <w:jc w:val="both"/>
        <w:rPr>
          <w:rFonts w:ascii="Times New Roman" w:hAnsi="Times New Roman" w:cs="Times New Roman"/>
          <w:sz w:val="24"/>
          <w:szCs w:val="24"/>
        </w:rPr>
      </w:pPr>
      <w:bookmarkStart w:id="321" w:name="_Toc488740163"/>
      <w:bookmarkStart w:id="322" w:name="_Toc507431095"/>
      <w:bookmarkStart w:id="323" w:name="_Toc507580752"/>
      <w:bookmarkStart w:id="324" w:name="_Toc515993283"/>
      <w:r w:rsidRPr="00D450DF">
        <w:rPr>
          <w:rFonts w:ascii="Times New Roman" w:hAnsi="Times New Roman" w:cs="Times New Roman"/>
          <w:sz w:val="24"/>
          <w:szCs w:val="24"/>
        </w:rPr>
        <w:lastRenderedPageBreak/>
        <w:t xml:space="preserve">Respecto </w:t>
      </w:r>
      <w:r w:rsidR="00542ECA" w:rsidRPr="00D450DF">
        <w:rPr>
          <w:rFonts w:ascii="Times New Roman" w:hAnsi="Times New Roman" w:cs="Times New Roman"/>
          <w:sz w:val="24"/>
          <w:szCs w:val="24"/>
        </w:rPr>
        <w:t>de</w:t>
      </w:r>
      <w:r w:rsidRPr="00D450DF">
        <w:rPr>
          <w:rFonts w:ascii="Times New Roman" w:hAnsi="Times New Roman" w:cs="Times New Roman"/>
          <w:sz w:val="24"/>
          <w:szCs w:val="24"/>
        </w:rPr>
        <w:t>l período de la adolescencia</w:t>
      </w:r>
      <w:r w:rsidR="00571E83" w:rsidRPr="00D450DF">
        <w:rPr>
          <w:rFonts w:ascii="Times New Roman" w:hAnsi="Times New Roman" w:cs="Times New Roman"/>
          <w:sz w:val="24"/>
          <w:szCs w:val="24"/>
        </w:rPr>
        <w:t xml:space="preserve">, </w:t>
      </w:r>
      <w:proofErr w:type="spellStart"/>
      <w:r w:rsidRPr="00D450DF">
        <w:rPr>
          <w:rFonts w:ascii="Times New Roman" w:hAnsi="Times New Roman" w:cs="Times New Roman"/>
          <w:sz w:val="24"/>
          <w:szCs w:val="24"/>
        </w:rPr>
        <w:t>Hurlock</w:t>
      </w:r>
      <w:proofErr w:type="spellEnd"/>
      <w:r w:rsidRPr="00D450DF">
        <w:rPr>
          <w:rFonts w:ascii="Times New Roman" w:hAnsi="Times New Roman" w:cs="Times New Roman"/>
          <w:sz w:val="24"/>
          <w:szCs w:val="24"/>
        </w:rPr>
        <w:t xml:space="preserve"> (1994) considera qu</w:t>
      </w:r>
      <w:r w:rsidR="00571E83" w:rsidRPr="00D450DF">
        <w:rPr>
          <w:rFonts w:ascii="Times New Roman" w:hAnsi="Times New Roman" w:cs="Times New Roman"/>
          <w:sz w:val="24"/>
          <w:szCs w:val="24"/>
        </w:rPr>
        <w:t xml:space="preserve">e es la fase donde se producen </w:t>
      </w:r>
      <w:r w:rsidRPr="00D450DF">
        <w:rPr>
          <w:rFonts w:ascii="Times New Roman" w:hAnsi="Times New Roman" w:cs="Times New Roman"/>
          <w:sz w:val="24"/>
          <w:szCs w:val="24"/>
        </w:rPr>
        <w:t>cambios bruscos</w:t>
      </w:r>
      <w:r w:rsidR="00542ECA" w:rsidRPr="00D450DF">
        <w:rPr>
          <w:rFonts w:ascii="Times New Roman" w:hAnsi="Times New Roman" w:cs="Times New Roman"/>
          <w:sz w:val="24"/>
          <w:szCs w:val="24"/>
        </w:rPr>
        <w:t>,</w:t>
      </w:r>
      <w:r w:rsidRPr="00D450DF">
        <w:rPr>
          <w:rFonts w:ascii="Times New Roman" w:hAnsi="Times New Roman" w:cs="Times New Roman"/>
          <w:sz w:val="24"/>
          <w:szCs w:val="24"/>
        </w:rPr>
        <w:t xml:space="preserve"> tanto en el desarrollo físico </w:t>
      </w:r>
      <w:r w:rsidR="00542ECA" w:rsidRPr="00D450DF">
        <w:rPr>
          <w:rFonts w:ascii="Times New Roman" w:hAnsi="Times New Roman" w:cs="Times New Roman"/>
          <w:sz w:val="24"/>
          <w:szCs w:val="24"/>
        </w:rPr>
        <w:t xml:space="preserve">como en el </w:t>
      </w:r>
      <w:r w:rsidRPr="00D450DF">
        <w:rPr>
          <w:rFonts w:ascii="Times New Roman" w:hAnsi="Times New Roman" w:cs="Times New Roman"/>
          <w:sz w:val="24"/>
          <w:szCs w:val="24"/>
        </w:rPr>
        <w:t>emocional, social e intelectual. Del mismo modo</w:t>
      </w:r>
      <w:r w:rsidR="00542ECA" w:rsidRPr="00D450DF">
        <w:rPr>
          <w:rFonts w:ascii="Times New Roman" w:hAnsi="Times New Roman" w:cs="Times New Roman"/>
          <w:sz w:val="24"/>
          <w:szCs w:val="24"/>
        </w:rPr>
        <w:t>,</w:t>
      </w:r>
      <w:r w:rsidRPr="00D450DF">
        <w:rPr>
          <w:rFonts w:ascii="Times New Roman" w:hAnsi="Times New Roman" w:cs="Times New Roman"/>
          <w:sz w:val="24"/>
          <w:szCs w:val="24"/>
        </w:rPr>
        <w:t xml:space="preserve"> se produce una diferenciación donde las personas se relacionan con el mundo que les rodea. También se puede decir que esta etapa se inicia en la pubertad y</w:t>
      </w:r>
      <w:r w:rsidR="00542ECA" w:rsidRPr="00D450DF">
        <w:rPr>
          <w:rFonts w:ascii="Times New Roman" w:hAnsi="Times New Roman" w:cs="Times New Roman"/>
          <w:sz w:val="24"/>
          <w:szCs w:val="24"/>
        </w:rPr>
        <w:t>,</w:t>
      </w:r>
      <w:r w:rsidRPr="00D450DF">
        <w:rPr>
          <w:rFonts w:ascii="Times New Roman" w:hAnsi="Times New Roman" w:cs="Times New Roman"/>
          <w:sz w:val="24"/>
          <w:szCs w:val="24"/>
        </w:rPr>
        <w:t xml:space="preserve"> en algunos casos</w:t>
      </w:r>
      <w:r w:rsidR="00542ECA" w:rsidRPr="00D450DF">
        <w:rPr>
          <w:rFonts w:ascii="Times New Roman" w:hAnsi="Times New Roman" w:cs="Times New Roman"/>
          <w:sz w:val="24"/>
          <w:szCs w:val="24"/>
        </w:rPr>
        <w:t>,</w:t>
      </w:r>
      <w:r w:rsidRPr="00D450DF">
        <w:rPr>
          <w:rFonts w:ascii="Times New Roman" w:hAnsi="Times New Roman" w:cs="Times New Roman"/>
          <w:sz w:val="24"/>
          <w:szCs w:val="24"/>
        </w:rPr>
        <w:t xml:space="preserve"> en el comienzo de la edad fértil, </w:t>
      </w:r>
      <w:r w:rsidR="00542ECA" w:rsidRPr="00D450DF">
        <w:rPr>
          <w:rFonts w:ascii="Times New Roman" w:hAnsi="Times New Roman" w:cs="Times New Roman"/>
          <w:sz w:val="24"/>
          <w:szCs w:val="24"/>
        </w:rPr>
        <w:t xml:space="preserve">donde </w:t>
      </w:r>
      <w:r w:rsidRPr="00D450DF">
        <w:rPr>
          <w:rFonts w:ascii="Times New Roman" w:hAnsi="Times New Roman" w:cs="Times New Roman"/>
          <w:sz w:val="24"/>
          <w:szCs w:val="24"/>
        </w:rPr>
        <w:t>se reconoce el comienzo de la capacidad reproductiva</w:t>
      </w:r>
      <w:bookmarkEnd w:id="321"/>
      <w:bookmarkEnd w:id="322"/>
      <w:bookmarkEnd w:id="323"/>
      <w:r w:rsidR="00F663F2" w:rsidRPr="00D450DF">
        <w:rPr>
          <w:rFonts w:ascii="Times New Roman" w:hAnsi="Times New Roman" w:cs="Times New Roman"/>
          <w:sz w:val="24"/>
          <w:szCs w:val="24"/>
        </w:rPr>
        <w:t>.</w:t>
      </w:r>
      <w:bookmarkEnd w:id="324"/>
    </w:p>
    <w:p w:rsidR="00953949" w:rsidRPr="00D450DF" w:rsidRDefault="00953949" w:rsidP="00EC7437">
      <w:pPr>
        <w:pStyle w:val="Sinespaciado"/>
        <w:spacing w:line="480" w:lineRule="auto"/>
        <w:ind w:left="1134" w:firstLine="567"/>
        <w:jc w:val="both"/>
        <w:rPr>
          <w:rFonts w:ascii="Times New Roman" w:hAnsi="Times New Roman" w:cs="Times New Roman"/>
          <w:sz w:val="24"/>
          <w:szCs w:val="24"/>
        </w:rPr>
      </w:pPr>
      <w:bookmarkStart w:id="325" w:name="_Toc488740164"/>
      <w:bookmarkStart w:id="326" w:name="_Toc507431096"/>
      <w:bookmarkStart w:id="327" w:name="_Toc507580753"/>
      <w:bookmarkStart w:id="328" w:name="_Toc515993284"/>
      <w:proofErr w:type="spellStart"/>
      <w:r w:rsidRPr="00D450DF">
        <w:rPr>
          <w:rFonts w:ascii="Times New Roman" w:hAnsi="Times New Roman" w:cs="Times New Roman"/>
          <w:sz w:val="24"/>
          <w:szCs w:val="24"/>
        </w:rPr>
        <w:t>Harrocks</w:t>
      </w:r>
      <w:proofErr w:type="spellEnd"/>
      <w:r w:rsidRPr="00D450DF">
        <w:rPr>
          <w:rFonts w:ascii="Times New Roman" w:hAnsi="Times New Roman" w:cs="Times New Roman"/>
          <w:sz w:val="24"/>
          <w:szCs w:val="24"/>
        </w:rPr>
        <w:t xml:space="preserve"> (1997) considera </w:t>
      </w:r>
      <w:r w:rsidR="00EC7437" w:rsidRPr="00D450DF">
        <w:rPr>
          <w:rFonts w:ascii="Times New Roman" w:hAnsi="Times New Roman" w:cs="Times New Roman"/>
          <w:sz w:val="24"/>
          <w:szCs w:val="24"/>
        </w:rPr>
        <w:t>l</w:t>
      </w:r>
      <w:r w:rsidRPr="00D450DF">
        <w:rPr>
          <w:rFonts w:ascii="Times New Roman" w:hAnsi="Times New Roman" w:cs="Times New Roman"/>
          <w:sz w:val="24"/>
          <w:szCs w:val="24"/>
        </w:rPr>
        <w:t>a adolescencia como una de las etapas del individuo que implica el desarrollo físico y de crecimiento</w:t>
      </w:r>
      <w:r w:rsidR="00EC7437" w:rsidRPr="00D450DF">
        <w:rPr>
          <w:rFonts w:ascii="Times New Roman" w:hAnsi="Times New Roman" w:cs="Times New Roman"/>
          <w:sz w:val="24"/>
          <w:szCs w:val="24"/>
        </w:rPr>
        <w:t xml:space="preserve">, como </w:t>
      </w:r>
      <w:r w:rsidRPr="00D450DF">
        <w:rPr>
          <w:rFonts w:ascii="Times New Roman" w:hAnsi="Times New Roman" w:cs="Times New Roman"/>
          <w:sz w:val="24"/>
          <w:szCs w:val="24"/>
        </w:rPr>
        <w:t>una característica común de los humanos. En dicha etapa se produce</w:t>
      </w:r>
      <w:r w:rsidR="00EC7437" w:rsidRPr="00D450DF">
        <w:rPr>
          <w:rFonts w:ascii="Times New Roman" w:hAnsi="Times New Roman" w:cs="Times New Roman"/>
          <w:sz w:val="24"/>
          <w:szCs w:val="24"/>
        </w:rPr>
        <w:t>n</w:t>
      </w:r>
      <w:r w:rsidRPr="00D450DF">
        <w:rPr>
          <w:rFonts w:ascii="Times New Roman" w:hAnsi="Times New Roman" w:cs="Times New Roman"/>
          <w:sz w:val="24"/>
          <w:szCs w:val="24"/>
        </w:rPr>
        <w:t xml:space="preserve"> cambios físicos; su cuerpo va adquiriendo rasgos de un adulto, dejando al niño que fue en su momento. Del mismo modo, la persona ejerce cambios cognitivos y psicosociales. En la mayoría de individuos</w:t>
      </w:r>
      <w:r w:rsidR="00EC7437" w:rsidRPr="00D450DF">
        <w:rPr>
          <w:rFonts w:ascii="Times New Roman" w:hAnsi="Times New Roman" w:cs="Times New Roman"/>
          <w:sz w:val="24"/>
          <w:szCs w:val="24"/>
        </w:rPr>
        <w:t>,</w:t>
      </w:r>
      <w:r w:rsidRPr="00D450DF">
        <w:rPr>
          <w:rFonts w:ascii="Times New Roman" w:hAnsi="Times New Roman" w:cs="Times New Roman"/>
          <w:sz w:val="24"/>
          <w:szCs w:val="24"/>
        </w:rPr>
        <w:t xml:space="preserve"> esta etapa </w:t>
      </w:r>
      <w:r w:rsidR="00EC7437" w:rsidRPr="00D450DF">
        <w:rPr>
          <w:rFonts w:ascii="Times New Roman" w:hAnsi="Times New Roman" w:cs="Times New Roman"/>
          <w:sz w:val="24"/>
          <w:szCs w:val="24"/>
        </w:rPr>
        <w:t xml:space="preserve">está </w:t>
      </w:r>
      <w:r w:rsidRPr="00D450DF">
        <w:rPr>
          <w:rFonts w:ascii="Times New Roman" w:hAnsi="Times New Roman" w:cs="Times New Roman"/>
          <w:sz w:val="24"/>
          <w:szCs w:val="24"/>
        </w:rPr>
        <w:t>comprend</w:t>
      </w:r>
      <w:r w:rsidR="00EC7437" w:rsidRPr="00D450DF">
        <w:rPr>
          <w:rFonts w:ascii="Times New Roman" w:hAnsi="Times New Roman" w:cs="Times New Roman"/>
          <w:sz w:val="24"/>
          <w:szCs w:val="24"/>
        </w:rPr>
        <w:t xml:space="preserve">ida, </w:t>
      </w:r>
      <w:r w:rsidRPr="00D450DF">
        <w:rPr>
          <w:rFonts w:ascii="Times New Roman" w:hAnsi="Times New Roman" w:cs="Times New Roman"/>
          <w:sz w:val="24"/>
          <w:szCs w:val="24"/>
        </w:rPr>
        <w:t>en los hombres, entre los 10 y 15 años</w:t>
      </w:r>
      <w:r w:rsidR="00EC7437" w:rsidRPr="00D450DF">
        <w:rPr>
          <w:rFonts w:ascii="Times New Roman" w:hAnsi="Times New Roman" w:cs="Times New Roman"/>
          <w:sz w:val="24"/>
          <w:szCs w:val="24"/>
        </w:rPr>
        <w:t xml:space="preserve">, y </w:t>
      </w:r>
      <w:r w:rsidRPr="00D450DF">
        <w:rPr>
          <w:rFonts w:ascii="Times New Roman" w:hAnsi="Times New Roman" w:cs="Times New Roman"/>
          <w:sz w:val="24"/>
          <w:szCs w:val="24"/>
        </w:rPr>
        <w:t>en las mujeres, entre los 9 y 14 años.</w:t>
      </w:r>
      <w:bookmarkEnd w:id="325"/>
      <w:bookmarkEnd w:id="326"/>
      <w:bookmarkEnd w:id="327"/>
      <w:bookmarkEnd w:id="328"/>
    </w:p>
    <w:p w:rsidR="00AB1528" w:rsidRPr="00D450DF" w:rsidRDefault="00953949" w:rsidP="00025435">
      <w:pPr>
        <w:pStyle w:val="Sinespaciado"/>
        <w:spacing w:line="480" w:lineRule="auto"/>
        <w:ind w:left="1134" w:firstLine="567"/>
        <w:jc w:val="both"/>
        <w:rPr>
          <w:rFonts w:ascii="Times New Roman" w:hAnsi="Times New Roman" w:cs="Times New Roman"/>
          <w:sz w:val="24"/>
          <w:szCs w:val="24"/>
        </w:rPr>
      </w:pPr>
      <w:bookmarkStart w:id="329" w:name="_Toc488740165"/>
      <w:bookmarkStart w:id="330" w:name="_Toc507431097"/>
      <w:bookmarkStart w:id="331" w:name="_Toc507580754"/>
      <w:bookmarkStart w:id="332" w:name="_Toc515993285"/>
      <w:r w:rsidRPr="00D450DF">
        <w:rPr>
          <w:rFonts w:ascii="Times New Roman" w:hAnsi="Times New Roman" w:cs="Times New Roman"/>
          <w:sz w:val="24"/>
          <w:szCs w:val="24"/>
        </w:rPr>
        <w:t>García (2006) define la adolescencia como una etapa de la vida en la que la persona toma conciencia de sí mism</w:t>
      </w:r>
      <w:r w:rsidR="00025435" w:rsidRPr="00D450DF">
        <w:rPr>
          <w:rFonts w:ascii="Times New Roman" w:hAnsi="Times New Roman" w:cs="Times New Roman"/>
          <w:sz w:val="24"/>
          <w:szCs w:val="24"/>
        </w:rPr>
        <w:t>a</w:t>
      </w:r>
      <w:r w:rsidRPr="00D450DF">
        <w:rPr>
          <w:rFonts w:ascii="Times New Roman" w:hAnsi="Times New Roman" w:cs="Times New Roman"/>
          <w:sz w:val="24"/>
          <w:szCs w:val="24"/>
        </w:rPr>
        <w:t>, pone a prueba sus conceptos desorganizados del yo</w:t>
      </w:r>
      <w:r w:rsidR="00025435" w:rsidRPr="00D450DF">
        <w:rPr>
          <w:rFonts w:ascii="Times New Roman" w:hAnsi="Times New Roman" w:cs="Times New Roman"/>
          <w:sz w:val="24"/>
          <w:szCs w:val="24"/>
        </w:rPr>
        <w:t xml:space="preserve">, </w:t>
      </w:r>
      <w:r w:rsidRPr="00D450DF">
        <w:rPr>
          <w:rFonts w:ascii="Times New Roman" w:hAnsi="Times New Roman" w:cs="Times New Roman"/>
          <w:sz w:val="24"/>
          <w:szCs w:val="24"/>
        </w:rPr>
        <w:t>suele ocuparse progresivamente para lograr una estabilización que lo caracterizar</w:t>
      </w:r>
      <w:r w:rsidR="00025435" w:rsidRPr="00D450DF">
        <w:rPr>
          <w:rFonts w:ascii="Times New Roman" w:hAnsi="Times New Roman" w:cs="Times New Roman"/>
          <w:sz w:val="24"/>
          <w:szCs w:val="24"/>
        </w:rPr>
        <w:t>í</w:t>
      </w:r>
      <w:r w:rsidRPr="00D450DF">
        <w:rPr>
          <w:rFonts w:ascii="Times New Roman" w:hAnsi="Times New Roman" w:cs="Times New Roman"/>
          <w:sz w:val="24"/>
          <w:szCs w:val="24"/>
        </w:rPr>
        <w:t xml:space="preserve">a en su vida adulta. Comprende el rol personal y social, </w:t>
      </w:r>
      <w:r w:rsidR="00025435" w:rsidRPr="00D450DF">
        <w:rPr>
          <w:rFonts w:ascii="Times New Roman" w:hAnsi="Times New Roman" w:cs="Times New Roman"/>
          <w:sz w:val="24"/>
          <w:szCs w:val="24"/>
        </w:rPr>
        <w:t xml:space="preserve">y se va </w:t>
      </w:r>
      <w:r w:rsidRPr="00D450DF">
        <w:rPr>
          <w:rFonts w:ascii="Times New Roman" w:hAnsi="Times New Roman" w:cs="Times New Roman"/>
          <w:sz w:val="24"/>
          <w:szCs w:val="24"/>
        </w:rPr>
        <w:t>adapt</w:t>
      </w:r>
      <w:r w:rsidR="00025435" w:rsidRPr="00D450DF">
        <w:rPr>
          <w:rFonts w:ascii="Times New Roman" w:hAnsi="Times New Roman" w:cs="Times New Roman"/>
          <w:sz w:val="24"/>
          <w:szCs w:val="24"/>
        </w:rPr>
        <w:t>a</w:t>
      </w:r>
      <w:r w:rsidRPr="00D450DF">
        <w:rPr>
          <w:rFonts w:ascii="Times New Roman" w:hAnsi="Times New Roman" w:cs="Times New Roman"/>
          <w:sz w:val="24"/>
          <w:szCs w:val="24"/>
        </w:rPr>
        <w:t xml:space="preserve">ndo al concepto que </w:t>
      </w:r>
      <w:r w:rsidR="00025435" w:rsidRPr="00D450DF">
        <w:rPr>
          <w:rFonts w:ascii="Times New Roman" w:hAnsi="Times New Roman" w:cs="Times New Roman"/>
          <w:sz w:val="24"/>
          <w:szCs w:val="24"/>
        </w:rPr>
        <w:t xml:space="preserve">se </w:t>
      </w:r>
      <w:r w:rsidRPr="00D450DF">
        <w:rPr>
          <w:rFonts w:ascii="Times New Roman" w:hAnsi="Times New Roman" w:cs="Times New Roman"/>
          <w:sz w:val="24"/>
          <w:szCs w:val="24"/>
        </w:rPr>
        <w:t xml:space="preserve">forma de sí </w:t>
      </w:r>
      <w:r w:rsidR="00025435" w:rsidRPr="00D450DF">
        <w:rPr>
          <w:rFonts w:ascii="Times New Roman" w:hAnsi="Times New Roman" w:cs="Times New Roman"/>
          <w:sz w:val="24"/>
          <w:szCs w:val="24"/>
        </w:rPr>
        <w:t xml:space="preserve">mismo </w:t>
      </w:r>
      <w:r w:rsidRPr="00D450DF">
        <w:rPr>
          <w:rFonts w:ascii="Times New Roman" w:hAnsi="Times New Roman" w:cs="Times New Roman"/>
          <w:sz w:val="24"/>
          <w:szCs w:val="24"/>
        </w:rPr>
        <w:t xml:space="preserve">y cómo </w:t>
      </w:r>
      <w:r w:rsidR="00025435" w:rsidRPr="00D450DF">
        <w:rPr>
          <w:rFonts w:ascii="Times New Roman" w:hAnsi="Times New Roman" w:cs="Times New Roman"/>
          <w:sz w:val="24"/>
          <w:szCs w:val="24"/>
        </w:rPr>
        <w:t xml:space="preserve">lo </w:t>
      </w:r>
      <w:r w:rsidRPr="00D450DF">
        <w:rPr>
          <w:rFonts w:ascii="Times New Roman" w:hAnsi="Times New Roman" w:cs="Times New Roman"/>
          <w:sz w:val="24"/>
          <w:szCs w:val="24"/>
        </w:rPr>
        <w:t>percib</w:t>
      </w:r>
      <w:r w:rsidR="00025435" w:rsidRPr="00D450DF">
        <w:rPr>
          <w:rFonts w:ascii="Times New Roman" w:hAnsi="Times New Roman" w:cs="Times New Roman"/>
          <w:sz w:val="24"/>
          <w:szCs w:val="24"/>
        </w:rPr>
        <w:t>e</w:t>
      </w:r>
      <w:r w:rsidRPr="00D450DF">
        <w:rPr>
          <w:rFonts w:ascii="Times New Roman" w:hAnsi="Times New Roman" w:cs="Times New Roman"/>
          <w:sz w:val="24"/>
          <w:szCs w:val="24"/>
        </w:rPr>
        <w:t>n otras personas</w:t>
      </w:r>
      <w:r w:rsidR="00025435" w:rsidRPr="00D450DF">
        <w:rPr>
          <w:rFonts w:ascii="Times New Roman" w:hAnsi="Times New Roman" w:cs="Times New Roman"/>
          <w:sz w:val="24"/>
          <w:szCs w:val="24"/>
        </w:rPr>
        <w:t xml:space="preserve"> </w:t>
      </w:r>
      <w:r w:rsidRPr="00D450DF">
        <w:rPr>
          <w:rFonts w:ascii="Times New Roman" w:hAnsi="Times New Roman" w:cs="Times New Roman"/>
          <w:sz w:val="24"/>
          <w:szCs w:val="24"/>
        </w:rPr>
        <w:t>de su entorno</w:t>
      </w:r>
      <w:r w:rsidR="00025435" w:rsidRPr="00D450DF">
        <w:rPr>
          <w:rFonts w:ascii="Times New Roman" w:hAnsi="Times New Roman" w:cs="Times New Roman"/>
          <w:sz w:val="24"/>
          <w:szCs w:val="24"/>
        </w:rPr>
        <w:t xml:space="preserve">, en el proceso de </w:t>
      </w:r>
      <w:r w:rsidRPr="00D450DF">
        <w:rPr>
          <w:rFonts w:ascii="Times New Roman" w:hAnsi="Times New Roman" w:cs="Times New Roman"/>
          <w:sz w:val="24"/>
          <w:szCs w:val="24"/>
        </w:rPr>
        <w:t>b</w:t>
      </w:r>
      <w:r w:rsidR="00025435" w:rsidRPr="00D450DF">
        <w:rPr>
          <w:rFonts w:ascii="Times New Roman" w:hAnsi="Times New Roman" w:cs="Times New Roman"/>
          <w:sz w:val="24"/>
          <w:szCs w:val="24"/>
        </w:rPr>
        <w:t>úsqueda de su</w:t>
      </w:r>
      <w:r w:rsidRPr="00D450DF">
        <w:rPr>
          <w:rFonts w:ascii="Times New Roman" w:hAnsi="Times New Roman" w:cs="Times New Roman"/>
          <w:sz w:val="24"/>
          <w:szCs w:val="24"/>
        </w:rPr>
        <w:t xml:space="preserve"> estabilidad como individuo.</w:t>
      </w:r>
      <w:bookmarkStart w:id="333" w:name="_Toc488740166"/>
      <w:bookmarkEnd w:id="329"/>
      <w:r w:rsidRPr="00D450DF">
        <w:rPr>
          <w:rFonts w:ascii="Times New Roman" w:hAnsi="Times New Roman" w:cs="Times New Roman"/>
          <w:sz w:val="24"/>
          <w:szCs w:val="24"/>
        </w:rPr>
        <w:t xml:space="preserve"> En esta etapa, se considera</w:t>
      </w:r>
      <w:r w:rsidR="00025435" w:rsidRPr="00D450DF">
        <w:rPr>
          <w:rFonts w:ascii="Times New Roman" w:hAnsi="Times New Roman" w:cs="Times New Roman"/>
          <w:sz w:val="24"/>
          <w:szCs w:val="24"/>
        </w:rPr>
        <w:t>n</w:t>
      </w:r>
      <w:r w:rsidRPr="00D450DF">
        <w:rPr>
          <w:rFonts w:ascii="Times New Roman" w:hAnsi="Times New Roman" w:cs="Times New Roman"/>
          <w:sz w:val="24"/>
          <w:szCs w:val="24"/>
        </w:rPr>
        <w:t xml:space="preserve"> las relaciones de grupo co</w:t>
      </w:r>
      <w:r w:rsidR="00025435" w:rsidRPr="00D450DF">
        <w:rPr>
          <w:rFonts w:ascii="Times New Roman" w:hAnsi="Times New Roman" w:cs="Times New Roman"/>
          <w:sz w:val="24"/>
          <w:szCs w:val="24"/>
        </w:rPr>
        <w:t>mo las de mayo</w:t>
      </w:r>
      <w:r w:rsidRPr="00D450DF">
        <w:rPr>
          <w:rFonts w:ascii="Times New Roman" w:hAnsi="Times New Roman" w:cs="Times New Roman"/>
          <w:sz w:val="24"/>
          <w:szCs w:val="24"/>
        </w:rPr>
        <w:t>r importancia</w:t>
      </w:r>
      <w:r w:rsidR="00025435" w:rsidRPr="00D450DF">
        <w:rPr>
          <w:rFonts w:ascii="Times New Roman" w:hAnsi="Times New Roman" w:cs="Times New Roman"/>
          <w:sz w:val="24"/>
          <w:szCs w:val="24"/>
        </w:rPr>
        <w:t>,</w:t>
      </w:r>
      <w:r w:rsidRPr="00D450DF">
        <w:rPr>
          <w:rFonts w:ascii="Times New Roman" w:hAnsi="Times New Roman" w:cs="Times New Roman"/>
          <w:sz w:val="24"/>
          <w:szCs w:val="24"/>
        </w:rPr>
        <w:t xml:space="preserve"> ya que el individuo tiene la necesidad de alcanzar un </w:t>
      </w:r>
      <w:r w:rsidRPr="00D450DF">
        <w:rPr>
          <w:rFonts w:ascii="Times New Roman" w:hAnsi="Times New Roman" w:cs="Times New Roman"/>
          <w:i/>
          <w:sz w:val="24"/>
          <w:szCs w:val="24"/>
        </w:rPr>
        <w:t>status</w:t>
      </w:r>
      <w:r w:rsidRPr="00D450DF">
        <w:rPr>
          <w:rFonts w:ascii="Times New Roman" w:hAnsi="Times New Roman" w:cs="Times New Roman"/>
          <w:sz w:val="24"/>
          <w:szCs w:val="24"/>
        </w:rPr>
        <w:t xml:space="preserve"> entre los sujetos de su misma edad. </w:t>
      </w:r>
      <w:r w:rsidR="005F68CD" w:rsidRPr="00D450DF">
        <w:rPr>
          <w:rFonts w:ascii="Times New Roman" w:hAnsi="Times New Roman" w:cs="Times New Roman"/>
          <w:sz w:val="24"/>
          <w:szCs w:val="24"/>
        </w:rPr>
        <w:lastRenderedPageBreak/>
        <w:t>Asimismo, se empiezan</w:t>
      </w:r>
      <w:r w:rsidRPr="00D450DF">
        <w:rPr>
          <w:rFonts w:ascii="Times New Roman" w:hAnsi="Times New Roman" w:cs="Times New Roman"/>
          <w:sz w:val="24"/>
          <w:szCs w:val="24"/>
        </w:rPr>
        <w:t xml:space="preserve"> a incrementar los intereses sexuales, </w:t>
      </w:r>
      <w:r w:rsidR="005F68CD" w:rsidRPr="00D450DF">
        <w:rPr>
          <w:rFonts w:ascii="Times New Roman" w:hAnsi="Times New Roman" w:cs="Times New Roman"/>
          <w:sz w:val="24"/>
          <w:szCs w:val="24"/>
        </w:rPr>
        <w:t xml:space="preserve">lo que hace que sus emociones y actividades </w:t>
      </w:r>
      <w:r w:rsidRPr="00D450DF">
        <w:rPr>
          <w:rFonts w:ascii="Times New Roman" w:hAnsi="Times New Roman" w:cs="Times New Roman"/>
          <w:sz w:val="24"/>
          <w:szCs w:val="24"/>
        </w:rPr>
        <w:t>se vuelvan complejas y conflictivas. En este ciclo factible</w:t>
      </w:r>
      <w:r w:rsidR="005F68CD" w:rsidRPr="00D450DF">
        <w:rPr>
          <w:rFonts w:ascii="Times New Roman" w:hAnsi="Times New Roman" w:cs="Times New Roman"/>
          <w:sz w:val="24"/>
          <w:szCs w:val="24"/>
        </w:rPr>
        <w:t>,</w:t>
      </w:r>
      <w:r w:rsidRPr="00D450DF">
        <w:rPr>
          <w:rFonts w:ascii="Times New Roman" w:hAnsi="Times New Roman" w:cs="Times New Roman"/>
          <w:sz w:val="24"/>
          <w:szCs w:val="24"/>
        </w:rPr>
        <w:t xml:space="preserve"> el adolescente pierde la seguridad en sí mismo, pues</w:t>
      </w:r>
      <w:r w:rsidR="005F68CD" w:rsidRPr="00D450DF">
        <w:rPr>
          <w:rFonts w:ascii="Times New Roman" w:hAnsi="Times New Roman" w:cs="Times New Roman"/>
          <w:sz w:val="24"/>
          <w:szCs w:val="24"/>
        </w:rPr>
        <w:t xml:space="preserve">, </w:t>
      </w:r>
      <w:r w:rsidRPr="00D450DF">
        <w:rPr>
          <w:rFonts w:ascii="Times New Roman" w:hAnsi="Times New Roman" w:cs="Times New Roman"/>
          <w:sz w:val="24"/>
          <w:szCs w:val="24"/>
        </w:rPr>
        <w:t xml:space="preserve">intenta encontrar su </w:t>
      </w:r>
      <w:r w:rsidR="005F68CD" w:rsidRPr="00D450DF">
        <w:rPr>
          <w:rFonts w:ascii="Times New Roman" w:hAnsi="Times New Roman" w:cs="Times New Roman"/>
          <w:sz w:val="24"/>
          <w:szCs w:val="24"/>
        </w:rPr>
        <w:t xml:space="preserve">propia </w:t>
      </w:r>
      <w:r w:rsidRPr="00D450DF">
        <w:rPr>
          <w:rFonts w:ascii="Times New Roman" w:hAnsi="Times New Roman" w:cs="Times New Roman"/>
          <w:sz w:val="24"/>
          <w:szCs w:val="24"/>
        </w:rPr>
        <w:t>identidad</w:t>
      </w:r>
      <w:r w:rsidR="005F68CD" w:rsidRPr="00D450DF">
        <w:rPr>
          <w:rFonts w:ascii="Times New Roman" w:hAnsi="Times New Roman" w:cs="Times New Roman"/>
          <w:sz w:val="24"/>
          <w:szCs w:val="24"/>
        </w:rPr>
        <w:t>. D</w:t>
      </w:r>
      <w:r w:rsidRPr="00D450DF">
        <w:rPr>
          <w:rFonts w:ascii="Times New Roman" w:hAnsi="Times New Roman" w:cs="Times New Roman"/>
          <w:sz w:val="24"/>
          <w:szCs w:val="24"/>
        </w:rPr>
        <w:t>el mismo modo</w:t>
      </w:r>
      <w:r w:rsidR="005F68CD" w:rsidRPr="00D450DF">
        <w:rPr>
          <w:rFonts w:ascii="Times New Roman" w:hAnsi="Times New Roman" w:cs="Times New Roman"/>
          <w:sz w:val="24"/>
          <w:szCs w:val="24"/>
        </w:rPr>
        <w:t xml:space="preserve">, experimenta </w:t>
      </w:r>
      <w:r w:rsidRPr="00D450DF">
        <w:rPr>
          <w:rFonts w:ascii="Times New Roman" w:hAnsi="Times New Roman" w:cs="Times New Roman"/>
          <w:sz w:val="24"/>
          <w:szCs w:val="24"/>
        </w:rPr>
        <w:t>la llegada de los cambios físicos, emocionales y sociales</w:t>
      </w:r>
      <w:r w:rsidR="005F68CD" w:rsidRPr="00D450DF">
        <w:rPr>
          <w:rFonts w:ascii="Times New Roman" w:hAnsi="Times New Roman" w:cs="Times New Roman"/>
          <w:sz w:val="24"/>
          <w:szCs w:val="24"/>
        </w:rPr>
        <w:t xml:space="preserve">; lo que </w:t>
      </w:r>
      <w:r w:rsidRPr="00D450DF">
        <w:rPr>
          <w:rFonts w:ascii="Times New Roman" w:hAnsi="Times New Roman" w:cs="Times New Roman"/>
          <w:sz w:val="24"/>
          <w:szCs w:val="24"/>
        </w:rPr>
        <w:t>ocasiona la inseguridad en sus propias habilidades y destrezas. También suele disminuir su habilidad física, ya que los cambios provocan un período de ajuste de sus esquemas sensomotores.</w:t>
      </w:r>
      <w:bookmarkEnd w:id="330"/>
      <w:bookmarkEnd w:id="331"/>
      <w:bookmarkEnd w:id="332"/>
      <w:bookmarkEnd w:id="333"/>
    </w:p>
    <w:p w:rsidR="00953949" w:rsidRPr="00D450DF" w:rsidRDefault="00371FA5" w:rsidP="007A53F4">
      <w:pPr>
        <w:pStyle w:val="Sinespaciado"/>
        <w:spacing w:line="480" w:lineRule="auto"/>
        <w:ind w:left="2127" w:hanging="993"/>
        <w:jc w:val="both"/>
        <w:rPr>
          <w:rFonts w:ascii="Times New Roman" w:hAnsi="Times New Roman" w:cs="Times New Roman"/>
          <w:b/>
          <w:sz w:val="24"/>
          <w:szCs w:val="24"/>
        </w:rPr>
      </w:pPr>
      <w:bookmarkStart w:id="334" w:name="_Toc507431098"/>
      <w:bookmarkStart w:id="335" w:name="_Toc507580755"/>
      <w:bookmarkStart w:id="336" w:name="_Toc515993286"/>
      <w:r w:rsidRPr="00F83EF1">
        <w:rPr>
          <w:rFonts w:ascii="Times New Roman" w:hAnsi="Times New Roman" w:cs="Times New Roman"/>
          <w:sz w:val="24"/>
          <w:szCs w:val="24"/>
        </w:rPr>
        <w:t>2</w:t>
      </w:r>
      <w:r w:rsidR="00686154" w:rsidRPr="00F83EF1">
        <w:rPr>
          <w:rFonts w:ascii="Times New Roman" w:hAnsi="Times New Roman" w:cs="Times New Roman"/>
          <w:sz w:val="24"/>
          <w:szCs w:val="24"/>
        </w:rPr>
        <w:t>.2.1</w:t>
      </w:r>
      <w:r w:rsidR="00953949" w:rsidRPr="00F83EF1">
        <w:rPr>
          <w:rFonts w:ascii="Times New Roman" w:hAnsi="Times New Roman" w:cs="Times New Roman"/>
          <w:sz w:val="24"/>
          <w:szCs w:val="24"/>
        </w:rPr>
        <w:t>.</w:t>
      </w:r>
      <w:r w:rsidR="00686154" w:rsidRPr="00F83EF1">
        <w:rPr>
          <w:rFonts w:ascii="Times New Roman" w:hAnsi="Times New Roman" w:cs="Times New Roman"/>
          <w:sz w:val="24"/>
          <w:szCs w:val="24"/>
        </w:rPr>
        <w:t>2.</w:t>
      </w:r>
      <w:r w:rsidR="00953949" w:rsidRPr="00D450DF">
        <w:rPr>
          <w:rFonts w:ascii="Times New Roman" w:hAnsi="Times New Roman" w:cs="Times New Roman"/>
          <w:b/>
          <w:sz w:val="24"/>
          <w:szCs w:val="24"/>
        </w:rPr>
        <w:t xml:space="preserve"> Etapas de la adolescencia</w:t>
      </w:r>
      <w:bookmarkEnd w:id="334"/>
      <w:bookmarkEnd w:id="335"/>
      <w:bookmarkEnd w:id="336"/>
    </w:p>
    <w:p w:rsidR="00953949" w:rsidRPr="00D450DF" w:rsidRDefault="00371FA5" w:rsidP="00436805">
      <w:pPr>
        <w:pStyle w:val="Sinespaciado"/>
        <w:spacing w:line="480" w:lineRule="auto"/>
        <w:ind w:left="2127" w:hanging="993"/>
        <w:jc w:val="both"/>
        <w:rPr>
          <w:rFonts w:ascii="Times New Roman" w:hAnsi="Times New Roman" w:cs="Times New Roman"/>
          <w:sz w:val="24"/>
          <w:szCs w:val="24"/>
        </w:rPr>
      </w:pPr>
      <w:bookmarkStart w:id="337" w:name="_Toc507431099"/>
      <w:bookmarkStart w:id="338" w:name="_Toc507580756"/>
      <w:bookmarkStart w:id="339" w:name="_Toc515993287"/>
      <w:r w:rsidRPr="00F83EF1">
        <w:rPr>
          <w:rFonts w:ascii="Times New Roman" w:hAnsi="Times New Roman" w:cs="Times New Roman"/>
          <w:sz w:val="24"/>
          <w:szCs w:val="24"/>
        </w:rPr>
        <w:t>2</w:t>
      </w:r>
      <w:r w:rsidR="00686154" w:rsidRPr="00F83EF1">
        <w:rPr>
          <w:rFonts w:ascii="Times New Roman" w:hAnsi="Times New Roman" w:cs="Times New Roman"/>
          <w:sz w:val="24"/>
          <w:szCs w:val="24"/>
        </w:rPr>
        <w:t>.2.1.2</w:t>
      </w:r>
      <w:r w:rsidR="00953949" w:rsidRPr="00F83EF1">
        <w:rPr>
          <w:rFonts w:ascii="Times New Roman" w:hAnsi="Times New Roman" w:cs="Times New Roman"/>
          <w:sz w:val="24"/>
          <w:szCs w:val="24"/>
        </w:rPr>
        <w:t>.</w:t>
      </w:r>
      <w:r w:rsidR="00686154" w:rsidRPr="00F83EF1">
        <w:rPr>
          <w:rFonts w:ascii="Times New Roman" w:hAnsi="Times New Roman" w:cs="Times New Roman"/>
          <w:sz w:val="24"/>
          <w:szCs w:val="24"/>
        </w:rPr>
        <w:t>1</w:t>
      </w:r>
      <w:r w:rsidR="00686154" w:rsidRPr="00D450DF">
        <w:rPr>
          <w:rFonts w:ascii="Times New Roman" w:hAnsi="Times New Roman" w:cs="Times New Roman"/>
          <w:b/>
          <w:sz w:val="24"/>
          <w:szCs w:val="24"/>
        </w:rPr>
        <w:t>.</w:t>
      </w:r>
      <w:r w:rsidR="00953949" w:rsidRPr="00D450DF">
        <w:rPr>
          <w:rFonts w:ascii="Times New Roman" w:hAnsi="Times New Roman" w:cs="Times New Roman"/>
          <w:sz w:val="24"/>
          <w:szCs w:val="24"/>
        </w:rPr>
        <w:t xml:space="preserve"> </w:t>
      </w:r>
      <w:r w:rsidR="00953949" w:rsidRPr="00D450DF">
        <w:rPr>
          <w:rFonts w:ascii="Times New Roman" w:hAnsi="Times New Roman" w:cs="Times New Roman"/>
          <w:b/>
          <w:sz w:val="24"/>
          <w:szCs w:val="24"/>
        </w:rPr>
        <w:t>Adolescencia temprana</w:t>
      </w:r>
      <w:bookmarkEnd w:id="337"/>
      <w:bookmarkEnd w:id="338"/>
      <w:bookmarkEnd w:id="339"/>
    </w:p>
    <w:p w:rsidR="00953949" w:rsidRPr="00D450DF" w:rsidRDefault="00F663F2" w:rsidP="00436805">
      <w:pPr>
        <w:pStyle w:val="Sinespaciado"/>
        <w:spacing w:line="480" w:lineRule="auto"/>
        <w:ind w:left="2127" w:firstLine="567"/>
        <w:jc w:val="both"/>
        <w:rPr>
          <w:rFonts w:ascii="Times New Roman" w:hAnsi="Times New Roman" w:cs="Times New Roman"/>
          <w:sz w:val="24"/>
          <w:szCs w:val="24"/>
        </w:rPr>
      </w:pPr>
      <w:bookmarkStart w:id="340" w:name="_Toc507431100"/>
      <w:bookmarkStart w:id="341" w:name="_Toc507580757"/>
      <w:bookmarkStart w:id="342" w:name="_Toc515993288"/>
      <w:r w:rsidRPr="00D450DF">
        <w:rPr>
          <w:rFonts w:ascii="Times New Roman" w:hAnsi="Times New Roman" w:cs="Times New Roman"/>
          <w:sz w:val="24"/>
          <w:szCs w:val="24"/>
        </w:rPr>
        <w:t>Los autores</w:t>
      </w:r>
      <w:r w:rsidR="00AB1528" w:rsidRPr="00D450DF">
        <w:rPr>
          <w:rFonts w:ascii="Times New Roman" w:hAnsi="Times New Roman" w:cs="Times New Roman"/>
          <w:sz w:val="24"/>
          <w:szCs w:val="24"/>
        </w:rPr>
        <w:t xml:space="preserve"> </w:t>
      </w:r>
      <w:r w:rsidR="00953949" w:rsidRPr="00D450DF">
        <w:rPr>
          <w:rFonts w:ascii="Times New Roman" w:hAnsi="Times New Roman" w:cs="Times New Roman"/>
          <w:sz w:val="24"/>
          <w:szCs w:val="24"/>
        </w:rPr>
        <w:t xml:space="preserve">Pérez y Rodríguez (2005) </w:t>
      </w:r>
      <w:r w:rsidRPr="00D450DF">
        <w:rPr>
          <w:rFonts w:ascii="Times New Roman" w:hAnsi="Times New Roman" w:cs="Times New Roman"/>
          <w:sz w:val="24"/>
          <w:szCs w:val="24"/>
        </w:rPr>
        <w:t xml:space="preserve">consideran que </w:t>
      </w:r>
      <w:r w:rsidR="00953949" w:rsidRPr="00D450DF">
        <w:rPr>
          <w:rFonts w:ascii="Times New Roman" w:hAnsi="Times New Roman" w:cs="Times New Roman"/>
          <w:sz w:val="24"/>
          <w:szCs w:val="24"/>
        </w:rPr>
        <w:t xml:space="preserve">esta etapa </w:t>
      </w:r>
      <w:r w:rsidR="007A53F4" w:rsidRPr="00D450DF">
        <w:rPr>
          <w:rFonts w:ascii="Times New Roman" w:hAnsi="Times New Roman" w:cs="Times New Roman"/>
          <w:sz w:val="24"/>
          <w:szCs w:val="24"/>
        </w:rPr>
        <w:t xml:space="preserve">se </w:t>
      </w:r>
      <w:r w:rsidR="00953949" w:rsidRPr="00D450DF">
        <w:rPr>
          <w:rFonts w:ascii="Times New Roman" w:hAnsi="Times New Roman" w:cs="Times New Roman"/>
          <w:sz w:val="24"/>
          <w:szCs w:val="24"/>
        </w:rPr>
        <w:t xml:space="preserve">inicia a los 10 años y concluye a los 13 años de edad. </w:t>
      </w:r>
      <w:r w:rsidR="007A53F4" w:rsidRPr="00D450DF">
        <w:rPr>
          <w:rFonts w:ascii="Times New Roman" w:hAnsi="Times New Roman" w:cs="Times New Roman"/>
          <w:sz w:val="24"/>
          <w:szCs w:val="24"/>
        </w:rPr>
        <w:t xml:space="preserve">En esta etapa se </w:t>
      </w:r>
      <w:r w:rsidR="00953949" w:rsidRPr="00D450DF">
        <w:rPr>
          <w:rFonts w:ascii="Times New Roman" w:hAnsi="Times New Roman" w:cs="Times New Roman"/>
          <w:sz w:val="24"/>
          <w:szCs w:val="24"/>
        </w:rPr>
        <w:t xml:space="preserve">pueden </w:t>
      </w:r>
      <w:r w:rsidR="007A53F4" w:rsidRPr="00D450DF">
        <w:rPr>
          <w:rFonts w:ascii="Times New Roman" w:hAnsi="Times New Roman" w:cs="Times New Roman"/>
          <w:sz w:val="24"/>
          <w:szCs w:val="24"/>
        </w:rPr>
        <w:t xml:space="preserve">presentar efectos </w:t>
      </w:r>
      <w:r w:rsidR="00953949" w:rsidRPr="00D450DF">
        <w:rPr>
          <w:rFonts w:ascii="Times New Roman" w:hAnsi="Times New Roman" w:cs="Times New Roman"/>
          <w:sz w:val="24"/>
          <w:szCs w:val="24"/>
        </w:rPr>
        <w:t>psicológic</w:t>
      </w:r>
      <w:r w:rsidR="007A53F4" w:rsidRPr="00D450DF">
        <w:rPr>
          <w:rFonts w:ascii="Times New Roman" w:hAnsi="Times New Roman" w:cs="Times New Roman"/>
          <w:sz w:val="24"/>
          <w:szCs w:val="24"/>
        </w:rPr>
        <w:t>o</w:t>
      </w:r>
      <w:r w:rsidR="00953949" w:rsidRPr="00D450DF">
        <w:rPr>
          <w:rFonts w:ascii="Times New Roman" w:hAnsi="Times New Roman" w:cs="Times New Roman"/>
          <w:sz w:val="24"/>
          <w:szCs w:val="24"/>
        </w:rPr>
        <w:t>s en el individuo,</w:t>
      </w:r>
      <w:r w:rsidR="007A53F4" w:rsidRPr="00D450DF">
        <w:rPr>
          <w:rFonts w:ascii="Times New Roman" w:hAnsi="Times New Roman" w:cs="Times New Roman"/>
          <w:sz w:val="24"/>
          <w:szCs w:val="24"/>
        </w:rPr>
        <w:t xml:space="preserve"> los que se</w:t>
      </w:r>
      <w:r w:rsidR="00953949" w:rsidRPr="00D450DF">
        <w:rPr>
          <w:rFonts w:ascii="Times New Roman" w:hAnsi="Times New Roman" w:cs="Times New Roman"/>
          <w:sz w:val="24"/>
          <w:szCs w:val="24"/>
        </w:rPr>
        <w:t xml:space="preserve"> manif</w:t>
      </w:r>
      <w:r w:rsidR="007A53F4" w:rsidRPr="00D450DF">
        <w:rPr>
          <w:rFonts w:ascii="Times New Roman" w:hAnsi="Times New Roman" w:cs="Times New Roman"/>
          <w:sz w:val="24"/>
          <w:szCs w:val="24"/>
        </w:rPr>
        <w:t>i</w:t>
      </w:r>
      <w:r w:rsidR="00953949" w:rsidRPr="00D450DF">
        <w:rPr>
          <w:rFonts w:ascii="Times New Roman" w:hAnsi="Times New Roman" w:cs="Times New Roman"/>
          <w:sz w:val="24"/>
          <w:szCs w:val="24"/>
        </w:rPr>
        <w:t>esta</w:t>
      </w:r>
      <w:r w:rsidR="007A53F4" w:rsidRPr="00D450DF">
        <w:rPr>
          <w:rFonts w:ascii="Times New Roman" w:hAnsi="Times New Roman" w:cs="Times New Roman"/>
          <w:sz w:val="24"/>
          <w:szCs w:val="24"/>
        </w:rPr>
        <w:t>n</w:t>
      </w:r>
      <w:r w:rsidR="00953949" w:rsidRPr="00D450DF">
        <w:rPr>
          <w:rFonts w:ascii="Times New Roman" w:hAnsi="Times New Roman" w:cs="Times New Roman"/>
          <w:sz w:val="24"/>
          <w:szCs w:val="24"/>
        </w:rPr>
        <w:t xml:space="preserve"> en su conducta </w:t>
      </w:r>
      <w:r w:rsidR="007A53F4" w:rsidRPr="00D450DF">
        <w:rPr>
          <w:rFonts w:ascii="Times New Roman" w:hAnsi="Times New Roman" w:cs="Times New Roman"/>
          <w:sz w:val="24"/>
          <w:szCs w:val="24"/>
        </w:rPr>
        <w:t xml:space="preserve">de </w:t>
      </w:r>
      <w:r w:rsidR="00953949" w:rsidRPr="00D450DF">
        <w:rPr>
          <w:rFonts w:ascii="Times New Roman" w:hAnsi="Times New Roman" w:cs="Times New Roman"/>
          <w:sz w:val="24"/>
          <w:szCs w:val="24"/>
        </w:rPr>
        <w:t>inadaptación al cambio de la infancia a la adolescencia</w:t>
      </w:r>
      <w:r w:rsidR="007A53F4" w:rsidRPr="00D450DF">
        <w:rPr>
          <w:rFonts w:ascii="Times New Roman" w:hAnsi="Times New Roman" w:cs="Times New Roman"/>
          <w:sz w:val="24"/>
          <w:szCs w:val="24"/>
        </w:rPr>
        <w:t xml:space="preserve">; </w:t>
      </w:r>
      <w:r w:rsidR="00953949" w:rsidRPr="00D450DF">
        <w:rPr>
          <w:rFonts w:ascii="Times New Roman" w:hAnsi="Times New Roman" w:cs="Times New Roman"/>
          <w:sz w:val="24"/>
          <w:szCs w:val="24"/>
        </w:rPr>
        <w:t>conservan muchos rasgos de la infancia</w:t>
      </w:r>
      <w:r w:rsidR="00655A38" w:rsidRPr="00D450DF">
        <w:rPr>
          <w:rFonts w:ascii="Times New Roman" w:hAnsi="Times New Roman" w:cs="Times New Roman"/>
          <w:sz w:val="24"/>
          <w:szCs w:val="24"/>
        </w:rPr>
        <w:t>; lo</w:t>
      </w:r>
      <w:r w:rsidR="00953949" w:rsidRPr="00D450DF">
        <w:rPr>
          <w:rFonts w:ascii="Times New Roman" w:hAnsi="Times New Roman" w:cs="Times New Roman"/>
          <w:sz w:val="24"/>
          <w:szCs w:val="24"/>
        </w:rPr>
        <w:t xml:space="preserve"> que le provoca </w:t>
      </w:r>
      <w:r w:rsidR="00655A38" w:rsidRPr="00D450DF">
        <w:rPr>
          <w:rFonts w:ascii="Times New Roman" w:hAnsi="Times New Roman" w:cs="Times New Roman"/>
          <w:sz w:val="24"/>
          <w:szCs w:val="24"/>
        </w:rPr>
        <w:t xml:space="preserve">un </w:t>
      </w:r>
      <w:r w:rsidR="00953949" w:rsidRPr="00D450DF">
        <w:rPr>
          <w:rFonts w:ascii="Times New Roman" w:hAnsi="Times New Roman" w:cs="Times New Roman"/>
          <w:sz w:val="24"/>
          <w:szCs w:val="24"/>
        </w:rPr>
        <w:t>conflicto interno</w:t>
      </w:r>
      <w:r w:rsidR="00655A38" w:rsidRPr="00D450DF">
        <w:rPr>
          <w:rFonts w:ascii="Times New Roman" w:hAnsi="Times New Roman" w:cs="Times New Roman"/>
          <w:sz w:val="24"/>
          <w:szCs w:val="24"/>
        </w:rPr>
        <w:t xml:space="preserve">; </w:t>
      </w:r>
      <w:r w:rsidR="00953949" w:rsidRPr="00D450DF">
        <w:rPr>
          <w:rFonts w:ascii="Times New Roman" w:hAnsi="Times New Roman" w:cs="Times New Roman"/>
          <w:sz w:val="24"/>
          <w:szCs w:val="24"/>
        </w:rPr>
        <w:t>se les despierta un deseo ambivalente</w:t>
      </w:r>
      <w:r w:rsidR="00655A38" w:rsidRPr="00D450DF">
        <w:rPr>
          <w:rFonts w:ascii="Times New Roman" w:hAnsi="Times New Roman" w:cs="Times New Roman"/>
          <w:sz w:val="24"/>
          <w:szCs w:val="24"/>
        </w:rPr>
        <w:t xml:space="preserve">: </w:t>
      </w:r>
      <w:r w:rsidR="00953949" w:rsidRPr="00D450DF">
        <w:rPr>
          <w:rFonts w:ascii="Times New Roman" w:hAnsi="Times New Roman" w:cs="Times New Roman"/>
          <w:sz w:val="24"/>
          <w:szCs w:val="24"/>
        </w:rPr>
        <w:t>por un lado</w:t>
      </w:r>
      <w:r w:rsidR="00655A38"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el temor al cambio, a perder las características y privilegios a los que estaban acostumbrados y, por otro</w:t>
      </w:r>
      <w:r w:rsidR="00655A38" w:rsidRPr="00D450DF">
        <w:rPr>
          <w:rFonts w:ascii="Times New Roman" w:hAnsi="Times New Roman" w:cs="Times New Roman"/>
          <w:sz w:val="24"/>
          <w:szCs w:val="24"/>
        </w:rPr>
        <w:t xml:space="preserve">, </w:t>
      </w:r>
      <w:r w:rsidR="00953949" w:rsidRPr="00D450DF">
        <w:rPr>
          <w:rFonts w:ascii="Times New Roman" w:hAnsi="Times New Roman" w:cs="Times New Roman"/>
          <w:sz w:val="24"/>
          <w:szCs w:val="24"/>
        </w:rPr>
        <w:t>las ganas de cambi</w:t>
      </w:r>
      <w:r w:rsidR="0017148C" w:rsidRPr="00D450DF">
        <w:rPr>
          <w:rFonts w:ascii="Times New Roman" w:hAnsi="Times New Roman" w:cs="Times New Roman"/>
          <w:sz w:val="24"/>
          <w:szCs w:val="24"/>
        </w:rPr>
        <w:t>ar, de ser grande</w:t>
      </w:r>
      <w:r w:rsidR="00953949" w:rsidRPr="00D450DF">
        <w:rPr>
          <w:rFonts w:ascii="Times New Roman" w:hAnsi="Times New Roman" w:cs="Times New Roman"/>
          <w:sz w:val="24"/>
          <w:szCs w:val="24"/>
        </w:rPr>
        <w:t xml:space="preserve"> de dejar de ser niño.</w:t>
      </w:r>
      <w:bookmarkEnd w:id="340"/>
      <w:bookmarkEnd w:id="341"/>
      <w:bookmarkEnd w:id="342"/>
    </w:p>
    <w:p w:rsidR="00C4639F" w:rsidRPr="00D450DF" w:rsidRDefault="00F663F2" w:rsidP="00436805">
      <w:pPr>
        <w:pStyle w:val="Sinespaciado"/>
        <w:spacing w:line="480" w:lineRule="auto"/>
        <w:ind w:left="2127" w:firstLine="567"/>
        <w:jc w:val="both"/>
        <w:rPr>
          <w:rFonts w:ascii="Times New Roman" w:hAnsi="Times New Roman" w:cs="Times New Roman"/>
          <w:sz w:val="24"/>
          <w:szCs w:val="24"/>
        </w:rPr>
      </w:pPr>
      <w:bookmarkStart w:id="343" w:name="_Toc507431101"/>
      <w:bookmarkStart w:id="344" w:name="_Toc507580758"/>
      <w:bookmarkStart w:id="345" w:name="_Toc515993289"/>
      <w:r w:rsidRPr="00D450DF">
        <w:rPr>
          <w:rFonts w:ascii="Times New Roman" w:hAnsi="Times New Roman" w:cs="Times New Roman"/>
          <w:sz w:val="24"/>
          <w:szCs w:val="24"/>
        </w:rPr>
        <w:t>También existen</w:t>
      </w:r>
      <w:r w:rsidR="00953949" w:rsidRPr="00D450DF">
        <w:rPr>
          <w:rFonts w:ascii="Times New Roman" w:hAnsi="Times New Roman" w:cs="Times New Roman"/>
          <w:sz w:val="24"/>
          <w:szCs w:val="24"/>
        </w:rPr>
        <w:t xml:space="preserve"> cambios se</w:t>
      </w:r>
      <w:r w:rsidRPr="00D450DF">
        <w:rPr>
          <w:rFonts w:ascii="Times New Roman" w:hAnsi="Times New Roman" w:cs="Times New Roman"/>
          <w:sz w:val="24"/>
          <w:szCs w:val="24"/>
        </w:rPr>
        <w:t>cundarios</w:t>
      </w:r>
      <w:r w:rsidR="00655A38" w:rsidRPr="00D450DF">
        <w:rPr>
          <w:rFonts w:ascii="Times New Roman" w:hAnsi="Times New Roman" w:cs="Times New Roman"/>
          <w:sz w:val="24"/>
          <w:szCs w:val="24"/>
        </w:rPr>
        <w:t>,</w:t>
      </w:r>
      <w:r w:rsidRPr="00D450DF">
        <w:rPr>
          <w:rFonts w:ascii="Times New Roman" w:hAnsi="Times New Roman" w:cs="Times New Roman"/>
          <w:sz w:val="24"/>
          <w:szCs w:val="24"/>
        </w:rPr>
        <w:t xml:space="preserve"> por la preocupación del desarrollo brusco de su cuerpo</w:t>
      </w:r>
      <w:r w:rsidR="00953949" w:rsidRPr="00D450DF">
        <w:rPr>
          <w:rFonts w:ascii="Times New Roman" w:hAnsi="Times New Roman" w:cs="Times New Roman"/>
          <w:sz w:val="24"/>
          <w:szCs w:val="24"/>
        </w:rPr>
        <w:t xml:space="preserve">, </w:t>
      </w:r>
      <w:r w:rsidR="00655A38" w:rsidRPr="00D450DF">
        <w:rPr>
          <w:rFonts w:ascii="Times New Roman" w:hAnsi="Times New Roman" w:cs="Times New Roman"/>
          <w:sz w:val="24"/>
          <w:szCs w:val="24"/>
        </w:rPr>
        <w:t xml:space="preserve">lo </w:t>
      </w:r>
      <w:r w:rsidR="00953949" w:rsidRPr="00D450DF">
        <w:rPr>
          <w:rFonts w:ascii="Times New Roman" w:hAnsi="Times New Roman" w:cs="Times New Roman"/>
          <w:sz w:val="24"/>
          <w:szCs w:val="24"/>
        </w:rPr>
        <w:t xml:space="preserve">que puede entorpecer la búsqueda de </w:t>
      </w:r>
      <w:r w:rsidR="00655A38" w:rsidRPr="00D450DF">
        <w:rPr>
          <w:rFonts w:ascii="Times New Roman" w:hAnsi="Times New Roman" w:cs="Times New Roman"/>
          <w:sz w:val="24"/>
          <w:szCs w:val="24"/>
        </w:rPr>
        <w:t>su</w:t>
      </w:r>
      <w:r w:rsidR="00953949" w:rsidRPr="00D450DF">
        <w:rPr>
          <w:rFonts w:ascii="Times New Roman" w:hAnsi="Times New Roman" w:cs="Times New Roman"/>
          <w:sz w:val="24"/>
          <w:szCs w:val="24"/>
        </w:rPr>
        <w:t xml:space="preserve"> identidad </w:t>
      </w:r>
      <w:r w:rsidR="00655A38" w:rsidRPr="00D450DF">
        <w:rPr>
          <w:rFonts w:ascii="Times New Roman" w:hAnsi="Times New Roman" w:cs="Times New Roman"/>
          <w:sz w:val="24"/>
          <w:szCs w:val="24"/>
        </w:rPr>
        <w:t xml:space="preserve">propia de </w:t>
      </w:r>
      <w:r w:rsidR="00953949" w:rsidRPr="00D450DF">
        <w:rPr>
          <w:rFonts w:ascii="Times New Roman" w:hAnsi="Times New Roman" w:cs="Times New Roman"/>
          <w:sz w:val="24"/>
          <w:szCs w:val="24"/>
        </w:rPr>
        <w:t xml:space="preserve">la adolescencia, </w:t>
      </w:r>
      <w:r w:rsidR="00655A38" w:rsidRPr="00D450DF">
        <w:rPr>
          <w:rFonts w:ascii="Times New Roman" w:hAnsi="Times New Roman" w:cs="Times New Roman"/>
          <w:sz w:val="24"/>
          <w:szCs w:val="24"/>
        </w:rPr>
        <w:t xml:space="preserve">y traer como </w:t>
      </w:r>
      <w:r w:rsidR="00953949" w:rsidRPr="00D450DF">
        <w:rPr>
          <w:rFonts w:ascii="Times New Roman" w:hAnsi="Times New Roman" w:cs="Times New Roman"/>
          <w:sz w:val="24"/>
          <w:szCs w:val="24"/>
        </w:rPr>
        <w:t xml:space="preserve">consecuencia problemas </w:t>
      </w:r>
      <w:r w:rsidR="00655A38" w:rsidRPr="00D450DF">
        <w:rPr>
          <w:rFonts w:ascii="Times New Roman" w:hAnsi="Times New Roman" w:cs="Times New Roman"/>
          <w:sz w:val="24"/>
          <w:szCs w:val="24"/>
        </w:rPr>
        <w:t xml:space="preserve">de adaptación y </w:t>
      </w:r>
      <w:r w:rsidR="00953949" w:rsidRPr="00D450DF">
        <w:rPr>
          <w:rFonts w:ascii="Times New Roman" w:hAnsi="Times New Roman" w:cs="Times New Roman"/>
          <w:sz w:val="24"/>
          <w:szCs w:val="24"/>
        </w:rPr>
        <w:t>psicológicos</w:t>
      </w:r>
      <w:r w:rsidR="00655A38"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como la </w:t>
      </w:r>
      <w:r w:rsidR="00953949" w:rsidRPr="00D450DF">
        <w:rPr>
          <w:rFonts w:ascii="Times New Roman" w:hAnsi="Times New Roman" w:cs="Times New Roman"/>
          <w:sz w:val="24"/>
          <w:szCs w:val="24"/>
        </w:rPr>
        <w:lastRenderedPageBreak/>
        <w:t>angustia y la depresión</w:t>
      </w:r>
      <w:r w:rsidR="00655A38" w:rsidRPr="00D450DF">
        <w:rPr>
          <w:rFonts w:ascii="Times New Roman" w:hAnsi="Times New Roman" w:cs="Times New Roman"/>
          <w:sz w:val="24"/>
          <w:szCs w:val="24"/>
        </w:rPr>
        <w:t xml:space="preserve">; estos, a su vez, </w:t>
      </w:r>
      <w:r w:rsidR="00953949" w:rsidRPr="00D450DF">
        <w:rPr>
          <w:rFonts w:ascii="Times New Roman" w:hAnsi="Times New Roman" w:cs="Times New Roman"/>
          <w:sz w:val="24"/>
          <w:szCs w:val="24"/>
        </w:rPr>
        <w:t xml:space="preserve">influirán en </w:t>
      </w:r>
      <w:r w:rsidR="00655A38" w:rsidRPr="00D450DF">
        <w:rPr>
          <w:rFonts w:ascii="Times New Roman" w:hAnsi="Times New Roman" w:cs="Times New Roman"/>
          <w:sz w:val="24"/>
          <w:szCs w:val="24"/>
        </w:rPr>
        <w:t xml:space="preserve">la toma de </w:t>
      </w:r>
      <w:r w:rsidR="00953949" w:rsidRPr="00D450DF">
        <w:rPr>
          <w:rFonts w:ascii="Times New Roman" w:hAnsi="Times New Roman" w:cs="Times New Roman"/>
          <w:sz w:val="24"/>
          <w:szCs w:val="24"/>
        </w:rPr>
        <w:t>una conducta inadecuada</w:t>
      </w:r>
      <w:r w:rsidRPr="00D450DF">
        <w:rPr>
          <w:rFonts w:ascii="Times New Roman" w:hAnsi="Times New Roman" w:cs="Times New Roman"/>
          <w:sz w:val="24"/>
          <w:szCs w:val="24"/>
        </w:rPr>
        <w:t xml:space="preserve">; </w:t>
      </w:r>
      <w:r w:rsidR="00655A38" w:rsidRPr="00D450DF">
        <w:rPr>
          <w:rFonts w:ascii="Times New Roman" w:hAnsi="Times New Roman" w:cs="Times New Roman"/>
          <w:sz w:val="24"/>
          <w:szCs w:val="24"/>
        </w:rPr>
        <w:t xml:space="preserve">precisamente, </w:t>
      </w:r>
      <w:r w:rsidRPr="00D450DF">
        <w:rPr>
          <w:rFonts w:ascii="Times New Roman" w:hAnsi="Times New Roman" w:cs="Times New Roman"/>
          <w:sz w:val="24"/>
          <w:szCs w:val="24"/>
        </w:rPr>
        <w:t xml:space="preserve">estos cambios </w:t>
      </w:r>
      <w:r w:rsidR="00655A38" w:rsidRPr="00D450DF">
        <w:rPr>
          <w:rFonts w:ascii="Times New Roman" w:hAnsi="Times New Roman" w:cs="Times New Roman"/>
          <w:sz w:val="24"/>
          <w:szCs w:val="24"/>
        </w:rPr>
        <w:t>de</w:t>
      </w:r>
      <w:r w:rsidRPr="00D450DF">
        <w:rPr>
          <w:rFonts w:ascii="Times New Roman" w:hAnsi="Times New Roman" w:cs="Times New Roman"/>
          <w:sz w:val="24"/>
          <w:szCs w:val="24"/>
        </w:rPr>
        <w:t xml:space="preserve"> conducta </w:t>
      </w:r>
      <w:r w:rsidR="00655A38" w:rsidRPr="00D450DF">
        <w:rPr>
          <w:rFonts w:ascii="Times New Roman" w:hAnsi="Times New Roman" w:cs="Times New Roman"/>
          <w:sz w:val="24"/>
          <w:szCs w:val="24"/>
        </w:rPr>
        <w:t xml:space="preserve">convierten </w:t>
      </w:r>
      <w:r w:rsidR="009C638A" w:rsidRPr="00D450DF">
        <w:rPr>
          <w:rFonts w:ascii="Times New Roman" w:hAnsi="Times New Roman" w:cs="Times New Roman"/>
          <w:sz w:val="24"/>
          <w:szCs w:val="24"/>
        </w:rPr>
        <w:t xml:space="preserve">a esta edad </w:t>
      </w:r>
      <w:r w:rsidR="00655A38" w:rsidRPr="00D450DF">
        <w:rPr>
          <w:rFonts w:ascii="Times New Roman" w:hAnsi="Times New Roman" w:cs="Times New Roman"/>
          <w:sz w:val="24"/>
          <w:szCs w:val="24"/>
        </w:rPr>
        <w:t xml:space="preserve">en una </w:t>
      </w:r>
      <w:r w:rsidR="009C638A" w:rsidRPr="00D450DF">
        <w:rPr>
          <w:rFonts w:ascii="Times New Roman" w:hAnsi="Times New Roman" w:cs="Times New Roman"/>
          <w:sz w:val="24"/>
          <w:szCs w:val="24"/>
        </w:rPr>
        <w:t xml:space="preserve">etapa </w:t>
      </w:r>
      <w:r w:rsidR="008131F4" w:rsidRPr="00D450DF">
        <w:rPr>
          <w:rFonts w:ascii="Times New Roman" w:hAnsi="Times New Roman" w:cs="Times New Roman"/>
          <w:sz w:val="24"/>
          <w:szCs w:val="24"/>
        </w:rPr>
        <w:t>difícil</w:t>
      </w:r>
      <w:r w:rsidRPr="00D450DF">
        <w:rPr>
          <w:rFonts w:ascii="Times New Roman" w:hAnsi="Times New Roman" w:cs="Times New Roman"/>
          <w:sz w:val="24"/>
          <w:szCs w:val="24"/>
        </w:rPr>
        <w:t xml:space="preserve"> </w:t>
      </w:r>
      <w:r w:rsidR="008131F4" w:rsidRPr="00D450DF">
        <w:rPr>
          <w:rFonts w:ascii="Times New Roman" w:hAnsi="Times New Roman" w:cs="Times New Roman"/>
          <w:sz w:val="24"/>
          <w:szCs w:val="24"/>
        </w:rPr>
        <w:t xml:space="preserve">(Pérez y Rodríguez, </w:t>
      </w:r>
      <w:r w:rsidRPr="00D450DF">
        <w:rPr>
          <w:rFonts w:ascii="Times New Roman" w:hAnsi="Times New Roman" w:cs="Times New Roman"/>
          <w:sz w:val="24"/>
          <w:szCs w:val="24"/>
        </w:rPr>
        <w:t>2005)</w:t>
      </w:r>
      <w:bookmarkEnd w:id="343"/>
      <w:bookmarkEnd w:id="344"/>
      <w:r w:rsidRPr="00D450DF">
        <w:rPr>
          <w:rFonts w:ascii="Times New Roman" w:hAnsi="Times New Roman" w:cs="Times New Roman"/>
          <w:sz w:val="24"/>
          <w:szCs w:val="24"/>
        </w:rPr>
        <w:t>.</w:t>
      </w:r>
      <w:bookmarkEnd w:id="345"/>
      <w:r w:rsidRPr="00D450DF">
        <w:rPr>
          <w:rFonts w:ascii="Times New Roman" w:hAnsi="Times New Roman" w:cs="Times New Roman"/>
          <w:sz w:val="24"/>
          <w:szCs w:val="24"/>
        </w:rPr>
        <w:t xml:space="preserve"> </w:t>
      </w:r>
    </w:p>
    <w:p w:rsidR="00686154" w:rsidRPr="00D450DF" w:rsidRDefault="00371FA5" w:rsidP="00436805">
      <w:pPr>
        <w:pStyle w:val="Sinespaciado"/>
        <w:spacing w:line="480" w:lineRule="auto"/>
        <w:ind w:left="2127" w:hanging="993"/>
        <w:jc w:val="both"/>
        <w:rPr>
          <w:rFonts w:ascii="Times New Roman" w:hAnsi="Times New Roman" w:cs="Times New Roman"/>
          <w:sz w:val="24"/>
          <w:szCs w:val="24"/>
        </w:rPr>
      </w:pPr>
      <w:bookmarkStart w:id="346" w:name="_Toc507431102"/>
      <w:bookmarkStart w:id="347" w:name="_Toc507580759"/>
      <w:bookmarkStart w:id="348" w:name="_Toc515993290"/>
      <w:r w:rsidRPr="00F83EF1">
        <w:rPr>
          <w:rFonts w:ascii="Times New Roman" w:hAnsi="Times New Roman" w:cs="Times New Roman"/>
          <w:sz w:val="24"/>
          <w:szCs w:val="24"/>
        </w:rPr>
        <w:t>2</w:t>
      </w:r>
      <w:r w:rsidR="00686154" w:rsidRPr="00F83EF1">
        <w:rPr>
          <w:rFonts w:ascii="Times New Roman" w:hAnsi="Times New Roman" w:cs="Times New Roman"/>
          <w:sz w:val="24"/>
          <w:szCs w:val="24"/>
        </w:rPr>
        <w:t>.2.1</w:t>
      </w:r>
      <w:r w:rsidR="00953949" w:rsidRPr="00F83EF1">
        <w:rPr>
          <w:rFonts w:ascii="Times New Roman" w:hAnsi="Times New Roman" w:cs="Times New Roman"/>
          <w:sz w:val="24"/>
          <w:szCs w:val="24"/>
        </w:rPr>
        <w:t>.2.</w:t>
      </w:r>
      <w:r w:rsidR="00686154" w:rsidRPr="00F83EF1">
        <w:rPr>
          <w:rFonts w:ascii="Times New Roman" w:hAnsi="Times New Roman" w:cs="Times New Roman"/>
          <w:sz w:val="24"/>
          <w:szCs w:val="24"/>
        </w:rPr>
        <w:t>2.</w:t>
      </w:r>
      <w:r w:rsidR="00953949" w:rsidRPr="00D450DF">
        <w:rPr>
          <w:rFonts w:ascii="Times New Roman" w:hAnsi="Times New Roman" w:cs="Times New Roman"/>
          <w:sz w:val="24"/>
          <w:szCs w:val="24"/>
        </w:rPr>
        <w:t xml:space="preserve"> </w:t>
      </w:r>
      <w:r w:rsidR="00953949" w:rsidRPr="00D450DF">
        <w:rPr>
          <w:rFonts w:ascii="Times New Roman" w:hAnsi="Times New Roman" w:cs="Times New Roman"/>
          <w:b/>
          <w:sz w:val="24"/>
          <w:szCs w:val="24"/>
        </w:rPr>
        <w:t>Adolescencia intermedia</w:t>
      </w:r>
      <w:bookmarkEnd w:id="346"/>
      <w:bookmarkEnd w:id="347"/>
      <w:bookmarkEnd w:id="348"/>
    </w:p>
    <w:p w:rsidR="00F03C0C" w:rsidRPr="00D450DF" w:rsidRDefault="00953949" w:rsidP="00436805">
      <w:pPr>
        <w:pStyle w:val="Sinespaciado"/>
        <w:spacing w:line="480" w:lineRule="auto"/>
        <w:ind w:left="2127" w:firstLine="567"/>
        <w:jc w:val="both"/>
        <w:rPr>
          <w:rFonts w:ascii="Times New Roman" w:hAnsi="Times New Roman" w:cs="Times New Roman"/>
          <w:sz w:val="24"/>
          <w:szCs w:val="24"/>
        </w:rPr>
      </w:pPr>
      <w:bookmarkStart w:id="349" w:name="_Toc507431103"/>
      <w:bookmarkStart w:id="350" w:name="_Toc507580760"/>
      <w:bookmarkStart w:id="351" w:name="_Toc515993291"/>
      <w:r w:rsidRPr="00D450DF">
        <w:rPr>
          <w:rFonts w:ascii="Times New Roman" w:hAnsi="Times New Roman" w:cs="Times New Roman"/>
          <w:sz w:val="24"/>
          <w:szCs w:val="24"/>
        </w:rPr>
        <w:t>Según Pérez y Rodríguez (2005)</w:t>
      </w:r>
      <w:r w:rsidR="00FE5459" w:rsidRPr="00D450DF">
        <w:rPr>
          <w:rFonts w:ascii="Times New Roman" w:hAnsi="Times New Roman" w:cs="Times New Roman"/>
          <w:sz w:val="24"/>
          <w:szCs w:val="24"/>
        </w:rPr>
        <w:t>,</w:t>
      </w:r>
      <w:r w:rsidRPr="00D450DF">
        <w:rPr>
          <w:rFonts w:ascii="Times New Roman" w:hAnsi="Times New Roman" w:cs="Times New Roman"/>
          <w:sz w:val="24"/>
          <w:szCs w:val="24"/>
        </w:rPr>
        <w:t xml:space="preserve"> esta etapa empieza a los 14 años y termina a los 16 años de edad</w:t>
      </w:r>
      <w:r w:rsidR="00FE5459" w:rsidRPr="00D450DF">
        <w:rPr>
          <w:rFonts w:ascii="Times New Roman" w:hAnsi="Times New Roman" w:cs="Times New Roman"/>
          <w:sz w:val="24"/>
          <w:szCs w:val="24"/>
        </w:rPr>
        <w:t xml:space="preserve">; </w:t>
      </w:r>
      <w:r w:rsidRPr="00D450DF">
        <w:rPr>
          <w:rFonts w:ascii="Times New Roman" w:hAnsi="Times New Roman" w:cs="Times New Roman"/>
          <w:sz w:val="24"/>
          <w:szCs w:val="24"/>
        </w:rPr>
        <w:t>los adolescentes se empiezan a preocupar por sus defectos físicos</w:t>
      </w:r>
      <w:r w:rsidR="00FE5459" w:rsidRPr="00D450DF">
        <w:rPr>
          <w:rFonts w:ascii="Times New Roman" w:hAnsi="Times New Roman" w:cs="Times New Roman"/>
          <w:sz w:val="24"/>
          <w:szCs w:val="24"/>
        </w:rPr>
        <w:t xml:space="preserve">; </w:t>
      </w:r>
      <w:r w:rsidRPr="00D450DF">
        <w:rPr>
          <w:rFonts w:ascii="Times New Roman" w:hAnsi="Times New Roman" w:cs="Times New Roman"/>
          <w:sz w:val="24"/>
          <w:szCs w:val="24"/>
        </w:rPr>
        <w:t xml:space="preserve">se da el inicio </w:t>
      </w:r>
      <w:r w:rsidR="00FE5459" w:rsidRPr="00D450DF">
        <w:rPr>
          <w:rFonts w:ascii="Times New Roman" w:hAnsi="Times New Roman" w:cs="Times New Roman"/>
          <w:sz w:val="24"/>
          <w:szCs w:val="24"/>
        </w:rPr>
        <w:t>de</w:t>
      </w:r>
      <w:r w:rsidRPr="00D450DF">
        <w:rPr>
          <w:rFonts w:ascii="Times New Roman" w:hAnsi="Times New Roman" w:cs="Times New Roman"/>
          <w:sz w:val="24"/>
          <w:szCs w:val="24"/>
        </w:rPr>
        <w:t xml:space="preserve"> la atracción </w:t>
      </w:r>
      <w:r w:rsidR="00FE5459" w:rsidRPr="00D450DF">
        <w:rPr>
          <w:rFonts w:ascii="Times New Roman" w:hAnsi="Times New Roman" w:cs="Times New Roman"/>
          <w:sz w:val="24"/>
          <w:szCs w:val="24"/>
        </w:rPr>
        <w:t xml:space="preserve">al </w:t>
      </w:r>
      <w:r w:rsidRPr="00D450DF">
        <w:rPr>
          <w:rFonts w:ascii="Times New Roman" w:hAnsi="Times New Roman" w:cs="Times New Roman"/>
          <w:sz w:val="24"/>
          <w:szCs w:val="24"/>
        </w:rPr>
        <w:t>sexo opuesto</w:t>
      </w:r>
      <w:r w:rsidR="00FE5459" w:rsidRPr="00D450DF">
        <w:rPr>
          <w:rFonts w:ascii="Times New Roman" w:hAnsi="Times New Roman" w:cs="Times New Roman"/>
          <w:sz w:val="24"/>
          <w:szCs w:val="24"/>
        </w:rPr>
        <w:t xml:space="preserve">; </w:t>
      </w:r>
      <w:r w:rsidRPr="00D450DF">
        <w:rPr>
          <w:rFonts w:ascii="Times New Roman" w:hAnsi="Times New Roman" w:cs="Times New Roman"/>
          <w:sz w:val="24"/>
          <w:szCs w:val="24"/>
        </w:rPr>
        <w:t>empiezan a relacionarse con sus pares. Los adolescentes continúan con la búsqueda de la identificación. En este tiempo se obtiene un grado de adaptación y aceptación de sí mismo</w:t>
      </w:r>
      <w:r w:rsidR="00FE5459" w:rsidRPr="00D450DF">
        <w:rPr>
          <w:rFonts w:ascii="Times New Roman" w:hAnsi="Times New Roman" w:cs="Times New Roman"/>
          <w:sz w:val="24"/>
          <w:szCs w:val="24"/>
        </w:rPr>
        <w:t xml:space="preserve">; </w:t>
      </w:r>
      <w:r w:rsidRPr="00D450DF">
        <w:rPr>
          <w:rFonts w:ascii="Times New Roman" w:hAnsi="Times New Roman" w:cs="Times New Roman"/>
          <w:sz w:val="24"/>
          <w:szCs w:val="24"/>
        </w:rPr>
        <w:t>los adolescentes logran integrarse a grupos</w:t>
      </w:r>
      <w:r w:rsidR="00FE5459" w:rsidRPr="00D450DF">
        <w:rPr>
          <w:rFonts w:ascii="Times New Roman" w:hAnsi="Times New Roman" w:cs="Times New Roman"/>
          <w:sz w:val="24"/>
          <w:szCs w:val="24"/>
        </w:rPr>
        <w:t xml:space="preserve"> y</w:t>
      </w:r>
      <w:r w:rsidRPr="00D450DF">
        <w:rPr>
          <w:rFonts w:ascii="Times New Roman" w:hAnsi="Times New Roman" w:cs="Times New Roman"/>
          <w:sz w:val="24"/>
          <w:szCs w:val="24"/>
        </w:rPr>
        <w:t xml:space="preserve"> empiezan a establecer relaciones amicales.</w:t>
      </w:r>
      <w:bookmarkEnd w:id="349"/>
      <w:bookmarkEnd w:id="350"/>
      <w:bookmarkEnd w:id="351"/>
    </w:p>
    <w:p w:rsidR="00953949" w:rsidRPr="00D450DF" w:rsidRDefault="00371FA5" w:rsidP="00436805">
      <w:pPr>
        <w:pStyle w:val="Sinespaciado"/>
        <w:spacing w:line="480" w:lineRule="auto"/>
        <w:ind w:left="2127" w:hanging="993"/>
        <w:jc w:val="both"/>
        <w:rPr>
          <w:rFonts w:ascii="Times New Roman" w:hAnsi="Times New Roman" w:cs="Times New Roman"/>
          <w:sz w:val="24"/>
          <w:szCs w:val="24"/>
        </w:rPr>
      </w:pPr>
      <w:bookmarkStart w:id="352" w:name="_Toc507431104"/>
      <w:bookmarkStart w:id="353" w:name="_Toc507580761"/>
      <w:bookmarkStart w:id="354" w:name="_Toc515993292"/>
      <w:r w:rsidRPr="00F83EF1">
        <w:rPr>
          <w:rFonts w:ascii="Times New Roman" w:hAnsi="Times New Roman" w:cs="Times New Roman"/>
          <w:sz w:val="24"/>
          <w:szCs w:val="24"/>
        </w:rPr>
        <w:t>2</w:t>
      </w:r>
      <w:r w:rsidR="00686154" w:rsidRPr="00F83EF1">
        <w:rPr>
          <w:rFonts w:ascii="Times New Roman" w:hAnsi="Times New Roman" w:cs="Times New Roman"/>
          <w:sz w:val="24"/>
          <w:szCs w:val="24"/>
        </w:rPr>
        <w:t>.2.1.2</w:t>
      </w:r>
      <w:r w:rsidR="00953949" w:rsidRPr="00F83EF1">
        <w:rPr>
          <w:rFonts w:ascii="Times New Roman" w:hAnsi="Times New Roman" w:cs="Times New Roman"/>
          <w:sz w:val="24"/>
          <w:szCs w:val="24"/>
        </w:rPr>
        <w:t>.</w:t>
      </w:r>
      <w:r w:rsidR="00686154" w:rsidRPr="00F83EF1">
        <w:rPr>
          <w:rFonts w:ascii="Times New Roman" w:hAnsi="Times New Roman" w:cs="Times New Roman"/>
          <w:sz w:val="24"/>
          <w:szCs w:val="24"/>
        </w:rPr>
        <w:t>3.</w:t>
      </w:r>
      <w:r w:rsidR="00953949" w:rsidRPr="00D450DF">
        <w:rPr>
          <w:rFonts w:ascii="Times New Roman" w:hAnsi="Times New Roman" w:cs="Times New Roman"/>
          <w:sz w:val="24"/>
          <w:szCs w:val="24"/>
        </w:rPr>
        <w:t xml:space="preserve"> </w:t>
      </w:r>
      <w:r w:rsidR="00953949" w:rsidRPr="00D450DF">
        <w:rPr>
          <w:rFonts w:ascii="Times New Roman" w:hAnsi="Times New Roman" w:cs="Times New Roman"/>
          <w:b/>
          <w:sz w:val="24"/>
          <w:szCs w:val="24"/>
        </w:rPr>
        <w:t>Adolescencia tardía</w:t>
      </w:r>
      <w:bookmarkEnd w:id="352"/>
      <w:bookmarkEnd w:id="353"/>
      <w:bookmarkEnd w:id="354"/>
    </w:p>
    <w:p w:rsidR="00FC410E" w:rsidRPr="00D450DF" w:rsidRDefault="00953949" w:rsidP="00436805">
      <w:pPr>
        <w:pStyle w:val="Sinespaciado"/>
        <w:spacing w:line="480" w:lineRule="auto"/>
        <w:ind w:left="2127" w:firstLine="567"/>
        <w:jc w:val="both"/>
        <w:rPr>
          <w:rFonts w:ascii="Times New Roman" w:hAnsi="Times New Roman" w:cs="Times New Roman"/>
          <w:sz w:val="24"/>
          <w:szCs w:val="24"/>
          <w:lang w:val="es-PE"/>
        </w:rPr>
      </w:pPr>
      <w:bookmarkStart w:id="355" w:name="_Toc507431105"/>
      <w:bookmarkStart w:id="356" w:name="_Toc507580762"/>
      <w:bookmarkStart w:id="357" w:name="_Toc515993293"/>
      <w:r w:rsidRPr="00D450DF">
        <w:rPr>
          <w:rFonts w:ascii="Times New Roman" w:hAnsi="Times New Roman" w:cs="Times New Roman"/>
          <w:sz w:val="24"/>
          <w:szCs w:val="24"/>
        </w:rPr>
        <w:t>Para Pérez y Rodríguez (2005)</w:t>
      </w:r>
      <w:r w:rsidR="00436805" w:rsidRPr="00D450DF">
        <w:rPr>
          <w:rFonts w:ascii="Times New Roman" w:hAnsi="Times New Roman" w:cs="Times New Roman"/>
          <w:sz w:val="24"/>
          <w:szCs w:val="24"/>
        </w:rPr>
        <w:t>,</w:t>
      </w:r>
      <w:r w:rsidRPr="00D450DF">
        <w:rPr>
          <w:rFonts w:ascii="Times New Roman" w:hAnsi="Times New Roman" w:cs="Times New Roman"/>
          <w:sz w:val="24"/>
          <w:szCs w:val="24"/>
        </w:rPr>
        <w:t xml:space="preserve"> la adolescencia tardía em</w:t>
      </w:r>
      <w:r w:rsidR="00436805" w:rsidRPr="00D450DF">
        <w:rPr>
          <w:rFonts w:ascii="Times New Roman" w:hAnsi="Times New Roman" w:cs="Times New Roman"/>
          <w:sz w:val="24"/>
          <w:szCs w:val="24"/>
        </w:rPr>
        <w:t>pieza a los 17 años en adelante;</w:t>
      </w:r>
      <w:r w:rsidRPr="00D450DF">
        <w:rPr>
          <w:rFonts w:ascii="Times New Roman" w:hAnsi="Times New Roman" w:cs="Times New Roman"/>
          <w:sz w:val="24"/>
          <w:szCs w:val="24"/>
        </w:rPr>
        <w:t xml:space="preserve"> </w:t>
      </w:r>
      <w:r w:rsidRPr="00D450DF">
        <w:rPr>
          <w:rFonts w:ascii="Times New Roman" w:hAnsi="Times New Roman" w:cs="Times New Roman"/>
          <w:sz w:val="24"/>
          <w:szCs w:val="24"/>
          <w:lang w:val="es-PE"/>
        </w:rPr>
        <w:t>los cambios van dando seguridad a los adolescentes</w:t>
      </w:r>
      <w:r w:rsidR="00436805" w:rsidRPr="00D450DF">
        <w:rPr>
          <w:rFonts w:ascii="Times New Roman" w:hAnsi="Times New Roman" w:cs="Times New Roman"/>
          <w:sz w:val="24"/>
          <w:szCs w:val="24"/>
          <w:lang w:val="es-PE"/>
        </w:rPr>
        <w:t>,</w:t>
      </w:r>
      <w:r w:rsidRPr="00D450DF">
        <w:rPr>
          <w:rFonts w:ascii="Times New Roman" w:hAnsi="Times New Roman" w:cs="Times New Roman"/>
          <w:sz w:val="24"/>
          <w:szCs w:val="24"/>
          <w:lang w:val="es-PE"/>
        </w:rPr>
        <w:t xml:space="preserve"> y </w:t>
      </w:r>
      <w:r w:rsidR="00436805" w:rsidRPr="00D450DF">
        <w:rPr>
          <w:rFonts w:ascii="Times New Roman" w:hAnsi="Times New Roman" w:cs="Times New Roman"/>
          <w:sz w:val="24"/>
          <w:szCs w:val="24"/>
          <w:lang w:val="es-PE"/>
        </w:rPr>
        <w:t xml:space="preserve">les </w:t>
      </w:r>
      <w:r w:rsidRPr="00D450DF">
        <w:rPr>
          <w:rFonts w:ascii="Times New Roman" w:hAnsi="Times New Roman" w:cs="Times New Roman"/>
          <w:sz w:val="24"/>
          <w:szCs w:val="24"/>
          <w:lang w:val="es-PE"/>
        </w:rPr>
        <w:t>ayudan a sobresalir de su crisis de identidad</w:t>
      </w:r>
      <w:r w:rsidR="00436805" w:rsidRPr="00D450DF">
        <w:rPr>
          <w:rFonts w:ascii="Times New Roman" w:hAnsi="Times New Roman" w:cs="Times New Roman"/>
          <w:sz w:val="24"/>
          <w:szCs w:val="24"/>
          <w:lang w:val="es-PE"/>
        </w:rPr>
        <w:t xml:space="preserve">; </w:t>
      </w:r>
      <w:r w:rsidRPr="00D450DF">
        <w:rPr>
          <w:rFonts w:ascii="Times New Roman" w:hAnsi="Times New Roman" w:cs="Times New Roman"/>
          <w:sz w:val="24"/>
          <w:szCs w:val="24"/>
          <w:lang w:val="es-PE"/>
        </w:rPr>
        <w:t>comienzan a controlar más sus emociones y logran tener más independencia y autonomía. Sin embargo, existe cierto grado de ansiedad, ya que se presenta</w:t>
      </w:r>
      <w:r w:rsidR="00436805" w:rsidRPr="00D450DF">
        <w:rPr>
          <w:rFonts w:ascii="Times New Roman" w:hAnsi="Times New Roman" w:cs="Times New Roman"/>
          <w:sz w:val="24"/>
          <w:szCs w:val="24"/>
          <w:lang w:val="es-PE"/>
        </w:rPr>
        <w:t>n</w:t>
      </w:r>
      <w:r w:rsidRPr="00D450DF">
        <w:rPr>
          <w:rFonts w:ascii="Times New Roman" w:hAnsi="Times New Roman" w:cs="Times New Roman"/>
          <w:sz w:val="24"/>
          <w:szCs w:val="24"/>
          <w:lang w:val="es-PE"/>
        </w:rPr>
        <w:t xml:space="preserve"> más responsabilidades que asumir, tanto presente</w:t>
      </w:r>
      <w:r w:rsidR="00436805" w:rsidRPr="00D450DF">
        <w:rPr>
          <w:rFonts w:ascii="Times New Roman" w:hAnsi="Times New Roman" w:cs="Times New Roman"/>
          <w:sz w:val="24"/>
          <w:szCs w:val="24"/>
          <w:lang w:val="es-PE"/>
        </w:rPr>
        <w:t>s</w:t>
      </w:r>
      <w:r w:rsidRPr="00D450DF">
        <w:rPr>
          <w:rFonts w:ascii="Times New Roman" w:hAnsi="Times New Roman" w:cs="Times New Roman"/>
          <w:sz w:val="24"/>
          <w:szCs w:val="24"/>
          <w:lang w:val="es-PE"/>
        </w:rPr>
        <w:t xml:space="preserve"> como futuras.</w:t>
      </w:r>
      <w:bookmarkEnd w:id="355"/>
      <w:bookmarkEnd w:id="356"/>
      <w:bookmarkEnd w:id="357"/>
    </w:p>
    <w:p w:rsidR="001B66D8" w:rsidRPr="00D450DF" w:rsidRDefault="001B66D8" w:rsidP="00436805">
      <w:pPr>
        <w:pStyle w:val="Sinespaciado"/>
        <w:spacing w:line="480" w:lineRule="auto"/>
        <w:ind w:left="2127" w:hanging="993"/>
        <w:jc w:val="both"/>
        <w:rPr>
          <w:rFonts w:ascii="Times New Roman" w:hAnsi="Times New Roman" w:cs="Times New Roman"/>
          <w:sz w:val="24"/>
          <w:szCs w:val="24"/>
          <w:lang w:val="es-PE"/>
        </w:rPr>
      </w:pPr>
      <w:bookmarkStart w:id="358" w:name="_Toc515993294"/>
      <w:r w:rsidRPr="00D450DF">
        <w:rPr>
          <w:rFonts w:ascii="Times New Roman" w:hAnsi="Times New Roman" w:cs="Times New Roman"/>
          <w:sz w:val="24"/>
          <w:szCs w:val="24"/>
          <w:lang w:val="es-PE"/>
        </w:rPr>
        <w:t xml:space="preserve">2.2.1.3. </w:t>
      </w:r>
      <w:r w:rsidRPr="00D450DF">
        <w:rPr>
          <w:rFonts w:ascii="Times New Roman" w:hAnsi="Times New Roman" w:cs="Times New Roman"/>
          <w:b/>
          <w:sz w:val="24"/>
          <w:szCs w:val="24"/>
          <w:lang w:val="es-PE"/>
        </w:rPr>
        <w:t>Adolescencia en mujeres</w:t>
      </w:r>
      <w:bookmarkEnd w:id="358"/>
    </w:p>
    <w:p w:rsidR="001B66D8" w:rsidRPr="00D450DF" w:rsidRDefault="00E94293" w:rsidP="009C43F0">
      <w:pPr>
        <w:pStyle w:val="Textoindependienteprimerasangra"/>
        <w:tabs>
          <w:tab w:val="left" w:pos="1985"/>
        </w:tabs>
        <w:spacing w:line="480" w:lineRule="auto"/>
        <w:ind w:left="1985" w:firstLine="567"/>
        <w:jc w:val="both"/>
        <w:rPr>
          <w:rFonts w:ascii="Times New Roman" w:hAnsi="Times New Roman" w:cs="Times New Roman"/>
          <w:sz w:val="24"/>
          <w:szCs w:val="24"/>
          <w:lang w:val="es-PE"/>
        </w:rPr>
      </w:pPr>
      <w:bookmarkStart w:id="359" w:name="_Toc515993295"/>
      <w:r w:rsidRPr="00D450DF">
        <w:rPr>
          <w:rFonts w:ascii="Times New Roman" w:hAnsi="Times New Roman" w:cs="Times New Roman"/>
          <w:sz w:val="24"/>
          <w:szCs w:val="24"/>
          <w:lang w:val="es-PE"/>
        </w:rPr>
        <w:t xml:space="preserve">El Fondo de las Naciones Unidas para la </w:t>
      </w:r>
      <w:r w:rsidR="009C43F0" w:rsidRPr="00D450DF">
        <w:rPr>
          <w:rFonts w:ascii="Times New Roman" w:hAnsi="Times New Roman" w:cs="Times New Roman"/>
          <w:sz w:val="24"/>
          <w:szCs w:val="24"/>
          <w:lang w:val="es-PE"/>
        </w:rPr>
        <w:t xml:space="preserve">Infancia </w:t>
      </w:r>
      <w:r w:rsidRPr="00D450DF">
        <w:rPr>
          <w:rFonts w:ascii="Times New Roman" w:hAnsi="Times New Roman" w:cs="Times New Roman"/>
          <w:sz w:val="24"/>
          <w:szCs w:val="24"/>
          <w:lang w:val="es-PE"/>
        </w:rPr>
        <w:t>(UNICEF, 2</w:t>
      </w:r>
      <w:r w:rsidR="00401454" w:rsidRPr="00D450DF">
        <w:rPr>
          <w:rFonts w:ascii="Times New Roman" w:hAnsi="Times New Roman" w:cs="Times New Roman"/>
          <w:sz w:val="24"/>
          <w:szCs w:val="24"/>
          <w:lang w:val="es-PE"/>
        </w:rPr>
        <w:t>011) define la adolescencia en las</w:t>
      </w:r>
      <w:r w:rsidRPr="00D450DF">
        <w:rPr>
          <w:rFonts w:ascii="Times New Roman" w:hAnsi="Times New Roman" w:cs="Times New Roman"/>
          <w:sz w:val="24"/>
          <w:szCs w:val="24"/>
          <w:lang w:val="es-PE"/>
        </w:rPr>
        <w:t xml:space="preserve"> mujeres como un </w:t>
      </w:r>
      <w:r w:rsidR="006A33B9" w:rsidRPr="00D450DF">
        <w:rPr>
          <w:rFonts w:ascii="Times New Roman" w:hAnsi="Times New Roman" w:cs="Times New Roman"/>
          <w:sz w:val="24"/>
          <w:szCs w:val="24"/>
          <w:lang w:val="es-PE"/>
        </w:rPr>
        <w:t>período</w:t>
      </w:r>
      <w:r w:rsidRPr="00D450DF">
        <w:rPr>
          <w:rFonts w:ascii="Times New Roman" w:hAnsi="Times New Roman" w:cs="Times New Roman"/>
          <w:sz w:val="24"/>
          <w:szCs w:val="24"/>
          <w:lang w:val="es-PE"/>
        </w:rPr>
        <w:t xml:space="preserve"> que </w:t>
      </w:r>
      <w:r w:rsidRPr="00D450DF">
        <w:rPr>
          <w:rFonts w:ascii="Times New Roman" w:hAnsi="Times New Roman" w:cs="Times New Roman"/>
          <w:sz w:val="24"/>
          <w:szCs w:val="24"/>
          <w:lang w:val="es-PE"/>
        </w:rPr>
        <w:lastRenderedPageBreak/>
        <w:t xml:space="preserve">se inicia </w:t>
      </w:r>
      <w:r w:rsidR="00152DBF" w:rsidRPr="00D450DF">
        <w:rPr>
          <w:rFonts w:ascii="Times New Roman" w:hAnsi="Times New Roman" w:cs="Times New Roman"/>
          <w:sz w:val="24"/>
          <w:szCs w:val="24"/>
          <w:lang w:val="es-PE"/>
        </w:rPr>
        <w:t xml:space="preserve">a los </w:t>
      </w:r>
      <w:r w:rsidRPr="00D450DF">
        <w:rPr>
          <w:rFonts w:ascii="Times New Roman" w:hAnsi="Times New Roman" w:cs="Times New Roman"/>
          <w:sz w:val="24"/>
          <w:szCs w:val="24"/>
          <w:lang w:val="es-PE"/>
        </w:rPr>
        <w:t>12</w:t>
      </w:r>
      <w:r w:rsidR="00152DBF" w:rsidRPr="00D450DF">
        <w:rPr>
          <w:rFonts w:ascii="Times New Roman" w:hAnsi="Times New Roman" w:cs="Times New Roman"/>
          <w:sz w:val="24"/>
          <w:szCs w:val="24"/>
          <w:lang w:val="es-PE"/>
        </w:rPr>
        <w:t xml:space="preserve"> años </w:t>
      </w:r>
      <w:r w:rsidRPr="00D450DF">
        <w:rPr>
          <w:rFonts w:ascii="Times New Roman" w:hAnsi="Times New Roman" w:cs="Times New Roman"/>
          <w:sz w:val="24"/>
          <w:szCs w:val="24"/>
          <w:lang w:val="es-PE"/>
        </w:rPr>
        <w:t xml:space="preserve">y </w:t>
      </w:r>
      <w:r w:rsidR="00152DBF" w:rsidRPr="00D450DF">
        <w:rPr>
          <w:rFonts w:ascii="Times New Roman" w:hAnsi="Times New Roman" w:cs="Times New Roman"/>
          <w:sz w:val="24"/>
          <w:szCs w:val="24"/>
          <w:lang w:val="es-PE"/>
        </w:rPr>
        <w:t xml:space="preserve">dura hasta </w:t>
      </w:r>
      <w:r w:rsidRPr="00D450DF">
        <w:rPr>
          <w:rFonts w:ascii="Times New Roman" w:hAnsi="Times New Roman" w:cs="Times New Roman"/>
          <w:sz w:val="24"/>
          <w:szCs w:val="24"/>
          <w:lang w:val="es-PE"/>
        </w:rPr>
        <w:t>los 18 años</w:t>
      </w:r>
      <w:r w:rsidR="00152DBF" w:rsidRPr="00D450DF">
        <w:rPr>
          <w:rFonts w:ascii="Times New Roman" w:hAnsi="Times New Roman" w:cs="Times New Roman"/>
          <w:sz w:val="24"/>
          <w:szCs w:val="24"/>
          <w:lang w:val="es-PE"/>
        </w:rPr>
        <w:t xml:space="preserve"> de edad; </w:t>
      </w:r>
      <w:r w:rsidRPr="00D450DF">
        <w:rPr>
          <w:rFonts w:ascii="Times New Roman" w:hAnsi="Times New Roman" w:cs="Times New Roman"/>
          <w:sz w:val="24"/>
          <w:szCs w:val="24"/>
          <w:lang w:val="es-PE"/>
        </w:rPr>
        <w:t>las niñas pasan por un proce</w:t>
      </w:r>
      <w:r w:rsidR="00401454" w:rsidRPr="00D450DF">
        <w:rPr>
          <w:rFonts w:ascii="Times New Roman" w:hAnsi="Times New Roman" w:cs="Times New Roman"/>
          <w:sz w:val="24"/>
          <w:szCs w:val="24"/>
          <w:lang w:val="es-PE"/>
        </w:rPr>
        <w:t xml:space="preserve">so en el que experimentan </w:t>
      </w:r>
      <w:r w:rsidRPr="00D450DF">
        <w:rPr>
          <w:rFonts w:ascii="Times New Roman" w:hAnsi="Times New Roman" w:cs="Times New Roman"/>
          <w:sz w:val="24"/>
          <w:szCs w:val="24"/>
          <w:lang w:val="es-PE"/>
        </w:rPr>
        <w:t>cambios fisiológicos y psicológicos</w:t>
      </w:r>
      <w:r w:rsidR="00236DA0" w:rsidRPr="00D450DF">
        <w:rPr>
          <w:rFonts w:ascii="Times New Roman" w:hAnsi="Times New Roman" w:cs="Times New Roman"/>
          <w:sz w:val="24"/>
          <w:szCs w:val="24"/>
          <w:lang w:val="es-PE"/>
        </w:rPr>
        <w:t xml:space="preserve"> relacion</w:t>
      </w:r>
      <w:r w:rsidR="00946223" w:rsidRPr="00D450DF">
        <w:rPr>
          <w:rFonts w:ascii="Times New Roman" w:hAnsi="Times New Roman" w:cs="Times New Roman"/>
          <w:sz w:val="24"/>
          <w:szCs w:val="24"/>
          <w:lang w:val="es-PE"/>
        </w:rPr>
        <w:t xml:space="preserve">ados </w:t>
      </w:r>
      <w:r w:rsidR="00152DBF" w:rsidRPr="00D450DF">
        <w:rPr>
          <w:rFonts w:ascii="Times New Roman" w:hAnsi="Times New Roman" w:cs="Times New Roman"/>
          <w:sz w:val="24"/>
          <w:szCs w:val="24"/>
          <w:lang w:val="es-PE"/>
        </w:rPr>
        <w:t xml:space="preserve">con </w:t>
      </w:r>
      <w:r w:rsidR="00946223" w:rsidRPr="00D450DF">
        <w:rPr>
          <w:rFonts w:ascii="Times New Roman" w:hAnsi="Times New Roman" w:cs="Times New Roman"/>
          <w:sz w:val="24"/>
          <w:szCs w:val="24"/>
          <w:lang w:val="es-PE"/>
        </w:rPr>
        <w:t>la etapa. De esta manera</w:t>
      </w:r>
      <w:r w:rsidR="00152DBF" w:rsidRPr="00D450DF">
        <w:rPr>
          <w:rFonts w:ascii="Times New Roman" w:hAnsi="Times New Roman" w:cs="Times New Roman"/>
          <w:sz w:val="24"/>
          <w:szCs w:val="24"/>
          <w:lang w:val="es-PE"/>
        </w:rPr>
        <w:t>,</w:t>
      </w:r>
      <w:r w:rsidR="00946223" w:rsidRPr="00D450DF">
        <w:rPr>
          <w:rFonts w:ascii="Times New Roman" w:hAnsi="Times New Roman" w:cs="Times New Roman"/>
          <w:sz w:val="24"/>
          <w:szCs w:val="24"/>
          <w:lang w:val="es-PE"/>
        </w:rPr>
        <w:t xml:space="preserve"> la UNICEF (2011) se refiere al cambio físico y psicológico </w:t>
      </w:r>
      <w:r w:rsidR="00F54371" w:rsidRPr="00D450DF">
        <w:rPr>
          <w:rFonts w:ascii="Times New Roman" w:hAnsi="Times New Roman" w:cs="Times New Roman"/>
          <w:sz w:val="24"/>
          <w:szCs w:val="24"/>
          <w:lang w:val="es-PE"/>
        </w:rPr>
        <w:t>que pasan las adolescentes</w:t>
      </w:r>
      <w:r w:rsidR="00152DBF" w:rsidRPr="00D450DF">
        <w:rPr>
          <w:rFonts w:ascii="Times New Roman" w:hAnsi="Times New Roman" w:cs="Times New Roman"/>
          <w:sz w:val="24"/>
          <w:szCs w:val="24"/>
          <w:lang w:val="es-PE"/>
        </w:rPr>
        <w:t>, así</w:t>
      </w:r>
      <w:r w:rsidR="00946223" w:rsidRPr="00D450DF">
        <w:rPr>
          <w:rFonts w:ascii="Times New Roman" w:hAnsi="Times New Roman" w:cs="Times New Roman"/>
          <w:sz w:val="24"/>
          <w:szCs w:val="24"/>
          <w:lang w:val="es-PE"/>
        </w:rPr>
        <w:t>:</w:t>
      </w:r>
      <w:bookmarkEnd w:id="359"/>
    </w:p>
    <w:p w:rsidR="00180A34" w:rsidRPr="00D450DF" w:rsidRDefault="00E94293" w:rsidP="00763E1C">
      <w:pPr>
        <w:pStyle w:val="Textoindependienteprimerasangra"/>
        <w:numPr>
          <w:ilvl w:val="0"/>
          <w:numId w:val="30"/>
        </w:numPr>
        <w:tabs>
          <w:tab w:val="left" w:pos="1985"/>
        </w:tabs>
        <w:spacing w:line="480" w:lineRule="auto"/>
        <w:ind w:left="1985" w:hanging="284"/>
        <w:jc w:val="both"/>
        <w:rPr>
          <w:rFonts w:ascii="Times New Roman" w:hAnsi="Times New Roman" w:cs="Times New Roman"/>
          <w:sz w:val="24"/>
          <w:szCs w:val="24"/>
          <w:lang w:val="es-PE"/>
        </w:rPr>
      </w:pPr>
      <w:bookmarkStart w:id="360" w:name="_Toc515993296"/>
      <w:r w:rsidRPr="00D450DF">
        <w:rPr>
          <w:rFonts w:ascii="Times New Roman" w:hAnsi="Times New Roman" w:cs="Times New Roman"/>
          <w:sz w:val="24"/>
          <w:szCs w:val="24"/>
          <w:lang w:val="es-PE"/>
        </w:rPr>
        <w:t>Cambios físicos en las adolescentes</w:t>
      </w:r>
      <w:r w:rsidR="00763E1C" w:rsidRPr="00D450DF">
        <w:rPr>
          <w:rFonts w:ascii="Times New Roman" w:hAnsi="Times New Roman" w:cs="Times New Roman"/>
          <w:sz w:val="24"/>
          <w:szCs w:val="24"/>
          <w:lang w:val="es-PE"/>
        </w:rPr>
        <w:t>.</w:t>
      </w:r>
      <w:r w:rsidR="00F663F2" w:rsidRPr="00D450DF">
        <w:rPr>
          <w:rFonts w:ascii="Times New Roman" w:hAnsi="Times New Roman" w:cs="Times New Roman"/>
          <w:sz w:val="24"/>
          <w:szCs w:val="24"/>
          <w:lang w:val="es-PE"/>
        </w:rPr>
        <w:t xml:space="preserve"> </w:t>
      </w:r>
      <w:r w:rsidR="00763E1C" w:rsidRPr="00D450DF">
        <w:rPr>
          <w:rFonts w:ascii="Times New Roman" w:hAnsi="Times New Roman" w:cs="Times New Roman"/>
          <w:sz w:val="24"/>
          <w:szCs w:val="24"/>
          <w:lang w:val="es-PE"/>
        </w:rPr>
        <w:t>Se i</w:t>
      </w:r>
      <w:r w:rsidR="00F663F2" w:rsidRPr="00D450DF">
        <w:rPr>
          <w:rFonts w:ascii="Times New Roman" w:hAnsi="Times New Roman" w:cs="Times New Roman"/>
          <w:sz w:val="24"/>
          <w:szCs w:val="24"/>
          <w:lang w:val="es-PE"/>
        </w:rPr>
        <w:t>nici</w:t>
      </w:r>
      <w:r w:rsidR="00763E1C" w:rsidRPr="00D450DF">
        <w:rPr>
          <w:rFonts w:ascii="Times New Roman" w:hAnsi="Times New Roman" w:cs="Times New Roman"/>
          <w:sz w:val="24"/>
          <w:szCs w:val="24"/>
          <w:lang w:val="es-PE"/>
        </w:rPr>
        <w:t>a</w:t>
      </w:r>
      <w:r w:rsidR="00F663F2" w:rsidRPr="00D450DF">
        <w:rPr>
          <w:rFonts w:ascii="Times New Roman" w:hAnsi="Times New Roman" w:cs="Times New Roman"/>
          <w:sz w:val="24"/>
          <w:szCs w:val="24"/>
          <w:lang w:val="es-PE"/>
        </w:rPr>
        <w:t xml:space="preserve"> la edad fértil</w:t>
      </w:r>
      <w:r w:rsidR="00763E1C" w:rsidRPr="00D450DF">
        <w:rPr>
          <w:rFonts w:ascii="Times New Roman" w:hAnsi="Times New Roman" w:cs="Times New Roman"/>
          <w:sz w:val="24"/>
          <w:szCs w:val="24"/>
          <w:lang w:val="es-PE"/>
        </w:rPr>
        <w:t xml:space="preserve">; </w:t>
      </w:r>
      <w:r w:rsidR="00F663F2" w:rsidRPr="00D450DF">
        <w:rPr>
          <w:rFonts w:ascii="Times New Roman" w:hAnsi="Times New Roman" w:cs="Times New Roman"/>
          <w:sz w:val="24"/>
          <w:szCs w:val="24"/>
          <w:lang w:val="es-PE"/>
        </w:rPr>
        <w:t>s</w:t>
      </w:r>
      <w:r w:rsidRPr="00D450DF">
        <w:rPr>
          <w:rFonts w:ascii="Times New Roman" w:hAnsi="Times New Roman" w:cs="Times New Roman"/>
          <w:sz w:val="24"/>
          <w:szCs w:val="24"/>
          <w:lang w:val="es-PE"/>
        </w:rPr>
        <w:t xml:space="preserve">e incrementa la hormona femenina conocida como </w:t>
      </w:r>
      <w:r w:rsidR="00F663F2" w:rsidRPr="00D450DF">
        <w:rPr>
          <w:rFonts w:ascii="Times New Roman" w:hAnsi="Times New Roman" w:cs="Times New Roman"/>
          <w:sz w:val="24"/>
          <w:szCs w:val="24"/>
          <w:lang w:val="es-PE"/>
        </w:rPr>
        <w:t>estrógeno</w:t>
      </w:r>
      <w:r w:rsidR="00763E1C" w:rsidRPr="00D450DF">
        <w:rPr>
          <w:rFonts w:ascii="Times New Roman" w:hAnsi="Times New Roman" w:cs="Times New Roman"/>
          <w:sz w:val="24"/>
          <w:szCs w:val="24"/>
          <w:lang w:val="es-PE"/>
        </w:rPr>
        <w:t xml:space="preserve">; </w:t>
      </w:r>
      <w:r w:rsidR="00F663F2" w:rsidRPr="00D450DF">
        <w:rPr>
          <w:rFonts w:ascii="Times New Roman" w:hAnsi="Times New Roman" w:cs="Times New Roman"/>
          <w:sz w:val="24"/>
          <w:szCs w:val="24"/>
          <w:lang w:val="es-PE"/>
        </w:rPr>
        <w:t>s</w:t>
      </w:r>
      <w:r w:rsidR="00180A34" w:rsidRPr="00D450DF">
        <w:rPr>
          <w:rFonts w:ascii="Times New Roman" w:hAnsi="Times New Roman" w:cs="Times New Roman"/>
          <w:sz w:val="24"/>
          <w:szCs w:val="24"/>
          <w:lang w:val="es-PE"/>
        </w:rPr>
        <w:t>e produce el crecimiento de las mamas</w:t>
      </w:r>
      <w:r w:rsidR="00F663F2" w:rsidRPr="00D450DF">
        <w:rPr>
          <w:rFonts w:ascii="Times New Roman" w:hAnsi="Times New Roman" w:cs="Times New Roman"/>
          <w:sz w:val="24"/>
          <w:szCs w:val="24"/>
          <w:lang w:val="es-PE"/>
        </w:rPr>
        <w:t xml:space="preserve">, </w:t>
      </w:r>
      <w:r w:rsidR="00763E1C" w:rsidRPr="00D450DF">
        <w:rPr>
          <w:rFonts w:ascii="Times New Roman" w:hAnsi="Times New Roman" w:cs="Times New Roman"/>
          <w:sz w:val="24"/>
          <w:szCs w:val="24"/>
          <w:lang w:val="es-PE"/>
        </w:rPr>
        <w:t xml:space="preserve">lo que le </w:t>
      </w:r>
      <w:r w:rsidR="00F663F2" w:rsidRPr="00D450DF">
        <w:rPr>
          <w:rFonts w:ascii="Times New Roman" w:hAnsi="Times New Roman" w:cs="Times New Roman"/>
          <w:sz w:val="24"/>
          <w:szCs w:val="24"/>
          <w:lang w:val="es-PE"/>
        </w:rPr>
        <w:t>causa</w:t>
      </w:r>
      <w:r w:rsidR="00763E1C" w:rsidRPr="00D450DF">
        <w:rPr>
          <w:rFonts w:ascii="Times New Roman" w:hAnsi="Times New Roman" w:cs="Times New Roman"/>
          <w:sz w:val="24"/>
          <w:szCs w:val="24"/>
          <w:lang w:val="es-PE"/>
        </w:rPr>
        <w:t xml:space="preserve"> </w:t>
      </w:r>
      <w:r w:rsidR="00F663F2" w:rsidRPr="00D450DF">
        <w:rPr>
          <w:rFonts w:ascii="Times New Roman" w:hAnsi="Times New Roman" w:cs="Times New Roman"/>
          <w:sz w:val="24"/>
          <w:szCs w:val="24"/>
          <w:lang w:val="es-PE"/>
        </w:rPr>
        <w:t>dolor y sensibilidad</w:t>
      </w:r>
      <w:r w:rsidR="00763E1C" w:rsidRPr="00D450DF">
        <w:rPr>
          <w:rFonts w:ascii="Times New Roman" w:hAnsi="Times New Roman" w:cs="Times New Roman"/>
          <w:sz w:val="24"/>
          <w:szCs w:val="24"/>
          <w:lang w:val="es-PE"/>
        </w:rPr>
        <w:t xml:space="preserve">; le </w:t>
      </w:r>
      <w:r w:rsidR="00F663F2" w:rsidRPr="00D450DF">
        <w:rPr>
          <w:rFonts w:ascii="Times New Roman" w:hAnsi="Times New Roman" w:cs="Times New Roman"/>
          <w:sz w:val="24"/>
          <w:szCs w:val="24"/>
          <w:lang w:val="es-PE"/>
        </w:rPr>
        <w:t>crec</w:t>
      </w:r>
      <w:r w:rsidR="00763E1C" w:rsidRPr="00D450DF">
        <w:rPr>
          <w:rFonts w:ascii="Times New Roman" w:hAnsi="Times New Roman" w:cs="Times New Roman"/>
          <w:sz w:val="24"/>
          <w:szCs w:val="24"/>
          <w:lang w:val="es-PE"/>
        </w:rPr>
        <w:t>e el</w:t>
      </w:r>
      <w:r w:rsidR="00F663F2" w:rsidRPr="00D450DF">
        <w:rPr>
          <w:rFonts w:ascii="Times New Roman" w:hAnsi="Times New Roman" w:cs="Times New Roman"/>
          <w:sz w:val="24"/>
          <w:szCs w:val="24"/>
          <w:lang w:val="es-PE"/>
        </w:rPr>
        <w:t xml:space="preserve"> vello</w:t>
      </w:r>
      <w:r w:rsidR="00763E1C" w:rsidRPr="00D450DF">
        <w:rPr>
          <w:rFonts w:ascii="Times New Roman" w:hAnsi="Times New Roman" w:cs="Times New Roman"/>
          <w:sz w:val="24"/>
          <w:szCs w:val="24"/>
          <w:lang w:val="es-PE"/>
        </w:rPr>
        <w:t>,</w:t>
      </w:r>
      <w:r w:rsidR="00F663F2" w:rsidRPr="00D450DF">
        <w:rPr>
          <w:rFonts w:ascii="Times New Roman" w:hAnsi="Times New Roman" w:cs="Times New Roman"/>
          <w:sz w:val="24"/>
          <w:szCs w:val="24"/>
          <w:lang w:val="es-PE"/>
        </w:rPr>
        <w:t xml:space="preserve"> y </w:t>
      </w:r>
      <w:r w:rsidR="00763E1C" w:rsidRPr="00D450DF">
        <w:rPr>
          <w:rFonts w:ascii="Times New Roman" w:hAnsi="Times New Roman" w:cs="Times New Roman"/>
          <w:sz w:val="24"/>
          <w:szCs w:val="24"/>
          <w:lang w:val="es-PE"/>
        </w:rPr>
        <w:t xml:space="preserve">aparece el </w:t>
      </w:r>
      <w:r w:rsidR="00F663F2" w:rsidRPr="00D450DF">
        <w:rPr>
          <w:rFonts w:ascii="Times New Roman" w:hAnsi="Times New Roman" w:cs="Times New Roman"/>
          <w:sz w:val="24"/>
          <w:szCs w:val="24"/>
          <w:lang w:val="es-PE"/>
        </w:rPr>
        <w:t>acné</w:t>
      </w:r>
      <w:r w:rsidR="00763E1C" w:rsidRPr="00D450DF">
        <w:rPr>
          <w:rFonts w:ascii="Times New Roman" w:hAnsi="Times New Roman" w:cs="Times New Roman"/>
          <w:sz w:val="24"/>
          <w:szCs w:val="24"/>
          <w:lang w:val="es-PE"/>
        </w:rPr>
        <w:t xml:space="preserve">; </w:t>
      </w:r>
      <w:r w:rsidR="00F663F2" w:rsidRPr="00D450DF">
        <w:rPr>
          <w:rFonts w:ascii="Times New Roman" w:hAnsi="Times New Roman" w:cs="Times New Roman"/>
          <w:sz w:val="24"/>
          <w:szCs w:val="24"/>
          <w:lang w:val="es-PE"/>
        </w:rPr>
        <w:t>s</w:t>
      </w:r>
      <w:r w:rsidR="00180A34" w:rsidRPr="00D450DF">
        <w:rPr>
          <w:rFonts w:ascii="Times New Roman" w:hAnsi="Times New Roman" w:cs="Times New Roman"/>
          <w:sz w:val="24"/>
          <w:szCs w:val="24"/>
          <w:lang w:val="es-PE"/>
        </w:rPr>
        <w:t>e produce un aumento de sudoración, el c</w:t>
      </w:r>
      <w:r w:rsidR="00C95122" w:rsidRPr="00D450DF">
        <w:rPr>
          <w:rFonts w:ascii="Times New Roman" w:hAnsi="Times New Roman" w:cs="Times New Roman"/>
          <w:sz w:val="24"/>
          <w:szCs w:val="24"/>
          <w:lang w:val="es-PE"/>
        </w:rPr>
        <w:t xml:space="preserve">ual </w:t>
      </w:r>
      <w:r w:rsidR="00B63A4B" w:rsidRPr="00D450DF">
        <w:rPr>
          <w:rFonts w:ascii="Times New Roman" w:hAnsi="Times New Roman" w:cs="Times New Roman"/>
          <w:sz w:val="24"/>
          <w:szCs w:val="24"/>
          <w:lang w:val="es-PE"/>
        </w:rPr>
        <w:t xml:space="preserve">exhala </w:t>
      </w:r>
      <w:r w:rsidR="00C95122" w:rsidRPr="00D450DF">
        <w:rPr>
          <w:rFonts w:ascii="Times New Roman" w:hAnsi="Times New Roman" w:cs="Times New Roman"/>
          <w:sz w:val="24"/>
          <w:szCs w:val="24"/>
          <w:lang w:val="es-PE"/>
        </w:rPr>
        <w:t>un olor i</w:t>
      </w:r>
      <w:r w:rsidR="00F54371" w:rsidRPr="00D450DF">
        <w:rPr>
          <w:rFonts w:ascii="Times New Roman" w:hAnsi="Times New Roman" w:cs="Times New Roman"/>
          <w:sz w:val="24"/>
          <w:szCs w:val="24"/>
          <w:lang w:val="es-PE"/>
        </w:rPr>
        <w:t>ntenso</w:t>
      </w:r>
      <w:r w:rsidR="00C95122" w:rsidRPr="00D450DF">
        <w:rPr>
          <w:rFonts w:ascii="Times New Roman" w:hAnsi="Times New Roman" w:cs="Times New Roman"/>
          <w:sz w:val="24"/>
          <w:szCs w:val="24"/>
          <w:lang w:val="es-PE"/>
        </w:rPr>
        <w:t>.</w:t>
      </w:r>
      <w:bookmarkEnd w:id="360"/>
    </w:p>
    <w:p w:rsidR="00946223" w:rsidRPr="00D450DF" w:rsidRDefault="00180A34" w:rsidP="00D523E4">
      <w:pPr>
        <w:pStyle w:val="Textoindependienteprimerasangra"/>
        <w:numPr>
          <w:ilvl w:val="0"/>
          <w:numId w:val="30"/>
        </w:numPr>
        <w:tabs>
          <w:tab w:val="left" w:pos="1985"/>
        </w:tabs>
        <w:spacing w:line="480" w:lineRule="auto"/>
        <w:ind w:left="1985" w:hanging="284"/>
        <w:jc w:val="both"/>
        <w:rPr>
          <w:rFonts w:ascii="Times New Roman" w:hAnsi="Times New Roman" w:cs="Times New Roman"/>
          <w:sz w:val="24"/>
          <w:szCs w:val="24"/>
          <w:lang w:val="es-PE"/>
        </w:rPr>
      </w:pPr>
      <w:bookmarkStart w:id="361" w:name="_Toc515993297"/>
      <w:r w:rsidRPr="00D450DF">
        <w:rPr>
          <w:rFonts w:ascii="Times New Roman" w:hAnsi="Times New Roman" w:cs="Times New Roman"/>
          <w:sz w:val="24"/>
          <w:szCs w:val="24"/>
          <w:lang w:val="es-PE"/>
        </w:rPr>
        <w:t>Cambios psicológicos</w:t>
      </w:r>
      <w:r w:rsidR="00D523E4" w:rsidRPr="00D450DF">
        <w:rPr>
          <w:rFonts w:ascii="Times New Roman" w:hAnsi="Times New Roman" w:cs="Times New Roman"/>
          <w:sz w:val="24"/>
          <w:szCs w:val="24"/>
          <w:lang w:val="es-PE"/>
        </w:rPr>
        <w:t>. Empieza a c</w:t>
      </w:r>
      <w:r w:rsidRPr="00D450DF">
        <w:rPr>
          <w:rFonts w:ascii="Times New Roman" w:hAnsi="Times New Roman" w:cs="Times New Roman"/>
          <w:sz w:val="24"/>
          <w:szCs w:val="24"/>
          <w:lang w:val="es-PE"/>
        </w:rPr>
        <w:t>ambi</w:t>
      </w:r>
      <w:r w:rsidR="00D523E4" w:rsidRPr="00D450DF">
        <w:rPr>
          <w:rFonts w:ascii="Times New Roman" w:hAnsi="Times New Roman" w:cs="Times New Roman"/>
          <w:sz w:val="24"/>
          <w:szCs w:val="24"/>
          <w:lang w:val="es-PE"/>
        </w:rPr>
        <w:t>ar</w:t>
      </w:r>
      <w:r w:rsidRPr="00D450DF">
        <w:rPr>
          <w:rFonts w:ascii="Times New Roman" w:hAnsi="Times New Roman" w:cs="Times New Roman"/>
          <w:sz w:val="24"/>
          <w:szCs w:val="24"/>
          <w:lang w:val="es-PE"/>
        </w:rPr>
        <w:t xml:space="preserve"> la forma d</w:t>
      </w:r>
      <w:r w:rsidR="00F663F2" w:rsidRPr="00D450DF">
        <w:rPr>
          <w:rFonts w:ascii="Times New Roman" w:hAnsi="Times New Roman" w:cs="Times New Roman"/>
          <w:sz w:val="24"/>
          <w:szCs w:val="24"/>
          <w:lang w:val="es-PE"/>
        </w:rPr>
        <w:t>e pensar, expresar y comprender</w:t>
      </w:r>
      <w:r w:rsidR="00D523E4" w:rsidRPr="00D450DF">
        <w:rPr>
          <w:rFonts w:ascii="Times New Roman" w:hAnsi="Times New Roman" w:cs="Times New Roman"/>
          <w:sz w:val="24"/>
          <w:szCs w:val="24"/>
          <w:lang w:val="es-PE"/>
        </w:rPr>
        <w:t xml:space="preserve">; </w:t>
      </w:r>
      <w:r w:rsidR="00F663F2" w:rsidRPr="00D450DF">
        <w:rPr>
          <w:rFonts w:ascii="Times New Roman" w:hAnsi="Times New Roman" w:cs="Times New Roman"/>
          <w:sz w:val="24"/>
          <w:szCs w:val="24"/>
          <w:lang w:val="es-PE"/>
        </w:rPr>
        <w:t>t</w:t>
      </w:r>
      <w:r w:rsidRPr="00D450DF">
        <w:rPr>
          <w:rFonts w:ascii="Times New Roman" w:hAnsi="Times New Roman" w:cs="Times New Roman"/>
          <w:sz w:val="24"/>
          <w:szCs w:val="24"/>
          <w:lang w:val="es-PE"/>
        </w:rPr>
        <w:t xml:space="preserve">ienen sus propias opiniones y son más críticas </w:t>
      </w:r>
      <w:r w:rsidR="00D523E4" w:rsidRPr="00D450DF">
        <w:rPr>
          <w:rFonts w:ascii="Times New Roman" w:hAnsi="Times New Roman" w:cs="Times New Roman"/>
          <w:sz w:val="24"/>
          <w:szCs w:val="24"/>
          <w:lang w:val="es-PE"/>
        </w:rPr>
        <w:t xml:space="preserve">en </w:t>
      </w:r>
      <w:r w:rsidRPr="00D450DF">
        <w:rPr>
          <w:rFonts w:ascii="Times New Roman" w:hAnsi="Times New Roman" w:cs="Times New Roman"/>
          <w:sz w:val="24"/>
          <w:szCs w:val="24"/>
          <w:lang w:val="es-PE"/>
        </w:rPr>
        <w:t>aspectos que se relacio</w:t>
      </w:r>
      <w:r w:rsidR="00F663F2" w:rsidRPr="00D450DF">
        <w:rPr>
          <w:rFonts w:ascii="Times New Roman" w:hAnsi="Times New Roman" w:cs="Times New Roman"/>
          <w:sz w:val="24"/>
          <w:szCs w:val="24"/>
          <w:lang w:val="es-PE"/>
        </w:rPr>
        <w:t xml:space="preserve">nan </w:t>
      </w:r>
      <w:r w:rsidR="00D523E4" w:rsidRPr="00D450DF">
        <w:rPr>
          <w:rFonts w:ascii="Times New Roman" w:hAnsi="Times New Roman" w:cs="Times New Roman"/>
          <w:sz w:val="24"/>
          <w:szCs w:val="24"/>
          <w:lang w:val="es-PE"/>
        </w:rPr>
        <w:t xml:space="preserve">con </w:t>
      </w:r>
      <w:r w:rsidR="00F663F2" w:rsidRPr="00D450DF">
        <w:rPr>
          <w:rFonts w:ascii="Times New Roman" w:hAnsi="Times New Roman" w:cs="Times New Roman"/>
          <w:sz w:val="24"/>
          <w:szCs w:val="24"/>
          <w:lang w:val="es-PE"/>
        </w:rPr>
        <w:t xml:space="preserve">la familia, amigos y </w:t>
      </w:r>
      <w:r w:rsidR="00D523E4" w:rsidRPr="00D450DF">
        <w:rPr>
          <w:rFonts w:ascii="Times New Roman" w:hAnsi="Times New Roman" w:cs="Times New Roman"/>
          <w:sz w:val="24"/>
          <w:szCs w:val="24"/>
          <w:lang w:val="es-PE"/>
        </w:rPr>
        <w:t xml:space="preserve">con el </w:t>
      </w:r>
      <w:r w:rsidR="00F663F2" w:rsidRPr="00D450DF">
        <w:rPr>
          <w:rFonts w:ascii="Times New Roman" w:hAnsi="Times New Roman" w:cs="Times New Roman"/>
          <w:sz w:val="24"/>
          <w:szCs w:val="24"/>
          <w:lang w:val="es-PE"/>
        </w:rPr>
        <w:t>amor</w:t>
      </w:r>
      <w:r w:rsidR="00D523E4" w:rsidRPr="00D450DF">
        <w:rPr>
          <w:rFonts w:ascii="Times New Roman" w:hAnsi="Times New Roman" w:cs="Times New Roman"/>
          <w:sz w:val="24"/>
          <w:szCs w:val="24"/>
          <w:lang w:val="es-PE"/>
        </w:rPr>
        <w:t xml:space="preserve">; </w:t>
      </w:r>
      <w:r w:rsidR="00F663F2" w:rsidRPr="00D450DF">
        <w:rPr>
          <w:rFonts w:ascii="Times New Roman" w:hAnsi="Times New Roman" w:cs="Times New Roman"/>
          <w:sz w:val="24"/>
          <w:szCs w:val="24"/>
          <w:lang w:val="es-PE"/>
        </w:rPr>
        <w:t>s</w:t>
      </w:r>
      <w:r w:rsidRPr="00D450DF">
        <w:rPr>
          <w:rFonts w:ascii="Times New Roman" w:hAnsi="Times New Roman" w:cs="Times New Roman"/>
          <w:sz w:val="24"/>
          <w:szCs w:val="24"/>
          <w:lang w:val="es-PE"/>
        </w:rPr>
        <w:t>e genera la búsqu</w:t>
      </w:r>
      <w:r w:rsidR="00F663F2" w:rsidRPr="00D450DF">
        <w:rPr>
          <w:rFonts w:ascii="Times New Roman" w:hAnsi="Times New Roman" w:cs="Times New Roman"/>
          <w:sz w:val="24"/>
          <w:szCs w:val="24"/>
          <w:lang w:val="es-PE"/>
        </w:rPr>
        <w:t>eda de la propia identidad</w:t>
      </w:r>
      <w:r w:rsidR="00D523E4" w:rsidRPr="00D450DF">
        <w:rPr>
          <w:rFonts w:ascii="Times New Roman" w:hAnsi="Times New Roman" w:cs="Times New Roman"/>
          <w:sz w:val="24"/>
          <w:szCs w:val="24"/>
          <w:lang w:val="es-PE"/>
        </w:rPr>
        <w:t>; se dan los</w:t>
      </w:r>
      <w:r w:rsidR="00F663F2" w:rsidRPr="00D450DF">
        <w:rPr>
          <w:rFonts w:ascii="Times New Roman" w:hAnsi="Times New Roman" w:cs="Times New Roman"/>
          <w:sz w:val="24"/>
          <w:szCs w:val="24"/>
          <w:lang w:val="es-PE"/>
        </w:rPr>
        <w:t xml:space="preserve"> c</w:t>
      </w:r>
      <w:r w:rsidRPr="00D450DF">
        <w:rPr>
          <w:rFonts w:ascii="Times New Roman" w:hAnsi="Times New Roman" w:cs="Times New Roman"/>
          <w:sz w:val="24"/>
          <w:szCs w:val="24"/>
          <w:lang w:val="es-PE"/>
        </w:rPr>
        <w:t>ambios de humor frecuente</w:t>
      </w:r>
      <w:r w:rsidR="00D523E4" w:rsidRPr="00D450DF">
        <w:rPr>
          <w:rFonts w:ascii="Times New Roman" w:hAnsi="Times New Roman" w:cs="Times New Roman"/>
          <w:sz w:val="24"/>
          <w:szCs w:val="24"/>
          <w:lang w:val="es-PE"/>
        </w:rPr>
        <w:t>s</w:t>
      </w:r>
      <w:r w:rsidRPr="00D450DF">
        <w:rPr>
          <w:rFonts w:ascii="Times New Roman" w:hAnsi="Times New Roman" w:cs="Times New Roman"/>
          <w:sz w:val="24"/>
          <w:szCs w:val="24"/>
          <w:lang w:val="es-PE"/>
        </w:rPr>
        <w:t xml:space="preserve"> y brusco</w:t>
      </w:r>
      <w:r w:rsidR="00D523E4" w:rsidRPr="00D450DF">
        <w:rPr>
          <w:rFonts w:ascii="Times New Roman" w:hAnsi="Times New Roman" w:cs="Times New Roman"/>
          <w:sz w:val="24"/>
          <w:szCs w:val="24"/>
          <w:lang w:val="es-PE"/>
        </w:rPr>
        <w:t xml:space="preserve">s; sienten </w:t>
      </w:r>
      <w:r w:rsidR="00C95122" w:rsidRPr="00D450DF">
        <w:rPr>
          <w:rFonts w:ascii="Times New Roman" w:hAnsi="Times New Roman" w:cs="Times New Roman"/>
          <w:sz w:val="24"/>
          <w:szCs w:val="24"/>
          <w:lang w:val="es-PE"/>
        </w:rPr>
        <w:t>irritabilidad y poca tolerancia,</w:t>
      </w:r>
      <w:r w:rsidR="00D523E4" w:rsidRPr="00D450DF">
        <w:rPr>
          <w:rFonts w:ascii="Times New Roman" w:hAnsi="Times New Roman" w:cs="Times New Roman"/>
          <w:sz w:val="24"/>
          <w:szCs w:val="24"/>
          <w:lang w:val="es-PE"/>
        </w:rPr>
        <w:t xml:space="preserve"> y surge la</w:t>
      </w:r>
      <w:r w:rsidR="00C95122" w:rsidRPr="00D450DF">
        <w:rPr>
          <w:rFonts w:ascii="Times New Roman" w:hAnsi="Times New Roman" w:cs="Times New Roman"/>
          <w:sz w:val="24"/>
          <w:szCs w:val="24"/>
          <w:lang w:val="es-PE"/>
        </w:rPr>
        <w:t xml:space="preserve"> i</w:t>
      </w:r>
      <w:r w:rsidRPr="00D450DF">
        <w:rPr>
          <w:rFonts w:ascii="Times New Roman" w:hAnsi="Times New Roman" w:cs="Times New Roman"/>
          <w:sz w:val="24"/>
          <w:szCs w:val="24"/>
          <w:lang w:val="es-PE"/>
        </w:rPr>
        <w:t>nclinación hacía el sexo opuesto</w:t>
      </w:r>
      <w:r w:rsidR="00C95122" w:rsidRPr="00D450DF">
        <w:rPr>
          <w:rFonts w:ascii="Times New Roman" w:hAnsi="Times New Roman" w:cs="Times New Roman"/>
          <w:sz w:val="24"/>
          <w:szCs w:val="24"/>
          <w:lang w:val="es-PE"/>
        </w:rPr>
        <w:t>.</w:t>
      </w:r>
      <w:bookmarkEnd w:id="361"/>
    </w:p>
    <w:p w:rsidR="00180A34" w:rsidRPr="00D450DF" w:rsidRDefault="00946223" w:rsidP="00356497">
      <w:pPr>
        <w:pStyle w:val="Textoindependienteprimerasangra"/>
        <w:tabs>
          <w:tab w:val="left" w:pos="1985"/>
        </w:tabs>
        <w:spacing w:line="480" w:lineRule="auto"/>
        <w:ind w:left="1985" w:firstLine="567"/>
        <w:jc w:val="both"/>
        <w:rPr>
          <w:rFonts w:ascii="Times New Roman" w:hAnsi="Times New Roman" w:cs="Times New Roman"/>
          <w:sz w:val="24"/>
          <w:szCs w:val="24"/>
          <w:lang w:val="es-PE"/>
        </w:rPr>
      </w:pPr>
      <w:bookmarkStart w:id="362" w:name="_Toc515993298"/>
      <w:r w:rsidRPr="00D450DF">
        <w:rPr>
          <w:rFonts w:ascii="Times New Roman" w:hAnsi="Times New Roman" w:cs="Times New Roman"/>
          <w:sz w:val="24"/>
          <w:szCs w:val="24"/>
          <w:lang w:val="es-PE"/>
        </w:rPr>
        <w:t xml:space="preserve">Por tanto, cuanto más preparadas estén las mujeres para este </w:t>
      </w:r>
      <w:r w:rsidR="00F54371" w:rsidRPr="00D450DF">
        <w:rPr>
          <w:rFonts w:ascii="Times New Roman" w:hAnsi="Times New Roman" w:cs="Times New Roman"/>
          <w:sz w:val="24"/>
          <w:szCs w:val="24"/>
          <w:lang w:val="es-PE"/>
        </w:rPr>
        <w:t>cambio</w:t>
      </w:r>
      <w:r w:rsidR="00356497" w:rsidRPr="00D450DF">
        <w:rPr>
          <w:rFonts w:ascii="Times New Roman" w:hAnsi="Times New Roman" w:cs="Times New Roman"/>
          <w:sz w:val="24"/>
          <w:szCs w:val="24"/>
          <w:lang w:val="es-PE"/>
        </w:rPr>
        <w:t>,</w:t>
      </w:r>
      <w:r w:rsidR="00F54371" w:rsidRPr="00D450DF">
        <w:rPr>
          <w:rFonts w:ascii="Times New Roman" w:hAnsi="Times New Roman" w:cs="Times New Roman"/>
          <w:sz w:val="24"/>
          <w:szCs w:val="24"/>
          <w:lang w:val="es-PE"/>
        </w:rPr>
        <w:t xml:space="preserve"> </w:t>
      </w:r>
      <w:r w:rsidRPr="00D450DF">
        <w:rPr>
          <w:rFonts w:ascii="Times New Roman" w:hAnsi="Times New Roman" w:cs="Times New Roman"/>
          <w:sz w:val="24"/>
          <w:szCs w:val="24"/>
          <w:lang w:val="es-PE"/>
        </w:rPr>
        <w:t>más positivos serán sus sentimientos y menor su angust</w:t>
      </w:r>
      <w:r w:rsidR="00356497" w:rsidRPr="00D450DF">
        <w:rPr>
          <w:rFonts w:ascii="Times New Roman" w:hAnsi="Times New Roman" w:cs="Times New Roman"/>
          <w:sz w:val="24"/>
          <w:szCs w:val="24"/>
          <w:lang w:val="es-PE"/>
        </w:rPr>
        <w:t>ia (</w:t>
      </w:r>
      <w:proofErr w:type="spellStart"/>
      <w:r w:rsidR="00356497" w:rsidRPr="00D450DF">
        <w:rPr>
          <w:rFonts w:ascii="Times New Roman" w:hAnsi="Times New Roman" w:cs="Times New Roman"/>
          <w:sz w:val="24"/>
          <w:szCs w:val="24"/>
          <w:lang w:val="es-PE"/>
        </w:rPr>
        <w:t>Ruble</w:t>
      </w:r>
      <w:proofErr w:type="spellEnd"/>
      <w:r w:rsidR="00356497" w:rsidRPr="00D450DF">
        <w:rPr>
          <w:rFonts w:ascii="Times New Roman" w:hAnsi="Times New Roman" w:cs="Times New Roman"/>
          <w:sz w:val="24"/>
          <w:szCs w:val="24"/>
          <w:lang w:val="es-PE"/>
        </w:rPr>
        <w:t xml:space="preserve"> y Brooks-</w:t>
      </w:r>
      <w:proofErr w:type="spellStart"/>
      <w:r w:rsidR="00356497" w:rsidRPr="00D450DF">
        <w:rPr>
          <w:rFonts w:ascii="Times New Roman" w:hAnsi="Times New Roman" w:cs="Times New Roman"/>
          <w:sz w:val="24"/>
          <w:szCs w:val="24"/>
          <w:lang w:val="es-PE"/>
        </w:rPr>
        <w:t>Gunn</w:t>
      </w:r>
      <w:proofErr w:type="spellEnd"/>
      <w:r w:rsidR="00356497" w:rsidRPr="00D450DF">
        <w:rPr>
          <w:rFonts w:ascii="Times New Roman" w:hAnsi="Times New Roman" w:cs="Times New Roman"/>
          <w:sz w:val="24"/>
          <w:szCs w:val="24"/>
          <w:lang w:val="es-PE"/>
        </w:rPr>
        <w:t>, 1982).</w:t>
      </w:r>
      <w:bookmarkEnd w:id="362"/>
    </w:p>
    <w:p w:rsidR="00953949" w:rsidRPr="00D450DF" w:rsidRDefault="00371FA5" w:rsidP="00B26754">
      <w:pPr>
        <w:pStyle w:val="Sinespaciado"/>
        <w:spacing w:line="480" w:lineRule="auto"/>
        <w:ind w:left="1985" w:hanging="851"/>
        <w:jc w:val="both"/>
        <w:rPr>
          <w:rFonts w:ascii="Times New Roman" w:hAnsi="Times New Roman" w:cs="Times New Roman"/>
          <w:sz w:val="24"/>
          <w:szCs w:val="24"/>
        </w:rPr>
      </w:pPr>
      <w:bookmarkStart w:id="363" w:name="_Toc507431106"/>
      <w:bookmarkStart w:id="364" w:name="_Toc507580763"/>
      <w:bookmarkStart w:id="365" w:name="_Toc515993299"/>
      <w:r w:rsidRPr="00F83EF1">
        <w:rPr>
          <w:rFonts w:ascii="Times New Roman" w:hAnsi="Times New Roman" w:cs="Times New Roman"/>
          <w:sz w:val="24"/>
          <w:szCs w:val="24"/>
        </w:rPr>
        <w:t>2</w:t>
      </w:r>
      <w:r w:rsidR="00953949" w:rsidRPr="00F83EF1">
        <w:rPr>
          <w:rFonts w:ascii="Times New Roman" w:hAnsi="Times New Roman" w:cs="Times New Roman"/>
          <w:sz w:val="24"/>
          <w:szCs w:val="24"/>
        </w:rPr>
        <w:t>.2.</w:t>
      </w:r>
      <w:r w:rsidR="006A5E16" w:rsidRPr="00F83EF1">
        <w:rPr>
          <w:rFonts w:ascii="Times New Roman" w:hAnsi="Times New Roman" w:cs="Times New Roman"/>
          <w:sz w:val="24"/>
          <w:szCs w:val="24"/>
        </w:rPr>
        <w:t>1.</w:t>
      </w:r>
      <w:r w:rsidR="00D37D65" w:rsidRPr="00F83EF1">
        <w:rPr>
          <w:rFonts w:ascii="Times New Roman" w:hAnsi="Times New Roman" w:cs="Times New Roman"/>
          <w:sz w:val="24"/>
          <w:szCs w:val="24"/>
        </w:rPr>
        <w:t>4</w:t>
      </w:r>
      <w:r w:rsidR="00953949" w:rsidRPr="00F83EF1">
        <w:rPr>
          <w:rFonts w:ascii="Times New Roman" w:hAnsi="Times New Roman" w:cs="Times New Roman"/>
          <w:sz w:val="24"/>
          <w:szCs w:val="24"/>
        </w:rPr>
        <w:t>.</w:t>
      </w:r>
      <w:r w:rsidR="00953949" w:rsidRPr="00D450DF">
        <w:rPr>
          <w:rFonts w:ascii="Times New Roman" w:hAnsi="Times New Roman" w:cs="Times New Roman"/>
          <w:b/>
          <w:sz w:val="24"/>
          <w:szCs w:val="24"/>
        </w:rPr>
        <w:t xml:space="preserve"> Cambios psicológicos en la adolescencia</w:t>
      </w:r>
      <w:bookmarkEnd w:id="363"/>
      <w:bookmarkEnd w:id="364"/>
      <w:bookmarkEnd w:id="365"/>
    </w:p>
    <w:p w:rsidR="00953949" w:rsidRPr="00D450DF" w:rsidRDefault="00F54371" w:rsidP="00E568B8">
      <w:pPr>
        <w:pStyle w:val="Textoindependienteprimerasangra"/>
        <w:spacing w:line="480" w:lineRule="auto"/>
        <w:ind w:left="1416" w:firstLine="567"/>
        <w:jc w:val="both"/>
        <w:rPr>
          <w:rFonts w:ascii="Times New Roman" w:hAnsi="Times New Roman" w:cs="Times New Roman"/>
          <w:sz w:val="24"/>
          <w:szCs w:val="24"/>
        </w:rPr>
      </w:pPr>
      <w:bookmarkStart w:id="366" w:name="_Toc507431107"/>
      <w:bookmarkStart w:id="367" w:name="_Toc507580764"/>
      <w:bookmarkStart w:id="368" w:name="_Toc515993300"/>
      <w:r w:rsidRPr="00D450DF">
        <w:rPr>
          <w:rFonts w:ascii="Times New Roman" w:hAnsi="Times New Roman" w:cs="Times New Roman"/>
          <w:sz w:val="24"/>
          <w:szCs w:val="24"/>
          <w:lang w:val="es-PE"/>
        </w:rPr>
        <w:t>Los</w:t>
      </w:r>
      <w:r w:rsidRPr="00D450DF">
        <w:rPr>
          <w:rFonts w:ascii="Times New Roman" w:hAnsi="Times New Roman" w:cs="Times New Roman"/>
          <w:sz w:val="24"/>
          <w:szCs w:val="24"/>
        </w:rPr>
        <w:t xml:space="preserve"> </w:t>
      </w:r>
      <w:r w:rsidR="00953949" w:rsidRPr="00D450DF">
        <w:rPr>
          <w:rFonts w:ascii="Times New Roman" w:hAnsi="Times New Roman" w:cs="Times New Roman"/>
          <w:sz w:val="24"/>
          <w:szCs w:val="24"/>
        </w:rPr>
        <w:t>cambios psicológicos que</w:t>
      </w:r>
      <w:r w:rsidRPr="00D450DF">
        <w:rPr>
          <w:rFonts w:ascii="Times New Roman" w:hAnsi="Times New Roman" w:cs="Times New Roman"/>
          <w:sz w:val="24"/>
          <w:szCs w:val="24"/>
        </w:rPr>
        <w:t xml:space="preserve"> se</w:t>
      </w:r>
      <w:r w:rsidR="00953949" w:rsidRPr="00D450DF">
        <w:rPr>
          <w:rFonts w:ascii="Times New Roman" w:hAnsi="Times New Roman" w:cs="Times New Roman"/>
          <w:sz w:val="24"/>
          <w:szCs w:val="24"/>
        </w:rPr>
        <w:t xml:space="preserve"> establecen </w:t>
      </w:r>
      <w:r w:rsidRPr="00D450DF">
        <w:rPr>
          <w:rFonts w:ascii="Times New Roman" w:hAnsi="Times New Roman" w:cs="Times New Roman"/>
          <w:sz w:val="24"/>
          <w:szCs w:val="24"/>
        </w:rPr>
        <w:t xml:space="preserve">en el adolescente </w:t>
      </w:r>
      <w:bookmarkStart w:id="369" w:name="_Toc507431108"/>
      <w:bookmarkStart w:id="370" w:name="_Toc507580765"/>
      <w:bookmarkEnd w:id="366"/>
      <w:bookmarkEnd w:id="367"/>
      <w:r w:rsidR="00953949" w:rsidRPr="00D450DF">
        <w:rPr>
          <w:rFonts w:ascii="Times New Roman" w:hAnsi="Times New Roman" w:cs="Times New Roman"/>
          <w:sz w:val="24"/>
          <w:szCs w:val="24"/>
        </w:rPr>
        <w:t>dan lugar al funcionamiento cognoscitivo</w:t>
      </w:r>
      <w:r w:rsidR="00A30A93" w:rsidRPr="00D450DF">
        <w:rPr>
          <w:rFonts w:ascii="Times New Roman" w:hAnsi="Times New Roman" w:cs="Times New Roman"/>
          <w:sz w:val="24"/>
          <w:szCs w:val="24"/>
        </w:rPr>
        <w:t xml:space="preserve">: </w:t>
      </w:r>
      <w:r w:rsidR="00953949" w:rsidRPr="00D450DF">
        <w:rPr>
          <w:rFonts w:ascii="Times New Roman" w:hAnsi="Times New Roman" w:cs="Times New Roman"/>
          <w:sz w:val="24"/>
          <w:szCs w:val="24"/>
        </w:rPr>
        <w:t xml:space="preserve">pasan de operaciones concretas a operaciones formales. El pensamiento operativo formal que ha ido </w:t>
      </w:r>
      <w:r w:rsidR="00953949" w:rsidRPr="00D450DF">
        <w:rPr>
          <w:rFonts w:ascii="Times New Roman" w:hAnsi="Times New Roman" w:cs="Times New Roman"/>
          <w:sz w:val="24"/>
          <w:szCs w:val="24"/>
        </w:rPr>
        <w:lastRenderedPageBreak/>
        <w:t xml:space="preserve">adquiriendo </w:t>
      </w:r>
      <w:r w:rsidR="004D6351" w:rsidRPr="00D450DF">
        <w:rPr>
          <w:rFonts w:ascii="Times New Roman" w:hAnsi="Times New Roman" w:cs="Times New Roman"/>
          <w:sz w:val="24"/>
          <w:szCs w:val="24"/>
        </w:rPr>
        <w:t xml:space="preserve">el adolescente </w:t>
      </w:r>
      <w:r w:rsidR="00953949" w:rsidRPr="00D450DF">
        <w:rPr>
          <w:rFonts w:ascii="Times New Roman" w:hAnsi="Times New Roman" w:cs="Times New Roman"/>
          <w:sz w:val="24"/>
          <w:szCs w:val="24"/>
        </w:rPr>
        <w:t xml:space="preserve">le permitirá distinguir entre la falsedad y la verdad; </w:t>
      </w:r>
      <w:r w:rsidR="00B26754" w:rsidRPr="00D450DF">
        <w:rPr>
          <w:rFonts w:ascii="Times New Roman" w:hAnsi="Times New Roman" w:cs="Times New Roman"/>
          <w:sz w:val="24"/>
          <w:szCs w:val="24"/>
        </w:rPr>
        <w:t xml:space="preserve">una </w:t>
      </w:r>
      <w:r w:rsidR="004D6351" w:rsidRPr="00D450DF">
        <w:rPr>
          <w:rFonts w:ascii="Times New Roman" w:hAnsi="Times New Roman" w:cs="Times New Roman"/>
          <w:sz w:val="24"/>
          <w:szCs w:val="24"/>
        </w:rPr>
        <w:t>característic</w:t>
      </w:r>
      <w:r w:rsidR="00B26754" w:rsidRPr="00D450DF">
        <w:rPr>
          <w:rFonts w:ascii="Times New Roman" w:hAnsi="Times New Roman" w:cs="Times New Roman"/>
          <w:sz w:val="24"/>
          <w:szCs w:val="24"/>
        </w:rPr>
        <w:t>a</w:t>
      </w:r>
      <w:r w:rsidR="004D6351" w:rsidRPr="00D450DF">
        <w:rPr>
          <w:rFonts w:ascii="Times New Roman" w:hAnsi="Times New Roman" w:cs="Times New Roman"/>
          <w:sz w:val="24"/>
          <w:szCs w:val="24"/>
        </w:rPr>
        <w:t xml:space="preserve"> de e</w:t>
      </w:r>
      <w:r w:rsidR="00B26754" w:rsidRPr="00D450DF">
        <w:rPr>
          <w:rFonts w:ascii="Times New Roman" w:hAnsi="Times New Roman" w:cs="Times New Roman"/>
          <w:sz w:val="24"/>
          <w:szCs w:val="24"/>
        </w:rPr>
        <w:t xml:space="preserve">sta etapa es </w:t>
      </w:r>
      <w:r w:rsidR="004D6351" w:rsidRPr="00D450DF">
        <w:rPr>
          <w:rFonts w:ascii="Times New Roman" w:hAnsi="Times New Roman" w:cs="Times New Roman"/>
          <w:sz w:val="24"/>
          <w:szCs w:val="24"/>
        </w:rPr>
        <w:t>la introspección</w:t>
      </w:r>
      <w:r w:rsidR="00953949" w:rsidRPr="00D450DF">
        <w:rPr>
          <w:rFonts w:ascii="Times New Roman" w:hAnsi="Times New Roman" w:cs="Times New Roman"/>
          <w:sz w:val="24"/>
          <w:szCs w:val="24"/>
        </w:rPr>
        <w:t xml:space="preserve">, </w:t>
      </w:r>
      <w:r w:rsidR="004D6351" w:rsidRPr="00D450DF">
        <w:rPr>
          <w:rFonts w:ascii="Times New Roman" w:hAnsi="Times New Roman" w:cs="Times New Roman"/>
          <w:sz w:val="24"/>
          <w:szCs w:val="24"/>
        </w:rPr>
        <w:t xml:space="preserve">el análisis y la </w:t>
      </w:r>
      <w:r w:rsidR="00953949" w:rsidRPr="00D450DF">
        <w:rPr>
          <w:rFonts w:ascii="Times New Roman" w:hAnsi="Times New Roman" w:cs="Times New Roman"/>
          <w:sz w:val="24"/>
          <w:szCs w:val="24"/>
        </w:rPr>
        <w:t>autocrític</w:t>
      </w:r>
      <w:bookmarkEnd w:id="369"/>
      <w:bookmarkEnd w:id="370"/>
      <w:r w:rsidR="004D6351" w:rsidRPr="00D450DF">
        <w:rPr>
          <w:rFonts w:ascii="Times New Roman" w:hAnsi="Times New Roman" w:cs="Times New Roman"/>
          <w:sz w:val="24"/>
          <w:szCs w:val="24"/>
        </w:rPr>
        <w:t>a</w:t>
      </w:r>
      <w:r w:rsidRPr="00D450DF">
        <w:rPr>
          <w:rFonts w:ascii="Times New Roman" w:hAnsi="Times New Roman" w:cs="Times New Roman"/>
          <w:sz w:val="24"/>
          <w:szCs w:val="24"/>
        </w:rPr>
        <w:t xml:space="preserve"> (</w:t>
      </w:r>
      <w:proofErr w:type="spellStart"/>
      <w:r w:rsidRPr="00D450DF">
        <w:rPr>
          <w:rFonts w:ascii="Times New Roman" w:hAnsi="Times New Roman" w:cs="Times New Roman"/>
          <w:sz w:val="24"/>
          <w:szCs w:val="24"/>
        </w:rPr>
        <w:t>Gowan</w:t>
      </w:r>
      <w:proofErr w:type="spellEnd"/>
      <w:r w:rsidRPr="00D450DF">
        <w:rPr>
          <w:rFonts w:ascii="Times New Roman" w:hAnsi="Times New Roman" w:cs="Times New Roman"/>
          <w:sz w:val="24"/>
          <w:szCs w:val="24"/>
        </w:rPr>
        <w:t xml:space="preserve"> y Demos, 1966, citado por Pérez y Rodríguez 2005). De esta manera se genera el desarrollo de los valores y principios morales, </w:t>
      </w:r>
      <w:r w:rsidR="00B26754" w:rsidRPr="00D450DF">
        <w:rPr>
          <w:rFonts w:ascii="Times New Roman" w:hAnsi="Times New Roman" w:cs="Times New Roman"/>
          <w:sz w:val="24"/>
          <w:szCs w:val="24"/>
        </w:rPr>
        <w:t xml:space="preserve">y </w:t>
      </w:r>
      <w:r w:rsidRPr="00D450DF">
        <w:rPr>
          <w:rFonts w:ascii="Times New Roman" w:hAnsi="Times New Roman" w:cs="Times New Roman"/>
          <w:sz w:val="24"/>
          <w:szCs w:val="24"/>
        </w:rPr>
        <w:t>logra tener c</w:t>
      </w:r>
      <w:r w:rsidR="004D6351" w:rsidRPr="00D450DF">
        <w:rPr>
          <w:rFonts w:ascii="Times New Roman" w:hAnsi="Times New Roman" w:cs="Times New Roman"/>
          <w:sz w:val="24"/>
          <w:szCs w:val="24"/>
        </w:rPr>
        <w:t>onciencia de sí mismo</w:t>
      </w:r>
      <w:r w:rsidR="00B26754" w:rsidRPr="00D450DF">
        <w:rPr>
          <w:rFonts w:ascii="Times New Roman" w:hAnsi="Times New Roman" w:cs="Times New Roman"/>
          <w:sz w:val="24"/>
          <w:szCs w:val="24"/>
        </w:rPr>
        <w:t xml:space="preserve"> al plantearse </w:t>
      </w:r>
      <w:r w:rsidRPr="00D450DF">
        <w:rPr>
          <w:rFonts w:ascii="Times New Roman" w:hAnsi="Times New Roman" w:cs="Times New Roman"/>
          <w:sz w:val="24"/>
          <w:szCs w:val="24"/>
        </w:rPr>
        <w:t>metas y planes de vida</w:t>
      </w:r>
      <w:r w:rsidR="004D6351" w:rsidRPr="00D450DF">
        <w:rPr>
          <w:rFonts w:ascii="Times New Roman" w:hAnsi="Times New Roman" w:cs="Times New Roman"/>
          <w:sz w:val="24"/>
          <w:szCs w:val="24"/>
        </w:rPr>
        <w:t>.</w:t>
      </w:r>
      <w:bookmarkEnd w:id="368"/>
    </w:p>
    <w:p w:rsidR="00953949" w:rsidRPr="00D450DF" w:rsidRDefault="00953949" w:rsidP="00E568B8">
      <w:pPr>
        <w:pStyle w:val="Textoindependienteprimerasangra"/>
        <w:spacing w:line="480" w:lineRule="auto"/>
        <w:ind w:left="1416" w:firstLine="567"/>
        <w:jc w:val="both"/>
        <w:rPr>
          <w:rFonts w:ascii="Times New Roman" w:hAnsi="Times New Roman" w:cs="Times New Roman"/>
          <w:sz w:val="24"/>
          <w:szCs w:val="24"/>
        </w:rPr>
      </w:pPr>
      <w:bookmarkStart w:id="371" w:name="_Toc507431109"/>
      <w:bookmarkStart w:id="372" w:name="_Toc507580766"/>
      <w:bookmarkStart w:id="373" w:name="_Toc515993301"/>
      <w:proofErr w:type="spellStart"/>
      <w:r w:rsidRPr="00D450DF">
        <w:rPr>
          <w:rFonts w:ascii="Times New Roman" w:hAnsi="Times New Roman" w:cs="Times New Roman"/>
          <w:sz w:val="24"/>
          <w:szCs w:val="24"/>
        </w:rPr>
        <w:t>Mussen</w:t>
      </w:r>
      <w:proofErr w:type="spellEnd"/>
      <w:r w:rsidRPr="00D450DF">
        <w:rPr>
          <w:rFonts w:ascii="Times New Roman" w:hAnsi="Times New Roman" w:cs="Times New Roman"/>
          <w:sz w:val="24"/>
          <w:szCs w:val="24"/>
        </w:rPr>
        <w:t xml:space="preserve">, </w:t>
      </w:r>
      <w:proofErr w:type="spellStart"/>
      <w:r w:rsidRPr="00D450DF">
        <w:rPr>
          <w:rFonts w:ascii="Times New Roman" w:hAnsi="Times New Roman" w:cs="Times New Roman"/>
          <w:sz w:val="24"/>
          <w:szCs w:val="24"/>
        </w:rPr>
        <w:t>Conger</w:t>
      </w:r>
      <w:proofErr w:type="spellEnd"/>
      <w:r w:rsidRPr="00D450DF">
        <w:rPr>
          <w:rFonts w:ascii="Times New Roman" w:hAnsi="Times New Roman" w:cs="Times New Roman"/>
          <w:sz w:val="24"/>
          <w:szCs w:val="24"/>
        </w:rPr>
        <w:t xml:space="preserve"> y </w:t>
      </w:r>
      <w:proofErr w:type="spellStart"/>
      <w:r w:rsidRPr="00D450DF">
        <w:rPr>
          <w:rFonts w:ascii="Times New Roman" w:hAnsi="Times New Roman" w:cs="Times New Roman"/>
          <w:sz w:val="24"/>
          <w:szCs w:val="24"/>
        </w:rPr>
        <w:t>Kagan</w:t>
      </w:r>
      <w:proofErr w:type="spellEnd"/>
      <w:r w:rsidRPr="00D450DF">
        <w:rPr>
          <w:rFonts w:ascii="Times New Roman" w:hAnsi="Times New Roman" w:cs="Times New Roman"/>
          <w:sz w:val="24"/>
          <w:szCs w:val="24"/>
        </w:rPr>
        <w:t xml:space="preserve"> (1982, citado por Pérez y Rodríguez 2005) manifiestan que los aspectos psicológicos se </w:t>
      </w:r>
      <w:r w:rsidR="00710DA5" w:rsidRPr="00D450DF">
        <w:rPr>
          <w:rFonts w:ascii="Times New Roman" w:hAnsi="Times New Roman" w:cs="Times New Roman"/>
          <w:sz w:val="24"/>
          <w:szCs w:val="24"/>
        </w:rPr>
        <w:t xml:space="preserve">van </w:t>
      </w:r>
      <w:r w:rsidRPr="00D450DF">
        <w:rPr>
          <w:rFonts w:ascii="Times New Roman" w:hAnsi="Times New Roman" w:cs="Times New Roman"/>
          <w:sz w:val="24"/>
          <w:szCs w:val="24"/>
        </w:rPr>
        <w:t>alcanza</w:t>
      </w:r>
      <w:r w:rsidR="00710DA5" w:rsidRPr="00D450DF">
        <w:rPr>
          <w:rFonts w:ascii="Times New Roman" w:hAnsi="Times New Roman" w:cs="Times New Roman"/>
          <w:sz w:val="24"/>
          <w:szCs w:val="24"/>
        </w:rPr>
        <w:t>do</w:t>
      </w:r>
      <w:r w:rsidRPr="00D450DF">
        <w:rPr>
          <w:rFonts w:ascii="Times New Roman" w:hAnsi="Times New Roman" w:cs="Times New Roman"/>
          <w:sz w:val="24"/>
          <w:szCs w:val="24"/>
        </w:rPr>
        <w:t xml:space="preserve"> progresivamente</w:t>
      </w:r>
      <w:r w:rsidR="005A5A24" w:rsidRPr="00D450DF">
        <w:rPr>
          <w:rFonts w:ascii="Times New Roman" w:hAnsi="Times New Roman" w:cs="Times New Roman"/>
          <w:sz w:val="24"/>
          <w:szCs w:val="24"/>
        </w:rPr>
        <w:t>,</w:t>
      </w:r>
      <w:r w:rsidRPr="00D450DF">
        <w:rPr>
          <w:rFonts w:ascii="Times New Roman" w:hAnsi="Times New Roman" w:cs="Times New Roman"/>
          <w:sz w:val="24"/>
          <w:szCs w:val="24"/>
        </w:rPr>
        <w:t xml:space="preserve"> como por ejemplo, la independencia respecto </w:t>
      </w:r>
      <w:r w:rsidR="005A5A24" w:rsidRPr="00D450DF">
        <w:rPr>
          <w:rFonts w:ascii="Times New Roman" w:hAnsi="Times New Roman" w:cs="Times New Roman"/>
          <w:sz w:val="24"/>
          <w:szCs w:val="24"/>
        </w:rPr>
        <w:t>de</w:t>
      </w:r>
      <w:r w:rsidRPr="00D450DF">
        <w:rPr>
          <w:rFonts w:ascii="Times New Roman" w:hAnsi="Times New Roman" w:cs="Times New Roman"/>
          <w:sz w:val="24"/>
          <w:szCs w:val="24"/>
        </w:rPr>
        <w:t xml:space="preserve"> la familia, la aceptación de su maduración sexual,</w:t>
      </w:r>
      <w:r w:rsidR="005A5A24" w:rsidRPr="00D450DF">
        <w:rPr>
          <w:rFonts w:ascii="Times New Roman" w:hAnsi="Times New Roman" w:cs="Times New Roman"/>
          <w:sz w:val="24"/>
          <w:szCs w:val="24"/>
        </w:rPr>
        <w:t xml:space="preserve"> la </w:t>
      </w:r>
      <w:r w:rsidRPr="00D450DF">
        <w:rPr>
          <w:rFonts w:ascii="Times New Roman" w:hAnsi="Times New Roman" w:cs="Times New Roman"/>
          <w:sz w:val="24"/>
          <w:szCs w:val="24"/>
        </w:rPr>
        <w:t>forma</w:t>
      </w:r>
      <w:r w:rsidR="005A5A24" w:rsidRPr="00D450DF">
        <w:rPr>
          <w:rFonts w:ascii="Times New Roman" w:hAnsi="Times New Roman" w:cs="Times New Roman"/>
          <w:sz w:val="24"/>
          <w:szCs w:val="24"/>
        </w:rPr>
        <w:t xml:space="preserve">ción de las </w:t>
      </w:r>
      <w:r w:rsidRPr="00D450DF">
        <w:rPr>
          <w:rFonts w:ascii="Times New Roman" w:hAnsi="Times New Roman" w:cs="Times New Roman"/>
          <w:sz w:val="24"/>
          <w:szCs w:val="24"/>
        </w:rPr>
        <w:t>relaciones amicales con sus pares, sin ser dominado por ellos</w:t>
      </w:r>
      <w:r w:rsidR="005A5A24" w:rsidRPr="00D450DF">
        <w:rPr>
          <w:rFonts w:ascii="Times New Roman" w:hAnsi="Times New Roman" w:cs="Times New Roman"/>
          <w:sz w:val="24"/>
          <w:szCs w:val="24"/>
        </w:rPr>
        <w:t xml:space="preserve">; la </w:t>
      </w:r>
      <w:r w:rsidRPr="00D450DF">
        <w:rPr>
          <w:rFonts w:ascii="Times New Roman" w:hAnsi="Times New Roman" w:cs="Times New Roman"/>
          <w:sz w:val="24"/>
          <w:szCs w:val="24"/>
        </w:rPr>
        <w:t>ele</w:t>
      </w:r>
      <w:r w:rsidR="005A5A24" w:rsidRPr="00D450DF">
        <w:rPr>
          <w:rFonts w:ascii="Times New Roman" w:hAnsi="Times New Roman" w:cs="Times New Roman"/>
          <w:sz w:val="24"/>
          <w:szCs w:val="24"/>
        </w:rPr>
        <w:t xml:space="preserve">cción de </w:t>
      </w:r>
      <w:r w:rsidRPr="00D450DF">
        <w:rPr>
          <w:rFonts w:ascii="Times New Roman" w:hAnsi="Times New Roman" w:cs="Times New Roman"/>
          <w:sz w:val="24"/>
          <w:szCs w:val="24"/>
        </w:rPr>
        <w:t>una vocación</w:t>
      </w:r>
      <w:r w:rsidR="005A5A24" w:rsidRPr="00D450DF">
        <w:rPr>
          <w:rFonts w:ascii="Times New Roman" w:hAnsi="Times New Roman" w:cs="Times New Roman"/>
          <w:sz w:val="24"/>
          <w:szCs w:val="24"/>
        </w:rPr>
        <w:t>,</w:t>
      </w:r>
      <w:r w:rsidRPr="00D450DF">
        <w:rPr>
          <w:rFonts w:ascii="Times New Roman" w:hAnsi="Times New Roman" w:cs="Times New Roman"/>
          <w:sz w:val="24"/>
          <w:szCs w:val="24"/>
        </w:rPr>
        <w:t xml:space="preserve"> y </w:t>
      </w:r>
      <w:r w:rsidR="005A5A24" w:rsidRPr="00D450DF">
        <w:rPr>
          <w:rFonts w:ascii="Times New Roman" w:hAnsi="Times New Roman" w:cs="Times New Roman"/>
          <w:sz w:val="24"/>
          <w:szCs w:val="24"/>
        </w:rPr>
        <w:t xml:space="preserve">la </w:t>
      </w:r>
      <w:r w:rsidRPr="00D450DF">
        <w:rPr>
          <w:rFonts w:ascii="Times New Roman" w:hAnsi="Times New Roman" w:cs="Times New Roman"/>
          <w:sz w:val="24"/>
          <w:szCs w:val="24"/>
        </w:rPr>
        <w:t>prepara</w:t>
      </w:r>
      <w:r w:rsidR="005A5A24" w:rsidRPr="00D450DF">
        <w:rPr>
          <w:rFonts w:ascii="Times New Roman" w:hAnsi="Times New Roman" w:cs="Times New Roman"/>
          <w:sz w:val="24"/>
          <w:szCs w:val="24"/>
        </w:rPr>
        <w:t xml:space="preserve">ción </w:t>
      </w:r>
      <w:r w:rsidRPr="00D450DF">
        <w:rPr>
          <w:rFonts w:ascii="Times New Roman" w:hAnsi="Times New Roman" w:cs="Times New Roman"/>
          <w:sz w:val="24"/>
          <w:szCs w:val="24"/>
        </w:rPr>
        <w:t xml:space="preserve">para </w:t>
      </w:r>
      <w:r w:rsidR="005A5A24" w:rsidRPr="00D450DF">
        <w:rPr>
          <w:rFonts w:ascii="Times New Roman" w:hAnsi="Times New Roman" w:cs="Times New Roman"/>
          <w:sz w:val="24"/>
          <w:szCs w:val="24"/>
        </w:rPr>
        <w:t>materializarla</w:t>
      </w:r>
      <w:r w:rsidRPr="00D450DF">
        <w:rPr>
          <w:rFonts w:ascii="Times New Roman" w:hAnsi="Times New Roman" w:cs="Times New Roman"/>
          <w:sz w:val="24"/>
          <w:szCs w:val="24"/>
        </w:rPr>
        <w:t>. Es importante que el adolescente logre encontrar su propia identidad, pues</w:t>
      </w:r>
      <w:r w:rsidR="005A5A24" w:rsidRPr="00D450DF">
        <w:rPr>
          <w:rFonts w:ascii="Times New Roman" w:hAnsi="Times New Roman" w:cs="Times New Roman"/>
          <w:sz w:val="24"/>
          <w:szCs w:val="24"/>
        </w:rPr>
        <w:t>,</w:t>
      </w:r>
      <w:r w:rsidRPr="00D450DF">
        <w:rPr>
          <w:rFonts w:ascii="Times New Roman" w:hAnsi="Times New Roman" w:cs="Times New Roman"/>
          <w:sz w:val="24"/>
          <w:szCs w:val="24"/>
        </w:rPr>
        <w:t xml:space="preserve"> </w:t>
      </w:r>
      <w:r w:rsidR="005A5A24" w:rsidRPr="00D450DF">
        <w:rPr>
          <w:rFonts w:ascii="Times New Roman" w:hAnsi="Times New Roman" w:cs="Times New Roman"/>
          <w:sz w:val="24"/>
          <w:szCs w:val="24"/>
        </w:rPr>
        <w:t xml:space="preserve">le </w:t>
      </w:r>
      <w:r w:rsidRPr="00D450DF">
        <w:rPr>
          <w:rFonts w:ascii="Times New Roman" w:hAnsi="Times New Roman" w:cs="Times New Roman"/>
          <w:sz w:val="24"/>
          <w:szCs w:val="24"/>
        </w:rPr>
        <w:t>servirá para formar su personalidad.</w:t>
      </w:r>
      <w:bookmarkEnd w:id="371"/>
      <w:bookmarkEnd w:id="372"/>
      <w:bookmarkEnd w:id="373"/>
    </w:p>
    <w:p w:rsidR="00953949" w:rsidRPr="00D450DF" w:rsidRDefault="006F4662" w:rsidP="00892CAC">
      <w:pPr>
        <w:pStyle w:val="Sinespaciado"/>
        <w:spacing w:line="480" w:lineRule="auto"/>
        <w:ind w:left="1985" w:hanging="851"/>
        <w:jc w:val="both"/>
        <w:rPr>
          <w:rFonts w:ascii="Times New Roman" w:hAnsi="Times New Roman" w:cs="Times New Roman"/>
          <w:sz w:val="24"/>
          <w:szCs w:val="24"/>
        </w:rPr>
      </w:pPr>
      <w:bookmarkStart w:id="374" w:name="_Toc507431110"/>
      <w:bookmarkStart w:id="375" w:name="_Toc507580767"/>
      <w:bookmarkStart w:id="376" w:name="_Toc515993302"/>
      <w:r w:rsidRPr="00D450DF">
        <w:rPr>
          <w:rFonts w:ascii="Times New Roman" w:hAnsi="Times New Roman" w:cs="Times New Roman"/>
          <w:sz w:val="24"/>
          <w:szCs w:val="24"/>
        </w:rPr>
        <w:t>2</w:t>
      </w:r>
      <w:r w:rsidR="00953949" w:rsidRPr="00D450DF">
        <w:rPr>
          <w:rFonts w:ascii="Times New Roman" w:hAnsi="Times New Roman" w:cs="Times New Roman"/>
          <w:sz w:val="24"/>
          <w:szCs w:val="24"/>
        </w:rPr>
        <w:t>.2.</w:t>
      </w:r>
      <w:r w:rsidR="006A5E16" w:rsidRPr="00D450DF">
        <w:rPr>
          <w:rFonts w:ascii="Times New Roman" w:hAnsi="Times New Roman" w:cs="Times New Roman"/>
          <w:sz w:val="24"/>
          <w:szCs w:val="24"/>
        </w:rPr>
        <w:t>1.</w:t>
      </w:r>
      <w:r w:rsidR="00D37D65" w:rsidRPr="00D450DF">
        <w:rPr>
          <w:rFonts w:ascii="Times New Roman" w:hAnsi="Times New Roman" w:cs="Times New Roman"/>
          <w:sz w:val="24"/>
          <w:szCs w:val="24"/>
        </w:rPr>
        <w:t>5</w:t>
      </w:r>
      <w:r w:rsidR="00953949" w:rsidRPr="00D450DF">
        <w:rPr>
          <w:rFonts w:ascii="Times New Roman" w:hAnsi="Times New Roman" w:cs="Times New Roman"/>
          <w:sz w:val="24"/>
          <w:szCs w:val="24"/>
        </w:rPr>
        <w:t xml:space="preserve">. </w:t>
      </w:r>
      <w:r w:rsidR="00953949" w:rsidRPr="00D450DF">
        <w:rPr>
          <w:rFonts w:ascii="Times New Roman" w:hAnsi="Times New Roman" w:cs="Times New Roman"/>
          <w:b/>
          <w:sz w:val="24"/>
          <w:szCs w:val="24"/>
        </w:rPr>
        <w:t>Problemas en la adolescencia</w:t>
      </w:r>
      <w:bookmarkEnd w:id="374"/>
      <w:bookmarkEnd w:id="375"/>
      <w:bookmarkEnd w:id="376"/>
      <w:r w:rsidR="00953949" w:rsidRPr="00D450DF">
        <w:rPr>
          <w:rFonts w:ascii="Times New Roman" w:hAnsi="Times New Roman" w:cs="Times New Roman"/>
          <w:sz w:val="24"/>
          <w:szCs w:val="24"/>
        </w:rPr>
        <w:t xml:space="preserve"> </w:t>
      </w:r>
    </w:p>
    <w:p w:rsidR="00E568B8" w:rsidRPr="00D450DF" w:rsidRDefault="00953949" w:rsidP="00E568B8">
      <w:pPr>
        <w:pStyle w:val="Textoindependienteprimerasangra"/>
        <w:spacing w:line="480" w:lineRule="auto"/>
        <w:ind w:left="1416" w:firstLine="567"/>
        <w:jc w:val="both"/>
        <w:rPr>
          <w:rFonts w:ascii="Times New Roman" w:hAnsi="Times New Roman" w:cs="Times New Roman"/>
          <w:sz w:val="24"/>
          <w:szCs w:val="24"/>
        </w:rPr>
      </w:pPr>
      <w:bookmarkStart w:id="377" w:name="_Toc507431111"/>
      <w:bookmarkStart w:id="378" w:name="_Toc507580768"/>
      <w:bookmarkStart w:id="379" w:name="_Toc515993303"/>
      <w:r w:rsidRPr="00D450DF">
        <w:rPr>
          <w:rFonts w:ascii="Times New Roman" w:hAnsi="Times New Roman" w:cs="Times New Roman"/>
          <w:sz w:val="24"/>
          <w:szCs w:val="24"/>
        </w:rPr>
        <w:t>Para los autores Pérez y Rodríguez (2005)</w:t>
      </w:r>
      <w:r w:rsidR="00826FD9" w:rsidRPr="00D450DF">
        <w:rPr>
          <w:rFonts w:ascii="Times New Roman" w:hAnsi="Times New Roman" w:cs="Times New Roman"/>
          <w:sz w:val="24"/>
          <w:szCs w:val="24"/>
        </w:rPr>
        <w:t>,</w:t>
      </w:r>
      <w:r w:rsidRPr="00D450DF">
        <w:rPr>
          <w:rFonts w:ascii="Times New Roman" w:hAnsi="Times New Roman" w:cs="Times New Roman"/>
          <w:sz w:val="24"/>
          <w:szCs w:val="24"/>
        </w:rPr>
        <w:t xml:space="preserve"> los adolescentes no son capaces de manejar </w:t>
      </w:r>
      <w:r w:rsidR="00826FD9" w:rsidRPr="00D450DF">
        <w:rPr>
          <w:rFonts w:ascii="Times New Roman" w:hAnsi="Times New Roman" w:cs="Times New Roman"/>
          <w:sz w:val="24"/>
          <w:szCs w:val="24"/>
        </w:rPr>
        <w:t xml:space="preserve">de manera adecuada </w:t>
      </w:r>
      <w:r w:rsidRPr="00D450DF">
        <w:rPr>
          <w:rFonts w:ascii="Times New Roman" w:hAnsi="Times New Roman" w:cs="Times New Roman"/>
          <w:sz w:val="24"/>
          <w:szCs w:val="24"/>
        </w:rPr>
        <w:t>los problemas que se les pueda</w:t>
      </w:r>
      <w:r w:rsidR="00826FD9" w:rsidRPr="00D450DF">
        <w:rPr>
          <w:rFonts w:ascii="Times New Roman" w:hAnsi="Times New Roman" w:cs="Times New Roman"/>
          <w:sz w:val="24"/>
          <w:szCs w:val="24"/>
        </w:rPr>
        <w:t>n</w:t>
      </w:r>
      <w:r w:rsidRPr="00D450DF">
        <w:rPr>
          <w:rFonts w:ascii="Times New Roman" w:hAnsi="Times New Roman" w:cs="Times New Roman"/>
          <w:sz w:val="24"/>
          <w:szCs w:val="24"/>
        </w:rPr>
        <w:t xml:space="preserve"> presentar, </w:t>
      </w:r>
      <w:r w:rsidR="00D825A1" w:rsidRPr="00D450DF">
        <w:rPr>
          <w:rFonts w:ascii="Times New Roman" w:hAnsi="Times New Roman" w:cs="Times New Roman"/>
          <w:sz w:val="24"/>
          <w:szCs w:val="24"/>
        </w:rPr>
        <w:t xml:space="preserve">puesto que, </w:t>
      </w:r>
      <w:r w:rsidRPr="00D450DF">
        <w:rPr>
          <w:rFonts w:ascii="Times New Roman" w:hAnsi="Times New Roman" w:cs="Times New Roman"/>
          <w:sz w:val="24"/>
          <w:szCs w:val="24"/>
        </w:rPr>
        <w:t>posiblemente</w:t>
      </w:r>
      <w:r w:rsidR="00D825A1" w:rsidRPr="00D450DF">
        <w:rPr>
          <w:rFonts w:ascii="Times New Roman" w:hAnsi="Times New Roman" w:cs="Times New Roman"/>
          <w:sz w:val="24"/>
          <w:szCs w:val="24"/>
        </w:rPr>
        <w:t>,</w:t>
      </w:r>
      <w:r w:rsidRPr="00D450DF">
        <w:rPr>
          <w:rFonts w:ascii="Times New Roman" w:hAnsi="Times New Roman" w:cs="Times New Roman"/>
          <w:sz w:val="24"/>
          <w:szCs w:val="24"/>
        </w:rPr>
        <w:t xml:space="preserve"> pade</w:t>
      </w:r>
      <w:r w:rsidR="00D825A1" w:rsidRPr="00D450DF">
        <w:rPr>
          <w:rFonts w:ascii="Times New Roman" w:hAnsi="Times New Roman" w:cs="Times New Roman"/>
          <w:sz w:val="24"/>
          <w:szCs w:val="24"/>
        </w:rPr>
        <w:t xml:space="preserve">zcan </w:t>
      </w:r>
      <w:r w:rsidRPr="00D450DF">
        <w:rPr>
          <w:rFonts w:ascii="Times New Roman" w:hAnsi="Times New Roman" w:cs="Times New Roman"/>
          <w:sz w:val="24"/>
          <w:szCs w:val="24"/>
        </w:rPr>
        <w:t xml:space="preserve">de </w:t>
      </w:r>
      <w:r w:rsidR="00D825A1" w:rsidRPr="00D450DF">
        <w:rPr>
          <w:rFonts w:ascii="Times New Roman" w:hAnsi="Times New Roman" w:cs="Times New Roman"/>
          <w:sz w:val="24"/>
          <w:szCs w:val="24"/>
        </w:rPr>
        <w:t>algú</w:t>
      </w:r>
      <w:r w:rsidRPr="00D450DF">
        <w:rPr>
          <w:rFonts w:ascii="Times New Roman" w:hAnsi="Times New Roman" w:cs="Times New Roman"/>
          <w:sz w:val="24"/>
          <w:szCs w:val="24"/>
        </w:rPr>
        <w:t>n trastorno.</w:t>
      </w:r>
      <w:bookmarkStart w:id="380" w:name="_Toc507431112"/>
      <w:bookmarkStart w:id="381" w:name="_Toc507580769"/>
      <w:bookmarkEnd w:id="377"/>
      <w:bookmarkEnd w:id="378"/>
      <w:bookmarkEnd w:id="379"/>
    </w:p>
    <w:p w:rsidR="00E568B8" w:rsidRPr="00D450DF" w:rsidRDefault="001B66D8" w:rsidP="00E568B8">
      <w:pPr>
        <w:pStyle w:val="Textoindependienteprimerasangra"/>
        <w:spacing w:line="480" w:lineRule="auto"/>
        <w:ind w:left="1416" w:firstLine="567"/>
        <w:jc w:val="both"/>
        <w:rPr>
          <w:rFonts w:ascii="Times New Roman" w:hAnsi="Times New Roman" w:cs="Times New Roman"/>
          <w:sz w:val="24"/>
          <w:szCs w:val="24"/>
        </w:rPr>
      </w:pPr>
      <w:bookmarkStart w:id="382" w:name="_Toc515993304"/>
      <w:r w:rsidRPr="00D450DF">
        <w:rPr>
          <w:rFonts w:ascii="Times New Roman" w:hAnsi="Times New Roman" w:cs="Times New Roman"/>
          <w:sz w:val="24"/>
          <w:szCs w:val="24"/>
        </w:rPr>
        <w:t>Rice (2000</w:t>
      </w:r>
      <w:r w:rsidR="00953949" w:rsidRPr="00D450DF">
        <w:rPr>
          <w:rFonts w:ascii="Times New Roman" w:hAnsi="Times New Roman" w:cs="Times New Roman"/>
          <w:sz w:val="24"/>
          <w:szCs w:val="24"/>
        </w:rPr>
        <w:t xml:space="preserve">) </w:t>
      </w:r>
      <w:r w:rsidR="00C95122" w:rsidRPr="00D450DF">
        <w:rPr>
          <w:rFonts w:ascii="Times New Roman" w:hAnsi="Times New Roman" w:cs="Times New Roman"/>
          <w:sz w:val="24"/>
          <w:szCs w:val="24"/>
        </w:rPr>
        <w:t xml:space="preserve">menciona que uno de los grandes problemas </w:t>
      </w:r>
      <w:r w:rsidR="003A5449" w:rsidRPr="00D450DF">
        <w:rPr>
          <w:rFonts w:ascii="Times New Roman" w:hAnsi="Times New Roman" w:cs="Times New Roman"/>
          <w:sz w:val="24"/>
          <w:szCs w:val="24"/>
        </w:rPr>
        <w:t xml:space="preserve">con el que tienen que </w:t>
      </w:r>
      <w:r w:rsidR="00953949" w:rsidRPr="00D450DF">
        <w:rPr>
          <w:rFonts w:ascii="Times New Roman" w:hAnsi="Times New Roman" w:cs="Times New Roman"/>
          <w:sz w:val="24"/>
          <w:szCs w:val="24"/>
        </w:rPr>
        <w:t>enfrenta</w:t>
      </w:r>
      <w:r w:rsidR="003A5449" w:rsidRPr="00D450DF">
        <w:rPr>
          <w:rFonts w:ascii="Times New Roman" w:hAnsi="Times New Roman" w:cs="Times New Roman"/>
          <w:sz w:val="24"/>
          <w:szCs w:val="24"/>
        </w:rPr>
        <w:t>rse</w:t>
      </w:r>
      <w:r w:rsidR="00953949" w:rsidRPr="00D450DF">
        <w:rPr>
          <w:rFonts w:ascii="Times New Roman" w:hAnsi="Times New Roman" w:cs="Times New Roman"/>
          <w:sz w:val="24"/>
          <w:szCs w:val="24"/>
        </w:rPr>
        <w:t xml:space="preserve"> los adolescentes</w:t>
      </w:r>
      <w:r w:rsidR="003A5449"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y que tienen que luchar constantemente</w:t>
      </w:r>
      <w:r w:rsidR="003A5449"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es </w:t>
      </w:r>
      <w:r w:rsidR="003A5449" w:rsidRPr="00D450DF">
        <w:rPr>
          <w:rFonts w:ascii="Times New Roman" w:hAnsi="Times New Roman" w:cs="Times New Roman"/>
          <w:sz w:val="24"/>
          <w:szCs w:val="24"/>
        </w:rPr>
        <w:t xml:space="preserve">con </w:t>
      </w:r>
      <w:r w:rsidR="00953949" w:rsidRPr="00D450DF">
        <w:rPr>
          <w:rFonts w:ascii="Times New Roman" w:hAnsi="Times New Roman" w:cs="Times New Roman"/>
          <w:sz w:val="24"/>
          <w:szCs w:val="24"/>
        </w:rPr>
        <w:t>el aislamiento</w:t>
      </w:r>
      <w:r w:rsidR="003A5449" w:rsidRPr="00D450DF">
        <w:rPr>
          <w:rFonts w:ascii="Times New Roman" w:hAnsi="Times New Roman" w:cs="Times New Roman"/>
          <w:sz w:val="24"/>
          <w:szCs w:val="24"/>
        </w:rPr>
        <w:t xml:space="preserve">; pues, </w:t>
      </w:r>
      <w:r w:rsidR="00953949" w:rsidRPr="00D450DF">
        <w:rPr>
          <w:rFonts w:ascii="Times New Roman" w:hAnsi="Times New Roman" w:cs="Times New Roman"/>
          <w:sz w:val="24"/>
          <w:szCs w:val="24"/>
        </w:rPr>
        <w:t xml:space="preserve">suele ser difícil expresar sus sentimientos. </w:t>
      </w:r>
      <w:r w:rsidR="003A5449" w:rsidRPr="00D450DF">
        <w:rPr>
          <w:rFonts w:ascii="Times New Roman" w:hAnsi="Times New Roman" w:cs="Times New Roman"/>
          <w:sz w:val="24"/>
          <w:szCs w:val="24"/>
        </w:rPr>
        <w:t>Los adolescentes, p</w:t>
      </w:r>
      <w:r w:rsidR="00953949" w:rsidRPr="00D450DF">
        <w:rPr>
          <w:rFonts w:ascii="Times New Roman" w:hAnsi="Times New Roman" w:cs="Times New Roman"/>
          <w:sz w:val="24"/>
          <w:szCs w:val="24"/>
        </w:rPr>
        <w:t xml:space="preserve">ueden padecer de soledad por distintas razones; por ejemplo, </w:t>
      </w:r>
      <w:r w:rsidR="003A5449" w:rsidRPr="00D450DF">
        <w:rPr>
          <w:rFonts w:ascii="Times New Roman" w:hAnsi="Times New Roman" w:cs="Times New Roman"/>
          <w:sz w:val="24"/>
          <w:szCs w:val="24"/>
        </w:rPr>
        <w:t xml:space="preserve">los </w:t>
      </w:r>
      <w:r w:rsidR="00953949" w:rsidRPr="00D450DF">
        <w:rPr>
          <w:rFonts w:ascii="Times New Roman" w:hAnsi="Times New Roman" w:cs="Times New Roman"/>
          <w:sz w:val="24"/>
          <w:szCs w:val="24"/>
        </w:rPr>
        <w:t xml:space="preserve">problemas para </w:t>
      </w:r>
      <w:r w:rsidR="003A5449" w:rsidRPr="00D450DF">
        <w:rPr>
          <w:rFonts w:ascii="Times New Roman" w:hAnsi="Times New Roman" w:cs="Times New Roman"/>
          <w:sz w:val="24"/>
          <w:szCs w:val="24"/>
        </w:rPr>
        <w:t xml:space="preserve">poder </w:t>
      </w:r>
      <w:r w:rsidR="00953949" w:rsidRPr="00D450DF">
        <w:rPr>
          <w:rFonts w:ascii="Times New Roman" w:hAnsi="Times New Roman" w:cs="Times New Roman"/>
          <w:sz w:val="24"/>
          <w:szCs w:val="24"/>
        </w:rPr>
        <w:t xml:space="preserve">relacionarse con los </w:t>
      </w:r>
      <w:r w:rsidR="00953949" w:rsidRPr="00D450DF">
        <w:rPr>
          <w:rFonts w:ascii="Times New Roman" w:hAnsi="Times New Roman" w:cs="Times New Roman"/>
          <w:sz w:val="24"/>
          <w:szCs w:val="24"/>
        </w:rPr>
        <w:lastRenderedPageBreak/>
        <w:t>demás</w:t>
      </w:r>
      <w:r w:rsidR="003A5449" w:rsidRPr="00D450DF">
        <w:rPr>
          <w:rFonts w:ascii="Times New Roman" w:hAnsi="Times New Roman" w:cs="Times New Roman"/>
          <w:sz w:val="24"/>
          <w:szCs w:val="24"/>
        </w:rPr>
        <w:t xml:space="preserve">; </w:t>
      </w:r>
      <w:r w:rsidR="00953949" w:rsidRPr="00D450DF">
        <w:rPr>
          <w:rFonts w:ascii="Times New Roman" w:hAnsi="Times New Roman" w:cs="Times New Roman"/>
          <w:sz w:val="24"/>
          <w:szCs w:val="24"/>
        </w:rPr>
        <w:t xml:space="preserve">otros poseen dificultades para manifestar una conducta adecuada y para comportarse o adaptarse a diversas situaciones; algunos </w:t>
      </w:r>
      <w:r w:rsidR="003A5449" w:rsidRPr="00D450DF">
        <w:rPr>
          <w:rFonts w:ascii="Times New Roman" w:hAnsi="Times New Roman" w:cs="Times New Roman"/>
          <w:sz w:val="24"/>
          <w:szCs w:val="24"/>
        </w:rPr>
        <w:t xml:space="preserve">observan una </w:t>
      </w:r>
      <w:r w:rsidR="00953949" w:rsidRPr="00D450DF">
        <w:rPr>
          <w:rFonts w:ascii="Times New Roman" w:hAnsi="Times New Roman" w:cs="Times New Roman"/>
          <w:sz w:val="24"/>
          <w:szCs w:val="24"/>
        </w:rPr>
        <w:t>baja autoestima</w:t>
      </w:r>
      <w:r w:rsidR="003A5449" w:rsidRPr="00D450DF">
        <w:rPr>
          <w:rFonts w:ascii="Times New Roman" w:hAnsi="Times New Roman" w:cs="Times New Roman"/>
          <w:sz w:val="24"/>
          <w:szCs w:val="24"/>
        </w:rPr>
        <w:t>; p</w:t>
      </w:r>
      <w:r w:rsidR="00953949" w:rsidRPr="00D450DF">
        <w:rPr>
          <w:rFonts w:ascii="Times New Roman" w:hAnsi="Times New Roman" w:cs="Times New Roman"/>
          <w:sz w:val="24"/>
          <w:szCs w:val="24"/>
        </w:rPr>
        <w:t>or tanto</w:t>
      </w:r>
      <w:r w:rsidR="003A5449"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tienen temor a las críticas</w:t>
      </w:r>
      <w:r w:rsidR="003A5449" w:rsidRPr="00D450DF">
        <w:rPr>
          <w:rFonts w:ascii="Times New Roman" w:hAnsi="Times New Roman" w:cs="Times New Roman"/>
          <w:sz w:val="24"/>
          <w:szCs w:val="24"/>
        </w:rPr>
        <w:t xml:space="preserve"> y prevén</w:t>
      </w:r>
      <w:r w:rsidR="00953949" w:rsidRPr="00D450DF">
        <w:rPr>
          <w:rFonts w:ascii="Times New Roman" w:hAnsi="Times New Roman" w:cs="Times New Roman"/>
          <w:sz w:val="24"/>
          <w:szCs w:val="24"/>
        </w:rPr>
        <w:t xml:space="preserve"> situaciones que podrían provocarles vergüenza.</w:t>
      </w:r>
      <w:bookmarkStart w:id="383" w:name="_Toc507431113"/>
      <w:bookmarkStart w:id="384" w:name="_Toc507580770"/>
      <w:bookmarkEnd w:id="380"/>
      <w:bookmarkEnd w:id="381"/>
      <w:bookmarkEnd w:id="382"/>
    </w:p>
    <w:p w:rsidR="00E568B8" w:rsidRPr="00D450DF" w:rsidRDefault="00953949" w:rsidP="00E568B8">
      <w:pPr>
        <w:pStyle w:val="Textoindependienteprimerasangra"/>
        <w:spacing w:line="480" w:lineRule="auto"/>
        <w:ind w:left="1416" w:firstLine="567"/>
        <w:jc w:val="both"/>
        <w:rPr>
          <w:rFonts w:ascii="Times New Roman" w:hAnsi="Times New Roman" w:cs="Times New Roman"/>
          <w:sz w:val="24"/>
          <w:szCs w:val="24"/>
        </w:rPr>
      </w:pPr>
      <w:bookmarkStart w:id="385" w:name="_Toc515993305"/>
      <w:r w:rsidRPr="00D450DF">
        <w:rPr>
          <w:rFonts w:ascii="Times New Roman" w:hAnsi="Times New Roman" w:cs="Times New Roman"/>
          <w:sz w:val="24"/>
          <w:szCs w:val="24"/>
        </w:rPr>
        <w:t xml:space="preserve">Myers (2000, citado por Pérez y Rodríguez 2005) </w:t>
      </w:r>
      <w:r w:rsidR="00C95122" w:rsidRPr="00D450DF">
        <w:rPr>
          <w:rFonts w:ascii="Times New Roman" w:hAnsi="Times New Roman" w:cs="Times New Roman"/>
          <w:sz w:val="24"/>
          <w:szCs w:val="24"/>
        </w:rPr>
        <w:t xml:space="preserve">indica que </w:t>
      </w:r>
      <w:r w:rsidRPr="00D450DF">
        <w:rPr>
          <w:rFonts w:ascii="Times New Roman" w:hAnsi="Times New Roman" w:cs="Times New Roman"/>
          <w:sz w:val="24"/>
          <w:szCs w:val="24"/>
        </w:rPr>
        <w:t>existen problemas como el estrés y las escasas destrezas para enfrentarlo</w:t>
      </w:r>
      <w:r w:rsidR="00E45240" w:rsidRPr="00D450DF">
        <w:rPr>
          <w:rFonts w:ascii="Times New Roman" w:hAnsi="Times New Roman" w:cs="Times New Roman"/>
          <w:sz w:val="24"/>
          <w:szCs w:val="24"/>
        </w:rPr>
        <w:t xml:space="preserve">. Este fenómeno anómalo </w:t>
      </w:r>
      <w:r w:rsidRPr="00D450DF">
        <w:rPr>
          <w:rFonts w:ascii="Times New Roman" w:hAnsi="Times New Roman" w:cs="Times New Roman"/>
          <w:sz w:val="24"/>
          <w:szCs w:val="24"/>
        </w:rPr>
        <w:t>ocasiona</w:t>
      </w:r>
      <w:r w:rsidR="00E45240" w:rsidRPr="00D450DF">
        <w:rPr>
          <w:rFonts w:ascii="Times New Roman" w:hAnsi="Times New Roman" w:cs="Times New Roman"/>
          <w:sz w:val="24"/>
          <w:szCs w:val="24"/>
        </w:rPr>
        <w:t xml:space="preserve">, a su vez, otras </w:t>
      </w:r>
      <w:r w:rsidRPr="00D450DF">
        <w:rPr>
          <w:rFonts w:ascii="Times New Roman" w:hAnsi="Times New Roman" w:cs="Times New Roman"/>
          <w:sz w:val="24"/>
          <w:szCs w:val="24"/>
        </w:rPr>
        <w:t>patologías</w:t>
      </w:r>
      <w:r w:rsidR="00E45240" w:rsidRPr="00D450DF">
        <w:rPr>
          <w:rFonts w:ascii="Times New Roman" w:hAnsi="Times New Roman" w:cs="Times New Roman"/>
          <w:sz w:val="24"/>
          <w:szCs w:val="24"/>
        </w:rPr>
        <w:t>, tales</w:t>
      </w:r>
      <w:r w:rsidRPr="00D450DF">
        <w:rPr>
          <w:rFonts w:ascii="Times New Roman" w:hAnsi="Times New Roman" w:cs="Times New Roman"/>
          <w:sz w:val="24"/>
          <w:szCs w:val="24"/>
        </w:rPr>
        <w:t xml:space="preserve"> como</w:t>
      </w:r>
      <w:r w:rsidR="00E45240" w:rsidRPr="00D450DF">
        <w:rPr>
          <w:rFonts w:ascii="Times New Roman" w:hAnsi="Times New Roman" w:cs="Times New Roman"/>
          <w:sz w:val="24"/>
          <w:szCs w:val="24"/>
        </w:rPr>
        <w:t xml:space="preserve">: la </w:t>
      </w:r>
      <w:r w:rsidRPr="00D450DF">
        <w:rPr>
          <w:rFonts w:ascii="Times New Roman" w:hAnsi="Times New Roman" w:cs="Times New Roman"/>
          <w:sz w:val="24"/>
          <w:szCs w:val="24"/>
        </w:rPr>
        <w:t xml:space="preserve">depresión, </w:t>
      </w:r>
      <w:r w:rsidR="00E45240" w:rsidRPr="00D450DF">
        <w:rPr>
          <w:rFonts w:ascii="Times New Roman" w:hAnsi="Times New Roman" w:cs="Times New Roman"/>
          <w:sz w:val="24"/>
          <w:szCs w:val="24"/>
        </w:rPr>
        <w:t xml:space="preserve">la </w:t>
      </w:r>
      <w:r w:rsidRPr="00D450DF">
        <w:rPr>
          <w:rFonts w:ascii="Times New Roman" w:hAnsi="Times New Roman" w:cs="Times New Roman"/>
          <w:sz w:val="24"/>
          <w:szCs w:val="24"/>
        </w:rPr>
        <w:t xml:space="preserve">rebeldía, </w:t>
      </w:r>
      <w:r w:rsidR="00E45240" w:rsidRPr="00D450DF">
        <w:rPr>
          <w:rFonts w:ascii="Times New Roman" w:hAnsi="Times New Roman" w:cs="Times New Roman"/>
          <w:sz w:val="24"/>
          <w:szCs w:val="24"/>
        </w:rPr>
        <w:t xml:space="preserve">la </w:t>
      </w:r>
      <w:r w:rsidRPr="00D450DF">
        <w:rPr>
          <w:rFonts w:ascii="Times New Roman" w:hAnsi="Times New Roman" w:cs="Times New Roman"/>
          <w:sz w:val="24"/>
          <w:szCs w:val="24"/>
        </w:rPr>
        <w:t>drogadicción o</w:t>
      </w:r>
      <w:r w:rsidR="00E45240" w:rsidRPr="00D450DF">
        <w:rPr>
          <w:rFonts w:ascii="Times New Roman" w:hAnsi="Times New Roman" w:cs="Times New Roman"/>
          <w:sz w:val="24"/>
          <w:szCs w:val="24"/>
        </w:rPr>
        <w:t xml:space="preserve"> el dramático </w:t>
      </w:r>
      <w:r w:rsidRPr="00D450DF">
        <w:rPr>
          <w:rFonts w:ascii="Times New Roman" w:hAnsi="Times New Roman" w:cs="Times New Roman"/>
          <w:sz w:val="24"/>
          <w:szCs w:val="24"/>
        </w:rPr>
        <w:t xml:space="preserve">comportamiento suicida. Estas </w:t>
      </w:r>
      <w:r w:rsidR="00E45240" w:rsidRPr="00D450DF">
        <w:rPr>
          <w:rFonts w:ascii="Times New Roman" w:hAnsi="Times New Roman" w:cs="Times New Roman"/>
          <w:sz w:val="24"/>
          <w:szCs w:val="24"/>
        </w:rPr>
        <w:t xml:space="preserve">manifestaciones también devienen en hechos </w:t>
      </w:r>
      <w:r w:rsidRPr="00D450DF">
        <w:rPr>
          <w:rFonts w:ascii="Times New Roman" w:hAnsi="Times New Roman" w:cs="Times New Roman"/>
          <w:sz w:val="24"/>
          <w:szCs w:val="24"/>
        </w:rPr>
        <w:t>graves</w:t>
      </w:r>
      <w:r w:rsidR="00E45240" w:rsidRPr="00D450DF">
        <w:rPr>
          <w:rFonts w:ascii="Times New Roman" w:hAnsi="Times New Roman" w:cs="Times New Roman"/>
          <w:sz w:val="24"/>
          <w:szCs w:val="24"/>
        </w:rPr>
        <w:t xml:space="preserve"> que </w:t>
      </w:r>
      <w:r w:rsidRPr="00D450DF">
        <w:rPr>
          <w:rFonts w:ascii="Times New Roman" w:hAnsi="Times New Roman" w:cs="Times New Roman"/>
          <w:sz w:val="24"/>
          <w:szCs w:val="24"/>
        </w:rPr>
        <w:t>podría</w:t>
      </w:r>
      <w:r w:rsidR="00E45240" w:rsidRPr="00D450DF">
        <w:rPr>
          <w:rFonts w:ascii="Times New Roman" w:hAnsi="Times New Roman" w:cs="Times New Roman"/>
          <w:sz w:val="24"/>
          <w:szCs w:val="24"/>
        </w:rPr>
        <w:t>n</w:t>
      </w:r>
      <w:r w:rsidRPr="00D450DF">
        <w:rPr>
          <w:rFonts w:ascii="Times New Roman" w:hAnsi="Times New Roman" w:cs="Times New Roman"/>
          <w:sz w:val="24"/>
          <w:szCs w:val="24"/>
        </w:rPr>
        <w:t xml:space="preserve"> combinarse con otros trastornos como los desórdenes alimenticios y la falta de control de impulsos. La depresión afecta en gran medida a la conducta del adolescente, </w:t>
      </w:r>
      <w:r w:rsidR="00C444FD" w:rsidRPr="00D450DF">
        <w:rPr>
          <w:rFonts w:ascii="Times New Roman" w:hAnsi="Times New Roman" w:cs="Times New Roman"/>
          <w:sz w:val="24"/>
          <w:szCs w:val="24"/>
        </w:rPr>
        <w:t xml:space="preserve">lo que se </w:t>
      </w:r>
      <w:r w:rsidRPr="00D450DF">
        <w:rPr>
          <w:rFonts w:ascii="Times New Roman" w:hAnsi="Times New Roman" w:cs="Times New Roman"/>
          <w:sz w:val="24"/>
          <w:szCs w:val="24"/>
        </w:rPr>
        <w:t>manif</w:t>
      </w:r>
      <w:r w:rsidR="00C444FD" w:rsidRPr="00D450DF">
        <w:rPr>
          <w:rFonts w:ascii="Times New Roman" w:hAnsi="Times New Roman" w:cs="Times New Roman"/>
          <w:sz w:val="24"/>
          <w:szCs w:val="24"/>
        </w:rPr>
        <w:t xml:space="preserve">iesta en </w:t>
      </w:r>
      <w:r w:rsidRPr="00D450DF">
        <w:rPr>
          <w:rFonts w:ascii="Times New Roman" w:hAnsi="Times New Roman" w:cs="Times New Roman"/>
          <w:sz w:val="24"/>
          <w:szCs w:val="24"/>
        </w:rPr>
        <w:t xml:space="preserve">su estado de ánimo al exterior, </w:t>
      </w:r>
      <w:r w:rsidR="00C444FD" w:rsidRPr="00D450DF">
        <w:rPr>
          <w:rFonts w:ascii="Times New Roman" w:hAnsi="Times New Roman" w:cs="Times New Roman"/>
          <w:sz w:val="24"/>
          <w:szCs w:val="24"/>
        </w:rPr>
        <w:t xml:space="preserve">con el consecuente </w:t>
      </w:r>
      <w:r w:rsidRPr="00D450DF">
        <w:rPr>
          <w:rFonts w:ascii="Times New Roman" w:hAnsi="Times New Roman" w:cs="Times New Roman"/>
          <w:sz w:val="24"/>
          <w:szCs w:val="24"/>
        </w:rPr>
        <w:t>rechazo social</w:t>
      </w:r>
      <w:r w:rsidR="001A37AD" w:rsidRPr="00D450DF">
        <w:rPr>
          <w:rFonts w:ascii="Times New Roman" w:hAnsi="Times New Roman" w:cs="Times New Roman"/>
          <w:sz w:val="24"/>
          <w:szCs w:val="24"/>
        </w:rPr>
        <w:t xml:space="preserve">; </w:t>
      </w:r>
      <w:r w:rsidRPr="00D450DF">
        <w:rPr>
          <w:rFonts w:ascii="Times New Roman" w:hAnsi="Times New Roman" w:cs="Times New Roman"/>
          <w:sz w:val="24"/>
          <w:szCs w:val="24"/>
        </w:rPr>
        <w:t>algunos adolescentes sienten ansiedad, suelen ser muy tímidos y se pueden preocupar excesivamente por lo que p</w:t>
      </w:r>
      <w:r w:rsidR="001A37AD" w:rsidRPr="00D450DF">
        <w:rPr>
          <w:rFonts w:ascii="Times New Roman" w:hAnsi="Times New Roman" w:cs="Times New Roman"/>
          <w:sz w:val="24"/>
          <w:szCs w:val="24"/>
        </w:rPr>
        <w:t>i</w:t>
      </w:r>
      <w:r w:rsidRPr="00D450DF">
        <w:rPr>
          <w:rFonts w:ascii="Times New Roman" w:hAnsi="Times New Roman" w:cs="Times New Roman"/>
          <w:sz w:val="24"/>
          <w:szCs w:val="24"/>
        </w:rPr>
        <w:t>ensa</w:t>
      </w:r>
      <w:r w:rsidR="001A37AD" w:rsidRPr="00D450DF">
        <w:rPr>
          <w:rFonts w:ascii="Times New Roman" w:hAnsi="Times New Roman" w:cs="Times New Roman"/>
          <w:sz w:val="24"/>
          <w:szCs w:val="24"/>
        </w:rPr>
        <w:t>n</w:t>
      </w:r>
      <w:r w:rsidRPr="00D450DF">
        <w:rPr>
          <w:rFonts w:ascii="Times New Roman" w:hAnsi="Times New Roman" w:cs="Times New Roman"/>
          <w:sz w:val="24"/>
          <w:szCs w:val="24"/>
        </w:rPr>
        <w:t xml:space="preserve"> los demás</w:t>
      </w:r>
      <w:r w:rsidR="001A37AD" w:rsidRPr="00D450DF">
        <w:rPr>
          <w:rFonts w:ascii="Times New Roman" w:hAnsi="Times New Roman" w:cs="Times New Roman"/>
          <w:sz w:val="24"/>
          <w:szCs w:val="24"/>
        </w:rPr>
        <w:t xml:space="preserve">. Todos estos hechos </w:t>
      </w:r>
      <w:r w:rsidRPr="00D450DF">
        <w:rPr>
          <w:rFonts w:ascii="Times New Roman" w:hAnsi="Times New Roman" w:cs="Times New Roman"/>
          <w:sz w:val="24"/>
          <w:szCs w:val="24"/>
        </w:rPr>
        <w:t>afecta</w:t>
      </w:r>
      <w:r w:rsidR="001A37AD" w:rsidRPr="00D450DF">
        <w:rPr>
          <w:rFonts w:ascii="Times New Roman" w:hAnsi="Times New Roman" w:cs="Times New Roman"/>
          <w:sz w:val="24"/>
          <w:szCs w:val="24"/>
        </w:rPr>
        <w:t>n</w:t>
      </w:r>
      <w:r w:rsidRPr="00D450DF">
        <w:rPr>
          <w:rFonts w:ascii="Times New Roman" w:hAnsi="Times New Roman" w:cs="Times New Roman"/>
          <w:sz w:val="24"/>
          <w:szCs w:val="24"/>
        </w:rPr>
        <w:t xml:space="preserve"> </w:t>
      </w:r>
      <w:r w:rsidR="00481850" w:rsidRPr="00D450DF">
        <w:rPr>
          <w:rFonts w:ascii="Times New Roman" w:hAnsi="Times New Roman" w:cs="Times New Roman"/>
          <w:sz w:val="24"/>
          <w:szCs w:val="24"/>
        </w:rPr>
        <w:t xml:space="preserve">enormemente </w:t>
      </w:r>
      <w:r w:rsidR="001A37AD" w:rsidRPr="00D450DF">
        <w:rPr>
          <w:rFonts w:ascii="Times New Roman" w:hAnsi="Times New Roman" w:cs="Times New Roman"/>
          <w:sz w:val="24"/>
          <w:szCs w:val="24"/>
        </w:rPr>
        <w:t xml:space="preserve">su </w:t>
      </w:r>
      <w:r w:rsidRPr="00D450DF">
        <w:rPr>
          <w:rFonts w:ascii="Times New Roman" w:hAnsi="Times New Roman" w:cs="Times New Roman"/>
          <w:sz w:val="24"/>
          <w:szCs w:val="24"/>
        </w:rPr>
        <w:t>sistema inmun</w:t>
      </w:r>
      <w:r w:rsidR="001A37AD" w:rsidRPr="00D450DF">
        <w:rPr>
          <w:rFonts w:ascii="Times New Roman" w:hAnsi="Times New Roman" w:cs="Times New Roman"/>
          <w:sz w:val="24"/>
          <w:szCs w:val="24"/>
        </w:rPr>
        <w:t>itario</w:t>
      </w:r>
      <w:r w:rsidR="00481850" w:rsidRPr="00D450DF">
        <w:rPr>
          <w:rFonts w:ascii="Times New Roman" w:hAnsi="Times New Roman" w:cs="Times New Roman"/>
          <w:sz w:val="24"/>
          <w:szCs w:val="24"/>
        </w:rPr>
        <w:t>;</w:t>
      </w:r>
      <w:r w:rsidRPr="00D450DF">
        <w:rPr>
          <w:rFonts w:ascii="Times New Roman" w:hAnsi="Times New Roman" w:cs="Times New Roman"/>
          <w:sz w:val="24"/>
          <w:szCs w:val="24"/>
        </w:rPr>
        <w:t xml:space="preserve"> </w:t>
      </w:r>
      <w:r w:rsidR="001A37AD" w:rsidRPr="00D450DF">
        <w:rPr>
          <w:rFonts w:ascii="Times New Roman" w:hAnsi="Times New Roman" w:cs="Times New Roman"/>
          <w:sz w:val="24"/>
          <w:szCs w:val="24"/>
        </w:rPr>
        <w:t xml:space="preserve">lo </w:t>
      </w:r>
      <w:r w:rsidR="00481850" w:rsidRPr="00D450DF">
        <w:rPr>
          <w:rFonts w:ascii="Times New Roman" w:hAnsi="Times New Roman" w:cs="Times New Roman"/>
          <w:sz w:val="24"/>
          <w:szCs w:val="24"/>
        </w:rPr>
        <w:t xml:space="preserve">convierten en </w:t>
      </w:r>
      <w:r w:rsidRPr="00D450DF">
        <w:rPr>
          <w:rFonts w:ascii="Times New Roman" w:hAnsi="Times New Roman" w:cs="Times New Roman"/>
          <w:sz w:val="24"/>
          <w:szCs w:val="24"/>
        </w:rPr>
        <w:t>vulnerable</w:t>
      </w:r>
      <w:r w:rsidR="00481850" w:rsidRPr="00D450DF">
        <w:rPr>
          <w:rFonts w:ascii="Times New Roman" w:hAnsi="Times New Roman" w:cs="Times New Roman"/>
          <w:sz w:val="24"/>
          <w:szCs w:val="24"/>
        </w:rPr>
        <w:t xml:space="preserve">, expuesto a cualquier enfermedad, </w:t>
      </w:r>
      <w:r w:rsidRPr="00D450DF">
        <w:rPr>
          <w:rFonts w:ascii="Times New Roman" w:hAnsi="Times New Roman" w:cs="Times New Roman"/>
          <w:sz w:val="24"/>
          <w:szCs w:val="24"/>
        </w:rPr>
        <w:t>además de producir</w:t>
      </w:r>
      <w:r w:rsidR="00481850" w:rsidRPr="00D450DF">
        <w:rPr>
          <w:rFonts w:ascii="Times New Roman" w:hAnsi="Times New Roman" w:cs="Times New Roman"/>
          <w:sz w:val="24"/>
          <w:szCs w:val="24"/>
        </w:rPr>
        <w:t>le</w:t>
      </w:r>
      <w:r w:rsidRPr="00D450DF">
        <w:rPr>
          <w:rFonts w:ascii="Times New Roman" w:hAnsi="Times New Roman" w:cs="Times New Roman"/>
          <w:sz w:val="24"/>
          <w:szCs w:val="24"/>
        </w:rPr>
        <w:t xml:space="preserve"> desesperanza y </w:t>
      </w:r>
      <w:r w:rsidR="00F8050B" w:rsidRPr="00D450DF">
        <w:rPr>
          <w:rFonts w:ascii="Times New Roman" w:hAnsi="Times New Roman" w:cs="Times New Roman"/>
          <w:sz w:val="24"/>
          <w:szCs w:val="24"/>
        </w:rPr>
        <w:t xml:space="preserve">el agravamiento de </w:t>
      </w:r>
      <w:r w:rsidR="00481850" w:rsidRPr="00D450DF">
        <w:rPr>
          <w:rFonts w:ascii="Times New Roman" w:hAnsi="Times New Roman" w:cs="Times New Roman"/>
          <w:sz w:val="24"/>
          <w:szCs w:val="24"/>
        </w:rPr>
        <w:t>su</w:t>
      </w:r>
      <w:r w:rsidRPr="00D450DF">
        <w:rPr>
          <w:rFonts w:ascii="Times New Roman" w:hAnsi="Times New Roman" w:cs="Times New Roman"/>
          <w:sz w:val="24"/>
          <w:szCs w:val="24"/>
        </w:rPr>
        <w:t xml:space="preserve"> conducta depresiva.</w:t>
      </w:r>
      <w:bookmarkStart w:id="386" w:name="_Toc507431114"/>
      <w:bookmarkStart w:id="387" w:name="_Toc507580771"/>
      <w:bookmarkEnd w:id="383"/>
      <w:bookmarkEnd w:id="384"/>
      <w:bookmarkEnd w:id="385"/>
    </w:p>
    <w:p w:rsidR="00E568B8" w:rsidRPr="00D450DF" w:rsidRDefault="00C95122" w:rsidP="00E568B8">
      <w:pPr>
        <w:pStyle w:val="Textoindependienteprimerasangra"/>
        <w:spacing w:line="480" w:lineRule="auto"/>
        <w:ind w:left="1416" w:firstLine="567"/>
        <w:jc w:val="both"/>
        <w:rPr>
          <w:rFonts w:ascii="Times New Roman" w:hAnsi="Times New Roman" w:cs="Times New Roman"/>
          <w:sz w:val="24"/>
          <w:szCs w:val="24"/>
        </w:rPr>
      </w:pPr>
      <w:bookmarkStart w:id="388" w:name="_Toc515993306"/>
      <w:r w:rsidRPr="00D450DF">
        <w:rPr>
          <w:rFonts w:ascii="Times New Roman" w:hAnsi="Times New Roman" w:cs="Times New Roman"/>
          <w:sz w:val="24"/>
          <w:szCs w:val="24"/>
        </w:rPr>
        <w:t>E</w:t>
      </w:r>
      <w:r w:rsidR="00953949" w:rsidRPr="00D450DF">
        <w:rPr>
          <w:rFonts w:ascii="Times New Roman" w:hAnsi="Times New Roman" w:cs="Times New Roman"/>
          <w:sz w:val="24"/>
          <w:szCs w:val="24"/>
        </w:rPr>
        <w:t>l suicidio consumado es un</w:t>
      </w:r>
      <w:r w:rsidR="0018580A" w:rsidRPr="00D450DF">
        <w:rPr>
          <w:rFonts w:ascii="Times New Roman" w:hAnsi="Times New Roman" w:cs="Times New Roman"/>
          <w:sz w:val="24"/>
          <w:szCs w:val="24"/>
        </w:rPr>
        <w:t>o</w:t>
      </w:r>
      <w:r w:rsidR="00953949" w:rsidRPr="00D450DF">
        <w:rPr>
          <w:rFonts w:ascii="Times New Roman" w:hAnsi="Times New Roman" w:cs="Times New Roman"/>
          <w:sz w:val="24"/>
          <w:szCs w:val="24"/>
        </w:rPr>
        <w:t xml:space="preserve"> de l</w:t>
      </w:r>
      <w:r w:rsidR="0018580A" w:rsidRPr="00D450DF">
        <w:rPr>
          <w:rFonts w:ascii="Times New Roman" w:hAnsi="Times New Roman" w:cs="Times New Roman"/>
          <w:sz w:val="24"/>
          <w:szCs w:val="24"/>
        </w:rPr>
        <w:t>o</w:t>
      </w:r>
      <w:r w:rsidR="00953949" w:rsidRPr="00D450DF">
        <w:rPr>
          <w:rFonts w:ascii="Times New Roman" w:hAnsi="Times New Roman" w:cs="Times New Roman"/>
          <w:sz w:val="24"/>
          <w:szCs w:val="24"/>
        </w:rPr>
        <w:t xml:space="preserve">s </w:t>
      </w:r>
      <w:r w:rsidR="0018580A" w:rsidRPr="00D450DF">
        <w:rPr>
          <w:rFonts w:ascii="Times New Roman" w:hAnsi="Times New Roman" w:cs="Times New Roman"/>
          <w:sz w:val="24"/>
          <w:szCs w:val="24"/>
        </w:rPr>
        <w:t xml:space="preserve">resultados más frecuentes de </w:t>
      </w:r>
      <w:r w:rsidR="005C33C7" w:rsidRPr="00D450DF">
        <w:rPr>
          <w:rFonts w:ascii="Times New Roman" w:hAnsi="Times New Roman" w:cs="Times New Roman"/>
          <w:sz w:val="24"/>
          <w:szCs w:val="24"/>
        </w:rPr>
        <w:t xml:space="preserve">aquellos estados de ánimo de </w:t>
      </w:r>
      <w:r w:rsidR="00953949" w:rsidRPr="00D450DF">
        <w:rPr>
          <w:rFonts w:ascii="Times New Roman" w:hAnsi="Times New Roman" w:cs="Times New Roman"/>
          <w:sz w:val="24"/>
          <w:szCs w:val="24"/>
        </w:rPr>
        <w:t>los adolescentes que se encuentran atravesando la etapa tardía. Estos adolescentes pueden tener patologías como depresión, trastornos adictivos, co</w:t>
      </w:r>
      <w:r w:rsidR="008677D4" w:rsidRPr="00D450DF">
        <w:rPr>
          <w:rFonts w:ascii="Times New Roman" w:hAnsi="Times New Roman" w:cs="Times New Roman"/>
          <w:sz w:val="24"/>
          <w:szCs w:val="24"/>
        </w:rPr>
        <w:t xml:space="preserve">nducta </w:t>
      </w:r>
      <w:r w:rsidR="00953949" w:rsidRPr="00D450DF">
        <w:rPr>
          <w:rFonts w:ascii="Times New Roman" w:hAnsi="Times New Roman" w:cs="Times New Roman"/>
          <w:sz w:val="24"/>
          <w:szCs w:val="24"/>
        </w:rPr>
        <w:t>antisocial o personalidad inestable</w:t>
      </w:r>
      <w:r w:rsidR="008677D4" w:rsidRPr="00D450DF">
        <w:rPr>
          <w:rFonts w:ascii="Times New Roman" w:hAnsi="Times New Roman" w:cs="Times New Roman"/>
          <w:sz w:val="24"/>
          <w:szCs w:val="24"/>
        </w:rPr>
        <w:t xml:space="preserve">; </w:t>
      </w:r>
      <w:r w:rsidR="00953949" w:rsidRPr="00D450DF">
        <w:rPr>
          <w:rFonts w:ascii="Times New Roman" w:hAnsi="Times New Roman" w:cs="Times New Roman"/>
          <w:sz w:val="24"/>
          <w:szCs w:val="24"/>
        </w:rPr>
        <w:t xml:space="preserve">asimismo antecedentes familiares que se relacionan con la baja </w:t>
      </w:r>
      <w:r w:rsidR="00953949" w:rsidRPr="00D450DF">
        <w:rPr>
          <w:rFonts w:ascii="Times New Roman" w:hAnsi="Times New Roman" w:cs="Times New Roman"/>
          <w:sz w:val="24"/>
          <w:szCs w:val="24"/>
        </w:rPr>
        <w:lastRenderedPageBreak/>
        <w:t xml:space="preserve">autoestima, el control </w:t>
      </w:r>
      <w:r w:rsidR="008677D4" w:rsidRPr="00D450DF">
        <w:rPr>
          <w:rFonts w:ascii="Times New Roman" w:hAnsi="Times New Roman" w:cs="Times New Roman"/>
          <w:sz w:val="24"/>
          <w:szCs w:val="24"/>
        </w:rPr>
        <w:t xml:space="preserve">deficiente </w:t>
      </w:r>
      <w:r w:rsidR="00953949" w:rsidRPr="00D450DF">
        <w:rPr>
          <w:rFonts w:ascii="Times New Roman" w:hAnsi="Times New Roman" w:cs="Times New Roman"/>
          <w:sz w:val="24"/>
          <w:szCs w:val="24"/>
        </w:rPr>
        <w:t xml:space="preserve">de </w:t>
      </w:r>
      <w:r w:rsidR="008677D4" w:rsidRPr="00D450DF">
        <w:rPr>
          <w:rFonts w:ascii="Times New Roman" w:hAnsi="Times New Roman" w:cs="Times New Roman"/>
          <w:sz w:val="24"/>
          <w:szCs w:val="24"/>
        </w:rPr>
        <w:t xml:space="preserve">sus </w:t>
      </w:r>
      <w:r w:rsidR="00953949" w:rsidRPr="00D450DF">
        <w:rPr>
          <w:rFonts w:ascii="Times New Roman" w:hAnsi="Times New Roman" w:cs="Times New Roman"/>
          <w:sz w:val="24"/>
          <w:szCs w:val="24"/>
        </w:rPr>
        <w:t>impulsos, la poca tolerancia a la frustración y la ansiedad</w:t>
      </w:r>
      <w:r w:rsidR="008677D4" w:rsidRPr="00D450DF">
        <w:rPr>
          <w:rFonts w:ascii="Times New Roman" w:hAnsi="Times New Roman" w:cs="Times New Roman"/>
          <w:sz w:val="24"/>
          <w:szCs w:val="24"/>
        </w:rPr>
        <w:t xml:space="preserve">; a lo que se agrega </w:t>
      </w:r>
      <w:r w:rsidR="00953949" w:rsidRPr="00D450DF">
        <w:rPr>
          <w:rFonts w:ascii="Times New Roman" w:hAnsi="Times New Roman" w:cs="Times New Roman"/>
          <w:sz w:val="24"/>
          <w:szCs w:val="24"/>
        </w:rPr>
        <w:t>la separación de los padres</w:t>
      </w:r>
      <w:r w:rsidR="008677D4" w:rsidRPr="00D450DF">
        <w:rPr>
          <w:rFonts w:ascii="Times New Roman" w:hAnsi="Times New Roman" w:cs="Times New Roman"/>
          <w:sz w:val="24"/>
          <w:szCs w:val="24"/>
        </w:rPr>
        <w:t xml:space="preserve"> y</w:t>
      </w:r>
      <w:r w:rsidR="00953949" w:rsidRPr="00D450DF">
        <w:rPr>
          <w:rFonts w:ascii="Times New Roman" w:hAnsi="Times New Roman" w:cs="Times New Roman"/>
          <w:sz w:val="24"/>
          <w:szCs w:val="24"/>
        </w:rPr>
        <w:t xml:space="preserve"> el</w:t>
      </w:r>
      <w:r w:rsidR="008677D4" w:rsidRPr="00D450DF">
        <w:rPr>
          <w:rFonts w:ascii="Times New Roman" w:hAnsi="Times New Roman" w:cs="Times New Roman"/>
          <w:sz w:val="24"/>
          <w:szCs w:val="24"/>
        </w:rPr>
        <w:t xml:space="preserve"> rechazo</w:t>
      </w:r>
      <w:r w:rsidR="00953949" w:rsidRPr="00D450DF">
        <w:rPr>
          <w:rFonts w:ascii="Times New Roman" w:hAnsi="Times New Roman" w:cs="Times New Roman"/>
          <w:sz w:val="24"/>
          <w:szCs w:val="24"/>
        </w:rPr>
        <w:t xml:space="preserve"> </w:t>
      </w:r>
      <w:r w:rsidR="008677D4" w:rsidRPr="00D450DF">
        <w:rPr>
          <w:rFonts w:ascii="Times New Roman" w:hAnsi="Times New Roman" w:cs="Times New Roman"/>
          <w:sz w:val="24"/>
          <w:szCs w:val="24"/>
        </w:rPr>
        <w:t xml:space="preserve">y </w:t>
      </w:r>
      <w:r w:rsidR="00953949" w:rsidRPr="00D450DF">
        <w:rPr>
          <w:rFonts w:ascii="Times New Roman" w:hAnsi="Times New Roman" w:cs="Times New Roman"/>
          <w:sz w:val="24"/>
          <w:szCs w:val="24"/>
        </w:rPr>
        <w:t xml:space="preserve">maltrato de la </w:t>
      </w:r>
      <w:r w:rsidR="008677D4" w:rsidRPr="00D450DF">
        <w:rPr>
          <w:rFonts w:ascii="Times New Roman" w:hAnsi="Times New Roman" w:cs="Times New Roman"/>
          <w:sz w:val="24"/>
          <w:szCs w:val="24"/>
        </w:rPr>
        <w:t xml:space="preserve">propia </w:t>
      </w:r>
      <w:r w:rsidR="00953949" w:rsidRPr="00D450DF">
        <w:rPr>
          <w:rFonts w:ascii="Times New Roman" w:hAnsi="Times New Roman" w:cs="Times New Roman"/>
          <w:sz w:val="24"/>
          <w:szCs w:val="24"/>
        </w:rPr>
        <w:t>familia hacia el adolescente</w:t>
      </w:r>
      <w:bookmarkEnd w:id="386"/>
      <w:bookmarkEnd w:id="387"/>
      <w:r w:rsidRPr="00D450DF">
        <w:rPr>
          <w:rFonts w:ascii="Times New Roman" w:hAnsi="Times New Roman" w:cs="Times New Roman"/>
          <w:sz w:val="24"/>
          <w:szCs w:val="24"/>
        </w:rPr>
        <w:t xml:space="preserve"> </w:t>
      </w:r>
      <w:proofErr w:type="spellStart"/>
      <w:r w:rsidRPr="00D450DF">
        <w:rPr>
          <w:rFonts w:ascii="Times New Roman" w:hAnsi="Times New Roman" w:cs="Times New Roman"/>
          <w:sz w:val="24"/>
          <w:szCs w:val="24"/>
        </w:rPr>
        <w:t>Papalia</w:t>
      </w:r>
      <w:proofErr w:type="spellEnd"/>
      <w:r w:rsidRPr="00D450DF">
        <w:rPr>
          <w:rFonts w:ascii="Times New Roman" w:hAnsi="Times New Roman" w:cs="Times New Roman"/>
          <w:sz w:val="24"/>
          <w:szCs w:val="24"/>
        </w:rPr>
        <w:t xml:space="preserve">, </w:t>
      </w:r>
      <w:proofErr w:type="spellStart"/>
      <w:r w:rsidRPr="00D450DF">
        <w:rPr>
          <w:rFonts w:ascii="Times New Roman" w:hAnsi="Times New Roman" w:cs="Times New Roman"/>
          <w:sz w:val="24"/>
          <w:szCs w:val="24"/>
        </w:rPr>
        <w:t>Olds</w:t>
      </w:r>
      <w:proofErr w:type="spellEnd"/>
      <w:r w:rsidRPr="00D450DF">
        <w:rPr>
          <w:rFonts w:ascii="Times New Roman" w:hAnsi="Times New Roman" w:cs="Times New Roman"/>
          <w:sz w:val="24"/>
          <w:szCs w:val="24"/>
        </w:rPr>
        <w:t xml:space="preserve"> y </w:t>
      </w:r>
      <w:proofErr w:type="spellStart"/>
      <w:r w:rsidRPr="00D450DF">
        <w:rPr>
          <w:rFonts w:ascii="Times New Roman" w:hAnsi="Times New Roman" w:cs="Times New Roman"/>
          <w:sz w:val="24"/>
          <w:szCs w:val="24"/>
        </w:rPr>
        <w:t>Feldman</w:t>
      </w:r>
      <w:proofErr w:type="spellEnd"/>
      <w:r w:rsidRPr="00D450DF">
        <w:rPr>
          <w:rFonts w:ascii="Times New Roman" w:hAnsi="Times New Roman" w:cs="Times New Roman"/>
          <w:sz w:val="24"/>
          <w:szCs w:val="24"/>
        </w:rPr>
        <w:t xml:space="preserve"> (2004).</w:t>
      </w:r>
      <w:bookmarkStart w:id="389" w:name="_Toc507431115"/>
      <w:bookmarkStart w:id="390" w:name="_Toc507580772"/>
      <w:bookmarkEnd w:id="388"/>
    </w:p>
    <w:p w:rsidR="00953949" w:rsidRPr="00D450DF" w:rsidRDefault="00953949" w:rsidP="00E568B8">
      <w:pPr>
        <w:pStyle w:val="Textoindependienteprimerasangra"/>
        <w:spacing w:line="480" w:lineRule="auto"/>
        <w:ind w:left="1416" w:firstLine="567"/>
        <w:jc w:val="both"/>
        <w:rPr>
          <w:rFonts w:ascii="Times New Roman" w:hAnsi="Times New Roman" w:cs="Times New Roman"/>
          <w:sz w:val="24"/>
          <w:szCs w:val="24"/>
        </w:rPr>
      </w:pPr>
      <w:bookmarkStart w:id="391" w:name="_Toc515993307"/>
      <w:r w:rsidRPr="00D450DF">
        <w:rPr>
          <w:rFonts w:ascii="Times New Roman" w:hAnsi="Times New Roman" w:cs="Times New Roman"/>
          <w:sz w:val="24"/>
          <w:szCs w:val="24"/>
        </w:rPr>
        <w:t xml:space="preserve">Pérez y Rodríguez (2005) afirman que el adolescente es vulnerable a trastornos diversos que van </w:t>
      </w:r>
      <w:r w:rsidR="00645A2F" w:rsidRPr="00D450DF">
        <w:rPr>
          <w:rFonts w:ascii="Times New Roman" w:hAnsi="Times New Roman" w:cs="Times New Roman"/>
          <w:sz w:val="24"/>
          <w:szCs w:val="24"/>
        </w:rPr>
        <w:t xml:space="preserve">apareciendo con el paso del </w:t>
      </w:r>
      <w:r w:rsidRPr="00D450DF">
        <w:rPr>
          <w:rFonts w:ascii="Times New Roman" w:hAnsi="Times New Roman" w:cs="Times New Roman"/>
          <w:sz w:val="24"/>
          <w:szCs w:val="24"/>
        </w:rPr>
        <w:t>tiempo</w:t>
      </w:r>
      <w:r w:rsidR="00645A2F" w:rsidRPr="00D450DF">
        <w:rPr>
          <w:rFonts w:ascii="Times New Roman" w:hAnsi="Times New Roman" w:cs="Times New Roman"/>
          <w:sz w:val="24"/>
          <w:szCs w:val="24"/>
        </w:rPr>
        <w:t xml:space="preserve">; </w:t>
      </w:r>
      <w:r w:rsidRPr="00D450DF">
        <w:rPr>
          <w:rFonts w:ascii="Times New Roman" w:hAnsi="Times New Roman" w:cs="Times New Roman"/>
          <w:sz w:val="24"/>
          <w:szCs w:val="24"/>
        </w:rPr>
        <w:t xml:space="preserve">estos podrían ser resueltos si la adolescencia </w:t>
      </w:r>
      <w:r w:rsidR="00645A2F" w:rsidRPr="00D450DF">
        <w:rPr>
          <w:rFonts w:ascii="Times New Roman" w:hAnsi="Times New Roman" w:cs="Times New Roman"/>
          <w:sz w:val="24"/>
          <w:szCs w:val="24"/>
        </w:rPr>
        <w:t xml:space="preserve">fuese </w:t>
      </w:r>
      <w:r w:rsidRPr="00D450DF">
        <w:rPr>
          <w:rFonts w:ascii="Times New Roman" w:hAnsi="Times New Roman" w:cs="Times New Roman"/>
          <w:sz w:val="24"/>
          <w:szCs w:val="24"/>
        </w:rPr>
        <w:t>desarroll</w:t>
      </w:r>
      <w:r w:rsidR="00645A2F" w:rsidRPr="00D450DF">
        <w:rPr>
          <w:rFonts w:ascii="Times New Roman" w:hAnsi="Times New Roman" w:cs="Times New Roman"/>
          <w:sz w:val="24"/>
          <w:szCs w:val="24"/>
        </w:rPr>
        <w:t>á</w:t>
      </w:r>
      <w:r w:rsidRPr="00D450DF">
        <w:rPr>
          <w:rFonts w:ascii="Times New Roman" w:hAnsi="Times New Roman" w:cs="Times New Roman"/>
          <w:sz w:val="24"/>
          <w:szCs w:val="24"/>
        </w:rPr>
        <w:t>ndo</w:t>
      </w:r>
      <w:r w:rsidR="00645A2F" w:rsidRPr="00D450DF">
        <w:rPr>
          <w:rFonts w:ascii="Times New Roman" w:hAnsi="Times New Roman" w:cs="Times New Roman"/>
          <w:sz w:val="24"/>
          <w:szCs w:val="24"/>
        </w:rPr>
        <w:t>se</w:t>
      </w:r>
      <w:r w:rsidRPr="00D450DF">
        <w:rPr>
          <w:rFonts w:ascii="Times New Roman" w:hAnsi="Times New Roman" w:cs="Times New Roman"/>
          <w:sz w:val="24"/>
          <w:szCs w:val="24"/>
        </w:rPr>
        <w:t xml:space="preserve"> con normalidad y </w:t>
      </w:r>
      <w:r w:rsidR="004F1DC3" w:rsidRPr="00D450DF">
        <w:rPr>
          <w:rFonts w:ascii="Times New Roman" w:hAnsi="Times New Roman" w:cs="Times New Roman"/>
          <w:sz w:val="24"/>
          <w:szCs w:val="24"/>
        </w:rPr>
        <w:t xml:space="preserve">si se creara </w:t>
      </w:r>
      <w:r w:rsidRPr="00D450DF">
        <w:rPr>
          <w:rFonts w:ascii="Times New Roman" w:hAnsi="Times New Roman" w:cs="Times New Roman"/>
          <w:sz w:val="24"/>
          <w:szCs w:val="24"/>
        </w:rPr>
        <w:t>una adecuada adaptación a un ambiente saludable</w:t>
      </w:r>
      <w:r w:rsidR="004F1DC3" w:rsidRPr="00D450DF">
        <w:rPr>
          <w:rFonts w:ascii="Times New Roman" w:hAnsi="Times New Roman" w:cs="Times New Roman"/>
          <w:sz w:val="24"/>
          <w:szCs w:val="24"/>
        </w:rPr>
        <w:t xml:space="preserve"> </w:t>
      </w:r>
      <w:r w:rsidR="00A67FCC" w:rsidRPr="00D450DF">
        <w:rPr>
          <w:rFonts w:ascii="Times New Roman" w:hAnsi="Times New Roman" w:cs="Times New Roman"/>
          <w:sz w:val="24"/>
          <w:szCs w:val="24"/>
        </w:rPr>
        <w:t xml:space="preserve">en pro de </w:t>
      </w:r>
      <w:r w:rsidRPr="00D450DF">
        <w:rPr>
          <w:rFonts w:ascii="Times New Roman" w:hAnsi="Times New Roman" w:cs="Times New Roman"/>
          <w:sz w:val="24"/>
          <w:szCs w:val="24"/>
        </w:rPr>
        <w:t>una estabilidad emocional y un adecuado bienestar psicológico.</w:t>
      </w:r>
      <w:bookmarkEnd w:id="389"/>
      <w:bookmarkEnd w:id="390"/>
      <w:bookmarkEnd w:id="391"/>
    </w:p>
    <w:p w:rsidR="00953949" w:rsidRPr="00D450DF" w:rsidRDefault="006A5E16" w:rsidP="00B54AFA">
      <w:pPr>
        <w:pStyle w:val="Sinespaciado"/>
        <w:spacing w:line="480" w:lineRule="auto"/>
        <w:ind w:left="1134" w:hanging="708"/>
        <w:jc w:val="both"/>
        <w:rPr>
          <w:rFonts w:ascii="Times New Roman" w:hAnsi="Times New Roman" w:cs="Times New Roman"/>
          <w:sz w:val="24"/>
          <w:szCs w:val="24"/>
        </w:rPr>
      </w:pPr>
      <w:bookmarkStart w:id="392" w:name="_Toc488740191"/>
      <w:bookmarkStart w:id="393" w:name="_Toc515993308"/>
      <w:r w:rsidRPr="00F83EF1">
        <w:rPr>
          <w:rFonts w:ascii="Times New Roman" w:hAnsi="Times New Roman" w:cs="Times New Roman"/>
          <w:sz w:val="24"/>
          <w:szCs w:val="24"/>
        </w:rPr>
        <w:t xml:space="preserve">2.2.2. </w:t>
      </w:r>
      <w:r w:rsidR="00B4135F" w:rsidRPr="00F83EF1">
        <w:rPr>
          <w:rFonts w:ascii="Times New Roman" w:hAnsi="Times New Roman" w:cs="Times New Roman"/>
          <w:sz w:val="24"/>
          <w:szCs w:val="24"/>
        </w:rPr>
        <w:tab/>
      </w:r>
      <w:r w:rsidR="00953949" w:rsidRPr="00D450DF">
        <w:rPr>
          <w:rFonts w:ascii="Times New Roman" w:hAnsi="Times New Roman" w:cs="Times New Roman"/>
          <w:b/>
          <w:sz w:val="24"/>
          <w:szCs w:val="24"/>
        </w:rPr>
        <w:t>Ideación suicida</w:t>
      </w:r>
      <w:bookmarkEnd w:id="392"/>
      <w:bookmarkEnd w:id="393"/>
    </w:p>
    <w:p w:rsidR="00953949" w:rsidRPr="00D450DF" w:rsidRDefault="00371FA5" w:rsidP="00B4135F">
      <w:pPr>
        <w:pStyle w:val="Sinespaciado"/>
        <w:spacing w:line="480" w:lineRule="auto"/>
        <w:ind w:left="1985" w:hanging="851"/>
        <w:jc w:val="both"/>
        <w:rPr>
          <w:rFonts w:ascii="Times New Roman" w:hAnsi="Times New Roman" w:cs="Times New Roman"/>
          <w:sz w:val="24"/>
          <w:szCs w:val="24"/>
        </w:rPr>
      </w:pPr>
      <w:bookmarkStart w:id="394" w:name="_Toc488740192"/>
      <w:bookmarkStart w:id="395" w:name="_Toc507431117"/>
      <w:bookmarkStart w:id="396" w:name="_Toc507580774"/>
      <w:bookmarkStart w:id="397" w:name="_Toc515993309"/>
      <w:r w:rsidRPr="00F83EF1">
        <w:rPr>
          <w:rFonts w:ascii="Times New Roman" w:hAnsi="Times New Roman" w:cs="Times New Roman"/>
          <w:sz w:val="24"/>
          <w:szCs w:val="24"/>
        </w:rPr>
        <w:t>2</w:t>
      </w:r>
      <w:r w:rsidR="006F4662" w:rsidRPr="00F83EF1">
        <w:rPr>
          <w:rFonts w:ascii="Times New Roman" w:hAnsi="Times New Roman" w:cs="Times New Roman"/>
          <w:sz w:val="24"/>
          <w:szCs w:val="24"/>
        </w:rPr>
        <w:t>.2</w:t>
      </w:r>
      <w:r w:rsidR="006A5E16" w:rsidRPr="00F83EF1">
        <w:rPr>
          <w:rFonts w:ascii="Times New Roman" w:hAnsi="Times New Roman" w:cs="Times New Roman"/>
          <w:sz w:val="24"/>
          <w:szCs w:val="24"/>
        </w:rPr>
        <w:t>.2</w:t>
      </w:r>
      <w:r w:rsidR="00953949" w:rsidRPr="00F83EF1">
        <w:rPr>
          <w:rFonts w:ascii="Times New Roman" w:hAnsi="Times New Roman" w:cs="Times New Roman"/>
          <w:sz w:val="24"/>
          <w:szCs w:val="24"/>
        </w:rPr>
        <w:t>.</w:t>
      </w:r>
      <w:r w:rsidR="006A5E16" w:rsidRPr="00F83EF1">
        <w:rPr>
          <w:rFonts w:ascii="Times New Roman" w:hAnsi="Times New Roman" w:cs="Times New Roman"/>
          <w:sz w:val="24"/>
          <w:szCs w:val="24"/>
        </w:rPr>
        <w:t>1</w:t>
      </w:r>
      <w:r w:rsidR="006F4662" w:rsidRPr="00F83EF1">
        <w:rPr>
          <w:rFonts w:ascii="Times New Roman" w:hAnsi="Times New Roman" w:cs="Times New Roman"/>
          <w:sz w:val="24"/>
          <w:szCs w:val="24"/>
        </w:rPr>
        <w:t>.</w:t>
      </w:r>
      <w:r w:rsidR="00B4135F" w:rsidRPr="00D450DF">
        <w:rPr>
          <w:rFonts w:ascii="Times New Roman" w:hAnsi="Times New Roman" w:cs="Times New Roman"/>
          <w:b/>
          <w:sz w:val="24"/>
          <w:szCs w:val="24"/>
        </w:rPr>
        <w:tab/>
      </w:r>
      <w:r w:rsidR="00953949" w:rsidRPr="00D450DF">
        <w:rPr>
          <w:rFonts w:ascii="Times New Roman" w:hAnsi="Times New Roman" w:cs="Times New Roman"/>
          <w:b/>
          <w:sz w:val="24"/>
          <w:szCs w:val="24"/>
        </w:rPr>
        <w:t>Definición de ideación suicida</w:t>
      </w:r>
      <w:bookmarkEnd w:id="394"/>
      <w:bookmarkEnd w:id="395"/>
      <w:bookmarkEnd w:id="396"/>
      <w:bookmarkEnd w:id="397"/>
    </w:p>
    <w:p w:rsidR="00953949" w:rsidRPr="00D450DF" w:rsidRDefault="00C95122" w:rsidP="00E568B8">
      <w:pPr>
        <w:pStyle w:val="Sinespaciado"/>
        <w:spacing w:line="480" w:lineRule="auto"/>
        <w:ind w:left="1416" w:firstLine="567"/>
        <w:jc w:val="both"/>
        <w:rPr>
          <w:rFonts w:ascii="Times New Roman" w:hAnsi="Times New Roman" w:cs="Times New Roman"/>
          <w:sz w:val="24"/>
          <w:szCs w:val="24"/>
        </w:rPr>
      </w:pPr>
      <w:bookmarkStart w:id="398" w:name="_Toc488740193"/>
      <w:bookmarkStart w:id="399" w:name="_Toc507431118"/>
      <w:bookmarkStart w:id="400" w:name="_Toc507580775"/>
      <w:bookmarkStart w:id="401" w:name="_Toc515993310"/>
      <w:r w:rsidRPr="00D450DF">
        <w:rPr>
          <w:rFonts w:ascii="Times New Roman" w:hAnsi="Times New Roman" w:cs="Times New Roman"/>
          <w:sz w:val="24"/>
          <w:szCs w:val="24"/>
        </w:rPr>
        <w:t xml:space="preserve">Para </w:t>
      </w:r>
      <w:proofErr w:type="spellStart"/>
      <w:r w:rsidRPr="00D450DF">
        <w:rPr>
          <w:rFonts w:ascii="Times New Roman" w:hAnsi="Times New Roman" w:cs="Times New Roman"/>
          <w:sz w:val="24"/>
          <w:szCs w:val="24"/>
        </w:rPr>
        <w:t>Goldney</w:t>
      </w:r>
      <w:proofErr w:type="spellEnd"/>
      <w:r w:rsidRPr="00D450DF">
        <w:rPr>
          <w:rFonts w:ascii="Times New Roman" w:hAnsi="Times New Roman" w:cs="Times New Roman"/>
          <w:sz w:val="24"/>
          <w:szCs w:val="24"/>
        </w:rPr>
        <w:t xml:space="preserve"> et</w:t>
      </w:r>
      <w:r w:rsidR="00953949" w:rsidRPr="00D450DF">
        <w:rPr>
          <w:rFonts w:ascii="Times New Roman" w:hAnsi="Times New Roman" w:cs="Times New Roman"/>
          <w:sz w:val="24"/>
          <w:szCs w:val="24"/>
        </w:rPr>
        <w:t xml:space="preserve"> al</w:t>
      </w:r>
      <w:r w:rsidRPr="00D450DF">
        <w:rPr>
          <w:rFonts w:ascii="Times New Roman" w:hAnsi="Times New Roman" w:cs="Times New Roman"/>
          <w:sz w:val="24"/>
          <w:szCs w:val="24"/>
        </w:rPr>
        <w:t>. (</w:t>
      </w:r>
      <w:r w:rsidR="00953949" w:rsidRPr="00D450DF">
        <w:rPr>
          <w:rFonts w:ascii="Times New Roman" w:hAnsi="Times New Roman" w:cs="Times New Roman"/>
          <w:sz w:val="24"/>
          <w:szCs w:val="24"/>
        </w:rPr>
        <w:t>1989) la idea</w:t>
      </w:r>
      <w:r w:rsidRPr="00D450DF">
        <w:rPr>
          <w:rFonts w:ascii="Times New Roman" w:hAnsi="Times New Roman" w:cs="Times New Roman"/>
          <w:sz w:val="24"/>
          <w:szCs w:val="24"/>
        </w:rPr>
        <w:t>ción</w:t>
      </w:r>
      <w:r w:rsidR="00953949" w:rsidRPr="00D450DF">
        <w:rPr>
          <w:rFonts w:ascii="Times New Roman" w:hAnsi="Times New Roman" w:cs="Times New Roman"/>
          <w:sz w:val="24"/>
          <w:szCs w:val="24"/>
        </w:rPr>
        <w:t xml:space="preserve"> suicida se puede considerar como un procedimiento que abarca desde pensamientos de falta de valor a la vida hasta el acto de planificar la muerte misma; es decir, </w:t>
      </w:r>
      <w:r w:rsidR="001C5A0E" w:rsidRPr="00D450DF">
        <w:rPr>
          <w:rFonts w:ascii="Times New Roman" w:hAnsi="Times New Roman" w:cs="Times New Roman"/>
          <w:sz w:val="24"/>
          <w:szCs w:val="24"/>
        </w:rPr>
        <w:t xml:space="preserve">el </w:t>
      </w:r>
      <w:r w:rsidR="00953949" w:rsidRPr="00D450DF">
        <w:rPr>
          <w:rFonts w:ascii="Times New Roman" w:hAnsi="Times New Roman" w:cs="Times New Roman"/>
          <w:sz w:val="24"/>
          <w:szCs w:val="24"/>
        </w:rPr>
        <w:t>anhel</w:t>
      </w:r>
      <w:r w:rsidR="001C5A0E" w:rsidRPr="00D450DF">
        <w:rPr>
          <w:rFonts w:ascii="Times New Roman" w:hAnsi="Times New Roman" w:cs="Times New Roman"/>
          <w:sz w:val="24"/>
          <w:szCs w:val="24"/>
        </w:rPr>
        <w:t>o</w:t>
      </w:r>
      <w:r w:rsidR="00953949" w:rsidRPr="00D450DF">
        <w:rPr>
          <w:rFonts w:ascii="Times New Roman" w:hAnsi="Times New Roman" w:cs="Times New Roman"/>
          <w:sz w:val="24"/>
          <w:szCs w:val="24"/>
        </w:rPr>
        <w:t xml:space="preserve"> intens</w:t>
      </w:r>
      <w:r w:rsidR="001C5A0E" w:rsidRPr="00D450DF">
        <w:rPr>
          <w:rFonts w:ascii="Times New Roman" w:hAnsi="Times New Roman" w:cs="Times New Roman"/>
          <w:sz w:val="24"/>
          <w:szCs w:val="24"/>
        </w:rPr>
        <w:t xml:space="preserve">o de </w:t>
      </w:r>
      <w:r w:rsidR="00953949" w:rsidRPr="00D450DF">
        <w:rPr>
          <w:rFonts w:ascii="Times New Roman" w:hAnsi="Times New Roman" w:cs="Times New Roman"/>
          <w:sz w:val="24"/>
          <w:szCs w:val="24"/>
        </w:rPr>
        <w:t>la muerte</w:t>
      </w:r>
      <w:r w:rsidR="00B4135F"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y</w:t>
      </w:r>
      <w:r w:rsidR="00B4135F"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en algunos casos, un intenso deseo autodestructivo de naturaleza delusiva.</w:t>
      </w:r>
      <w:bookmarkEnd w:id="398"/>
      <w:bookmarkEnd w:id="399"/>
      <w:bookmarkEnd w:id="400"/>
      <w:bookmarkEnd w:id="401"/>
    </w:p>
    <w:p w:rsidR="00953949" w:rsidRPr="00D450DF" w:rsidRDefault="00953949" w:rsidP="00E568B8">
      <w:pPr>
        <w:pStyle w:val="Sinespaciado"/>
        <w:spacing w:line="480" w:lineRule="auto"/>
        <w:ind w:left="1416" w:firstLine="567"/>
        <w:jc w:val="both"/>
        <w:rPr>
          <w:rFonts w:ascii="Times New Roman" w:hAnsi="Times New Roman" w:cs="Times New Roman"/>
          <w:sz w:val="24"/>
          <w:szCs w:val="24"/>
        </w:rPr>
      </w:pPr>
      <w:bookmarkStart w:id="402" w:name="_Toc488740194"/>
      <w:bookmarkStart w:id="403" w:name="_Toc507431119"/>
      <w:bookmarkStart w:id="404" w:name="_Toc507580776"/>
      <w:bookmarkStart w:id="405" w:name="_Toc515993311"/>
      <w:r w:rsidRPr="00D450DF">
        <w:rPr>
          <w:rFonts w:ascii="Times New Roman" w:hAnsi="Times New Roman" w:cs="Times New Roman"/>
          <w:sz w:val="24"/>
          <w:szCs w:val="24"/>
        </w:rPr>
        <w:t xml:space="preserve">Asimismo, los pensamientos suicidas son </w:t>
      </w:r>
      <w:r w:rsidR="006A6577" w:rsidRPr="00D450DF">
        <w:rPr>
          <w:rFonts w:ascii="Times New Roman" w:hAnsi="Times New Roman" w:cs="Times New Roman"/>
          <w:sz w:val="24"/>
          <w:szCs w:val="24"/>
        </w:rPr>
        <w:t xml:space="preserve">las </w:t>
      </w:r>
      <w:r w:rsidRPr="00D450DF">
        <w:rPr>
          <w:rFonts w:ascii="Times New Roman" w:hAnsi="Times New Roman" w:cs="Times New Roman"/>
          <w:sz w:val="24"/>
          <w:szCs w:val="24"/>
        </w:rPr>
        <w:t>causas vulnerables más significativ</w:t>
      </w:r>
      <w:r w:rsidR="006A6577" w:rsidRPr="00D450DF">
        <w:rPr>
          <w:rFonts w:ascii="Times New Roman" w:hAnsi="Times New Roman" w:cs="Times New Roman"/>
          <w:sz w:val="24"/>
          <w:szCs w:val="24"/>
        </w:rPr>
        <w:t>a</w:t>
      </w:r>
      <w:r w:rsidRPr="00D450DF">
        <w:rPr>
          <w:rFonts w:ascii="Times New Roman" w:hAnsi="Times New Roman" w:cs="Times New Roman"/>
          <w:sz w:val="24"/>
          <w:szCs w:val="24"/>
        </w:rPr>
        <w:t xml:space="preserve">s para el suicidio consumado. Hace referencia a los conocimientos que van desde pensamientos fugaces sobre el no querer vivir, pasando por actos autodestructivos y llegando al acto </w:t>
      </w:r>
      <w:r w:rsidR="006A6577" w:rsidRPr="00D450DF">
        <w:rPr>
          <w:rFonts w:ascii="Times New Roman" w:hAnsi="Times New Roman" w:cs="Times New Roman"/>
          <w:sz w:val="24"/>
          <w:szCs w:val="24"/>
        </w:rPr>
        <w:t xml:space="preserve">mismo </w:t>
      </w:r>
      <w:r w:rsidRPr="00D450DF">
        <w:rPr>
          <w:rFonts w:ascii="Times New Roman" w:hAnsi="Times New Roman" w:cs="Times New Roman"/>
          <w:sz w:val="24"/>
          <w:szCs w:val="24"/>
        </w:rPr>
        <w:t xml:space="preserve">de </w:t>
      </w:r>
      <w:r w:rsidR="006A6577" w:rsidRPr="00D450DF">
        <w:rPr>
          <w:rFonts w:ascii="Times New Roman" w:hAnsi="Times New Roman" w:cs="Times New Roman"/>
          <w:sz w:val="24"/>
          <w:szCs w:val="24"/>
        </w:rPr>
        <w:t xml:space="preserve">la </w:t>
      </w:r>
      <w:r w:rsidRPr="00D450DF">
        <w:rPr>
          <w:rFonts w:ascii="Times New Roman" w:hAnsi="Times New Roman" w:cs="Times New Roman"/>
          <w:sz w:val="24"/>
          <w:szCs w:val="24"/>
        </w:rPr>
        <w:t xml:space="preserve">muerte. En cambio, el intento suicida comprende comportamientos </w:t>
      </w:r>
      <w:r w:rsidR="00760F01" w:rsidRPr="00D450DF">
        <w:rPr>
          <w:rFonts w:ascii="Times New Roman" w:hAnsi="Times New Roman" w:cs="Times New Roman"/>
          <w:sz w:val="24"/>
          <w:szCs w:val="24"/>
        </w:rPr>
        <w:t xml:space="preserve">que </w:t>
      </w:r>
      <w:r w:rsidRPr="00D450DF">
        <w:rPr>
          <w:rFonts w:ascii="Times New Roman" w:hAnsi="Times New Roman" w:cs="Times New Roman"/>
          <w:sz w:val="24"/>
          <w:szCs w:val="24"/>
        </w:rPr>
        <w:lastRenderedPageBreak/>
        <w:t xml:space="preserve">incluyen gestos y tentativas manipuladoras, logrando así intentos fracasados de </w:t>
      </w:r>
      <w:r w:rsidR="00D82519" w:rsidRPr="00D450DF">
        <w:rPr>
          <w:rFonts w:ascii="Times New Roman" w:hAnsi="Times New Roman" w:cs="Times New Roman"/>
          <w:sz w:val="24"/>
          <w:szCs w:val="24"/>
        </w:rPr>
        <w:t xml:space="preserve">poner término a </w:t>
      </w:r>
      <w:r w:rsidRPr="00D450DF">
        <w:rPr>
          <w:rFonts w:ascii="Times New Roman" w:hAnsi="Times New Roman" w:cs="Times New Roman"/>
          <w:sz w:val="24"/>
          <w:szCs w:val="24"/>
        </w:rPr>
        <w:t>su vida (Casullo, 2005)</w:t>
      </w:r>
      <w:bookmarkEnd w:id="402"/>
      <w:r w:rsidRPr="00D450DF">
        <w:rPr>
          <w:rFonts w:ascii="Times New Roman" w:hAnsi="Times New Roman" w:cs="Times New Roman"/>
          <w:sz w:val="24"/>
          <w:szCs w:val="24"/>
        </w:rPr>
        <w:t>.</w:t>
      </w:r>
      <w:bookmarkEnd w:id="403"/>
      <w:bookmarkEnd w:id="404"/>
      <w:bookmarkEnd w:id="405"/>
    </w:p>
    <w:p w:rsidR="00C95122" w:rsidRPr="00D450DF" w:rsidRDefault="00953949" w:rsidP="00E568B8">
      <w:pPr>
        <w:pStyle w:val="Sinespaciado"/>
        <w:spacing w:line="480" w:lineRule="auto"/>
        <w:ind w:left="1416" w:firstLine="567"/>
        <w:jc w:val="both"/>
        <w:rPr>
          <w:rFonts w:ascii="Times New Roman" w:hAnsi="Times New Roman" w:cs="Times New Roman"/>
          <w:sz w:val="24"/>
          <w:szCs w:val="24"/>
        </w:rPr>
      </w:pPr>
      <w:bookmarkStart w:id="406" w:name="_Toc488740195"/>
      <w:bookmarkStart w:id="407" w:name="_Toc507431121"/>
      <w:bookmarkStart w:id="408" w:name="_Toc507580778"/>
      <w:bookmarkStart w:id="409" w:name="_Toc515993312"/>
      <w:r w:rsidRPr="00D450DF">
        <w:rPr>
          <w:rFonts w:ascii="Times New Roman" w:hAnsi="Times New Roman" w:cs="Times New Roman"/>
          <w:sz w:val="24"/>
          <w:szCs w:val="24"/>
        </w:rPr>
        <w:t xml:space="preserve">Levy y </w:t>
      </w:r>
      <w:proofErr w:type="spellStart"/>
      <w:r w:rsidRPr="00D450DF">
        <w:rPr>
          <w:rFonts w:ascii="Times New Roman" w:hAnsi="Times New Roman" w:cs="Times New Roman"/>
          <w:sz w:val="24"/>
          <w:szCs w:val="24"/>
        </w:rPr>
        <w:t>Deykin</w:t>
      </w:r>
      <w:proofErr w:type="spellEnd"/>
      <w:r w:rsidRPr="00D450DF">
        <w:rPr>
          <w:rFonts w:ascii="Times New Roman" w:hAnsi="Times New Roman" w:cs="Times New Roman"/>
          <w:sz w:val="24"/>
          <w:szCs w:val="24"/>
        </w:rPr>
        <w:t xml:space="preserve"> (1989, González y </w:t>
      </w:r>
      <w:proofErr w:type="spellStart"/>
      <w:r w:rsidRPr="00D450DF">
        <w:rPr>
          <w:rFonts w:ascii="Times New Roman" w:hAnsi="Times New Roman" w:cs="Times New Roman"/>
          <w:sz w:val="24"/>
          <w:szCs w:val="24"/>
        </w:rPr>
        <w:t>Forteza</w:t>
      </w:r>
      <w:proofErr w:type="spellEnd"/>
      <w:r w:rsidRPr="00D450DF">
        <w:rPr>
          <w:rFonts w:ascii="Times New Roman" w:hAnsi="Times New Roman" w:cs="Times New Roman"/>
          <w:sz w:val="24"/>
          <w:szCs w:val="24"/>
        </w:rPr>
        <w:t xml:space="preserve">, 1996; citado </w:t>
      </w:r>
      <w:r w:rsidR="008070C6" w:rsidRPr="00D450DF">
        <w:rPr>
          <w:rFonts w:ascii="Times New Roman" w:hAnsi="Times New Roman" w:cs="Times New Roman"/>
          <w:sz w:val="24"/>
          <w:szCs w:val="24"/>
        </w:rPr>
        <w:t xml:space="preserve">por Sánchez, Villarreal, </w:t>
      </w:r>
      <w:proofErr w:type="spellStart"/>
      <w:r w:rsidR="008070C6" w:rsidRPr="00D450DF">
        <w:rPr>
          <w:rFonts w:ascii="Times New Roman" w:hAnsi="Times New Roman" w:cs="Times New Roman"/>
          <w:sz w:val="24"/>
          <w:szCs w:val="24"/>
        </w:rPr>
        <w:t>Musitu</w:t>
      </w:r>
      <w:proofErr w:type="spellEnd"/>
      <w:r w:rsidR="008070C6" w:rsidRPr="00D450DF">
        <w:rPr>
          <w:rFonts w:ascii="Times New Roman" w:hAnsi="Times New Roman" w:cs="Times New Roman"/>
          <w:sz w:val="24"/>
          <w:szCs w:val="24"/>
        </w:rPr>
        <w:t xml:space="preserve"> y </w:t>
      </w:r>
      <w:r w:rsidR="006837B4" w:rsidRPr="00D450DF">
        <w:rPr>
          <w:rFonts w:ascii="Times New Roman" w:hAnsi="Times New Roman" w:cs="Times New Roman"/>
          <w:sz w:val="24"/>
          <w:szCs w:val="24"/>
        </w:rPr>
        <w:t>Martínez</w:t>
      </w:r>
      <w:r w:rsidR="00C95122" w:rsidRPr="00D450DF">
        <w:rPr>
          <w:rFonts w:ascii="Times New Roman" w:hAnsi="Times New Roman" w:cs="Times New Roman"/>
          <w:sz w:val="24"/>
          <w:szCs w:val="24"/>
        </w:rPr>
        <w:t xml:space="preserve">, </w:t>
      </w:r>
      <w:r w:rsidR="008070C6" w:rsidRPr="00D450DF">
        <w:rPr>
          <w:rFonts w:ascii="Times New Roman" w:hAnsi="Times New Roman" w:cs="Times New Roman"/>
          <w:sz w:val="24"/>
          <w:szCs w:val="24"/>
        </w:rPr>
        <w:t>2010</w:t>
      </w:r>
      <w:r w:rsidRPr="00D450DF">
        <w:rPr>
          <w:rFonts w:ascii="Times New Roman" w:hAnsi="Times New Roman" w:cs="Times New Roman"/>
          <w:sz w:val="24"/>
          <w:szCs w:val="24"/>
        </w:rPr>
        <w:t>) menci</w:t>
      </w:r>
      <w:r w:rsidR="005218A6" w:rsidRPr="00D450DF">
        <w:rPr>
          <w:rFonts w:ascii="Times New Roman" w:hAnsi="Times New Roman" w:cs="Times New Roman"/>
          <w:sz w:val="24"/>
          <w:szCs w:val="24"/>
        </w:rPr>
        <w:t xml:space="preserve">onan </w:t>
      </w:r>
      <w:r w:rsidRPr="00D450DF">
        <w:rPr>
          <w:rFonts w:ascii="Times New Roman" w:hAnsi="Times New Roman" w:cs="Times New Roman"/>
          <w:sz w:val="24"/>
          <w:szCs w:val="24"/>
        </w:rPr>
        <w:t>que la ideación suicida es un signo inespecífico y habitual manifesta</w:t>
      </w:r>
      <w:r w:rsidR="005A3C3E" w:rsidRPr="00D450DF">
        <w:rPr>
          <w:rFonts w:ascii="Times New Roman" w:hAnsi="Times New Roman" w:cs="Times New Roman"/>
          <w:sz w:val="24"/>
          <w:szCs w:val="24"/>
        </w:rPr>
        <w:t>do por</w:t>
      </w:r>
      <w:r w:rsidRPr="00D450DF">
        <w:rPr>
          <w:rFonts w:ascii="Times New Roman" w:hAnsi="Times New Roman" w:cs="Times New Roman"/>
          <w:sz w:val="24"/>
          <w:szCs w:val="24"/>
        </w:rPr>
        <w:t xml:space="preserve"> conflictos internos </w:t>
      </w:r>
      <w:r w:rsidR="005A3C3E" w:rsidRPr="00D450DF">
        <w:rPr>
          <w:rFonts w:ascii="Times New Roman" w:hAnsi="Times New Roman" w:cs="Times New Roman"/>
          <w:sz w:val="24"/>
          <w:szCs w:val="24"/>
        </w:rPr>
        <w:t>que sufre e</w:t>
      </w:r>
      <w:r w:rsidRPr="00D450DF">
        <w:rPr>
          <w:rFonts w:ascii="Times New Roman" w:hAnsi="Times New Roman" w:cs="Times New Roman"/>
          <w:sz w:val="24"/>
          <w:szCs w:val="24"/>
        </w:rPr>
        <w:t>l individuo</w:t>
      </w:r>
      <w:r w:rsidR="005A3C3E" w:rsidRPr="00D450DF">
        <w:rPr>
          <w:rFonts w:ascii="Times New Roman" w:hAnsi="Times New Roman" w:cs="Times New Roman"/>
          <w:sz w:val="24"/>
          <w:szCs w:val="24"/>
        </w:rPr>
        <w:t xml:space="preserve">, </w:t>
      </w:r>
      <w:r w:rsidRPr="00D450DF">
        <w:rPr>
          <w:rFonts w:ascii="Times New Roman" w:hAnsi="Times New Roman" w:cs="Times New Roman"/>
          <w:sz w:val="24"/>
          <w:szCs w:val="24"/>
        </w:rPr>
        <w:t>asociado</w:t>
      </w:r>
      <w:r w:rsidR="005A3C3E" w:rsidRPr="00D450DF">
        <w:rPr>
          <w:rFonts w:ascii="Times New Roman" w:hAnsi="Times New Roman" w:cs="Times New Roman"/>
          <w:sz w:val="24"/>
          <w:szCs w:val="24"/>
        </w:rPr>
        <w:t>s</w:t>
      </w:r>
      <w:r w:rsidRPr="00D450DF">
        <w:rPr>
          <w:rFonts w:ascii="Times New Roman" w:hAnsi="Times New Roman" w:cs="Times New Roman"/>
          <w:sz w:val="24"/>
          <w:szCs w:val="24"/>
        </w:rPr>
        <w:t xml:space="preserve"> habitualmente al desaliento y </w:t>
      </w:r>
      <w:r w:rsidR="005A3C3E" w:rsidRPr="00D450DF">
        <w:rPr>
          <w:rFonts w:ascii="Times New Roman" w:hAnsi="Times New Roman" w:cs="Times New Roman"/>
          <w:sz w:val="24"/>
          <w:szCs w:val="24"/>
        </w:rPr>
        <w:t xml:space="preserve">la </w:t>
      </w:r>
      <w:r w:rsidRPr="00D450DF">
        <w:rPr>
          <w:rFonts w:ascii="Times New Roman" w:hAnsi="Times New Roman" w:cs="Times New Roman"/>
          <w:sz w:val="24"/>
          <w:szCs w:val="24"/>
        </w:rPr>
        <w:t>baja autoestima</w:t>
      </w:r>
      <w:r w:rsidR="005A3C3E" w:rsidRPr="00D450DF">
        <w:rPr>
          <w:rFonts w:ascii="Times New Roman" w:hAnsi="Times New Roman" w:cs="Times New Roman"/>
          <w:sz w:val="24"/>
          <w:szCs w:val="24"/>
        </w:rPr>
        <w:t xml:space="preserve">. En conclusión, </w:t>
      </w:r>
      <w:r w:rsidRPr="00D450DF">
        <w:rPr>
          <w:rFonts w:ascii="Times New Roman" w:hAnsi="Times New Roman" w:cs="Times New Roman"/>
          <w:sz w:val="24"/>
          <w:szCs w:val="24"/>
        </w:rPr>
        <w:t xml:space="preserve">los intentos suicidas, la depresión y el consumo de sustancias psicoactivas son conductas </w:t>
      </w:r>
      <w:r w:rsidR="005A3C3E" w:rsidRPr="00D450DF">
        <w:rPr>
          <w:rFonts w:ascii="Times New Roman" w:hAnsi="Times New Roman" w:cs="Times New Roman"/>
          <w:sz w:val="24"/>
          <w:szCs w:val="24"/>
        </w:rPr>
        <w:t xml:space="preserve">propias de </w:t>
      </w:r>
      <w:r w:rsidRPr="00D450DF">
        <w:rPr>
          <w:rFonts w:ascii="Times New Roman" w:hAnsi="Times New Roman" w:cs="Times New Roman"/>
          <w:sz w:val="24"/>
          <w:szCs w:val="24"/>
        </w:rPr>
        <w:t>los adolescentes.</w:t>
      </w:r>
      <w:bookmarkEnd w:id="406"/>
      <w:bookmarkEnd w:id="407"/>
      <w:bookmarkEnd w:id="408"/>
      <w:bookmarkEnd w:id="409"/>
    </w:p>
    <w:p w:rsidR="00953949" w:rsidRPr="00D450DF" w:rsidRDefault="00371FA5" w:rsidP="0086722A">
      <w:pPr>
        <w:pStyle w:val="Sinespaciado"/>
        <w:spacing w:line="480" w:lineRule="auto"/>
        <w:ind w:left="1985" w:hanging="851"/>
        <w:jc w:val="both"/>
        <w:rPr>
          <w:rFonts w:ascii="Times New Roman" w:hAnsi="Times New Roman" w:cs="Times New Roman"/>
          <w:sz w:val="24"/>
          <w:szCs w:val="24"/>
        </w:rPr>
      </w:pPr>
      <w:bookmarkStart w:id="410" w:name="_Toc488740167"/>
      <w:bookmarkStart w:id="411" w:name="_Toc507431124"/>
      <w:bookmarkStart w:id="412" w:name="_Toc507580781"/>
      <w:bookmarkStart w:id="413" w:name="_Toc515993313"/>
      <w:r w:rsidRPr="00D450DF">
        <w:rPr>
          <w:rFonts w:ascii="Times New Roman" w:hAnsi="Times New Roman" w:cs="Times New Roman"/>
          <w:sz w:val="24"/>
          <w:szCs w:val="24"/>
        </w:rPr>
        <w:t>2</w:t>
      </w:r>
      <w:r w:rsidR="00D5326B" w:rsidRPr="00D450DF">
        <w:rPr>
          <w:rFonts w:ascii="Times New Roman" w:hAnsi="Times New Roman" w:cs="Times New Roman"/>
          <w:sz w:val="24"/>
          <w:szCs w:val="24"/>
        </w:rPr>
        <w:t>.2.</w:t>
      </w:r>
      <w:r w:rsidR="006A5E16" w:rsidRPr="00D450DF">
        <w:rPr>
          <w:rFonts w:ascii="Times New Roman" w:hAnsi="Times New Roman" w:cs="Times New Roman"/>
          <w:sz w:val="24"/>
          <w:szCs w:val="24"/>
        </w:rPr>
        <w:t>2.</w:t>
      </w:r>
      <w:r w:rsidR="00997FC2" w:rsidRPr="00D450DF">
        <w:rPr>
          <w:rFonts w:ascii="Times New Roman" w:hAnsi="Times New Roman" w:cs="Times New Roman"/>
          <w:sz w:val="24"/>
          <w:szCs w:val="24"/>
        </w:rPr>
        <w:t>2</w:t>
      </w:r>
      <w:r w:rsidR="006A5E16" w:rsidRPr="00D450DF">
        <w:rPr>
          <w:rFonts w:ascii="Times New Roman" w:hAnsi="Times New Roman" w:cs="Times New Roman"/>
          <w:sz w:val="24"/>
          <w:szCs w:val="24"/>
        </w:rPr>
        <w:t xml:space="preserve">. </w:t>
      </w:r>
      <w:r w:rsidR="00D25BE0" w:rsidRPr="00D450DF">
        <w:rPr>
          <w:rFonts w:ascii="Times New Roman" w:hAnsi="Times New Roman" w:cs="Times New Roman"/>
          <w:sz w:val="24"/>
          <w:szCs w:val="24"/>
        </w:rPr>
        <w:tab/>
      </w:r>
      <w:r w:rsidR="00953949" w:rsidRPr="00D450DF">
        <w:rPr>
          <w:rFonts w:ascii="Times New Roman" w:hAnsi="Times New Roman" w:cs="Times New Roman"/>
          <w:sz w:val="24"/>
          <w:szCs w:val="24"/>
        </w:rPr>
        <w:t>Ideación suicida en adolescentes</w:t>
      </w:r>
      <w:bookmarkEnd w:id="410"/>
      <w:bookmarkEnd w:id="411"/>
      <w:bookmarkEnd w:id="412"/>
      <w:bookmarkEnd w:id="413"/>
    </w:p>
    <w:p w:rsidR="00953949" w:rsidRPr="00D450DF" w:rsidRDefault="00997FC2" w:rsidP="00E568B8">
      <w:pPr>
        <w:pStyle w:val="Sinespaciado"/>
        <w:spacing w:line="480" w:lineRule="auto"/>
        <w:ind w:left="1416" w:firstLine="567"/>
        <w:jc w:val="both"/>
        <w:rPr>
          <w:rFonts w:ascii="Times New Roman" w:hAnsi="Times New Roman" w:cs="Times New Roman"/>
          <w:sz w:val="24"/>
          <w:szCs w:val="24"/>
        </w:rPr>
      </w:pPr>
      <w:bookmarkStart w:id="414" w:name="_Toc515993314"/>
      <w:proofErr w:type="spellStart"/>
      <w:r w:rsidRPr="00D450DF">
        <w:rPr>
          <w:rFonts w:ascii="Times New Roman" w:hAnsi="Times New Roman" w:cs="Times New Roman"/>
          <w:sz w:val="24"/>
          <w:szCs w:val="24"/>
        </w:rPr>
        <w:t>Lippincott</w:t>
      </w:r>
      <w:proofErr w:type="spellEnd"/>
      <w:r w:rsidRPr="00D450DF">
        <w:rPr>
          <w:rFonts w:ascii="Times New Roman" w:hAnsi="Times New Roman" w:cs="Times New Roman"/>
          <w:sz w:val="24"/>
          <w:szCs w:val="24"/>
        </w:rPr>
        <w:t xml:space="preserve">, Williams y </w:t>
      </w:r>
      <w:proofErr w:type="spellStart"/>
      <w:r w:rsidRPr="00D450DF">
        <w:rPr>
          <w:rFonts w:ascii="Times New Roman" w:hAnsi="Times New Roman" w:cs="Times New Roman"/>
          <w:sz w:val="24"/>
          <w:szCs w:val="24"/>
        </w:rPr>
        <w:t>Wilkins</w:t>
      </w:r>
      <w:proofErr w:type="spellEnd"/>
      <w:r w:rsidRPr="00D450DF">
        <w:rPr>
          <w:rFonts w:ascii="Times New Roman" w:hAnsi="Times New Roman" w:cs="Times New Roman"/>
          <w:sz w:val="24"/>
          <w:szCs w:val="24"/>
        </w:rPr>
        <w:t xml:space="preserve"> (2001) </w:t>
      </w:r>
      <w:r w:rsidR="00516857" w:rsidRPr="00D450DF">
        <w:rPr>
          <w:rFonts w:ascii="Times New Roman" w:hAnsi="Times New Roman" w:cs="Times New Roman"/>
          <w:sz w:val="24"/>
          <w:szCs w:val="24"/>
        </w:rPr>
        <w:t>definen que las</w:t>
      </w:r>
      <w:r w:rsidRPr="00D450DF">
        <w:rPr>
          <w:rFonts w:ascii="Times New Roman" w:hAnsi="Times New Roman" w:cs="Times New Roman"/>
          <w:sz w:val="24"/>
          <w:szCs w:val="24"/>
        </w:rPr>
        <w:t xml:space="preserve"> ideas o pensamientos suicidas </w:t>
      </w:r>
      <w:r w:rsidR="00516857" w:rsidRPr="00D450DF">
        <w:rPr>
          <w:rFonts w:ascii="Times New Roman" w:hAnsi="Times New Roman" w:cs="Times New Roman"/>
          <w:sz w:val="24"/>
          <w:szCs w:val="24"/>
        </w:rPr>
        <w:t>suele</w:t>
      </w:r>
      <w:r w:rsidR="003B49BA" w:rsidRPr="00D450DF">
        <w:rPr>
          <w:rFonts w:ascii="Times New Roman" w:hAnsi="Times New Roman" w:cs="Times New Roman"/>
          <w:sz w:val="24"/>
          <w:szCs w:val="24"/>
        </w:rPr>
        <w:t>n</w:t>
      </w:r>
      <w:r w:rsidR="00516857" w:rsidRPr="00D450DF">
        <w:rPr>
          <w:rFonts w:ascii="Times New Roman" w:hAnsi="Times New Roman" w:cs="Times New Roman"/>
          <w:sz w:val="24"/>
          <w:szCs w:val="24"/>
        </w:rPr>
        <w:t xml:space="preserve"> ser com</w:t>
      </w:r>
      <w:r w:rsidR="003B49BA" w:rsidRPr="00D450DF">
        <w:rPr>
          <w:rFonts w:ascii="Times New Roman" w:hAnsi="Times New Roman" w:cs="Times New Roman"/>
          <w:sz w:val="24"/>
          <w:szCs w:val="24"/>
        </w:rPr>
        <w:t xml:space="preserve">unes </w:t>
      </w:r>
      <w:r w:rsidRPr="00D450DF">
        <w:rPr>
          <w:rFonts w:ascii="Times New Roman" w:hAnsi="Times New Roman" w:cs="Times New Roman"/>
          <w:sz w:val="24"/>
          <w:szCs w:val="24"/>
        </w:rPr>
        <w:t xml:space="preserve">en </w:t>
      </w:r>
      <w:r w:rsidR="00516857" w:rsidRPr="00D450DF">
        <w:rPr>
          <w:rFonts w:ascii="Times New Roman" w:hAnsi="Times New Roman" w:cs="Times New Roman"/>
          <w:sz w:val="24"/>
          <w:szCs w:val="24"/>
        </w:rPr>
        <w:t xml:space="preserve">los </w:t>
      </w:r>
      <w:r w:rsidRPr="00D450DF">
        <w:rPr>
          <w:rFonts w:ascii="Times New Roman" w:hAnsi="Times New Roman" w:cs="Times New Roman"/>
          <w:sz w:val="24"/>
          <w:szCs w:val="24"/>
        </w:rPr>
        <w:t>adolescentes</w:t>
      </w:r>
      <w:r w:rsidR="002E4355" w:rsidRPr="00D450DF">
        <w:rPr>
          <w:rFonts w:ascii="Times New Roman" w:hAnsi="Times New Roman" w:cs="Times New Roman"/>
          <w:sz w:val="24"/>
          <w:szCs w:val="24"/>
        </w:rPr>
        <w:t xml:space="preserve">, tanto varones como mujeres, </w:t>
      </w:r>
      <w:r w:rsidRPr="00D450DF">
        <w:rPr>
          <w:rFonts w:ascii="Times New Roman" w:hAnsi="Times New Roman" w:cs="Times New Roman"/>
          <w:sz w:val="24"/>
          <w:szCs w:val="24"/>
        </w:rPr>
        <w:t xml:space="preserve">y </w:t>
      </w:r>
      <w:r w:rsidR="00516857" w:rsidRPr="00D450DF">
        <w:rPr>
          <w:rFonts w:ascii="Times New Roman" w:hAnsi="Times New Roman" w:cs="Times New Roman"/>
          <w:sz w:val="24"/>
          <w:szCs w:val="24"/>
        </w:rPr>
        <w:t xml:space="preserve">muchas veces no </w:t>
      </w:r>
      <w:r w:rsidRPr="00D450DF">
        <w:rPr>
          <w:rFonts w:ascii="Times New Roman" w:hAnsi="Times New Roman" w:cs="Times New Roman"/>
          <w:sz w:val="24"/>
          <w:szCs w:val="24"/>
        </w:rPr>
        <w:t xml:space="preserve">están asociados a rasgos psicopatológicos. </w:t>
      </w:r>
      <w:r w:rsidR="00516857" w:rsidRPr="00D450DF">
        <w:rPr>
          <w:rFonts w:ascii="Times New Roman" w:hAnsi="Times New Roman" w:cs="Times New Roman"/>
          <w:sz w:val="24"/>
          <w:szCs w:val="24"/>
        </w:rPr>
        <w:t>Sin embargo, se debe profundizar el</w:t>
      </w:r>
      <w:r w:rsidRPr="00D450DF">
        <w:rPr>
          <w:rFonts w:ascii="Times New Roman" w:hAnsi="Times New Roman" w:cs="Times New Roman"/>
          <w:sz w:val="24"/>
          <w:szCs w:val="24"/>
        </w:rPr>
        <w:t xml:space="preserve"> interés clínico cuando </w:t>
      </w:r>
      <w:r w:rsidR="00516857" w:rsidRPr="00D450DF">
        <w:rPr>
          <w:rFonts w:ascii="Times New Roman" w:hAnsi="Times New Roman" w:cs="Times New Roman"/>
          <w:sz w:val="24"/>
          <w:szCs w:val="24"/>
        </w:rPr>
        <w:t>las ideas se presentan como</w:t>
      </w:r>
      <w:r w:rsidRPr="00D450DF">
        <w:rPr>
          <w:rFonts w:ascii="Times New Roman" w:hAnsi="Times New Roman" w:cs="Times New Roman"/>
          <w:sz w:val="24"/>
          <w:szCs w:val="24"/>
        </w:rPr>
        <w:t xml:space="preserve"> amenazas para la integridad </w:t>
      </w:r>
      <w:r w:rsidR="00516857" w:rsidRPr="00D450DF">
        <w:rPr>
          <w:rFonts w:ascii="Times New Roman" w:hAnsi="Times New Roman" w:cs="Times New Roman"/>
          <w:sz w:val="24"/>
          <w:szCs w:val="24"/>
        </w:rPr>
        <w:t xml:space="preserve">física y psicológica </w:t>
      </w:r>
      <w:r w:rsidRPr="00D450DF">
        <w:rPr>
          <w:rFonts w:ascii="Times New Roman" w:hAnsi="Times New Roman" w:cs="Times New Roman"/>
          <w:sz w:val="24"/>
          <w:szCs w:val="24"/>
        </w:rPr>
        <w:t xml:space="preserve">del adolescente. </w:t>
      </w:r>
      <w:r w:rsidR="00516857" w:rsidRPr="00D450DF">
        <w:rPr>
          <w:rFonts w:ascii="Times New Roman" w:hAnsi="Times New Roman" w:cs="Times New Roman"/>
          <w:sz w:val="24"/>
          <w:szCs w:val="24"/>
        </w:rPr>
        <w:t>Por</w:t>
      </w:r>
      <w:r w:rsidRPr="00D450DF">
        <w:rPr>
          <w:rFonts w:ascii="Times New Roman" w:hAnsi="Times New Roman" w:cs="Times New Roman"/>
          <w:sz w:val="24"/>
          <w:szCs w:val="24"/>
        </w:rPr>
        <w:t xml:space="preserve"> otro lado, el consumo de sustancias</w:t>
      </w:r>
      <w:r w:rsidR="00516857" w:rsidRPr="00D450DF">
        <w:rPr>
          <w:rFonts w:ascii="Times New Roman" w:hAnsi="Times New Roman" w:cs="Times New Roman"/>
          <w:sz w:val="24"/>
          <w:szCs w:val="24"/>
        </w:rPr>
        <w:t>,</w:t>
      </w:r>
      <w:r w:rsidRPr="00D450DF">
        <w:rPr>
          <w:rFonts w:ascii="Times New Roman" w:hAnsi="Times New Roman" w:cs="Times New Roman"/>
          <w:sz w:val="24"/>
          <w:szCs w:val="24"/>
        </w:rPr>
        <w:t xml:space="preserve"> la ansiedad </w:t>
      </w:r>
      <w:r w:rsidR="00516857" w:rsidRPr="00D450DF">
        <w:rPr>
          <w:rFonts w:ascii="Times New Roman" w:hAnsi="Times New Roman" w:cs="Times New Roman"/>
          <w:sz w:val="24"/>
          <w:szCs w:val="24"/>
        </w:rPr>
        <w:t xml:space="preserve">y angustia </w:t>
      </w:r>
      <w:r w:rsidRPr="00D450DF">
        <w:rPr>
          <w:rFonts w:ascii="Times New Roman" w:hAnsi="Times New Roman" w:cs="Times New Roman"/>
          <w:sz w:val="24"/>
          <w:szCs w:val="24"/>
        </w:rPr>
        <w:t>de separación</w:t>
      </w:r>
      <w:r w:rsidR="00516857" w:rsidRPr="00D450DF">
        <w:rPr>
          <w:rFonts w:ascii="Times New Roman" w:hAnsi="Times New Roman" w:cs="Times New Roman"/>
          <w:sz w:val="24"/>
          <w:szCs w:val="24"/>
        </w:rPr>
        <w:t xml:space="preserve"> de sus padres</w:t>
      </w:r>
      <w:r w:rsidRPr="00D450DF">
        <w:rPr>
          <w:rFonts w:ascii="Times New Roman" w:hAnsi="Times New Roman" w:cs="Times New Roman"/>
          <w:sz w:val="24"/>
          <w:szCs w:val="24"/>
        </w:rPr>
        <w:t xml:space="preserve"> podría </w:t>
      </w:r>
      <w:r w:rsidR="00516857" w:rsidRPr="00D450DF">
        <w:rPr>
          <w:rFonts w:ascii="Times New Roman" w:hAnsi="Times New Roman" w:cs="Times New Roman"/>
          <w:sz w:val="24"/>
          <w:szCs w:val="24"/>
        </w:rPr>
        <w:t>inducir</w:t>
      </w:r>
      <w:r w:rsidRPr="00D450DF">
        <w:rPr>
          <w:rFonts w:ascii="Times New Roman" w:hAnsi="Times New Roman" w:cs="Times New Roman"/>
          <w:sz w:val="24"/>
          <w:szCs w:val="24"/>
        </w:rPr>
        <w:t xml:space="preserve"> en los adolescentes i</w:t>
      </w:r>
      <w:r w:rsidR="00516857" w:rsidRPr="00D450DF">
        <w:rPr>
          <w:rFonts w:ascii="Times New Roman" w:hAnsi="Times New Roman" w:cs="Times New Roman"/>
          <w:sz w:val="24"/>
          <w:szCs w:val="24"/>
        </w:rPr>
        <w:t>deaciones</w:t>
      </w:r>
      <w:r w:rsidRPr="00D450DF">
        <w:rPr>
          <w:rFonts w:ascii="Times New Roman" w:hAnsi="Times New Roman" w:cs="Times New Roman"/>
          <w:sz w:val="24"/>
          <w:szCs w:val="24"/>
        </w:rPr>
        <w:t xml:space="preserve"> suicidas </w:t>
      </w:r>
      <w:r w:rsidR="00516857" w:rsidRPr="00D450DF">
        <w:rPr>
          <w:rFonts w:ascii="Times New Roman" w:hAnsi="Times New Roman" w:cs="Times New Roman"/>
          <w:sz w:val="24"/>
          <w:szCs w:val="24"/>
        </w:rPr>
        <w:t>e intento suicida</w:t>
      </w:r>
      <w:r w:rsidRPr="00D450DF">
        <w:rPr>
          <w:rFonts w:ascii="Times New Roman" w:hAnsi="Times New Roman" w:cs="Times New Roman"/>
          <w:sz w:val="24"/>
          <w:szCs w:val="24"/>
        </w:rPr>
        <w:t>.</w:t>
      </w:r>
      <w:bookmarkEnd w:id="414"/>
      <w:r w:rsidRPr="00D450DF">
        <w:rPr>
          <w:rFonts w:ascii="Times New Roman" w:hAnsi="Times New Roman" w:cs="Times New Roman"/>
          <w:sz w:val="24"/>
          <w:szCs w:val="24"/>
        </w:rPr>
        <w:t xml:space="preserve"> </w:t>
      </w:r>
    </w:p>
    <w:p w:rsidR="00953949" w:rsidRPr="00D450DF" w:rsidRDefault="00C95122" w:rsidP="00E568B8">
      <w:pPr>
        <w:pStyle w:val="Sinespaciado"/>
        <w:spacing w:line="480" w:lineRule="auto"/>
        <w:ind w:left="1416" w:firstLine="567"/>
        <w:jc w:val="both"/>
        <w:rPr>
          <w:rFonts w:ascii="Times New Roman" w:hAnsi="Times New Roman" w:cs="Times New Roman"/>
          <w:sz w:val="24"/>
          <w:szCs w:val="24"/>
        </w:rPr>
      </w:pPr>
      <w:bookmarkStart w:id="415" w:name="_Toc488740169"/>
      <w:bookmarkStart w:id="416" w:name="_Toc507431126"/>
      <w:bookmarkStart w:id="417" w:name="_Toc507580783"/>
      <w:bookmarkStart w:id="418" w:name="_Toc515993315"/>
      <w:r w:rsidRPr="00D450DF">
        <w:rPr>
          <w:rFonts w:ascii="Times New Roman" w:hAnsi="Times New Roman" w:cs="Times New Roman"/>
          <w:sz w:val="24"/>
          <w:szCs w:val="24"/>
        </w:rPr>
        <w:t>Los autores</w:t>
      </w:r>
      <w:r w:rsidR="00516857" w:rsidRPr="00D450DF">
        <w:rPr>
          <w:rFonts w:ascii="Times New Roman" w:hAnsi="Times New Roman" w:cs="Times New Roman"/>
          <w:sz w:val="24"/>
          <w:szCs w:val="24"/>
        </w:rPr>
        <w:t xml:space="preserve"> </w:t>
      </w:r>
      <w:proofErr w:type="spellStart"/>
      <w:r w:rsidR="00953949" w:rsidRPr="00D450DF">
        <w:rPr>
          <w:rFonts w:ascii="Times New Roman" w:hAnsi="Times New Roman" w:cs="Times New Roman"/>
          <w:sz w:val="24"/>
          <w:szCs w:val="24"/>
        </w:rPr>
        <w:t>Eguiluz</w:t>
      </w:r>
      <w:proofErr w:type="spellEnd"/>
      <w:r w:rsidR="00953949" w:rsidRPr="00D450DF">
        <w:rPr>
          <w:rFonts w:ascii="Times New Roman" w:hAnsi="Times New Roman" w:cs="Times New Roman"/>
          <w:sz w:val="24"/>
          <w:szCs w:val="24"/>
        </w:rPr>
        <w:t>, Córd</w:t>
      </w:r>
      <w:r w:rsidR="00077965" w:rsidRPr="00D450DF">
        <w:rPr>
          <w:rFonts w:ascii="Times New Roman" w:hAnsi="Times New Roman" w:cs="Times New Roman"/>
          <w:sz w:val="24"/>
          <w:szCs w:val="24"/>
        </w:rPr>
        <w:t>ova y Rosales (2010) indican que</w:t>
      </w:r>
      <w:r w:rsidR="00953949" w:rsidRPr="00D450DF">
        <w:rPr>
          <w:rFonts w:ascii="Times New Roman" w:hAnsi="Times New Roman" w:cs="Times New Roman"/>
          <w:sz w:val="24"/>
          <w:szCs w:val="24"/>
        </w:rPr>
        <w:t xml:space="preserve"> e</w:t>
      </w:r>
      <w:r w:rsidR="00077965" w:rsidRPr="00D450DF">
        <w:rPr>
          <w:rFonts w:ascii="Times New Roman" w:hAnsi="Times New Roman" w:cs="Times New Roman"/>
          <w:sz w:val="24"/>
          <w:szCs w:val="24"/>
        </w:rPr>
        <w:t xml:space="preserve">l suicidio es </w:t>
      </w:r>
      <w:r w:rsidR="00953949" w:rsidRPr="00D450DF">
        <w:rPr>
          <w:rFonts w:ascii="Times New Roman" w:hAnsi="Times New Roman" w:cs="Times New Roman"/>
          <w:sz w:val="24"/>
          <w:szCs w:val="24"/>
        </w:rPr>
        <w:t>un tema de suma importancia para la salud pública de los jóvenes por tres razones principales:</w:t>
      </w:r>
      <w:bookmarkEnd w:id="415"/>
      <w:bookmarkEnd w:id="416"/>
      <w:bookmarkEnd w:id="417"/>
      <w:bookmarkEnd w:id="418"/>
    </w:p>
    <w:p w:rsidR="00953949" w:rsidRPr="00D450DF" w:rsidRDefault="00E568B8" w:rsidP="00E568B8">
      <w:pPr>
        <w:pStyle w:val="Sinespaciado"/>
        <w:spacing w:line="480" w:lineRule="auto"/>
        <w:ind w:left="1416"/>
        <w:jc w:val="both"/>
        <w:rPr>
          <w:rFonts w:ascii="Times New Roman" w:hAnsi="Times New Roman" w:cs="Times New Roman"/>
          <w:sz w:val="24"/>
          <w:szCs w:val="24"/>
        </w:rPr>
      </w:pPr>
      <w:bookmarkStart w:id="419" w:name="_Toc488740170"/>
      <w:bookmarkStart w:id="420" w:name="_Toc507431127"/>
      <w:bookmarkStart w:id="421" w:name="_Toc507580784"/>
      <w:bookmarkStart w:id="422" w:name="_Toc515993316"/>
      <w:r w:rsidRPr="00D450DF">
        <w:rPr>
          <w:rFonts w:ascii="Times New Roman" w:hAnsi="Times New Roman" w:cs="Times New Roman"/>
          <w:sz w:val="24"/>
          <w:szCs w:val="24"/>
        </w:rPr>
        <w:t xml:space="preserve">a. </w:t>
      </w:r>
      <w:r w:rsidR="00953949" w:rsidRPr="00D450DF">
        <w:rPr>
          <w:rFonts w:ascii="Times New Roman" w:hAnsi="Times New Roman" w:cs="Times New Roman"/>
          <w:sz w:val="24"/>
          <w:szCs w:val="24"/>
        </w:rPr>
        <w:t>Es una de las principales causas de muerte entre la población adolescente en la mayoría de los países desarrollados</w:t>
      </w:r>
      <w:r w:rsidR="00A146B7" w:rsidRPr="00D450DF">
        <w:rPr>
          <w:rFonts w:ascii="Times New Roman" w:hAnsi="Times New Roman" w:cs="Times New Roman"/>
          <w:sz w:val="24"/>
          <w:szCs w:val="24"/>
        </w:rPr>
        <w:t xml:space="preserve">, así como en </w:t>
      </w:r>
      <w:r w:rsidR="00953949" w:rsidRPr="00D450DF">
        <w:rPr>
          <w:rFonts w:ascii="Times New Roman" w:hAnsi="Times New Roman" w:cs="Times New Roman"/>
          <w:sz w:val="24"/>
          <w:szCs w:val="24"/>
        </w:rPr>
        <w:t xml:space="preserve">los </w:t>
      </w:r>
      <w:r w:rsidR="00D40886" w:rsidRPr="00D450DF">
        <w:rPr>
          <w:rFonts w:ascii="Times New Roman" w:hAnsi="Times New Roman" w:cs="Times New Roman"/>
          <w:sz w:val="24"/>
          <w:szCs w:val="24"/>
        </w:rPr>
        <w:t xml:space="preserve">países </w:t>
      </w:r>
      <w:r w:rsidR="00953949" w:rsidRPr="00D450DF">
        <w:rPr>
          <w:rFonts w:ascii="Times New Roman" w:hAnsi="Times New Roman" w:cs="Times New Roman"/>
          <w:sz w:val="24"/>
          <w:szCs w:val="24"/>
        </w:rPr>
        <w:t>en vías de desarrollo.</w:t>
      </w:r>
      <w:bookmarkEnd w:id="419"/>
      <w:bookmarkEnd w:id="420"/>
      <w:bookmarkEnd w:id="421"/>
      <w:bookmarkEnd w:id="422"/>
    </w:p>
    <w:p w:rsidR="00953949" w:rsidRPr="00D450DF" w:rsidRDefault="00953949" w:rsidP="00E568B8">
      <w:pPr>
        <w:pStyle w:val="Sinespaciado"/>
        <w:spacing w:line="480" w:lineRule="auto"/>
        <w:ind w:left="1416"/>
        <w:jc w:val="both"/>
        <w:rPr>
          <w:rFonts w:ascii="Times New Roman" w:hAnsi="Times New Roman" w:cs="Times New Roman"/>
          <w:sz w:val="24"/>
          <w:szCs w:val="24"/>
        </w:rPr>
      </w:pPr>
      <w:bookmarkStart w:id="423" w:name="_Toc488740171"/>
      <w:bookmarkStart w:id="424" w:name="_Toc507431128"/>
      <w:bookmarkStart w:id="425" w:name="_Toc507580785"/>
      <w:bookmarkStart w:id="426" w:name="_Toc515993317"/>
      <w:r w:rsidRPr="00D450DF">
        <w:rPr>
          <w:rFonts w:ascii="Times New Roman" w:hAnsi="Times New Roman" w:cs="Times New Roman"/>
          <w:sz w:val="24"/>
          <w:szCs w:val="24"/>
        </w:rPr>
        <w:lastRenderedPageBreak/>
        <w:t>b. Existe una gran diferencia en las tasas de suicidio entre los distintos países del mundo, los sexos y los grupos de edad (indicadores de la compleja interacción de factores biológicos, psicológicos y socioculturales)</w:t>
      </w:r>
      <w:bookmarkEnd w:id="423"/>
      <w:r w:rsidRPr="00D450DF">
        <w:rPr>
          <w:rFonts w:ascii="Times New Roman" w:hAnsi="Times New Roman" w:cs="Times New Roman"/>
          <w:sz w:val="24"/>
          <w:szCs w:val="24"/>
        </w:rPr>
        <w:t>.</w:t>
      </w:r>
      <w:bookmarkEnd w:id="424"/>
      <w:bookmarkEnd w:id="425"/>
      <w:bookmarkEnd w:id="426"/>
    </w:p>
    <w:p w:rsidR="00953949" w:rsidRPr="00D450DF" w:rsidRDefault="00953949" w:rsidP="00D40886">
      <w:pPr>
        <w:pStyle w:val="Sinespaciado"/>
        <w:spacing w:line="480" w:lineRule="auto"/>
        <w:ind w:left="1416" w:hanging="282"/>
        <w:jc w:val="both"/>
        <w:rPr>
          <w:rFonts w:ascii="Times New Roman" w:hAnsi="Times New Roman" w:cs="Times New Roman"/>
          <w:sz w:val="24"/>
          <w:szCs w:val="24"/>
        </w:rPr>
      </w:pPr>
      <w:bookmarkStart w:id="427" w:name="_Toc488740172"/>
      <w:bookmarkStart w:id="428" w:name="_Toc507431129"/>
      <w:bookmarkStart w:id="429" w:name="_Toc507580786"/>
      <w:bookmarkStart w:id="430" w:name="_Toc515993318"/>
      <w:r w:rsidRPr="00D450DF">
        <w:rPr>
          <w:rFonts w:ascii="Times New Roman" w:hAnsi="Times New Roman" w:cs="Times New Roman"/>
          <w:sz w:val="24"/>
          <w:szCs w:val="24"/>
        </w:rPr>
        <w:t>c. Los suicidios de hombres y mujeres se han convertido en un inconveniente ascendente en todo el mundo.</w:t>
      </w:r>
      <w:bookmarkEnd w:id="427"/>
      <w:bookmarkEnd w:id="428"/>
      <w:bookmarkEnd w:id="429"/>
      <w:bookmarkEnd w:id="430"/>
    </w:p>
    <w:p w:rsidR="00953949" w:rsidRPr="00D450DF" w:rsidRDefault="00953949" w:rsidP="00D40886">
      <w:pPr>
        <w:pStyle w:val="Sinespaciado"/>
        <w:spacing w:line="480" w:lineRule="auto"/>
        <w:ind w:left="1416" w:firstLine="569"/>
        <w:jc w:val="both"/>
        <w:rPr>
          <w:rFonts w:ascii="Times New Roman" w:eastAsia="Calibri" w:hAnsi="Times New Roman" w:cs="Times New Roman"/>
          <w:noProof/>
          <w:sz w:val="24"/>
          <w:szCs w:val="24"/>
        </w:rPr>
      </w:pPr>
      <w:bookmarkStart w:id="431" w:name="_Toc507431130"/>
      <w:bookmarkStart w:id="432" w:name="_Toc507580787"/>
      <w:bookmarkStart w:id="433" w:name="_Toc515993319"/>
      <w:r w:rsidRPr="00D450DF">
        <w:rPr>
          <w:rFonts w:ascii="Times New Roman" w:eastAsia="Calibri" w:hAnsi="Times New Roman" w:cs="Times New Roman"/>
          <w:noProof/>
          <w:sz w:val="24"/>
          <w:szCs w:val="24"/>
        </w:rPr>
        <w:t>La espiritualidad y la religiosidad como factor protector en mujeres depresivas con riesgo sucida: consenso de expertos.</w:t>
      </w:r>
      <w:bookmarkEnd w:id="431"/>
      <w:bookmarkEnd w:id="432"/>
      <w:bookmarkEnd w:id="433"/>
    </w:p>
    <w:p w:rsidR="00842ADC" w:rsidRPr="00D450DF" w:rsidRDefault="00997FC2" w:rsidP="000150DC">
      <w:pPr>
        <w:pStyle w:val="Sinespaciado"/>
        <w:spacing w:line="480" w:lineRule="auto"/>
        <w:ind w:left="1416"/>
        <w:jc w:val="both"/>
        <w:rPr>
          <w:rFonts w:ascii="Times New Roman" w:hAnsi="Times New Roman" w:cs="Times New Roman"/>
          <w:sz w:val="24"/>
          <w:szCs w:val="24"/>
        </w:rPr>
      </w:pPr>
      <w:bookmarkStart w:id="434" w:name="_Toc515993320"/>
      <w:proofErr w:type="spellStart"/>
      <w:r w:rsidRPr="00D450DF">
        <w:rPr>
          <w:rFonts w:ascii="Times New Roman" w:hAnsi="Times New Roman" w:cs="Times New Roman"/>
          <w:sz w:val="24"/>
          <w:szCs w:val="24"/>
        </w:rPr>
        <w:t>Norlev</w:t>
      </w:r>
      <w:proofErr w:type="spellEnd"/>
      <w:r w:rsidRPr="00D450DF">
        <w:rPr>
          <w:rFonts w:ascii="Times New Roman" w:hAnsi="Times New Roman" w:cs="Times New Roman"/>
          <w:sz w:val="24"/>
          <w:szCs w:val="24"/>
        </w:rPr>
        <w:t xml:space="preserve"> </w:t>
      </w:r>
      <w:r w:rsidR="00B168BD" w:rsidRPr="00D450DF">
        <w:rPr>
          <w:rFonts w:ascii="Times New Roman" w:hAnsi="Times New Roman" w:cs="Times New Roman"/>
          <w:sz w:val="24"/>
          <w:szCs w:val="24"/>
        </w:rPr>
        <w:t>et</w:t>
      </w:r>
      <w:r w:rsidR="000150DC" w:rsidRPr="00D450DF">
        <w:rPr>
          <w:rFonts w:ascii="Times New Roman" w:hAnsi="Times New Roman" w:cs="Times New Roman"/>
          <w:sz w:val="24"/>
          <w:szCs w:val="24"/>
        </w:rPr>
        <w:t xml:space="preserve"> al</w:t>
      </w:r>
      <w:r w:rsidR="00B168BD" w:rsidRPr="00D450DF">
        <w:rPr>
          <w:rFonts w:ascii="Times New Roman" w:hAnsi="Times New Roman" w:cs="Times New Roman"/>
          <w:sz w:val="24"/>
          <w:szCs w:val="24"/>
        </w:rPr>
        <w:t>.</w:t>
      </w:r>
      <w:r w:rsidRPr="00D450DF">
        <w:rPr>
          <w:rFonts w:ascii="Times New Roman" w:hAnsi="Times New Roman" w:cs="Times New Roman"/>
          <w:sz w:val="24"/>
          <w:szCs w:val="24"/>
        </w:rPr>
        <w:t xml:space="preserve"> (2005</w:t>
      </w:r>
      <w:r w:rsidR="002D0B22" w:rsidRPr="00D450DF">
        <w:rPr>
          <w:rFonts w:ascii="Times New Roman" w:hAnsi="Times New Roman" w:cs="Times New Roman"/>
          <w:sz w:val="24"/>
          <w:szCs w:val="24"/>
        </w:rPr>
        <w:t>)</w:t>
      </w:r>
      <w:r w:rsidR="00E86083" w:rsidRPr="00D450DF">
        <w:rPr>
          <w:rFonts w:ascii="Times New Roman" w:hAnsi="Times New Roman" w:cs="Times New Roman"/>
          <w:sz w:val="24"/>
          <w:szCs w:val="24"/>
        </w:rPr>
        <w:t xml:space="preserve">, </w:t>
      </w:r>
      <w:proofErr w:type="gramStart"/>
      <w:r w:rsidR="000150DC" w:rsidRPr="00D450DF">
        <w:rPr>
          <w:rFonts w:ascii="Times New Roman" w:hAnsi="Times New Roman" w:cs="Times New Roman"/>
          <w:sz w:val="24"/>
          <w:szCs w:val="24"/>
        </w:rPr>
        <w:t>citado</w:t>
      </w:r>
      <w:proofErr w:type="gramEnd"/>
      <w:r w:rsidR="000150DC" w:rsidRPr="00D450DF">
        <w:rPr>
          <w:rFonts w:ascii="Times New Roman" w:hAnsi="Times New Roman" w:cs="Times New Roman"/>
          <w:sz w:val="24"/>
          <w:szCs w:val="24"/>
        </w:rPr>
        <w:t xml:space="preserve"> por Leal y Vásquez 2012</w:t>
      </w:r>
      <w:r w:rsidRPr="00D450DF">
        <w:rPr>
          <w:rFonts w:ascii="Times New Roman" w:hAnsi="Times New Roman" w:cs="Times New Roman"/>
          <w:sz w:val="24"/>
          <w:szCs w:val="24"/>
        </w:rPr>
        <w:t xml:space="preserve">) </w:t>
      </w:r>
      <w:r w:rsidR="000150DC" w:rsidRPr="00D450DF">
        <w:rPr>
          <w:rFonts w:ascii="Times New Roman" w:hAnsi="Times New Roman" w:cs="Times New Roman"/>
          <w:sz w:val="24"/>
          <w:szCs w:val="24"/>
        </w:rPr>
        <w:t>consideran que la</w:t>
      </w:r>
      <w:r w:rsidRPr="00D450DF">
        <w:rPr>
          <w:rFonts w:ascii="Times New Roman" w:hAnsi="Times New Roman" w:cs="Times New Roman"/>
          <w:sz w:val="24"/>
          <w:szCs w:val="24"/>
        </w:rPr>
        <w:t xml:space="preserve"> prevalen</w:t>
      </w:r>
      <w:r w:rsidR="002D0B22" w:rsidRPr="00D450DF">
        <w:rPr>
          <w:rFonts w:ascii="Times New Roman" w:hAnsi="Times New Roman" w:cs="Times New Roman"/>
          <w:sz w:val="24"/>
          <w:szCs w:val="24"/>
        </w:rPr>
        <w:t>te</w:t>
      </w:r>
      <w:r w:rsidRPr="00D450DF">
        <w:rPr>
          <w:rFonts w:ascii="Times New Roman" w:hAnsi="Times New Roman" w:cs="Times New Roman"/>
          <w:sz w:val="24"/>
          <w:szCs w:val="24"/>
        </w:rPr>
        <w:t xml:space="preserve"> vida de ideación suicida de los adolescentes </w:t>
      </w:r>
      <w:r w:rsidR="000150DC" w:rsidRPr="00D450DF">
        <w:rPr>
          <w:rFonts w:ascii="Times New Roman" w:hAnsi="Times New Roman" w:cs="Times New Roman"/>
          <w:sz w:val="24"/>
          <w:szCs w:val="24"/>
        </w:rPr>
        <w:t>es de</w:t>
      </w:r>
      <w:r w:rsidR="002D0B22" w:rsidRPr="00D450DF">
        <w:rPr>
          <w:rFonts w:ascii="Times New Roman" w:hAnsi="Times New Roman" w:cs="Times New Roman"/>
          <w:sz w:val="24"/>
          <w:szCs w:val="24"/>
        </w:rPr>
        <w:t xml:space="preserve"> 2% al 19%;</w:t>
      </w:r>
      <w:r w:rsidRPr="00D450DF">
        <w:rPr>
          <w:rFonts w:ascii="Times New Roman" w:hAnsi="Times New Roman" w:cs="Times New Roman"/>
          <w:sz w:val="24"/>
          <w:szCs w:val="24"/>
        </w:rPr>
        <w:t xml:space="preserve"> mientras qu</w:t>
      </w:r>
      <w:r w:rsidR="000150DC" w:rsidRPr="00D450DF">
        <w:rPr>
          <w:rFonts w:ascii="Times New Roman" w:hAnsi="Times New Roman" w:cs="Times New Roman"/>
          <w:sz w:val="24"/>
          <w:szCs w:val="24"/>
        </w:rPr>
        <w:t>e la del intento suicida es de</w:t>
      </w:r>
      <w:r w:rsidRPr="00D450DF">
        <w:rPr>
          <w:rFonts w:ascii="Times New Roman" w:hAnsi="Times New Roman" w:cs="Times New Roman"/>
          <w:sz w:val="24"/>
          <w:szCs w:val="24"/>
        </w:rPr>
        <w:t xml:space="preserve"> 0,</w:t>
      </w:r>
      <w:r w:rsidR="000150DC" w:rsidRPr="00D450DF">
        <w:rPr>
          <w:rFonts w:ascii="Times New Roman" w:hAnsi="Times New Roman" w:cs="Times New Roman"/>
          <w:sz w:val="24"/>
          <w:szCs w:val="24"/>
        </w:rPr>
        <w:t>7% al 6%</w:t>
      </w:r>
      <w:r w:rsidRPr="00D450DF">
        <w:rPr>
          <w:rFonts w:ascii="Times New Roman" w:hAnsi="Times New Roman" w:cs="Times New Roman"/>
          <w:sz w:val="24"/>
          <w:szCs w:val="24"/>
        </w:rPr>
        <w:t xml:space="preserve">. </w:t>
      </w:r>
      <w:r w:rsidR="000150DC" w:rsidRPr="00D450DF">
        <w:rPr>
          <w:rFonts w:ascii="Times New Roman" w:hAnsi="Times New Roman" w:cs="Times New Roman"/>
          <w:sz w:val="24"/>
          <w:szCs w:val="24"/>
        </w:rPr>
        <w:t>E</w:t>
      </w:r>
      <w:r w:rsidRPr="00D450DF">
        <w:rPr>
          <w:rFonts w:ascii="Times New Roman" w:hAnsi="Times New Roman" w:cs="Times New Roman"/>
          <w:sz w:val="24"/>
          <w:szCs w:val="24"/>
        </w:rPr>
        <w:t xml:space="preserve">n la mayoría de estudios, </w:t>
      </w:r>
      <w:r w:rsidR="000150DC" w:rsidRPr="00D450DF">
        <w:rPr>
          <w:rFonts w:ascii="Times New Roman" w:hAnsi="Times New Roman" w:cs="Times New Roman"/>
          <w:sz w:val="24"/>
          <w:szCs w:val="24"/>
        </w:rPr>
        <w:t xml:space="preserve">se determinó que </w:t>
      </w:r>
      <w:r w:rsidRPr="00D450DF">
        <w:rPr>
          <w:rFonts w:ascii="Times New Roman" w:hAnsi="Times New Roman" w:cs="Times New Roman"/>
          <w:sz w:val="24"/>
          <w:szCs w:val="24"/>
        </w:rPr>
        <w:t xml:space="preserve">las mujeres </w:t>
      </w:r>
      <w:r w:rsidR="000150DC" w:rsidRPr="00D450DF">
        <w:rPr>
          <w:rFonts w:ascii="Times New Roman" w:hAnsi="Times New Roman" w:cs="Times New Roman"/>
          <w:sz w:val="24"/>
          <w:szCs w:val="24"/>
        </w:rPr>
        <w:t xml:space="preserve">presentan mayor nivel </w:t>
      </w:r>
      <w:r w:rsidRPr="00D450DF">
        <w:rPr>
          <w:rFonts w:ascii="Times New Roman" w:hAnsi="Times New Roman" w:cs="Times New Roman"/>
          <w:sz w:val="24"/>
          <w:szCs w:val="24"/>
        </w:rPr>
        <w:t>de ideación suicida en los primeros años de la adolescencia en comparación con los varones (B</w:t>
      </w:r>
      <w:r w:rsidR="000150DC" w:rsidRPr="00D450DF">
        <w:rPr>
          <w:rFonts w:ascii="Times New Roman" w:hAnsi="Times New Roman" w:cs="Times New Roman"/>
          <w:sz w:val="24"/>
          <w:szCs w:val="24"/>
        </w:rPr>
        <w:t>orges y</w:t>
      </w:r>
      <w:r w:rsidRPr="00D450DF">
        <w:rPr>
          <w:rFonts w:ascii="Times New Roman" w:hAnsi="Times New Roman" w:cs="Times New Roman"/>
          <w:sz w:val="24"/>
          <w:szCs w:val="24"/>
        </w:rPr>
        <w:t xml:space="preserve"> </w:t>
      </w:r>
      <w:proofErr w:type="spellStart"/>
      <w:r w:rsidRPr="00D450DF">
        <w:rPr>
          <w:rFonts w:ascii="Times New Roman" w:hAnsi="Times New Roman" w:cs="Times New Roman"/>
          <w:sz w:val="24"/>
          <w:szCs w:val="24"/>
        </w:rPr>
        <w:t>Werla</w:t>
      </w:r>
      <w:r w:rsidR="000150DC" w:rsidRPr="00D450DF">
        <w:rPr>
          <w:rFonts w:ascii="Times New Roman" w:hAnsi="Times New Roman" w:cs="Times New Roman"/>
          <w:sz w:val="24"/>
          <w:szCs w:val="24"/>
        </w:rPr>
        <w:t>ng</w:t>
      </w:r>
      <w:proofErr w:type="spellEnd"/>
      <w:r w:rsidR="000150DC" w:rsidRPr="00D450DF">
        <w:rPr>
          <w:rFonts w:ascii="Times New Roman" w:hAnsi="Times New Roman" w:cs="Times New Roman"/>
          <w:sz w:val="24"/>
          <w:szCs w:val="24"/>
        </w:rPr>
        <w:t>, 200</w:t>
      </w:r>
      <w:bookmarkStart w:id="435" w:name="_Toc488740173"/>
      <w:bookmarkStart w:id="436" w:name="_Toc507431131"/>
      <w:r w:rsidR="000150DC" w:rsidRPr="00D450DF">
        <w:rPr>
          <w:rFonts w:ascii="Times New Roman" w:hAnsi="Times New Roman" w:cs="Times New Roman"/>
          <w:sz w:val="24"/>
          <w:szCs w:val="24"/>
        </w:rPr>
        <w:t>6)</w:t>
      </w:r>
      <w:bookmarkEnd w:id="434"/>
    </w:p>
    <w:p w:rsidR="009F37C7" w:rsidRPr="00D450DF" w:rsidRDefault="00371FA5" w:rsidP="00D25BE0">
      <w:pPr>
        <w:pStyle w:val="Sinespaciado"/>
        <w:spacing w:line="480" w:lineRule="auto"/>
        <w:ind w:left="1985" w:hanging="851"/>
        <w:jc w:val="both"/>
        <w:rPr>
          <w:rFonts w:ascii="Times New Roman" w:hAnsi="Times New Roman" w:cs="Times New Roman"/>
          <w:sz w:val="24"/>
          <w:szCs w:val="24"/>
        </w:rPr>
      </w:pPr>
      <w:bookmarkStart w:id="437" w:name="_Toc507580788"/>
      <w:bookmarkStart w:id="438" w:name="_Toc515993321"/>
      <w:r w:rsidRPr="00D450DF">
        <w:rPr>
          <w:rFonts w:ascii="Times New Roman" w:hAnsi="Times New Roman" w:cs="Times New Roman"/>
          <w:sz w:val="24"/>
          <w:szCs w:val="24"/>
        </w:rPr>
        <w:t>2</w:t>
      </w:r>
      <w:r w:rsidR="00D5326B" w:rsidRPr="00D450DF">
        <w:rPr>
          <w:rFonts w:ascii="Times New Roman" w:hAnsi="Times New Roman" w:cs="Times New Roman"/>
          <w:sz w:val="24"/>
          <w:szCs w:val="24"/>
        </w:rPr>
        <w:t>.2.</w:t>
      </w:r>
      <w:r w:rsidR="006A5E16" w:rsidRPr="00D450DF">
        <w:rPr>
          <w:rFonts w:ascii="Times New Roman" w:hAnsi="Times New Roman" w:cs="Times New Roman"/>
          <w:sz w:val="24"/>
          <w:szCs w:val="24"/>
        </w:rPr>
        <w:t>2.</w:t>
      </w:r>
      <w:r w:rsidR="00D5326B" w:rsidRPr="00D450DF">
        <w:rPr>
          <w:rFonts w:ascii="Times New Roman" w:hAnsi="Times New Roman" w:cs="Times New Roman"/>
          <w:sz w:val="24"/>
          <w:szCs w:val="24"/>
        </w:rPr>
        <w:t>4</w:t>
      </w:r>
      <w:r w:rsidR="00953949" w:rsidRPr="00D450DF">
        <w:rPr>
          <w:rFonts w:ascii="Times New Roman" w:hAnsi="Times New Roman" w:cs="Times New Roman"/>
          <w:sz w:val="24"/>
          <w:szCs w:val="24"/>
        </w:rPr>
        <w:t xml:space="preserve">. </w:t>
      </w:r>
      <w:r w:rsidR="00D25BE0" w:rsidRPr="00D450DF">
        <w:rPr>
          <w:rFonts w:ascii="Times New Roman" w:hAnsi="Times New Roman" w:cs="Times New Roman"/>
          <w:sz w:val="24"/>
          <w:szCs w:val="24"/>
        </w:rPr>
        <w:tab/>
      </w:r>
      <w:r w:rsidR="00953949" w:rsidRPr="00D450DF">
        <w:rPr>
          <w:rFonts w:ascii="Times New Roman" w:hAnsi="Times New Roman" w:cs="Times New Roman"/>
          <w:sz w:val="24"/>
          <w:szCs w:val="24"/>
        </w:rPr>
        <w:t>Factores asociados a la ideación suicida en la adolescencia</w:t>
      </w:r>
      <w:bookmarkStart w:id="439" w:name="_Toc488740174"/>
      <w:bookmarkStart w:id="440" w:name="_Toc507431132"/>
      <w:bookmarkStart w:id="441" w:name="_Toc507580789"/>
      <w:bookmarkEnd w:id="435"/>
      <w:bookmarkEnd w:id="436"/>
      <w:bookmarkEnd w:id="437"/>
      <w:bookmarkEnd w:id="438"/>
      <w:r w:rsidR="00562FC6" w:rsidRPr="00D450DF">
        <w:rPr>
          <w:rFonts w:ascii="Times New Roman" w:hAnsi="Times New Roman" w:cs="Times New Roman"/>
          <w:sz w:val="24"/>
          <w:szCs w:val="24"/>
        </w:rPr>
        <w:t xml:space="preserve"> </w:t>
      </w:r>
    </w:p>
    <w:p w:rsidR="00562FC6" w:rsidRPr="00D450DF" w:rsidRDefault="00562FC6" w:rsidP="00D25BE0">
      <w:pPr>
        <w:pStyle w:val="Sinespaciado"/>
        <w:spacing w:line="480" w:lineRule="auto"/>
        <w:ind w:left="1134" w:firstLine="567"/>
        <w:jc w:val="both"/>
        <w:rPr>
          <w:rFonts w:ascii="Times New Roman" w:hAnsi="Times New Roman" w:cs="Times New Roman"/>
          <w:sz w:val="24"/>
          <w:szCs w:val="24"/>
        </w:rPr>
      </w:pPr>
      <w:bookmarkStart w:id="442" w:name="_Toc515993322"/>
      <w:r w:rsidRPr="00D450DF">
        <w:rPr>
          <w:rFonts w:ascii="Times New Roman" w:hAnsi="Times New Roman" w:cs="Times New Roman"/>
          <w:sz w:val="24"/>
          <w:szCs w:val="24"/>
        </w:rPr>
        <w:t>La ideación suicida es un problem</w:t>
      </w:r>
      <w:r w:rsidR="00D25BE0" w:rsidRPr="00D450DF">
        <w:rPr>
          <w:rFonts w:ascii="Times New Roman" w:hAnsi="Times New Roman" w:cs="Times New Roman"/>
          <w:sz w:val="24"/>
          <w:szCs w:val="24"/>
        </w:rPr>
        <w:t>a complejo</w:t>
      </w:r>
      <w:r w:rsidRPr="00D450DF">
        <w:rPr>
          <w:rFonts w:ascii="Times New Roman" w:hAnsi="Times New Roman" w:cs="Times New Roman"/>
          <w:sz w:val="24"/>
          <w:szCs w:val="24"/>
        </w:rPr>
        <w:t>, por lo que algun</w:t>
      </w:r>
      <w:r w:rsidR="00D25BE0" w:rsidRPr="00D450DF">
        <w:rPr>
          <w:rFonts w:ascii="Times New Roman" w:hAnsi="Times New Roman" w:cs="Times New Roman"/>
          <w:sz w:val="24"/>
          <w:szCs w:val="24"/>
        </w:rPr>
        <w:t>o</w:t>
      </w:r>
      <w:r w:rsidRPr="00D450DF">
        <w:rPr>
          <w:rFonts w:ascii="Times New Roman" w:hAnsi="Times New Roman" w:cs="Times New Roman"/>
          <w:sz w:val="24"/>
          <w:szCs w:val="24"/>
        </w:rPr>
        <w:t>s autores lo relacionan con factores sociales, familiares y escolares.</w:t>
      </w:r>
      <w:bookmarkEnd w:id="442"/>
      <w:r w:rsidRPr="00D450DF">
        <w:rPr>
          <w:rFonts w:ascii="Times New Roman" w:hAnsi="Times New Roman" w:cs="Times New Roman"/>
          <w:sz w:val="24"/>
          <w:szCs w:val="24"/>
        </w:rPr>
        <w:t xml:space="preserve"> </w:t>
      </w:r>
    </w:p>
    <w:p w:rsidR="009F37C7" w:rsidRPr="00D450DF" w:rsidRDefault="009F37C7" w:rsidP="00A50007">
      <w:pPr>
        <w:pStyle w:val="Sinespaciado"/>
        <w:numPr>
          <w:ilvl w:val="0"/>
          <w:numId w:val="31"/>
        </w:numPr>
        <w:spacing w:line="480" w:lineRule="auto"/>
        <w:ind w:left="1418" w:hanging="284"/>
        <w:jc w:val="both"/>
        <w:rPr>
          <w:rFonts w:ascii="Times New Roman" w:hAnsi="Times New Roman" w:cs="Times New Roman"/>
          <w:sz w:val="24"/>
          <w:szCs w:val="24"/>
        </w:rPr>
      </w:pPr>
      <w:bookmarkStart w:id="443" w:name="_Toc515993323"/>
      <w:r w:rsidRPr="00D450DF">
        <w:rPr>
          <w:rFonts w:ascii="Times New Roman" w:hAnsi="Times New Roman" w:cs="Times New Roman"/>
          <w:b/>
          <w:sz w:val="24"/>
          <w:szCs w:val="24"/>
        </w:rPr>
        <w:t>Factores sociales e ideación suicida</w:t>
      </w:r>
      <w:bookmarkStart w:id="444" w:name="_Toc507431133"/>
      <w:bookmarkStart w:id="445" w:name="_Toc507580790"/>
      <w:bookmarkStart w:id="446" w:name="_Toc488740175"/>
      <w:bookmarkEnd w:id="439"/>
      <w:bookmarkEnd w:id="440"/>
      <w:bookmarkEnd w:id="441"/>
      <w:r w:rsidR="00A50007" w:rsidRPr="00D450DF">
        <w:rPr>
          <w:rFonts w:ascii="Times New Roman" w:hAnsi="Times New Roman" w:cs="Times New Roman"/>
          <w:sz w:val="24"/>
          <w:szCs w:val="24"/>
        </w:rPr>
        <w:t xml:space="preserve">. </w:t>
      </w:r>
      <w:r w:rsidR="00B168BD" w:rsidRPr="00D450DF">
        <w:rPr>
          <w:rFonts w:ascii="Times New Roman" w:hAnsi="Times New Roman" w:cs="Times New Roman"/>
          <w:sz w:val="24"/>
          <w:szCs w:val="24"/>
        </w:rPr>
        <w:t>Respecto</w:t>
      </w:r>
      <w:r w:rsidR="00953949" w:rsidRPr="00D450DF">
        <w:rPr>
          <w:rFonts w:ascii="Times New Roman" w:hAnsi="Times New Roman" w:cs="Times New Roman"/>
          <w:sz w:val="24"/>
          <w:szCs w:val="24"/>
        </w:rPr>
        <w:t xml:space="preserve"> </w:t>
      </w:r>
      <w:r w:rsidR="00A50007" w:rsidRPr="00D450DF">
        <w:rPr>
          <w:rFonts w:ascii="Times New Roman" w:hAnsi="Times New Roman" w:cs="Times New Roman"/>
          <w:sz w:val="24"/>
          <w:szCs w:val="24"/>
        </w:rPr>
        <w:t>de</w:t>
      </w:r>
      <w:r w:rsidR="00953949" w:rsidRPr="00D450DF">
        <w:rPr>
          <w:rFonts w:ascii="Times New Roman" w:hAnsi="Times New Roman" w:cs="Times New Roman"/>
          <w:sz w:val="24"/>
          <w:szCs w:val="24"/>
        </w:rPr>
        <w:t xml:space="preserve"> la ideación suicida y </w:t>
      </w:r>
      <w:r w:rsidR="00A50007" w:rsidRPr="00D450DF">
        <w:rPr>
          <w:rFonts w:ascii="Times New Roman" w:hAnsi="Times New Roman" w:cs="Times New Roman"/>
          <w:sz w:val="24"/>
          <w:szCs w:val="24"/>
        </w:rPr>
        <w:t xml:space="preserve">los </w:t>
      </w:r>
      <w:r w:rsidR="00953949" w:rsidRPr="00D450DF">
        <w:rPr>
          <w:rFonts w:ascii="Times New Roman" w:hAnsi="Times New Roman" w:cs="Times New Roman"/>
          <w:sz w:val="24"/>
          <w:szCs w:val="24"/>
        </w:rPr>
        <w:t>factores sociales</w:t>
      </w:r>
      <w:r w:rsidR="00A50007" w:rsidRPr="00D450DF">
        <w:rPr>
          <w:rFonts w:ascii="Times New Roman" w:hAnsi="Times New Roman" w:cs="Times New Roman"/>
          <w:sz w:val="24"/>
          <w:szCs w:val="24"/>
        </w:rPr>
        <w:t xml:space="preserve">, </w:t>
      </w:r>
      <w:r w:rsidR="008070C6" w:rsidRPr="00D450DF">
        <w:rPr>
          <w:rFonts w:ascii="Times New Roman" w:hAnsi="Times New Roman" w:cs="Times New Roman"/>
          <w:sz w:val="24"/>
          <w:szCs w:val="24"/>
        </w:rPr>
        <w:t>Sánchez</w:t>
      </w:r>
      <w:r w:rsidR="00B168BD" w:rsidRPr="00D450DF">
        <w:rPr>
          <w:rFonts w:ascii="Times New Roman" w:hAnsi="Times New Roman" w:cs="Times New Roman"/>
          <w:sz w:val="24"/>
          <w:szCs w:val="24"/>
        </w:rPr>
        <w:t xml:space="preserve"> et al. </w:t>
      </w:r>
      <w:r w:rsidR="008070C6" w:rsidRPr="00D450DF">
        <w:rPr>
          <w:rFonts w:ascii="Times New Roman" w:hAnsi="Times New Roman" w:cs="Times New Roman"/>
          <w:sz w:val="24"/>
          <w:szCs w:val="24"/>
        </w:rPr>
        <w:t>(2010</w:t>
      </w:r>
      <w:r w:rsidR="00953949" w:rsidRPr="00D450DF">
        <w:rPr>
          <w:rFonts w:ascii="Times New Roman" w:hAnsi="Times New Roman" w:cs="Times New Roman"/>
          <w:sz w:val="24"/>
          <w:szCs w:val="24"/>
        </w:rPr>
        <w:t>) refieren que los contextos sociales de interacción en adolescentes</w:t>
      </w:r>
      <w:r w:rsidR="00982A8F"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como el contexto familiar y escolar, generan cambios en la vida social, amistades, grupos de iguales</w:t>
      </w:r>
      <w:r w:rsidR="00402747"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los cuales toman mayor importancia</w:t>
      </w:r>
      <w:r w:rsidR="00402747" w:rsidRPr="00D450DF">
        <w:rPr>
          <w:rFonts w:ascii="Times New Roman" w:hAnsi="Times New Roman" w:cs="Times New Roman"/>
          <w:sz w:val="24"/>
          <w:szCs w:val="24"/>
        </w:rPr>
        <w:t>. P</w:t>
      </w:r>
      <w:r w:rsidR="00953949" w:rsidRPr="00D450DF">
        <w:rPr>
          <w:rFonts w:ascii="Times New Roman" w:hAnsi="Times New Roman" w:cs="Times New Roman"/>
          <w:sz w:val="24"/>
          <w:szCs w:val="24"/>
        </w:rPr>
        <w:t>or e</w:t>
      </w:r>
      <w:r w:rsidR="00402747" w:rsidRPr="00D450DF">
        <w:rPr>
          <w:rFonts w:ascii="Times New Roman" w:hAnsi="Times New Roman" w:cs="Times New Roman"/>
          <w:sz w:val="24"/>
          <w:szCs w:val="24"/>
        </w:rPr>
        <w:t>llo,</w:t>
      </w:r>
      <w:r w:rsidR="00953949" w:rsidRPr="00D450DF">
        <w:rPr>
          <w:rFonts w:ascii="Times New Roman" w:hAnsi="Times New Roman" w:cs="Times New Roman"/>
          <w:sz w:val="24"/>
          <w:szCs w:val="24"/>
        </w:rPr>
        <w:t xml:space="preserve"> es necesario analizar qué relación existe en</w:t>
      </w:r>
      <w:r w:rsidR="00402747" w:rsidRPr="00D450DF">
        <w:rPr>
          <w:rFonts w:ascii="Times New Roman" w:hAnsi="Times New Roman" w:cs="Times New Roman"/>
          <w:sz w:val="24"/>
          <w:szCs w:val="24"/>
        </w:rPr>
        <w:t>tre</w:t>
      </w:r>
      <w:r w:rsidR="00953949" w:rsidRPr="00D450DF">
        <w:rPr>
          <w:rFonts w:ascii="Times New Roman" w:hAnsi="Times New Roman" w:cs="Times New Roman"/>
          <w:sz w:val="24"/>
          <w:szCs w:val="24"/>
        </w:rPr>
        <w:t xml:space="preserve"> los adolescentes y </w:t>
      </w:r>
      <w:r w:rsidR="00402747" w:rsidRPr="00D450DF">
        <w:rPr>
          <w:rFonts w:ascii="Times New Roman" w:hAnsi="Times New Roman" w:cs="Times New Roman"/>
          <w:sz w:val="24"/>
          <w:szCs w:val="24"/>
        </w:rPr>
        <w:t xml:space="preserve">sus </w:t>
      </w:r>
      <w:r w:rsidR="00953949" w:rsidRPr="00D450DF">
        <w:rPr>
          <w:rFonts w:ascii="Times New Roman" w:hAnsi="Times New Roman" w:cs="Times New Roman"/>
          <w:sz w:val="24"/>
          <w:szCs w:val="24"/>
        </w:rPr>
        <w:t>contextos más significativos</w:t>
      </w:r>
      <w:r w:rsidR="00402747"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como familia y </w:t>
      </w:r>
      <w:r w:rsidR="00402747" w:rsidRPr="00D450DF">
        <w:rPr>
          <w:rFonts w:ascii="Times New Roman" w:hAnsi="Times New Roman" w:cs="Times New Roman"/>
          <w:sz w:val="24"/>
          <w:szCs w:val="24"/>
        </w:rPr>
        <w:t xml:space="preserve">la </w:t>
      </w:r>
      <w:r w:rsidR="00953949" w:rsidRPr="00D450DF">
        <w:rPr>
          <w:rFonts w:ascii="Times New Roman" w:hAnsi="Times New Roman" w:cs="Times New Roman"/>
          <w:sz w:val="24"/>
          <w:szCs w:val="24"/>
        </w:rPr>
        <w:t xml:space="preserve">escuela, </w:t>
      </w:r>
      <w:r w:rsidR="00402747" w:rsidRPr="00D450DF">
        <w:rPr>
          <w:rFonts w:ascii="Times New Roman" w:hAnsi="Times New Roman" w:cs="Times New Roman"/>
          <w:sz w:val="24"/>
          <w:szCs w:val="24"/>
        </w:rPr>
        <w:t xml:space="preserve">constituidos en sus </w:t>
      </w:r>
      <w:r w:rsidR="00953949" w:rsidRPr="00D450DF">
        <w:rPr>
          <w:rFonts w:ascii="Times New Roman" w:hAnsi="Times New Roman" w:cs="Times New Roman"/>
          <w:sz w:val="24"/>
          <w:szCs w:val="24"/>
        </w:rPr>
        <w:t>entornos</w:t>
      </w:r>
      <w:r w:rsidR="00402747"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donde el </w:t>
      </w:r>
      <w:r w:rsidR="00953949" w:rsidRPr="00D450DF">
        <w:rPr>
          <w:rFonts w:ascii="Times New Roman" w:hAnsi="Times New Roman" w:cs="Times New Roman"/>
          <w:sz w:val="24"/>
          <w:szCs w:val="24"/>
        </w:rPr>
        <w:lastRenderedPageBreak/>
        <w:t xml:space="preserve">adolescente pasa </w:t>
      </w:r>
      <w:r w:rsidR="00402747" w:rsidRPr="00D450DF">
        <w:rPr>
          <w:rFonts w:ascii="Times New Roman" w:hAnsi="Times New Roman" w:cs="Times New Roman"/>
          <w:sz w:val="24"/>
          <w:szCs w:val="24"/>
        </w:rPr>
        <w:t xml:space="preserve">la </w:t>
      </w:r>
      <w:r w:rsidR="00953949" w:rsidRPr="00D450DF">
        <w:rPr>
          <w:rFonts w:ascii="Times New Roman" w:hAnsi="Times New Roman" w:cs="Times New Roman"/>
          <w:sz w:val="24"/>
          <w:szCs w:val="24"/>
        </w:rPr>
        <w:t xml:space="preserve">mayor </w:t>
      </w:r>
      <w:r w:rsidR="00402747" w:rsidRPr="00D450DF">
        <w:rPr>
          <w:rFonts w:ascii="Times New Roman" w:hAnsi="Times New Roman" w:cs="Times New Roman"/>
          <w:sz w:val="24"/>
          <w:szCs w:val="24"/>
        </w:rPr>
        <w:t xml:space="preserve">parte de su </w:t>
      </w:r>
      <w:r w:rsidR="00953949" w:rsidRPr="00D450DF">
        <w:rPr>
          <w:rFonts w:ascii="Times New Roman" w:hAnsi="Times New Roman" w:cs="Times New Roman"/>
          <w:sz w:val="24"/>
          <w:szCs w:val="24"/>
        </w:rPr>
        <w:t>tiempo</w:t>
      </w:r>
      <w:r w:rsidR="00402747" w:rsidRPr="00D450DF">
        <w:rPr>
          <w:rFonts w:ascii="Times New Roman" w:hAnsi="Times New Roman" w:cs="Times New Roman"/>
          <w:sz w:val="24"/>
          <w:szCs w:val="24"/>
        </w:rPr>
        <w:t>; todo ello</w:t>
      </w:r>
      <w:r w:rsidR="00953949" w:rsidRPr="00D450DF">
        <w:rPr>
          <w:rFonts w:ascii="Times New Roman" w:hAnsi="Times New Roman" w:cs="Times New Roman"/>
          <w:sz w:val="24"/>
          <w:szCs w:val="24"/>
        </w:rPr>
        <w:t xml:space="preserve">, </w:t>
      </w:r>
      <w:r w:rsidR="00402747" w:rsidRPr="00D450DF">
        <w:rPr>
          <w:rFonts w:ascii="Times New Roman" w:hAnsi="Times New Roman" w:cs="Times New Roman"/>
          <w:sz w:val="24"/>
          <w:szCs w:val="24"/>
        </w:rPr>
        <w:t>supeditado al g</w:t>
      </w:r>
      <w:r w:rsidR="00953949" w:rsidRPr="00D450DF">
        <w:rPr>
          <w:rFonts w:ascii="Times New Roman" w:hAnsi="Times New Roman" w:cs="Times New Roman"/>
          <w:sz w:val="24"/>
          <w:szCs w:val="24"/>
        </w:rPr>
        <w:t xml:space="preserve">rado de adaptación que favorezca o dificulte </w:t>
      </w:r>
      <w:r w:rsidR="00402747" w:rsidRPr="00D450DF">
        <w:rPr>
          <w:rFonts w:ascii="Times New Roman" w:hAnsi="Times New Roman" w:cs="Times New Roman"/>
          <w:sz w:val="24"/>
          <w:szCs w:val="24"/>
        </w:rPr>
        <w:t xml:space="preserve">su normal desenvolvimiento </w:t>
      </w:r>
      <w:r w:rsidR="00953949" w:rsidRPr="00D450DF">
        <w:rPr>
          <w:rFonts w:ascii="Times New Roman" w:hAnsi="Times New Roman" w:cs="Times New Roman"/>
          <w:sz w:val="24"/>
          <w:szCs w:val="24"/>
        </w:rPr>
        <w:t xml:space="preserve">y </w:t>
      </w:r>
      <w:r w:rsidR="00402747" w:rsidRPr="00D450DF">
        <w:rPr>
          <w:rFonts w:ascii="Times New Roman" w:hAnsi="Times New Roman" w:cs="Times New Roman"/>
          <w:sz w:val="24"/>
          <w:szCs w:val="24"/>
        </w:rPr>
        <w:t xml:space="preserve">pueda </w:t>
      </w:r>
      <w:r w:rsidR="00953949" w:rsidRPr="00D450DF">
        <w:rPr>
          <w:rFonts w:ascii="Times New Roman" w:hAnsi="Times New Roman" w:cs="Times New Roman"/>
          <w:sz w:val="24"/>
          <w:szCs w:val="24"/>
        </w:rPr>
        <w:t>lleg</w:t>
      </w:r>
      <w:r w:rsidR="00402747" w:rsidRPr="00D450DF">
        <w:rPr>
          <w:rFonts w:ascii="Times New Roman" w:hAnsi="Times New Roman" w:cs="Times New Roman"/>
          <w:sz w:val="24"/>
          <w:szCs w:val="24"/>
        </w:rPr>
        <w:t>ar</w:t>
      </w:r>
      <w:r w:rsidR="00953949" w:rsidRPr="00D450DF">
        <w:rPr>
          <w:rFonts w:ascii="Times New Roman" w:hAnsi="Times New Roman" w:cs="Times New Roman"/>
          <w:sz w:val="24"/>
          <w:szCs w:val="24"/>
        </w:rPr>
        <w:t xml:space="preserve"> a la vida adulta con muchas experiencias personales </w:t>
      </w:r>
      <w:r w:rsidR="00402747" w:rsidRPr="00D450DF">
        <w:rPr>
          <w:rFonts w:ascii="Times New Roman" w:hAnsi="Times New Roman" w:cs="Times New Roman"/>
          <w:sz w:val="24"/>
          <w:szCs w:val="24"/>
        </w:rPr>
        <w:t xml:space="preserve">y </w:t>
      </w:r>
      <w:r w:rsidR="00953949" w:rsidRPr="00D450DF">
        <w:rPr>
          <w:rFonts w:ascii="Times New Roman" w:hAnsi="Times New Roman" w:cs="Times New Roman"/>
          <w:sz w:val="24"/>
          <w:szCs w:val="24"/>
        </w:rPr>
        <w:t>sociales buenas y positivas.</w:t>
      </w:r>
      <w:bookmarkEnd w:id="443"/>
      <w:r w:rsidR="00953949" w:rsidRPr="00D450DF">
        <w:rPr>
          <w:rFonts w:ascii="Times New Roman" w:hAnsi="Times New Roman" w:cs="Times New Roman"/>
          <w:sz w:val="24"/>
          <w:szCs w:val="24"/>
        </w:rPr>
        <w:t xml:space="preserve"> </w:t>
      </w:r>
      <w:bookmarkStart w:id="447" w:name="_Toc507431134"/>
      <w:bookmarkStart w:id="448" w:name="_Toc507580791"/>
      <w:bookmarkEnd w:id="444"/>
      <w:bookmarkEnd w:id="445"/>
    </w:p>
    <w:p w:rsidR="009F37C7" w:rsidRPr="00D450DF" w:rsidRDefault="009F37C7" w:rsidP="00E86083">
      <w:pPr>
        <w:pStyle w:val="Sinespaciado"/>
        <w:numPr>
          <w:ilvl w:val="0"/>
          <w:numId w:val="31"/>
        </w:numPr>
        <w:spacing w:line="480" w:lineRule="auto"/>
        <w:ind w:left="1418" w:hanging="284"/>
        <w:jc w:val="both"/>
        <w:rPr>
          <w:rFonts w:ascii="Times New Roman" w:hAnsi="Times New Roman" w:cs="Times New Roman"/>
          <w:sz w:val="24"/>
          <w:szCs w:val="24"/>
        </w:rPr>
      </w:pPr>
      <w:bookmarkStart w:id="449" w:name="_Toc515993324"/>
      <w:r w:rsidRPr="00D450DF">
        <w:rPr>
          <w:rFonts w:ascii="Times New Roman" w:hAnsi="Times New Roman" w:cs="Times New Roman"/>
          <w:b/>
          <w:sz w:val="24"/>
          <w:szCs w:val="24"/>
        </w:rPr>
        <w:t>Factor familiar e i</w:t>
      </w:r>
      <w:r w:rsidR="00953949" w:rsidRPr="00D450DF">
        <w:rPr>
          <w:rFonts w:ascii="Times New Roman" w:hAnsi="Times New Roman" w:cs="Times New Roman"/>
          <w:b/>
          <w:sz w:val="24"/>
          <w:szCs w:val="24"/>
        </w:rPr>
        <w:t>deación suicida</w:t>
      </w:r>
      <w:bookmarkStart w:id="450" w:name="_Toc488740176"/>
      <w:bookmarkStart w:id="451" w:name="_Toc507431135"/>
      <w:bookmarkStart w:id="452" w:name="_Toc507580792"/>
      <w:bookmarkEnd w:id="446"/>
      <w:bookmarkEnd w:id="447"/>
      <w:bookmarkEnd w:id="448"/>
      <w:r w:rsidR="00E86083" w:rsidRPr="00D450DF">
        <w:rPr>
          <w:rFonts w:ascii="Times New Roman" w:hAnsi="Times New Roman" w:cs="Times New Roman"/>
          <w:sz w:val="24"/>
          <w:szCs w:val="24"/>
        </w:rPr>
        <w:t>. E</w:t>
      </w:r>
      <w:r w:rsidR="00953949" w:rsidRPr="00D450DF">
        <w:rPr>
          <w:rFonts w:ascii="Times New Roman" w:hAnsi="Times New Roman" w:cs="Times New Roman"/>
          <w:sz w:val="24"/>
          <w:szCs w:val="24"/>
        </w:rPr>
        <w:t xml:space="preserve">l apoyo de los padres </w:t>
      </w:r>
      <w:r w:rsidR="00B2171E" w:rsidRPr="00D450DF">
        <w:rPr>
          <w:rFonts w:ascii="Times New Roman" w:hAnsi="Times New Roman" w:cs="Times New Roman"/>
          <w:sz w:val="24"/>
          <w:szCs w:val="24"/>
        </w:rPr>
        <w:t xml:space="preserve">es de gran importancia </w:t>
      </w:r>
      <w:r w:rsidR="00953949" w:rsidRPr="00D450DF">
        <w:rPr>
          <w:rFonts w:ascii="Times New Roman" w:hAnsi="Times New Roman" w:cs="Times New Roman"/>
          <w:sz w:val="24"/>
          <w:szCs w:val="24"/>
        </w:rPr>
        <w:t xml:space="preserve">para </w:t>
      </w:r>
      <w:r w:rsidR="00B2171E" w:rsidRPr="00D450DF">
        <w:rPr>
          <w:rFonts w:ascii="Times New Roman" w:hAnsi="Times New Roman" w:cs="Times New Roman"/>
          <w:sz w:val="24"/>
          <w:szCs w:val="24"/>
        </w:rPr>
        <w:t>un</w:t>
      </w:r>
      <w:r w:rsidR="00144AF9" w:rsidRPr="00D450DF">
        <w:rPr>
          <w:rFonts w:ascii="Times New Roman" w:hAnsi="Times New Roman" w:cs="Times New Roman"/>
          <w:sz w:val="24"/>
          <w:szCs w:val="24"/>
        </w:rPr>
        <w:t xml:space="preserve"> buen ajuste en la adolescencia; pues,</w:t>
      </w:r>
      <w:r w:rsidR="00B2171E" w:rsidRPr="00D450DF">
        <w:rPr>
          <w:rFonts w:ascii="Times New Roman" w:hAnsi="Times New Roman" w:cs="Times New Roman"/>
          <w:sz w:val="24"/>
          <w:szCs w:val="24"/>
        </w:rPr>
        <w:t xml:space="preserve"> mientras exista </w:t>
      </w:r>
      <w:r w:rsidR="00144AF9" w:rsidRPr="00D450DF">
        <w:rPr>
          <w:rFonts w:ascii="Times New Roman" w:hAnsi="Times New Roman" w:cs="Times New Roman"/>
          <w:sz w:val="24"/>
          <w:szCs w:val="24"/>
        </w:rPr>
        <w:t xml:space="preserve">un </w:t>
      </w:r>
      <w:r w:rsidR="00B2171E" w:rsidRPr="00D450DF">
        <w:rPr>
          <w:rFonts w:ascii="Times New Roman" w:hAnsi="Times New Roman" w:cs="Times New Roman"/>
          <w:sz w:val="24"/>
          <w:szCs w:val="24"/>
        </w:rPr>
        <w:t xml:space="preserve">mayor apoyo de </w:t>
      </w:r>
      <w:r w:rsidR="00144AF9" w:rsidRPr="00D450DF">
        <w:rPr>
          <w:rFonts w:ascii="Times New Roman" w:hAnsi="Times New Roman" w:cs="Times New Roman"/>
          <w:sz w:val="24"/>
          <w:szCs w:val="24"/>
        </w:rPr>
        <w:t xml:space="preserve">parte de </w:t>
      </w:r>
      <w:r w:rsidR="00B2171E" w:rsidRPr="00D450DF">
        <w:rPr>
          <w:rFonts w:ascii="Times New Roman" w:hAnsi="Times New Roman" w:cs="Times New Roman"/>
          <w:sz w:val="24"/>
          <w:szCs w:val="24"/>
        </w:rPr>
        <w:t xml:space="preserve">los padres, </w:t>
      </w:r>
      <w:r w:rsidR="00953949" w:rsidRPr="00D450DF">
        <w:rPr>
          <w:rFonts w:ascii="Times New Roman" w:hAnsi="Times New Roman" w:cs="Times New Roman"/>
          <w:sz w:val="24"/>
          <w:szCs w:val="24"/>
        </w:rPr>
        <w:t xml:space="preserve">el estado depresivo es menor en </w:t>
      </w:r>
      <w:r w:rsidR="00B2171E" w:rsidRPr="00D450DF">
        <w:rPr>
          <w:rFonts w:ascii="Times New Roman" w:hAnsi="Times New Roman" w:cs="Times New Roman"/>
          <w:sz w:val="24"/>
          <w:szCs w:val="24"/>
        </w:rPr>
        <w:t xml:space="preserve">los </w:t>
      </w:r>
      <w:r w:rsidR="00953949" w:rsidRPr="00D450DF">
        <w:rPr>
          <w:rFonts w:ascii="Times New Roman" w:hAnsi="Times New Roman" w:cs="Times New Roman"/>
          <w:sz w:val="24"/>
          <w:szCs w:val="24"/>
        </w:rPr>
        <w:t>adolescentes</w:t>
      </w:r>
      <w:bookmarkStart w:id="453" w:name="_Toc488740177"/>
      <w:bookmarkStart w:id="454" w:name="_Toc507431136"/>
      <w:bookmarkStart w:id="455" w:name="_Toc507580793"/>
      <w:bookmarkEnd w:id="450"/>
      <w:bookmarkEnd w:id="451"/>
      <w:bookmarkEnd w:id="452"/>
      <w:r w:rsidR="00B2171E" w:rsidRPr="00D450DF">
        <w:rPr>
          <w:rFonts w:ascii="Times New Roman" w:hAnsi="Times New Roman" w:cs="Times New Roman"/>
          <w:sz w:val="24"/>
          <w:szCs w:val="24"/>
        </w:rPr>
        <w:t xml:space="preserve"> (</w:t>
      </w:r>
      <w:proofErr w:type="spellStart"/>
      <w:r w:rsidR="00B2171E" w:rsidRPr="00D450DF">
        <w:rPr>
          <w:rFonts w:ascii="Times New Roman" w:hAnsi="Times New Roman" w:cs="Times New Roman"/>
          <w:sz w:val="24"/>
          <w:szCs w:val="24"/>
        </w:rPr>
        <w:t>Musitu</w:t>
      </w:r>
      <w:proofErr w:type="spellEnd"/>
      <w:r w:rsidR="00B2171E" w:rsidRPr="00D450DF">
        <w:rPr>
          <w:rFonts w:ascii="Times New Roman" w:hAnsi="Times New Roman" w:cs="Times New Roman"/>
          <w:sz w:val="24"/>
          <w:szCs w:val="24"/>
        </w:rPr>
        <w:t xml:space="preserve"> y Cava, 2003, citados por Sánchez et al., 2010).</w:t>
      </w:r>
      <w:bookmarkEnd w:id="449"/>
    </w:p>
    <w:p w:rsidR="009F37C7" w:rsidRPr="00D450DF" w:rsidRDefault="009F37C7" w:rsidP="003B3E87">
      <w:pPr>
        <w:pStyle w:val="Sinespaciado"/>
        <w:numPr>
          <w:ilvl w:val="0"/>
          <w:numId w:val="31"/>
        </w:numPr>
        <w:spacing w:line="480" w:lineRule="auto"/>
        <w:ind w:left="1418" w:hanging="284"/>
        <w:jc w:val="both"/>
        <w:rPr>
          <w:rFonts w:ascii="Times New Roman" w:hAnsi="Times New Roman" w:cs="Times New Roman"/>
          <w:sz w:val="24"/>
          <w:szCs w:val="24"/>
        </w:rPr>
      </w:pPr>
      <w:bookmarkStart w:id="456" w:name="_Toc515993325"/>
      <w:r w:rsidRPr="00D450DF">
        <w:rPr>
          <w:rFonts w:ascii="Times New Roman" w:hAnsi="Times New Roman" w:cs="Times New Roman"/>
          <w:b/>
          <w:sz w:val="24"/>
          <w:szCs w:val="24"/>
        </w:rPr>
        <w:t>Factor escolar e i</w:t>
      </w:r>
      <w:r w:rsidR="00953949" w:rsidRPr="00D450DF">
        <w:rPr>
          <w:rFonts w:ascii="Times New Roman" w:hAnsi="Times New Roman" w:cs="Times New Roman"/>
          <w:b/>
          <w:sz w:val="24"/>
          <w:szCs w:val="24"/>
        </w:rPr>
        <w:t>deación suicida</w:t>
      </w:r>
      <w:bookmarkEnd w:id="453"/>
      <w:bookmarkEnd w:id="454"/>
      <w:bookmarkEnd w:id="455"/>
      <w:r w:rsidR="003B3E87" w:rsidRPr="00D450DF">
        <w:rPr>
          <w:rFonts w:ascii="Times New Roman" w:hAnsi="Times New Roman" w:cs="Times New Roman"/>
          <w:sz w:val="24"/>
          <w:szCs w:val="24"/>
        </w:rPr>
        <w:t xml:space="preserve">. </w:t>
      </w:r>
      <w:bookmarkStart w:id="457" w:name="_Toc488740178"/>
      <w:bookmarkStart w:id="458" w:name="_Toc507431137"/>
      <w:bookmarkStart w:id="459" w:name="_Toc507580794"/>
      <w:r w:rsidR="00953949" w:rsidRPr="00D450DF">
        <w:rPr>
          <w:rFonts w:ascii="Times New Roman" w:hAnsi="Times New Roman" w:cs="Times New Roman"/>
          <w:sz w:val="24"/>
          <w:szCs w:val="24"/>
        </w:rPr>
        <w:t>Según</w:t>
      </w:r>
      <w:r w:rsidR="00B168BD" w:rsidRPr="00D450DF">
        <w:rPr>
          <w:rFonts w:ascii="Times New Roman" w:hAnsi="Times New Roman" w:cs="Times New Roman"/>
          <w:sz w:val="24"/>
          <w:szCs w:val="24"/>
        </w:rPr>
        <w:t xml:space="preserve"> Pérez y Amezcua </w:t>
      </w:r>
      <w:r w:rsidR="006A5E16" w:rsidRPr="00D450DF">
        <w:rPr>
          <w:rFonts w:ascii="Times New Roman" w:hAnsi="Times New Roman" w:cs="Times New Roman"/>
          <w:sz w:val="24"/>
          <w:szCs w:val="24"/>
        </w:rPr>
        <w:t xml:space="preserve">et al. (2010, </w:t>
      </w:r>
      <w:r w:rsidR="00953949" w:rsidRPr="00D450DF">
        <w:rPr>
          <w:rFonts w:ascii="Times New Roman" w:hAnsi="Times New Roman" w:cs="Times New Roman"/>
          <w:sz w:val="24"/>
          <w:szCs w:val="24"/>
        </w:rPr>
        <w:t>citados</w:t>
      </w:r>
      <w:r w:rsidR="00B2171E" w:rsidRPr="00D450DF">
        <w:rPr>
          <w:rFonts w:ascii="Times New Roman" w:hAnsi="Times New Roman" w:cs="Times New Roman"/>
          <w:sz w:val="24"/>
          <w:szCs w:val="24"/>
        </w:rPr>
        <w:t xml:space="preserve"> por Sánchez et al.</w:t>
      </w:r>
      <w:r w:rsidR="00835A5A" w:rsidRPr="00D450DF">
        <w:rPr>
          <w:rFonts w:ascii="Times New Roman" w:hAnsi="Times New Roman" w:cs="Times New Roman"/>
          <w:sz w:val="24"/>
          <w:szCs w:val="24"/>
        </w:rPr>
        <w:t xml:space="preserve"> </w:t>
      </w:r>
      <w:r w:rsidR="008070C6" w:rsidRPr="00D450DF">
        <w:rPr>
          <w:rFonts w:ascii="Times New Roman" w:hAnsi="Times New Roman" w:cs="Times New Roman"/>
          <w:sz w:val="24"/>
          <w:szCs w:val="24"/>
        </w:rPr>
        <w:t>2010</w:t>
      </w:r>
      <w:r w:rsidR="00B168BD" w:rsidRPr="00D450DF">
        <w:rPr>
          <w:rFonts w:ascii="Times New Roman" w:hAnsi="Times New Roman" w:cs="Times New Roman"/>
          <w:sz w:val="24"/>
          <w:szCs w:val="24"/>
        </w:rPr>
        <w:t>)</w:t>
      </w:r>
      <w:r w:rsidR="00835A5A" w:rsidRPr="00D450DF">
        <w:rPr>
          <w:rFonts w:ascii="Times New Roman" w:hAnsi="Times New Roman" w:cs="Times New Roman"/>
          <w:sz w:val="24"/>
          <w:szCs w:val="24"/>
        </w:rPr>
        <w:t>, m</w:t>
      </w:r>
      <w:r w:rsidR="00953949" w:rsidRPr="00D450DF">
        <w:rPr>
          <w:rFonts w:ascii="Times New Roman" w:hAnsi="Times New Roman" w:cs="Times New Roman"/>
          <w:sz w:val="24"/>
          <w:szCs w:val="24"/>
        </w:rPr>
        <w:t>anifiestan que los adolescentes con poco reconocimiento escolar son más propicios a manifestar ideación suicid</w:t>
      </w:r>
      <w:bookmarkEnd w:id="457"/>
      <w:bookmarkEnd w:id="458"/>
      <w:bookmarkEnd w:id="459"/>
      <w:r w:rsidR="00B168BD" w:rsidRPr="00D450DF">
        <w:rPr>
          <w:rFonts w:ascii="Times New Roman" w:hAnsi="Times New Roman" w:cs="Times New Roman"/>
          <w:sz w:val="24"/>
          <w:szCs w:val="24"/>
        </w:rPr>
        <w:t>a.</w:t>
      </w:r>
      <w:bookmarkEnd w:id="456"/>
    </w:p>
    <w:p w:rsidR="00953949" w:rsidRPr="00D450DF" w:rsidRDefault="00953949" w:rsidP="00AC2700">
      <w:pPr>
        <w:pStyle w:val="Sinespaciado"/>
        <w:numPr>
          <w:ilvl w:val="3"/>
          <w:numId w:val="25"/>
        </w:numPr>
        <w:tabs>
          <w:tab w:val="left" w:pos="2268"/>
        </w:tabs>
        <w:spacing w:line="480" w:lineRule="auto"/>
        <w:ind w:left="1701" w:hanging="850"/>
        <w:jc w:val="both"/>
        <w:rPr>
          <w:rFonts w:ascii="Times New Roman" w:hAnsi="Times New Roman" w:cs="Times New Roman"/>
          <w:b/>
          <w:sz w:val="24"/>
          <w:szCs w:val="24"/>
        </w:rPr>
      </w:pPr>
      <w:bookmarkStart w:id="460" w:name="_Toc507431138"/>
      <w:bookmarkStart w:id="461" w:name="_Toc507580795"/>
      <w:bookmarkStart w:id="462" w:name="_Toc515993326"/>
      <w:r w:rsidRPr="00D450DF">
        <w:rPr>
          <w:rFonts w:ascii="Times New Roman" w:hAnsi="Times New Roman" w:cs="Times New Roman"/>
          <w:b/>
          <w:sz w:val="24"/>
          <w:szCs w:val="24"/>
        </w:rPr>
        <w:t>Ideación suicida según género</w:t>
      </w:r>
      <w:bookmarkEnd w:id="460"/>
      <w:bookmarkEnd w:id="461"/>
      <w:bookmarkEnd w:id="462"/>
    </w:p>
    <w:p w:rsidR="00953949" w:rsidRPr="00D450DF" w:rsidRDefault="00953949" w:rsidP="00E568B8">
      <w:pPr>
        <w:pStyle w:val="Sinespaciado"/>
        <w:spacing w:line="480" w:lineRule="auto"/>
        <w:ind w:left="1416" w:firstLine="567"/>
        <w:jc w:val="both"/>
        <w:rPr>
          <w:rFonts w:ascii="Times New Roman" w:hAnsi="Times New Roman" w:cs="Times New Roman"/>
          <w:sz w:val="24"/>
          <w:szCs w:val="24"/>
        </w:rPr>
      </w:pPr>
      <w:bookmarkStart w:id="463" w:name="_Toc488740180"/>
      <w:bookmarkStart w:id="464" w:name="_Toc507431139"/>
      <w:bookmarkStart w:id="465" w:name="_Toc507580796"/>
      <w:bookmarkStart w:id="466" w:name="_Toc515993327"/>
      <w:r w:rsidRPr="00D450DF">
        <w:rPr>
          <w:rFonts w:ascii="Times New Roman" w:hAnsi="Times New Roman" w:cs="Times New Roman"/>
          <w:sz w:val="24"/>
          <w:szCs w:val="24"/>
        </w:rPr>
        <w:t xml:space="preserve">El hemisferio cerebral derecho de las mujeres es más sensible </w:t>
      </w:r>
      <w:r w:rsidR="0091106F" w:rsidRPr="00D450DF">
        <w:rPr>
          <w:rFonts w:ascii="Times New Roman" w:hAnsi="Times New Roman" w:cs="Times New Roman"/>
          <w:sz w:val="24"/>
          <w:szCs w:val="24"/>
        </w:rPr>
        <w:t>a las emociones</w:t>
      </w:r>
      <w:r w:rsidR="00D56CE3" w:rsidRPr="00D450DF">
        <w:rPr>
          <w:rFonts w:ascii="Times New Roman" w:hAnsi="Times New Roman" w:cs="Times New Roman"/>
          <w:sz w:val="24"/>
          <w:szCs w:val="24"/>
        </w:rPr>
        <w:t xml:space="preserve">; del cual </w:t>
      </w:r>
      <w:r w:rsidRPr="00D450DF">
        <w:rPr>
          <w:rFonts w:ascii="Times New Roman" w:hAnsi="Times New Roman" w:cs="Times New Roman"/>
          <w:sz w:val="24"/>
          <w:szCs w:val="24"/>
        </w:rPr>
        <w:t>puede pasar información al hemisferio izquierdo</w:t>
      </w:r>
      <w:r w:rsidR="0091106F" w:rsidRPr="00D450DF">
        <w:rPr>
          <w:rFonts w:ascii="Times New Roman" w:hAnsi="Times New Roman" w:cs="Times New Roman"/>
          <w:sz w:val="24"/>
          <w:szCs w:val="24"/>
        </w:rPr>
        <w:t>. E</w:t>
      </w:r>
      <w:r w:rsidRPr="00D450DF">
        <w:rPr>
          <w:rFonts w:ascii="Times New Roman" w:hAnsi="Times New Roman" w:cs="Times New Roman"/>
          <w:sz w:val="24"/>
          <w:szCs w:val="24"/>
        </w:rPr>
        <w:t xml:space="preserve">ste hemisferio es más analítico, ya que </w:t>
      </w:r>
      <w:r w:rsidR="00D56CE3" w:rsidRPr="00D450DF">
        <w:rPr>
          <w:rFonts w:ascii="Times New Roman" w:hAnsi="Times New Roman" w:cs="Times New Roman"/>
          <w:sz w:val="24"/>
          <w:szCs w:val="24"/>
        </w:rPr>
        <w:t xml:space="preserve">en esta región </w:t>
      </w:r>
      <w:r w:rsidRPr="00D450DF">
        <w:rPr>
          <w:rFonts w:ascii="Times New Roman" w:hAnsi="Times New Roman" w:cs="Times New Roman"/>
          <w:sz w:val="24"/>
          <w:szCs w:val="24"/>
        </w:rPr>
        <w:t xml:space="preserve">reside el lenguaje. Asimismo, el cuerpo calloso permite que las emociones se incorporen en el proceso </w:t>
      </w:r>
      <w:r w:rsidR="00D56CE3" w:rsidRPr="00D450DF">
        <w:rPr>
          <w:rFonts w:ascii="Times New Roman" w:hAnsi="Times New Roman" w:cs="Times New Roman"/>
          <w:sz w:val="24"/>
          <w:szCs w:val="24"/>
        </w:rPr>
        <w:t>del pensamiento y del habla. Por este hecho, l</w:t>
      </w:r>
      <w:r w:rsidRPr="00D450DF">
        <w:rPr>
          <w:rFonts w:ascii="Times New Roman" w:hAnsi="Times New Roman" w:cs="Times New Roman"/>
          <w:sz w:val="24"/>
          <w:szCs w:val="24"/>
        </w:rPr>
        <w:t>as mujeres son más conscientes de sus propias emociones y de las emociones de las personas que la rodean. Las mujeres van perdiendo neuronas que son funci</w:t>
      </w:r>
      <w:r w:rsidR="00D56CE3" w:rsidRPr="00D450DF">
        <w:rPr>
          <w:rFonts w:ascii="Times New Roman" w:hAnsi="Times New Roman" w:cs="Times New Roman"/>
          <w:sz w:val="24"/>
          <w:szCs w:val="24"/>
        </w:rPr>
        <w:t xml:space="preserve">onales; lo que va </w:t>
      </w:r>
      <w:r w:rsidRPr="00D450DF">
        <w:rPr>
          <w:rFonts w:ascii="Times New Roman" w:hAnsi="Times New Roman" w:cs="Times New Roman"/>
          <w:sz w:val="24"/>
          <w:szCs w:val="24"/>
        </w:rPr>
        <w:t>generando irritabilidad y cambios bruscos de personalidad</w:t>
      </w:r>
      <w:r w:rsidR="00D56CE3" w:rsidRPr="00D450DF">
        <w:rPr>
          <w:rFonts w:ascii="Times New Roman" w:hAnsi="Times New Roman" w:cs="Times New Roman"/>
          <w:sz w:val="24"/>
          <w:szCs w:val="24"/>
        </w:rPr>
        <w:t xml:space="preserve">; </w:t>
      </w:r>
      <w:r w:rsidRPr="00D450DF">
        <w:rPr>
          <w:rFonts w:ascii="Times New Roman" w:hAnsi="Times New Roman" w:cs="Times New Roman"/>
          <w:sz w:val="24"/>
          <w:szCs w:val="24"/>
        </w:rPr>
        <w:t>también pierden neuronas que tienen que ver con la memoria</w:t>
      </w:r>
      <w:r w:rsidR="00D56CE3" w:rsidRPr="00D450DF">
        <w:rPr>
          <w:rFonts w:ascii="Times New Roman" w:hAnsi="Times New Roman" w:cs="Times New Roman"/>
          <w:sz w:val="24"/>
          <w:szCs w:val="24"/>
        </w:rPr>
        <w:t>; lo que</w:t>
      </w:r>
      <w:r w:rsidRPr="00D450DF">
        <w:rPr>
          <w:rFonts w:ascii="Times New Roman" w:hAnsi="Times New Roman" w:cs="Times New Roman"/>
          <w:sz w:val="24"/>
          <w:szCs w:val="24"/>
        </w:rPr>
        <w:t xml:space="preserve"> genera que tengan mayor dificultad para orientarse y recordar (</w:t>
      </w:r>
      <w:proofErr w:type="spellStart"/>
      <w:r w:rsidRPr="00D450DF">
        <w:rPr>
          <w:rFonts w:ascii="Times New Roman" w:hAnsi="Times New Roman" w:cs="Times New Roman"/>
          <w:sz w:val="24"/>
          <w:szCs w:val="24"/>
        </w:rPr>
        <w:t>Naninck</w:t>
      </w:r>
      <w:proofErr w:type="spellEnd"/>
      <w:r w:rsidRPr="00D450DF">
        <w:rPr>
          <w:rFonts w:ascii="Times New Roman" w:hAnsi="Times New Roman" w:cs="Times New Roman"/>
          <w:sz w:val="24"/>
          <w:szCs w:val="24"/>
        </w:rPr>
        <w:t xml:space="preserve">, </w:t>
      </w:r>
      <w:proofErr w:type="spellStart"/>
      <w:r w:rsidRPr="00D450DF">
        <w:rPr>
          <w:rFonts w:ascii="Times New Roman" w:hAnsi="Times New Roman" w:cs="Times New Roman"/>
          <w:sz w:val="24"/>
          <w:szCs w:val="24"/>
        </w:rPr>
        <w:t>Lucassen</w:t>
      </w:r>
      <w:proofErr w:type="spellEnd"/>
      <w:r w:rsidRPr="00D450DF">
        <w:rPr>
          <w:rFonts w:ascii="Times New Roman" w:hAnsi="Times New Roman" w:cs="Times New Roman"/>
          <w:sz w:val="24"/>
          <w:szCs w:val="24"/>
        </w:rPr>
        <w:t xml:space="preserve"> y </w:t>
      </w:r>
      <w:proofErr w:type="spellStart"/>
      <w:r w:rsidRPr="00D450DF">
        <w:rPr>
          <w:rFonts w:ascii="Times New Roman" w:hAnsi="Times New Roman" w:cs="Times New Roman"/>
          <w:sz w:val="24"/>
          <w:szCs w:val="24"/>
        </w:rPr>
        <w:t>Bakker</w:t>
      </w:r>
      <w:proofErr w:type="spellEnd"/>
      <w:r w:rsidRPr="00D450DF">
        <w:rPr>
          <w:rFonts w:ascii="Times New Roman" w:hAnsi="Times New Roman" w:cs="Times New Roman"/>
          <w:sz w:val="24"/>
          <w:szCs w:val="24"/>
        </w:rPr>
        <w:t>, 2011).</w:t>
      </w:r>
      <w:bookmarkEnd w:id="463"/>
      <w:bookmarkEnd w:id="464"/>
      <w:bookmarkEnd w:id="465"/>
      <w:bookmarkEnd w:id="466"/>
      <w:r w:rsidRPr="00D450DF">
        <w:rPr>
          <w:rFonts w:ascii="Times New Roman" w:hAnsi="Times New Roman" w:cs="Times New Roman"/>
          <w:sz w:val="24"/>
          <w:szCs w:val="24"/>
        </w:rPr>
        <w:t xml:space="preserve"> </w:t>
      </w:r>
    </w:p>
    <w:p w:rsidR="00953949" w:rsidRPr="00D450DF" w:rsidRDefault="000871E1" w:rsidP="00E568B8">
      <w:pPr>
        <w:pStyle w:val="Sinespaciado"/>
        <w:spacing w:line="480" w:lineRule="auto"/>
        <w:ind w:left="1416" w:firstLine="567"/>
        <w:jc w:val="both"/>
        <w:rPr>
          <w:rFonts w:ascii="Times New Roman" w:hAnsi="Times New Roman" w:cs="Times New Roman"/>
          <w:sz w:val="24"/>
          <w:szCs w:val="24"/>
        </w:rPr>
      </w:pPr>
      <w:bookmarkStart w:id="467" w:name="_Toc488740181"/>
      <w:bookmarkStart w:id="468" w:name="_Toc507431140"/>
      <w:bookmarkStart w:id="469" w:name="_Toc507580797"/>
      <w:bookmarkStart w:id="470" w:name="_Toc515993328"/>
      <w:r w:rsidRPr="00D450DF">
        <w:rPr>
          <w:rFonts w:ascii="Times New Roman" w:hAnsi="Times New Roman" w:cs="Times New Roman"/>
          <w:sz w:val="24"/>
          <w:szCs w:val="24"/>
        </w:rPr>
        <w:lastRenderedPageBreak/>
        <w:t xml:space="preserve">Por esta razón, </w:t>
      </w:r>
      <w:r w:rsidR="00953949" w:rsidRPr="00D450DF">
        <w:rPr>
          <w:rFonts w:ascii="Times New Roman" w:hAnsi="Times New Roman" w:cs="Times New Roman"/>
          <w:sz w:val="24"/>
          <w:szCs w:val="24"/>
        </w:rPr>
        <w:t>las mujeres presentan un desarrollo más rápido en el lenguaje, son más empáticas, tienen mayor juicio social y mayor habilidad para generar nuevas ideas y encajar objetos</w:t>
      </w:r>
      <w:r w:rsidR="00B168BD" w:rsidRPr="00D450DF">
        <w:rPr>
          <w:rFonts w:ascii="Times New Roman" w:hAnsi="Times New Roman" w:cs="Times New Roman"/>
          <w:sz w:val="24"/>
          <w:szCs w:val="24"/>
        </w:rPr>
        <w:t>; t</w:t>
      </w:r>
      <w:r w:rsidR="00953949" w:rsidRPr="00D450DF">
        <w:rPr>
          <w:rFonts w:ascii="Times New Roman" w:hAnsi="Times New Roman" w:cs="Times New Roman"/>
          <w:sz w:val="24"/>
          <w:szCs w:val="24"/>
        </w:rPr>
        <w:t>ambién tienen mayor habilid</w:t>
      </w:r>
      <w:r w:rsidRPr="00D450DF">
        <w:rPr>
          <w:rFonts w:ascii="Times New Roman" w:hAnsi="Times New Roman" w:cs="Times New Roman"/>
          <w:sz w:val="24"/>
          <w:szCs w:val="24"/>
        </w:rPr>
        <w:t>ad para un lenguaje comprensivo y</w:t>
      </w:r>
      <w:r w:rsidR="00953949" w:rsidRPr="00D450DF">
        <w:rPr>
          <w:rFonts w:ascii="Times New Roman" w:hAnsi="Times New Roman" w:cs="Times New Roman"/>
          <w:sz w:val="24"/>
          <w:szCs w:val="24"/>
        </w:rPr>
        <w:t xml:space="preserve"> expresivo</w:t>
      </w:r>
      <w:r w:rsidR="00056997" w:rsidRPr="00D450DF">
        <w:rPr>
          <w:rFonts w:ascii="Times New Roman" w:hAnsi="Times New Roman" w:cs="Times New Roman"/>
          <w:sz w:val="24"/>
          <w:szCs w:val="24"/>
        </w:rPr>
        <w:t xml:space="preserve">. De esta manera, </w:t>
      </w:r>
      <w:r w:rsidR="00953949" w:rsidRPr="00D450DF">
        <w:rPr>
          <w:rFonts w:ascii="Times New Roman" w:hAnsi="Times New Roman" w:cs="Times New Roman"/>
          <w:sz w:val="24"/>
          <w:szCs w:val="24"/>
        </w:rPr>
        <w:t xml:space="preserve">las mujeres les dan un </w:t>
      </w:r>
      <w:r w:rsidR="00056997" w:rsidRPr="00D450DF">
        <w:rPr>
          <w:rFonts w:ascii="Times New Roman" w:hAnsi="Times New Roman" w:cs="Times New Roman"/>
          <w:sz w:val="24"/>
          <w:szCs w:val="24"/>
        </w:rPr>
        <w:t xml:space="preserve">mejor </w:t>
      </w:r>
      <w:r w:rsidR="00953949" w:rsidRPr="00D450DF">
        <w:rPr>
          <w:rFonts w:ascii="Times New Roman" w:hAnsi="Times New Roman" w:cs="Times New Roman"/>
          <w:sz w:val="24"/>
          <w:szCs w:val="24"/>
        </w:rPr>
        <w:t>entendimiento a las vivencias</w:t>
      </w:r>
      <w:r w:rsidR="00056997"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contrastando la experiencia del presente con información ya guardada</w:t>
      </w:r>
      <w:r w:rsidR="00056997" w:rsidRPr="00D450DF">
        <w:rPr>
          <w:rFonts w:ascii="Times New Roman" w:hAnsi="Times New Roman" w:cs="Times New Roman"/>
          <w:sz w:val="24"/>
          <w:szCs w:val="24"/>
        </w:rPr>
        <w:t>. E</w:t>
      </w:r>
      <w:r w:rsidR="00953949" w:rsidRPr="00D450DF">
        <w:rPr>
          <w:rFonts w:ascii="Times New Roman" w:hAnsi="Times New Roman" w:cs="Times New Roman"/>
          <w:sz w:val="24"/>
          <w:szCs w:val="24"/>
        </w:rPr>
        <w:t>sta vivencia la expresa por medio de juicios y opiniones</w:t>
      </w:r>
      <w:bookmarkEnd w:id="467"/>
      <w:r w:rsidR="00953949" w:rsidRPr="00D450DF">
        <w:rPr>
          <w:rFonts w:ascii="Times New Roman" w:hAnsi="Times New Roman" w:cs="Times New Roman"/>
          <w:sz w:val="24"/>
          <w:szCs w:val="24"/>
        </w:rPr>
        <w:t xml:space="preserve"> (</w:t>
      </w:r>
      <w:proofErr w:type="spellStart"/>
      <w:r w:rsidR="00953949" w:rsidRPr="00D450DF">
        <w:rPr>
          <w:rFonts w:ascii="Times New Roman" w:hAnsi="Times New Roman" w:cs="Times New Roman"/>
          <w:sz w:val="24"/>
          <w:szCs w:val="24"/>
        </w:rPr>
        <w:t>Naninck</w:t>
      </w:r>
      <w:proofErr w:type="spellEnd"/>
      <w:r w:rsidR="00953949" w:rsidRPr="00D450DF">
        <w:rPr>
          <w:rFonts w:ascii="Times New Roman" w:hAnsi="Times New Roman" w:cs="Times New Roman"/>
          <w:sz w:val="24"/>
          <w:szCs w:val="24"/>
        </w:rPr>
        <w:t xml:space="preserve">, </w:t>
      </w:r>
      <w:proofErr w:type="spellStart"/>
      <w:r w:rsidR="00953949" w:rsidRPr="00D450DF">
        <w:rPr>
          <w:rFonts w:ascii="Times New Roman" w:hAnsi="Times New Roman" w:cs="Times New Roman"/>
          <w:sz w:val="24"/>
          <w:szCs w:val="24"/>
        </w:rPr>
        <w:t>Lucassen</w:t>
      </w:r>
      <w:proofErr w:type="spellEnd"/>
      <w:r w:rsidR="00953949" w:rsidRPr="00D450DF">
        <w:rPr>
          <w:rFonts w:ascii="Times New Roman" w:hAnsi="Times New Roman" w:cs="Times New Roman"/>
          <w:sz w:val="24"/>
          <w:szCs w:val="24"/>
        </w:rPr>
        <w:t xml:space="preserve"> y </w:t>
      </w:r>
      <w:proofErr w:type="spellStart"/>
      <w:r w:rsidR="00953949" w:rsidRPr="00D450DF">
        <w:rPr>
          <w:rFonts w:ascii="Times New Roman" w:hAnsi="Times New Roman" w:cs="Times New Roman"/>
          <w:sz w:val="24"/>
          <w:szCs w:val="24"/>
        </w:rPr>
        <w:t>Bakker</w:t>
      </w:r>
      <w:proofErr w:type="spellEnd"/>
      <w:r w:rsidR="00562FC6"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2011).</w:t>
      </w:r>
      <w:bookmarkEnd w:id="468"/>
      <w:bookmarkEnd w:id="469"/>
      <w:bookmarkEnd w:id="470"/>
    </w:p>
    <w:p w:rsidR="00953949" w:rsidRPr="00D450DF" w:rsidRDefault="00953949" w:rsidP="00E568B8">
      <w:pPr>
        <w:pStyle w:val="Sinespaciado"/>
        <w:spacing w:line="480" w:lineRule="auto"/>
        <w:ind w:left="1416" w:firstLine="567"/>
        <w:jc w:val="both"/>
        <w:rPr>
          <w:rFonts w:ascii="Times New Roman" w:hAnsi="Times New Roman" w:cs="Times New Roman"/>
          <w:sz w:val="24"/>
          <w:szCs w:val="24"/>
        </w:rPr>
      </w:pPr>
      <w:bookmarkStart w:id="471" w:name="_Toc488740182"/>
      <w:bookmarkStart w:id="472" w:name="_Toc507431141"/>
      <w:bookmarkStart w:id="473" w:name="_Toc507580798"/>
      <w:bookmarkStart w:id="474" w:name="_Toc515993329"/>
      <w:r w:rsidRPr="00D450DF">
        <w:rPr>
          <w:rFonts w:ascii="Times New Roman" w:hAnsi="Times New Roman" w:cs="Times New Roman"/>
          <w:sz w:val="24"/>
          <w:szCs w:val="24"/>
        </w:rPr>
        <w:t xml:space="preserve">El hombre posee un núcleo </w:t>
      </w:r>
      <w:proofErr w:type="spellStart"/>
      <w:r w:rsidRPr="00D450DF">
        <w:rPr>
          <w:rFonts w:ascii="Times New Roman" w:hAnsi="Times New Roman" w:cs="Times New Roman"/>
          <w:sz w:val="24"/>
          <w:szCs w:val="24"/>
        </w:rPr>
        <w:t>preóptico</w:t>
      </w:r>
      <w:proofErr w:type="spellEnd"/>
      <w:r w:rsidR="00BC5911" w:rsidRPr="00D450DF">
        <w:rPr>
          <w:rFonts w:ascii="Times New Roman" w:hAnsi="Times New Roman" w:cs="Times New Roman"/>
          <w:sz w:val="24"/>
          <w:szCs w:val="24"/>
        </w:rPr>
        <w:t xml:space="preserve">; el cual </w:t>
      </w:r>
      <w:r w:rsidRPr="00D450DF">
        <w:rPr>
          <w:rFonts w:ascii="Times New Roman" w:hAnsi="Times New Roman" w:cs="Times New Roman"/>
          <w:sz w:val="24"/>
          <w:szCs w:val="24"/>
        </w:rPr>
        <w:t xml:space="preserve">es responsable del comportamiento sexual, puesto que contiene células </w:t>
      </w:r>
      <w:proofErr w:type="spellStart"/>
      <w:r w:rsidR="00276687" w:rsidRPr="00D450DF">
        <w:rPr>
          <w:rFonts w:ascii="Times New Roman" w:hAnsi="Times New Roman" w:cs="Times New Roman"/>
          <w:sz w:val="24"/>
          <w:szCs w:val="24"/>
        </w:rPr>
        <w:t>andrógenas</w:t>
      </w:r>
      <w:proofErr w:type="spellEnd"/>
      <w:r w:rsidR="00BC5911" w:rsidRPr="00D450DF">
        <w:rPr>
          <w:rFonts w:ascii="Times New Roman" w:hAnsi="Times New Roman" w:cs="Times New Roman"/>
          <w:sz w:val="24"/>
          <w:szCs w:val="24"/>
        </w:rPr>
        <w:t>. A</w:t>
      </w:r>
      <w:r w:rsidRPr="00D450DF">
        <w:rPr>
          <w:rFonts w:ascii="Times New Roman" w:hAnsi="Times New Roman" w:cs="Times New Roman"/>
          <w:sz w:val="24"/>
          <w:szCs w:val="24"/>
        </w:rPr>
        <w:t>simismo, el hombre va perdiendo neuronas que se ven comprometidas con los</w:t>
      </w:r>
      <w:r w:rsidR="00B168BD" w:rsidRPr="00D450DF">
        <w:rPr>
          <w:rFonts w:ascii="Times New Roman" w:hAnsi="Times New Roman" w:cs="Times New Roman"/>
          <w:sz w:val="24"/>
          <w:szCs w:val="24"/>
        </w:rPr>
        <w:t xml:space="preserve"> sentimientos y el pensamiento</w:t>
      </w:r>
      <w:r w:rsidR="0054503B" w:rsidRPr="00D450DF">
        <w:rPr>
          <w:rFonts w:ascii="Times New Roman" w:hAnsi="Times New Roman" w:cs="Times New Roman"/>
          <w:sz w:val="24"/>
          <w:szCs w:val="24"/>
        </w:rPr>
        <w:t>. D</w:t>
      </w:r>
      <w:r w:rsidRPr="00D450DF">
        <w:rPr>
          <w:rFonts w:ascii="Times New Roman" w:hAnsi="Times New Roman" w:cs="Times New Roman"/>
          <w:sz w:val="24"/>
          <w:szCs w:val="24"/>
        </w:rPr>
        <w:t>e esta manera, los hombres suelen ser mejores en temas de razonamiento matemático</w:t>
      </w:r>
      <w:r w:rsidR="0054503B" w:rsidRPr="00D450DF">
        <w:rPr>
          <w:rFonts w:ascii="Times New Roman" w:hAnsi="Times New Roman" w:cs="Times New Roman"/>
          <w:sz w:val="24"/>
          <w:szCs w:val="24"/>
        </w:rPr>
        <w:t xml:space="preserve">; </w:t>
      </w:r>
      <w:r w:rsidRPr="00D450DF">
        <w:rPr>
          <w:rFonts w:ascii="Times New Roman" w:hAnsi="Times New Roman" w:cs="Times New Roman"/>
          <w:sz w:val="24"/>
          <w:szCs w:val="24"/>
        </w:rPr>
        <w:t>son más eficaces en interpretación de mapas y</w:t>
      </w:r>
      <w:r w:rsidR="00184FA2" w:rsidRPr="00D450DF">
        <w:rPr>
          <w:rFonts w:ascii="Times New Roman" w:hAnsi="Times New Roman" w:cs="Times New Roman"/>
          <w:sz w:val="24"/>
          <w:szCs w:val="24"/>
        </w:rPr>
        <w:t xml:space="preserve"> en la</w:t>
      </w:r>
      <w:r w:rsidRPr="00D450DF">
        <w:rPr>
          <w:rFonts w:ascii="Times New Roman" w:hAnsi="Times New Roman" w:cs="Times New Roman"/>
          <w:sz w:val="24"/>
          <w:szCs w:val="24"/>
        </w:rPr>
        <w:t xml:space="preserve"> percepción espacial e imágenes de fondo</w:t>
      </w:r>
      <w:r w:rsidR="00184FA2" w:rsidRPr="00D450DF">
        <w:rPr>
          <w:rFonts w:ascii="Times New Roman" w:hAnsi="Times New Roman" w:cs="Times New Roman"/>
          <w:sz w:val="24"/>
          <w:szCs w:val="24"/>
        </w:rPr>
        <w:t xml:space="preserve">; </w:t>
      </w:r>
      <w:r w:rsidRPr="00D450DF">
        <w:rPr>
          <w:rFonts w:ascii="Times New Roman" w:hAnsi="Times New Roman" w:cs="Times New Roman"/>
          <w:sz w:val="24"/>
          <w:szCs w:val="24"/>
        </w:rPr>
        <w:t xml:space="preserve">desarrollan y mantienen una visión tubular. De acuerdo </w:t>
      </w:r>
      <w:r w:rsidR="00184FA2" w:rsidRPr="00D450DF">
        <w:rPr>
          <w:rFonts w:ascii="Times New Roman" w:hAnsi="Times New Roman" w:cs="Times New Roman"/>
          <w:sz w:val="24"/>
          <w:szCs w:val="24"/>
        </w:rPr>
        <w:t>con e</w:t>
      </w:r>
      <w:r w:rsidRPr="00D450DF">
        <w:rPr>
          <w:rFonts w:ascii="Times New Roman" w:hAnsi="Times New Roman" w:cs="Times New Roman"/>
          <w:sz w:val="24"/>
          <w:szCs w:val="24"/>
        </w:rPr>
        <w:t>l pensamiento</w:t>
      </w:r>
      <w:r w:rsidR="00184FA2" w:rsidRPr="00D450DF">
        <w:rPr>
          <w:rFonts w:ascii="Times New Roman" w:hAnsi="Times New Roman" w:cs="Times New Roman"/>
          <w:sz w:val="24"/>
          <w:szCs w:val="24"/>
        </w:rPr>
        <w:t>,</w:t>
      </w:r>
      <w:r w:rsidRPr="00D450DF">
        <w:rPr>
          <w:rFonts w:ascii="Times New Roman" w:hAnsi="Times New Roman" w:cs="Times New Roman"/>
          <w:sz w:val="24"/>
          <w:szCs w:val="24"/>
        </w:rPr>
        <w:t xml:space="preserve"> tienen </w:t>
      </w:r>
      <w:r w:rsidR="00184FA2" w:rsidRPr="00D450DF">
        <w:rPr>
          <w:rFonts w:ascii="Times New Roman" w:hAnsi="Times New Roman" w:cs="Times New Roman"/>
          <w:sz w:val="24"/>
          <w:szCs w:val="24"/>
        </w:rPr>
        <w:t>un mejor manejo de los procesos lógicos y</w:t>
      </w:r>
      <w:r w:rsidRPr="00D450DF">
        <w:rPr>
          <w:rFonts w:ascii="Times New Roman" w:hAnsi="Times New Roman" w:cs="Times New Roman"/>
          <w:sz w:val="24"/>
          <w:szCs w:val="24"/>
        </w:rPr>
        <w:t xml:space="preserve"> analíticos,</w:t>
      </w:r>
      <w:r w:rsidR="00184FA2" w:rsidRPr="00D450DF">
        <w:rPr>
          <w:rFonts w:ascii="Times New Roman" w:hAnsi="Times New Roman" w:cs="Times New Roman"/>
          <w:sz w:val="24"/>
          <w:szCs w:val="24"/>
        </w:rPr>
        <w:t xml:space="preserve"> pues,</w:t>
      </w:r>
      <w:r w:rsidRPr="00D450DF">
        <w:rPr>
          <w:rFonts w:ascii="Times New Roman" w:hAnsi="Times New Roman" w:cs="Times New Roman"/>
          <w:sz w:val="24"/>
          <w:szCs w:val="24"/>
        </w:rPr>
        <w:t xml:space="preserve"> presentan un patrón de estímulo-respuesta</w:t>
      </w:r>
      <w:r w:rsidR="00184FA2" w:rsidRPr="00D450DF">
        <w:rPr>
          <w:rFonts w:ascii="Times New Roman" w:hAnsi="Times New Roman" w:cs="Times New Roman"/>
          <w:sz w:val="24"/>
          <w:szCs w:val="24"/>
        </w:rPr>
        <w:t xml:space="preserve"> y</w:t>
      </w:r>
      <w:r w:rsidRPr="00D450DF">
        <w:rPr>
          <w:rFonts w:ascii="Times New Roman" w:hAnsi="Times New Roman" w:cs="Times New Roman"/>
          <w:sz w:val="24"/>
          <w:szCs w:val="24"/>
        </w:rPr>
        <w:t xml:space="preserve"> utilizan archivos para brindar una respuesta adecuada frente a la experiencia que se le va presentando. Si la experiencia que se le presenta es similar a una pasada, utiliza la respuesta como referente, </w:t>
      </w:r>
      <w:r w:rsidR="002873A8" w:rsidRPr="00D450DF">
        <w:rPr>
          <w:rFonts w:ascii="Times New Roman" w:hAnsi="Times New Roman" w:cs="Times New Roman"/>
          <w:sz w:val="24"/>
          <w:szCs w:val="24"/>
        </w:rPr>
        <w:t xml:space="preserve">a efectos de </w:t>
      </w:r>
      <w:r w:rsidRPr="00D450DF">
        <w:rPr>
          <w:rFonts w:ascii="Times New Roman" w:hAnsi="Times New Roman" w:cs="Times New Roman"/>
          <w:sz w:val="24"/>
          <w:szCs w:val="24"/>
        </w:rPr>
        <w:t>genera</w:t>
      </w:r>
      <w:r w:rsidR="002873A8" w:rsidRPr="00D450DF">
        <w:rPr>
          <w:rFonts w:ascii="Times New Roman" w:hAnsi="Times New Roman" w:cs="Times New Roman"/>
          <w:sz w:val="24"/>
          <w:szCs w:val="24"/>
        </w:rPr>
        <w:t>r</w:t>
      </w:r>
      <w:r w:rsidRPr="00D450DF">
        <w:rPr>
          <w:rFonts w:ascii="Times New Roman" w:hAnsi="Times New Roman" w:cs="Times New Roman"/>
          <w:sz w:val="24"/>
          <w:szCs w:val="24"/>
        </w:rPr>
        <w:t xml:space="preserve"> que exista menos variedad de respuesta</w:t>
      </w:r>
      <w:r w:rsidR="002873A8" w:rsidRPr="00D450DF">
        <w:rPr>
          <w:rFonts w:ascii="Times New Roman" w:hAnsi="Times New Roman" w:cs="Times New Roman"/>
          <w:sz w:val="24"/>
          <w:szCs w:val="24"/>
        </w:rPr>
        <w:t>s</w:t>
      </w:r>
      <w:r w:rsidRPr="00D450DF">
        <w:rPr>
          <w:rFonts w:ascii="Times New Roman" w:hAnsi="Times New Roman" w:cs="Times New Roman"/>
          <w:sz w:val="24"/>
          <w:szCs w:val="24"/>
        </w:rPr>
        <w:t xml:space="preserve"> </w:t>
      </w:r>
      <w:r w:rsidR="002873A8" w:rsidRPr="00D450DF">
        <w:rPr>
          <w:rFonts w:ascii="Times New Roman" w:hAnsi="Times New Roman" w:cs="Times New Roman"/>
          <w:sz w:val="24"/>
          <w:szCs w:val="24"/>
        </w:rPr>
        <w:t xml:space="preserve">para </w:t>
      </w:r>
      <w:r w:rsidRPr="00D450DF">
        <w:rPr>
          <w:rFonts w:ascii="Times New Roman" w:hAnsi="Times New Roman" w:cs="Times New Roman"/>
          <w:sz w:val="24"/>
          <w:szCs w:val="24"/>
        </w:rPr>
        <w:t>un evento. Para ellos</w:t>
      </w:r>
      <w:r w:rsidR="002873A8" w:rsidRPr="00D450DF">
        <w:rPr>
          <w:rFonts w:ascii="Times New Roman" w:hAnsi="Times New Roman" w:cs="Times New Roman"/>
          <w:sz w:val="24"/>
          <w:szCs w:val="24"/>
        </w:rPr>
        <w:t>,</w:t>
      </w:r>
      <w:r w:rsidRPr="00D450DF">
        <w:rPr>
          <w:rFonts w:ascii="Times New Roman" w:hAnsi="Times New Roman" w:cs="Times New Roman"/>
          <w:sz w:val="24"/>
          <w:szCs w:val="24"/>
        </w:rPr>
        <w:t xml:space="preserve"> es más complicado recordar sucesos pasados</w:t>
      </w:r>
      <w:r w:rsidR="002873A8" w:rsidRPr="00D450DF">
        <w:rPr>
          <w:rFonts w:ascii="Times New Roman" w:hAnsi="Times New Roman" w:cs="Times New Roman"/>
          <w:sz w:val="24"/>
          <w:szCs w:val="24"/>
        </w:rPr>
        <w:t xml:space="preserve">; </w:t>
      </w:r>
      <w:r w:rsidRPr="00D450DF">
        <w:rPr>
          <w:rFonts w:ascii="Times New Roman" w:hAnsi="Times New Roman" w:cs="Times New Roman"/>
          <w:sz w:val="24"/>
          <w:szCs w:val="24"/>
        </w:rPr>
        <w:t xml:space="preserve">esto se puede percibir </w:t>
      </w:r>
      <w:r w:rsidR="002873A8" w:rsidRPr="00D450DF">
        <w:rPr>
          <w:rFonts w:ascii="Times New Roman" w:hAnsi="Times New Roman" w:cs="Times New Roman"/>
          <w:sz w:val="24"/>
          <w:szCs w:val="24"/>
        </w:rPr>
        <w:t>a través d</w:t>
      </w:r>
      <w:r w:rsidRPr="00D450DF">
        <w:rPr>
          <w:rFonts w:ascii="Times New Roman" w:hAnsi="Times New Roman" w:cs="Times New Roman"/>
          <w:sz w:val="24"/>
          <w:szCs w:val="24"/>
        </w:rPr>
        <w:t>e sus ideas, puesto que presentan dificultad para generar nuevos argumento</w:t>
      </w:r>
      <w:r w:rsidR="009F37C7" w:rsidRPr="00D450DF">
        <w:rPr>
          <w:rFonts w:ascii="Times New Roman" w:hAnsi="Times New Roman" w:cs="Times New Roman"/>
          <w:sz w:val="24"/>
          <w:szCs w:val="24"/>
        </w:rPr>
        <w:t>s</w:t>
      </w:r>
      <w:r w:rsidRPr="00D450DF">
        <w:rPr>
          <w:rFonts w:ascii="Times New Roman" w:hAnsi="Times New Roman" w:cs="Times New Roman"/>
          <w:sz w:val="24"/>
          <w:szCs w:val="24"/>
        </w:rPr>
        <w:t xml:space="preserve"> </w:t>
      </w:r>
      <w:bookmarkEnd w:id="471"/>
      <w:r w:rsidRPr="00D450DF">
        <w:rPr>
          <w:rFonts w:ascii="Times New Roman" w:hAnsi="Times New Roman" w:cs="Times New Roman"/>
          <w:sz w:val="24"/>
          <w:szCs w:val="24"/>
        </w:rPr>
        <w:t>(</w:t>
      </w:r>
      <w:proofErr w:type="spellStart"/>
      <w:r w:rsidRPr="00D450DF">
        <w:rPr>
          <w:rFonts w:ascii="Times New Roman" w:hAnsi="Times New Roman" w:cs="Times New Roman"/>
          <w:sz w:val="24"/>
          <w:szCs w:val="24"/>
        </w:rPr>
        <w:t>Na</w:t>
      </w:r>
      <w:r w:rsidR="00B168BD" w:rsidRPr="00D450DF">
        <w:rPr>
          <w:rFonts w:ascii="Times New Roman" w:hAnsi="Times New Roman" w:cs="Times New Roman"/>
          <w:sz w:val="24"/>
          <w:szCs w:val="24"/>
        </w:rPr>
        <w:t>ninck</w:t>
      </w:r>
      <w:proofErr w:type="spellEnd"/>
      <w:r w:rsidR="00B168BD" w:rsidRPr="00D450DF">
        <w:rPr>
          <w:rFonts w:ascii="Times New Roman" w:hAnsi="Times New Roman" w:cs="Times New Roman"/>
          <w:sz w:val="24"/>
          <w:szCs w:val="24"/>
        </w:rPr>
        <w:t xml:space="preserve">, </w:t>
      </w:r>
      <w:proofErr w:type="spellStart"/>
      <w:r w:rsidR="00B168BD" w:rsidRPr="00D450DF">
        <w:rPr>
          <w:rFonts w:ascii="Times New Roman" w:hAnsi="Times New Roman" w:cs="Times New Roman"/>
          <w:sz w:val="24"/>
          <w:szCs w:val="24"/>
        </w:rPr>
        <w:t>Lucassen</w:t>
      </w:r>
      <w:proofErr w:type="spellEnd"/>
      <w:r w:rsidR="00B168BD" w:rsidRPr="00D450DF">
        <w:rPr>
          <w:rFonts w:ascii="Times New Roman" w:hAnsi="Times New Roman" w:cs="Times New Roman"/>
          <w:sz w:val="24"/>
          <w:szCs w:val="24"/>
        </w:rPr>
        <w:t xml:space="preserve"> y </w:t>
      </w:r>
      <w:proofErr w:type="spellStart"/>
      <w:r w:rsidR="00B168BD" w:rsidRPr="00D450DF">
        <w:rPr>
          <w:rFonts w:ascii="Times New Roman" w:hAnsi="Times New Roman" w:cs="Times New Roman"/>
          <w:sz w:val="24"/>
          <w:szCs w:val="24"/>
        </w:rPr>
        <w:t>Bakker</w:t>
      </w:r>
      <w:proofErr w:type="spellEnd"/>
      <w:r w:rsidR="00B168BD" w:rsidRPr="00D450DF">
        <w:rPr>
          <w:rFonts w:ascii="Times New Roman" w:hAnsi="Times New Roman" w:cs="Times New Roman"/>
          <w:sz w:val="24"/>
          <w:szCs w:val="24"/>
        </w:rPr>
        <w:t xml:space="preserve">, </w:t>
      </w:r>
      <w:r w:rsidRPr="00D450DF">
        <w:rPr>
          <w:rFonts w:ascii="Times New Roman" w:hAnsi="Times New Roman" w:cs="Times New Roman"/>
          <w:sz w:val="24"/>
          <w:szCs w:val="24"/>
        </w:rPr>
        <w:t>2011).</w:t>
      </w:r>
      <w:bookmarkEnd w:id="472"/>
      <w:bookmarkEnd w:id="473"/>
      <w:bookmarkEnd w:id="474"/>
    </w:p>
    <w:p w:rsidR="00953949" w:rsidRPr="00D450DF" w:rsidRDefault="00097ABA" w:rsidP="00E568B8">
      <w:pPr>
        <w:pStyle w:val="Sinespaciado"/>
        <w:spacing w:line="480" w:lineRule="auto"/>
        <w:ind w:left="1416" w:firstLine="567"/>
        <w:jc w:val="both"/>
        <w:rPr>
          <w:rFonts w:ascii="Times New Roman" w:hAnsi="Times New Roman" w:cs="Times New Roman"/>
          <w:sz w:val="24"/>
          <w:szCs w:val="24"/>
        </w:rPr>
      </w:pPr>
      <w:bookmarkStart w:id="475" w:name="_Toc488740183"/>
      <w:bookmarkStart w:id="476" w:name="_Toc507431142"/>
      <w:bookmarkStart w:id="477" w:name="_Toc507580799"/>
      <w:bookmarkStart w:id="478" w:name="_Toc515993330"/>
      <w:r w:rsidRPr="00D450DF">
        <w:rPr>
          <w:rFonts w:ascii="Times New Roman" w:hAnsi="Times New Roman" w:cs="Times New Roman"/>
          <w:sz w:val="24"/>
          <w:szCs w:val="24"/>
        </w:rPr>
        <w:lastRenderedPageBreak/>
        <w:t xml:space="preserve">Casullo y </w:t>
      </w:r>
      <w:proofErr w:type="spellStart"/>
      <w:r w:rsidRPr="00D450DF">
        <w:rPr>
          <w:rFonts w:ascii="Times New Roman" w:hAnsi="Times New Roman" w:cs="Times New Roman"/>
          <w:sz w:val="24"/>
          <w:szCs w:val="24"/>
        </w:rPr>
        <w:t>Brenlla</w:t>
      </w:r>
      <w:proofErr w:type="spellEnd"/>
      <w:r w:rsidRPr="00D450DF">
        <w:rPr>
          <w:rFonts w:ascii="Times New Roman" w:hAnsi="Times New Roman" w:cs="Times New Roman"/>
          <w:sz w:val="24"/>
          <w:szCs w:val="24"/>
        </w:rPr>
        <w:t xml:space="preserve"> (2002</w:t>
      </w:r>
      <w:r w:rsidR="00953949" w:rsidRPr="00D450DF">
        <w:rPr>
          <w:rFonts w:ascii="Times New Roman" w:hAnsi="Times New Roman" w:cs="Times New Roman"/>
          <w:sz w:val="24"/>
          <w:szCs w:val="24"/>
        </w:rPr>
        <w:t xml:space="preserve">) </w:t>
      </w:r>
      <w:r w:rsidR="00B168BD" w:rsidRPr="00D450DF">
        <w:rPr>
          <w:rFonts w:ascii="Times New Roman" w:hAnsi="Times New Roman" w:cs="Times New Roman"/>
          <w:sz w:val="24"/>
          <w:szCs w:val="24"/>
        </w:rPr>
        <w:t xml:space="preserve">consideran que </w:t>
      </w:r>
      <w:r w:rsidR="00316160" w:rsidRPr="00D450DF">
        <w:rPr>
          <w:rFonts w:ascii="Times New Roman" w:hAnsi="Times New Roman" w:cs="Times New Roman"/>
          <w:sz w:val="24"/>
          <w:szCs w:val="24"/>
        </w:rPr>
        <w:t>la</w:t>
      </w:r>
      <w:r w:rsidR="00953949" w:rsidRPr="00D450DF">
        <w:rPr>
          <w:rFonts w:ascii="Times New Roman" w:hAnsi="Times New Roman" w:cs="Times New Roman"/>
          <w:sz w:val="24"/>
          <w:szCs w:val="24"/>
        </w:rPr>
        <w:t xml:space="preserve"> diferencia de género es uno de los mejores pronósticos de las tentativas de muerte. Las adolescent</w:t>
      </w:r>
      <w:r w:rsidR="00B168BD" w:rsidRPr="00D450DF">
        <w:rPr>
          <w:rFonts w:ascii="Times New Roman" w:hAnsi="Times New Roman" w:cs="Times New Roman"/>
          <w:sz w:val="24"/>
          <w:szCs w:val="24"/>
        </w:rPr>
        <w:t>es poseen un</w:t>
      </w:r>
      <w:r w:rsidR="00953949" w:rsidRPr="00D450DF">
        <w:rPr>
          <w:rFonts w:ascii="Times New Roman" w:hAnsi="Times New Roman" w:cs="Times New Roman"/>
          <w:sz w:val="24"/>
          <w:szCs w:val="24"/>
        </w:rPr>
        <w:t xml:space="preserve"> porcentaje más </w:t>
      </w:r>
      <w:r w:rsidR="00316160" w:rsidRPr="00D450DF">
        <w:rPr>
          <w:rFonts w:ascii="Times New Roman" w:hAnsi="Times New Roman" w:cs="Times New Roman"/>
          <w:sz w:val="24"/>
          <w:szCs w:val="24"/>
        </w:rPr>
        <w:t>elevado</w:t>
      </w:r>
      <w:r w:rsidR="00953949" w:rsidRPr="00D450DF">
        <w:rPr>
          <w:rFonts w:ascii="Times New Roman" w:hAnsi="Times New Roman" w:cs="Times New Roman"/>
          <w:sz w:val="24"/>
          <w:szCs w:val="24"/>
        </w:rPr>
        <w:t xml:space="preserve"> que los </w:t>
      </w:r>
      <w:r w:rsidR="00E65AAB" w:rsidRPr="00D450DF">
        <w:rPr>
          <w:rFonts w:ascii="Times New Roman" w:hAnsi="Times New Roman" w:cs="Times New Roman"/>
          <w:sz w:val="24"/>
          <w:szCs w:val="24"/>
        </w:rPr>
        <w:t>hombres</w:t>
      </w:r>
      <w:r w:rsidR="00953949" w:rsidRPr="00D450DF">
        <w:rPr>
          <w:rFonts w:ascii="Times New Roman" w:hAnsi="Times New Roman" w:cs="Times New Roman"/>
          <w:sz w:val="24"/>
          <w:szCs w:val="24"/>
        </w:rPr>
        <w:t xml:space="preserve"> </w:t>
      </w:r>
      <w:r w:rsidR="00316160" w:rsidRPr="00D450DF">
        <w:rPr>
          <w:rFonts w:ascii="Times New Roman" w:hAnsi="Times New Roman" w:cs="Times New Roman"/>
          <w:sz w:val="24"/>
          <w:szCs w:val="24"/>
        </w:rPr>
        <w:t xml:space="preserve">para </w:t>
      </w:r>
      <w:r w:rsidR="00953949" w:rsidRPr="00D450DF">
        <w:rPr>
          <w:rFonts w:ascii="Times New Roman" w:hAnsi="Times New Roman" w:cs="Times New Roman"/>
          <w:sz w:val="24"/>
          <w:szCs w:val="24"/>
        </w:rPr>
        <w:t>involucr</w:t>
      </w:r>
      <w:r w:rsidR="00316160" w:rsidRPr="00D450DF">
        <w:rPr>
          <w:rFonts w:ascii="Times New Roman" w:hAnsi="Times New Roman" w:cs="Times New Roman"/>
          <w:sz w:val="24"/>
          <w:szCs w:val="24"/>
        </w:rPr>
        <w:t xml:space="preserve">arse </w:t>
      </w:r>
      <w:r w:rsidR="00953949" w:rsidRPr="00D450DF">
        <w:rPr>
          <w:rFonts w:ascii="Times New Roman" w:hAnsi="Times New Roman" w:cs="Times New Roman"/>
          <w:sz w:val="24"/>
          <w:szCs w:val="24"/>
        </w:rPr>
        <w:t>en pensamientos suicidas</w:t>
      </w:r>
      <w:r w:rsidR="00316160"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y</w:t>
      </w:r>
      <w:r w:rsidR="00316160"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w:t>
      </w:r>
      <w:r w:rsidR="00316160" w:rsidRPr="00D450DF">
        <w:rPr>
          <w:rFonts w:ascii="Times New Roman" w:hAnsi="Times New Roman" w:cs="Times New Roman"/>
          <w:sz w:val="24"/>
          <w:szCs w:val="24"/>
        </w:rPr>
        <w:t>por tanto, están</w:t>
      </w:r>
      <w:r w:rsidR="00953949" w:rsidRPr="00D450DF">
        <w:rPr>
          <w:rFonts w:ascii="Times New Roman" w:hAnsi="Times New Roman" w:cs="Times New Roman"/>
          <w:sz w:val="24"/>
          <w:szCs w:val="24"/>
        </w:rPr>
        <w:t xml:space="preserve"> expuestas a</w:t>
      </w:r>
      <w:r w:rsidR="00316160" w:rsidRPr="00D450DF">
        <w:rPr>
          <w:rFonts w:ascii="Times New Roman" w:hAnsi="Times New Roman" w:cs="Times New Roman"/>
          <w:sz w:val="24"/>
          <w:szCs w:val="24"/>
        </w:rPr>
        <w:t>l</w:t>
      </w:r>
      <w:r w:rsidR="00953949" w:rsidRPr="00D450DF">
        <w:rPr>
          <w:rFonts w:ascii="Times New Roman" w:hAnsi="Times New Roman" w:cs="Times New Roman"/>
          <w:sz w:val="24"/>
          <w:szCs w:val="24"/>
        </w:rPr>
        <w:t xml:space="preserve"> suicidio</w:t>
      </w:r>
      <w:r w:rsidR="00B168BD" w:rsidRPr="00D450DF">
        <w:rPr>
          <w:rFonts w:ascii="Times New Roman" w:hAnsi="Times New Roman" w:cs="Times New Roman"/>
          <w:sz w:val="24"/>
          <w:szCs w:val="24"/>
        </w:rPr>
        <w:t xml:space="preserve"> más</w:t>
      </w:r>
      <w:r w:rsidR="00953949" w:rsidRPr="00D450DF">
        <w:rPr>
          <w:rFonts w:ascii="Times New Roman" w:hAnsi="Times New Roman" w:cs="Times New Roman"/>
          <w:sz w:val="24"/>
          <w:szCs w:val="24"/>
        </w:rPr>
        <w:t xml:space="preserve"> que los varones.</w:t>
      </w:r>
      <w:bookmarkEnd w:id="475"/>
      <w:bookmarkEnd w:id="476"/>
      <w:bookmarkEnd w:id="477"/>
      <w:bookmarkEnd w:id="478"/>
    </w:p>
    <w:p w:rsidR="00953949" w:rsidRPr="00D450DF" w:rsidRDefault="00953949" w:rsidP="00E568B8">
      <w:pPr>
        <w:pStyle w:val="Sinespaciado"/>
        <w:spacing w:line="480" w:lineRule="auto"/>
        <w:ind w:left="1416" w:firstLine="567"/>
        <w:jc w:val="both"/>
        <w:rPr>
          <w:rFonts w:ascii="Times New Roman" w:hAnsi="Times New Roman" w:cs="Times New Roman"/>
          <w:sz w:val="24"/>
          <w:szCs w:val="24"/>
        </w:rPr>
      </w:pPr>
      <w:bookmarkStart w:id="479" w:name="_Toc488740184"/>
      <w:bookmarkStart w:id="480" w:name="_Toc507431143"/>
      <w:bookmarkStart w:id="481" w:name="_Toc507580800"/>
      <w:bookmarkStart w:id="482" w:name="_Toc515993331"/>
      <w:r w:rsidRPr="00D450DF">
        <w:rPr>
          <w:rFonts w:ascii="Times New Roman" w:hAnsi="Times New Roman" w:cs="Times New Roman"/>
          <w:sz w:val="24"/>
          <w:szCs w:val="24"/>
        </w:rPr>
        <w:t>En el caso del género femenino</w:t>
      </w:r>
      <w:r w:rsidR="003D4235" w:rsidRPr="00D450DF">
        <w:rPr>
          <w:rFonts w:ascii="Times New Roman" w:hAnsi="Times New Roman" w:cs="Times New Roman"/>
          <w:sz w:val="24"/>
          <w:szCs w:val="24"/>
        </w:rPr>
        <w:t>,</w:t>
      </w:r>
      <w:r w:rsidRPr="00D450DF">
        <w:rPr>
          <w:rFonts w:ascii="Times New Roman" w:hAnsi="Times New Roman" w:cs="Times New Roman"/>
          <w:sz w:val="24"/>
          <w:szCs w:val="24"/>
        </w:rPr>
        <w:t xml:space="preserve"> existe menos prevalencia de posibilidades de fa</w:t>
      </w:r>
      <w:r w:rsidR="009F37C7" w:rsidRPr="00D450DF">
        <w:rPr>
          <w:rFonts w:ascii="Times New Roman" w:hAnsi="Times New Roman" w:cs="Times New Roman"/>
          <w:sz w:val="24"/>
          <w:szCs w:val="24"/>
        </w:rPr>
        <w:t>llecer en los intentos suicidas</w:t>
      </w:r>
      <w:r w:rsidR="003D4235" w:rsidRPr="00D450DF">
        <w:rPr>
          <w:rFonts w:ascii="Times New Roman" w:hAnsi="Times New Roman" w:cs="Times New Roman"/>
          <w:sz w:val="24"/>
          <w:szCs w:val="24"/>
        </w:rPr>
        <w:t xml:space="preserve">; </w:t>
      </w:r>
      <w:r w:rsidR="009F37C7" w:rsidRPr="00D450DF">
        <w:rPr>
          <w:rFonts w:ascii="Times New Roman" w:hAnsi="Times New Roman" w:cs="Times New Roman"/>
          <w:sz w:val="24"/>
          <w:szCs w:val="24"/>
        </w:rPr>
        <w:t>m</w:t>
      </w:r>
      <w:r w:rsidRPr="00D450DF">
        <w:rPr>
          <w:rFonts w:ascii="Times New Roman" w:hAnsi="Times New Roman" w:cs="Times New Roman"/>
          <w:sz w:val="24"/>
          <w:szCs w:val="24"/>
        </w:rPr>
        <w:t xml:space="preserve">ientras </w:t>
      </w:r>
      <w:r w:rsidR="009F37C7" w:rsidRPr="00D450DF">
        <w:rPr>
          <w:rFonts w:ascii="Times New Roman" w:hAnsi="Times New Roman" w:cs="Times New Roman"/>
          <w:sz w:val="24"/>
          <w:szCs w:val="24"/>
        </w:rPr>
        <w:t xml:space="preserve">que </w:t>
      </w:r>
      <w:r w:rsidRPr="00D450DF">
        <w:rPr>
          <w:rFonts w:ascii="Times New Roman" w:hAnsi="Times New Roman" w:cs="Times New Roman"/>
          <w:sz w:val="24"/>
          <w:szCs w:val="24"/>
        </w:rPr>
        <w:t>a lo largo de la niñez el acontecimiento de suicidio es de menor incidencia y su predominio no da a de</w:t>
      </w:r>
      <w:r w:rsidR="009F37C7" w:rsidRPr="00D450DF">
        <w:rPr>
          <w:rFonts w:ascii="Times New Roman" w:hAnsi="Times New Roman" w:cs="Times New Roman"/>
          <w:sz w:val="24"/>
          <w:szCs w:val="24"/>
        </w:rPr>
        <w:t xml:space="preserve">mostrar diferencias según </w:t>
      </w:r>
      <w:r w:rsidR="00D9276D" w:rsidRPr="00D450DF">
        <w:rPr>
          <w:rFonts w:ascii="Times New Roman" w:hAnsi="Times New Roman" w:cs="Times New Roman"/>
          <w:sz w:val="24"/>
          <w:szCs w:val="24"/>
        </w:rPr>
        <w:t xml:space="preserve">el </w:t>
      </w:r>
      <w:r w:rsidR="009F37C7" w:rsidRPr="00D450DF">
        <w:rPr>
          <w:rFonts w:ascii="Times New Roman" w:hAnsi="Times New Roman" w:cs="Times New Roman"/>
          <w:sz w:val="24"/>
          <w:szCs w:val="24"/>
        </w:rPr>
        <w:t>sexo</w:t>
      </w:r>
      <w:r w:rsidR="00D9276D" w:rsidRPr="00D450DF">
        <w:rPr>
          <w:rFonts w:ascii="Times New Roman" w:hAnsi="Times New Roman" w:cs="Times New Roman"/>
          <w:sz w:val="24"/>
          <w:szCs w:val="24"/>
        </w:rPr>
        <w:t>. E</w:t>
      </w:r>
      <w:r w:rsidRPr="00D450DF">
        <w:rPr>
          <w:rFonts w:ascii="Times New Roman" w:hAnsi="Times New Roman" w:cs="Times New Roman"/>
          <w:sz w:val="24"/>
          <w:szCs w:val="24"/>
        </w:rPr>
        <w:t>n las últimas décadas se ha ido comprobando un aumento significat</w:t>
      </w:r>
      <w:r w:rsidR="009F37C7" w:rsidRPr="00D450DF">
        <w:rPr>
          <w:rFonts w:ascii="Times New Roman" w:hAnsi="Times New Roman" w:cs="Times New Roman"/>
          <w:sz w:val="24"/>
          <w:szCs w:val="24"/>
        </w:rPr>
        <w:t>ivo en los porcentajes de intent</w:t>
      </w:r>
      <w:r w:rsidRPr="00D450DF">
        <w:rPr>
          <w:rFonts w:ascii="Times New Roman" w:hAnsi="Times New Roman" w:cs="Times New Roman"/>
          <w:sz w:val="24"/>
          <w:szCs w:val="24"/>
        </w:rPr>
        <w:t xml:space="preserve">os suicidas en mujeres </w:t>
      </w:r>
      <w:r w:rsidR="009F37C7" w:rsidRPr="00D450DF">
        <w:rPr>
          <w:rFonts w:ascii="Times New Roman" w:hAnsi="Times New Roman" w:cs="Times New Roman"/>
          <w:sz w:val="24"/>
          <w:szCs w:val="24"/>
        </w:rPr>
        <w:t>adolescentes</w:t>
      </w:r>
      <w:r w:rsidRPr="00D450DF">
        <w:rPr>
          <w:rFonts w:ascii="Times New Roman" w:hAnsi="Times New Roman" w:cs="Times New Roman"/>
          <w:sz w:val="24"/>
          <w:szCs w:val="24"/>
        </w:rPr>
        <w:t xml:space="preserve">; </w:t>
      </w:r>
      <w:r w:rsidR="009F37C7" w:rsidRPr="00D450DF">
        <w:rPr>
          <w:rFonts w:ascii="Times New Roman" w:hAnsi="Times New Roman" w:cs="Times New Roman"/>
          <w:sz w:val="24"/>
          <w:szCs w:val="24"/>
        </w:rPr>
        <w:t>sin embargo,</w:t>
      </w:r>
      <w:r w:rsidRPr="00D450DF">
        <w:rPr>
          <w:rFonts w:ascii="Times New Roman" w:hAnsi="Times New Roman" w:cs="Times New Roman"/>
          <w:sz w:val="24"/>
          <w:szCs w:val="24"/>
        </w:rPr>
        <w:t xml:space="preserve"> </w:t>
      </w:r>
      <w:r w:rsidR="00D9276D" w:rsidRPr="00D450DF">
        <w:rPr>
          <w:rFonts w:ascii="Times New Roman" w:hAnsi="Times New Roman" w:cs="Times New Roman"/>
          <w:sz w:val="24"/>
          <w:szCs w:val="24"/>
        </w:rPr>
        <w:t xml:space="preserve">si </w:t>
      </w:r>
      <w:r w:rsidRPr="00D450DF">
        <w:rPr>
          <w:rFonts w:ascii="Times New Roman" w:hAnsi="Times New Roman" w:cs="Times New Roman"/>
          <w:sz w:val="24"/>
          <w:szCs w:val="24"/>
        </w:rPr>
        <w:t>compa</w:t>
      </w:r>
      <w:r w:rsidR="009F37C7" w:rsidRPr="00D450DF">
        <w:rPr>
          <w:rFonts w:ascii="Times New Roman" w:hAnsi="Times New Roman" w:cs="Times New Roman"/>
          <w:sz w:val="24"/>
          <w:szCs w:val="24"/>
        </w:rPr>
        <w:t>ra</w:t>
      </w:r>
      <w:r w:rsidR="00D9276D" w:rsidRPr="00D450DF">
        <w:rPr>
          <w:rFonts w:ascii="Times New Roman" w:hAnsi="Times New Roman" w:cs="Times New Roman"/>
          <w:sz w:val="24"/>
          <w:szCs w:val="24"/>
        </w:rPr>
        <w:t>mos</w:t>
      </w:r>
      <w:r w:rsidR="009F37C7" w:rsidRPr="00D450DF">
        <w:rPr>
          <w:rFonts w:ascii="Times New Roman" w:hAnsi="Times New Roman" w:cs="Times New Roman"/>
          <w:sz w:val="24"/>
          <w:szCs w:val="24"/>
        </w:rPr>
        <w:t xml:space="preserve"> con los hombres</w:t>
      </w:r>
      <w:r w:rsidR="00D9276D" w:rsidRPr="00D450DF">
        <w:rPr>
          <w:rFonts w:ascii="Times New Roman" w:hAnsi="Times New Roman" w:cs="Times New Roman"/>
          <w:sz w:val="24"/>
          <w:szCs w:val="24"/>
        </w:rPr>
        <w:t>,</w:t>
      </w:r>
      <w:r w:rsidRPr="00D450DF">
        <w:rPr>
          <w:rFonts w:ascii="Times New Roman" w:hAnsi="Times New Roman" w:cs="Times New Roman"/>
          <w:sz w:val="24"/>
          <w:szCs w:val="24"/>
        </w:rPr>
        <w:t xml:space="preserve"> los </w:t>
      </w:r>
      <w:r w:rsidR="00D9276D" w:rsidRPr="00D450DF">
        <w:rPr>
          <w:rFonts w:ascii="Times New Roman" w:hAnsi="Times New Roman" w:cs="Times New Roman"/>
          <w:sz w:val="24"/>
          <w:szCs w:val="24"/>
        </w:rPr>
        <w:t>porcentajes de muertes consumada</w:t>
      </w:r>
      <w:r w:rsidRPr="00D450DF">
        <w:rPr>
          <w:rFonts w:ascii="Times New Roman" w:hAnsi="Times New Roman" w:cs="Times New Roman"/>
          <w:sz w:val="24"/>
          <w:szCs w:val="24"/>
        </w:rPr>
        <w:t>s</w:t>
      </w:r>
      <w:r w:rsidR="009F37C7" w:rsidRPr="00D450DF">
        <w:rPr>
          <w:rFonts w:ascii="Times New Roman" w:hAnsi="Times New Roman" w:cs="Times New Roman"/>
          <w:sz w:val="24"/>
          <w:szCs w:val="24"/>
        </w:rPr>
        <w:t xml:space="preserve"> son más elevad</w:t>
      </w:r>
      <w:r w:rsidR="00D9276D" w:rsidRPr="00D450DF">
        <w:rPr>
          <w:rFonts w:ascii="Times New Roman" w:hAnsi="Times New Roman" w:cs="Times New Roman"/>
          <w:sz w:val="24"/>
          <w:szCs w:val="24"/>
        </w:rPr>
        <w:t>o</w:t>
      </w:r>
      <w:r w:rsidR="009F37C7" w:rsidRPr="00D450DF">
        <w:rPr>
          <w:rFonts w:ascii="Times New Roman" w:hAnsi="Times New Roman" w:cs="Times New Roman"/>
          <w:sz w:val="24"/>
          <w:szCs w:val="24"/>
        </w:rPr>
        <w:t>s</w:t>
      </w:r>
      <w:r w:rsidRPr="00D450DF">
        <w:rPr>
          <w:rFonts w:ascii="Times New Roman" w:hAnsi="Times New Roman" w:cs="Times New Roman"/>
          <w:sz w:val="24"/>
          <w:szCs w:val="24"/>
        </w:rPr>
        <w:t>. La humanidad occidental brind</w:t>
      </w:r>
      <w:r w:rsidR="00F00316" w:rsidRPr="00D450DF">
        <w:rPr>
          <w:rFonts w:ascii="Times New Roman" w:hAnsi="Times New Roman" w:cs="Times New Roman"/>
          <w:sz w:val="24"/>
          <w:szCs w:val="24"/>
        </w:rPr>
        <w:t>a modelos distintos de acuerdo con e</w:t>
      </w:r>
      <w:r w:rsidRPr="00D450DF">
        <w:rPr>
          <w:rFonts w:ascii="Times New Roman" w:hAnsi="Times New Roman" w:cs="Times New Roman"/>
          <w:sz w:val="24"/>
          <w:szCs w:val="24"/>
        </w:rPr>
        <w:t>l sexo semejante a las decisiones de acabar con su vida. Los suicidios son más inadmisibles para las chicas</w:t>
      </w:r>
      <w:r w:rsidR="00F00316" w:rsidRPr="00D450DF">
        <w:rPr>
          <w:rFonts w:ascii="Times New Roman" w:hAnsi="Times New Roman" w:cs="Times New Roman"/>
          <w:sz w:val="24"/>
          <w:szCs w:val="24"/>
        </w:rPr>
        <w:t>,</w:t>
      </w:r>
      <w:r w:rsidRPr="00D450DF">
        <w:rPr>
          <w:rFonts w:ascii="Times New Roman" w:hAnsi="Times New Roman" w:cs="Times New Roman"/>
          <w:sz w:val="24"/>
          <w:szCs w:val="24"/>
        </w:rPr>
        <w:t xml:space="preserve"> ya que involucra grados de autodeterminación, incompatible con el ideal de femineidad (</w:t>
      </w:r>
      <w:proofErr w:type="spellStart"/>
      <w:r w:rsidRPr="00D450DF">
        <w:rPr>
          <w:rFonts w:ascii="Times New Roman" w:hAnsi="Times New Roman" w:cs="Times New Roman"/>
          <w:sz w:val="24"/>
          <w:szCs w:val="24"/>
        </w:rPr>
        <w:t>Canetto</w:t>
      </w:r>
      <w:proofErr w:type="spellEnd"/>
      <w:r w:rsidRPr="00D450DF">
        <w:rPr>
          <w:rFonts w:ascii="Times New Roman" w:hAnsi="Times New Roman" w:cs="Times New Roman"/>
          <w:sz w:val="24"/>
          <w:szCs w:val="24"/>
        </w:rPr>
        <w:t>, 1997</w:t>
      </w:r>
      <w:r w:rsidR="00B168BD" w:rsidRPr="00D450DF">
        <w:rPr>
          <w:rFonts w:ascii="Times New Roman" w:hAnsi="Times New Roman" w:cs="Times New Roman"/>
          <w:sz w:val="24"/>
          <w:szCs w:val="24"/>
        </w:rPr>
        <w:t xml:space="preserve">; citado por Casullo y </w:t>
      </w:r>
      <w:proofErr w:type="spellStart"/>
      <w:r w:rsidR="00B168BD" w:rsidRPr="00D450DF">
        <w:rPr>
          <w:rFonts w:ascii="Times New Roman" w:hAnsi="Times New Roman" w:cs="Times New Roman"/>
          <w:sz w:val="24"/>
          <w:szCs w:val="24"/>
        </w:rPr>
        <w:t>Brenlla</w:t>
      </w:r>
      <w:proofErr w:type="spellEnd"/>
      <w:r w:rsidR="00B168BD" w:rsidRPr="00D450DF">
        <w:rPr>
          <w:rFonts w:ascii="Times New Roman" w:hAnsi="Times New Roman" w:cs="Times New Roman"/>
          <w:sz w:val="24"/>
          <w:szCs w:val="24"/>
        </w:rPr>
        <w:t xml:space="preserve">, </w:t>
      </w:r>
      <w:r w:rsidRPr="00D450DF">
        <w:rPr>
          <w:rFonts w:ascii="Times New Roman" w:hAnsi="Times New Roman" w:cs="Times New Roman"/>
          <w:sz w:val="24"/>
          <w:szCs w:val="24"/>
        </w:rPr>
        <w:t>200</w:t>
      </w:r>
      <w:r w:rsidR="00097ABA" w:rsidRPr="00D450DF">
        <w:rPr>
          <w:rFonts w:ascii="Times New Roman" w:hAnsi="Times New Roman" w:cs="Times New Roman"/>
          <w:sz w:val="24"/>
          <w:szCs w:val="24"/>
        </w:rPr>
        <w:t>2</w:t>
      </w:r>
      <w:bookmarkEnd w:id="479"/>
      <w:bookmarkEnd w:id="480"/>
      <w:bookmarkEnd w:id="481"/>
      <w:r w:rsidR="00B168BD" w:rsidRPr="00D450DF">
        <w:rPr>
          <w:rFonts w:ascii="Times New Roman" w:hAnsi="Times New Roman" w:cs="Times New Roman"/>
          <w:sz w:val="24"/>
          <w:szCs w:val="24"/>
        </w:rPr>
        <w:t>)</w:t>
      </w:r>
      <w:r w:rsidR="00F00316" w:rsidRPr="00D450DF">
        <w:rPr>
          <w:rFonts w:ascii="Times New Roman" w:hAnsi="Times New Roman" w:cs="Times New Roman"/>
          <w:sz w:val="24"/>
          <w:szCs w:val="24"/>
        </w:rPr>
        <w:t>.</w:t>
      </w:r>
      <w:bookmarkEnd w:id="482"/>
    </w:p>
    <w:p w:rsidR="00953949" w:rsidRPr="00D450DF" w:rsidRDefault="00953949" w:rsidP="00E568B8">
      <w:pPr>
        <w:pStyle w:val="Sinespaciado"/>
        <w:spacing w:line="480" w:lineRule="auto"/>
        <w:ind w:left="1416" w:firstLine="567"/>
        <w:jc w:val="both"/>
        <w:rPr>
          <w:rFonts w:ascii="Times New Roman" w:hAnsi="Times New Roman" w:cs="Times New Roman"/>
          <w:sz w:val="24"/>
          <w:szCs w:val="24"/>
        </w:rPr>
      </w:pPr>
      <w:bookmarkStart w:id="483" w:name="_Toc488740185"/>
      <w:bookmarkStart w:id="484" w:name="_Toc507431144"/>
      <w:bookmarkStart w:id="485" w:name="_Toc507580801"/>
      <w:bookmarkStart w:id="486" w:name="_Toc515993332"/>
      <w:r w:rsidRPr="00D450DF">
        <w:rPr>
          <w:rFonts w:ascii="Times New Roman" w:hAnsi="Times New Roman" w:cs="Times New Roman"/>
          <w:sz w:val="24"/>
          <w:szCs w:val="24"/>
        </w:rPr>
        <w:t>Casullo</w:t>
      </w:r>
      <w:r w:rsidR="00097ABA" w:rsidRPr="00D450DF">
        <w:rPr>
          <w:rFonts w:ascii="Times New Roman" w:hAnsi="Times New Roman" w:cs="Times New Roman"/>
          <w:sz w:val="24"/>
          <w:szCs w:val="24"/>
        </w:rPr>
        <w:t xml:space="preserve"> y </w:t>
      </w:r>
      <w:proofErr w:type="spellStart"/>
      <w:r w:rsidR="00097ABA" w:rsidRPr="00D450DF">
        <w:rPr>
          <w:rFonts w:ascii="Times New Roman" w:hAnsi="Times New Roman" w:cs="Times New Roman"/>
          <w:sz w:val="24"/>
          <w:szCs w:val="24"/>
        </w:rPr>
        <w:t>Brenlla</w:t>
      </w:r>
      <w:proofErr w:type="spellEnd"/>
      <w:r w:rsidRPr="00D450DF">
        <w:rPr>
          <w:rFonts w:ascii="Times New Roman" w:hAnsi="Times New Roman" w:cs="Times New Roman"/>
          <w:sz w:val="24"/>
          <w:szCs w:val="24"/>
        </w:rPr>
        <w:t xml:space="preserve"> (200</w:t>
      </w:r>
      <w:r w:rsidR="00097ABA" w:rsidRPr="00D450DF">
        <w:rPr>
          <w:rFonts w:ascii="Times New Roman" w:hAnsi="Times New Roman" w:cs="Times New Roman"/>
          <w:sz w:val="24"/>
          <w:szCs w:val="24"/>
        </w:rPr>
        <w:t>2</w:t>
      </w:r>
      <w:r w:rsidRPr="00D450DF">
        <w:rPr>
          <w:rFonts w:ascii="Times New Roman" w:hAnsi="Times New Roman" w:cs="Times New Roman"/>
          <w:sz w:val="24"/>
          <w:szCs w:val="24"/>
        </w:rPr>
        <w:t xml:space="preserve">) </w:t>
      </w:r>
      <w:r w:rsidR="009F37C7" w:rsidRPr="00D450DF">
        <w:rPr>
          <w:rFonts w:ascii="Times New Roman" w:hAnsi="Times New Roman" w:cs="Times New Roman"/>
          <w:sz w:val="24"/>
          <w:szCs w:val="24"/>
        </w:rPr>
        <w:t>considera</w:t>
      </w:r>
      <w:r w:rsidR="00B168BD" w:rsidRPr="00D450DF">
        <w:rPr>
          <w:rFonts w:ascii="Times New Roman" w:hAnsi="Times New Roman" w:cs="Times New Roman"/>
          <w:sz w:val="24"/>
          <w:szCs w:val="24"/>
        </w:rPr>
        <w:t>n</w:t>
      </w:r>
      <w:r w:rsidR="009F37C7" w:rsidRPr="00D450DF">
        <w:rPr>
          <w:rFonts w:ascii="Times New Roman" w:hAnsi="Times New Roman" w:cs="Times New Roman"/>
          <w:sz w:val="24"/>
          <w:szCs w:val="24"/>
        </w:rPr>
        <w:t xml:space="preserve"> que </w:t>
      </w:r>
      <w:r w:rsidRPr="00D450DF">
        <w:rPr>
          <w:rFonts w:ascii="Times New Roman" w:hAnsi="Times New Roman" w:cs="Times New Roman"/>
          <w:sz w:val="24"/>
          <w:szCs w:val="24"/>
        </w:rPr>
        <w:t xml:space="preserve">diversos intentos e ideaciones suicidas pueden relacionarse con </w:t>
      </w:r>
      <w:r w:rsidR="00D26706" w:rsidRPr="00D450DF">
        <w:rPr>
          <w:rFonts w:ascii="Times New Roman" w:hAnsi="Times New Roman" w:cs="Times New Roman"/>
          <w:sz w:val="24"/>
          <w:szCs w:val="24"/>
        </w:rPr>
        <w:t xml:space="preserve">la </w:t>
      </w:r>
      <w:r w:rsidRPr="00D450DF">
        <w:rPr>
          <w:rFonts w:ascii="Times New Roman" w:hAnsi="Times New Roman" w:cs="Times New Roman"/>
          <w:sz w:val="24"/>
          <w:szCs w:val="24"/>
        </w:rPr>
        <w:t>marginación, discriminación y hostilidad en personas con inseguridades y dudas en sus gustos y preferencias sexuales. La</w:t>
      </w:r>
      <w:r w:rsidR="00D26706" w:rsidRPr="00D450DF">
        <w:rPr>
          <w:rFonts w:ascii="Times New Roman" w:hAnsi="Times New Roman" w:cs="Times New Roman"/>
          <w:sz w:val="24"/>
          <w:szCs w:val="24"/>
        </w:rPr>
        <w:t>s</w:t>
      </w:r>
      <w:r w:rsidRPr="00D450DF">
        <w:rPr>
          <w:rFonts w:ascii="Times New Roman" w:hAnsi="Times New Roman" w:cs="Times New Roman"/>
          <w:sz w:val="24"/>
          <w:szCs w:val="24"/>
        </w:rPr>
        <w:t xml:space="preserve"> tasas de p</w:t>
      </w:r>
      <w:r w:rsidR="00D26706" w:rsidRPr="00D450DF">
        <w:rPr>
          <w:rFonts w:ascii="Times New Roman" w:hAnsi="Times New Roman" w:cs="Times New Roman"/>
          <w:sz w:val="24"/>
          <w:szCs w:val="24"/>
        </w:rPr>
        <w:t xml:space="preserve">redominio de acuerdo </w:t>
      </w:r>
      <w:r w:rsidR="0020568E" w:rsidRPr="00D450DF">
        <w:rPr>
          <w:rFonts w:ascii="Times New Roman" w:hAnsi="Times New Roman" w:cs="Times New Roman"/>
          <w:sz w:val="24"/>
          <w:szCs w:val="24"/>
        </w:rPr>
        <w:t>con e</w:t>
      </w:r>
      <w:r w:rsidR="00D26706" w:rsidRPr="00D450DF">
        <w:rPr>
          <w:rFonts w:ascii="Times New Roman" w:hAnsi="Times New Roman" w:cs="Times New Roman"/>
          <w:sz w:val="24"/>
          <w:szCs w:val="24"/>
        </w:rPr>
        <w:t xml:space="preserve">l género </w:t>
      </w:r>
      <w:r w:rsidRPr="00D450DF">
        <w:rPr>
          <w:rFonts w:ascii="Times New Roman" w:hAnsi="Times New Roman" w:cs="Times New Roman"/>
          <w:sz w:val="24"/>
          <w:szCs w:val="24"/>
        </w:rPr>
        <w:t xml:space="preserve">son de mayor cantidad </w:t>
      </w:r>
      <w:r w:rsidR="0020568E" w:rsidRPr="00D450DF">
        <w:rPr>
          <w:rFonts w:ascii="Times New Roman" w:hAnsi="Times New Roman" w:cs="Times New Roman"/>
          <w:sz w:val="24"/>
          <w:szCs w:val="24"/>
        </w:rPr>
        <w:t xml:space="preserve">respecto de </w:t>
      </w:r>
      <w:r w:rsidRPr="00D450DF">
        <w:rPr>
          <w:rFonts w:ascii="Times New Roman" w:hAnsi="Times New Roman" w:cs="Times New Roman"/>
          <w:sz w:val="24"/>
          <w:szCs w:val="24"/>
        </w:rPr>
        <w:t xml:space="preserve">los suicidios realizados en los hombres </w:t>
      </w:r>
      <w:r w:rsidR="00D26706" w:rsidRPr="00D450DF">
        <w:rPr>
          <w:rFonts w:ascii="Times New Roman" w:hAnsi="Times New Roman" w:cs="Times New Roman"/>
          <w:sz w:val="24"/>
          <w:szCs w:val="24"/>
        </w:rPr>
        <w:t xml:space="preserve">y para </w:t>
      </w:r>
      <w:r w:rsidR="0020568E" w:rsidRPr="00D450DF">
        <w:rPr>
          <w:rFonts w:ascii="Times New Roman" w:hAnsi="Times New Roman" w:cs="Times New Roman"/>
          <w:sz w:val="24"/>
          <w:szCs w:val="24"/>
        </w:rPr>
        <w:t xml:space="preserve">los </w:t>
      </w:r>
      <w:r w:rsidR="00D26706" w:rsidRPr="00D450DF">
        <w:rPr>
          <w:rFonts w:ascii="Times New Roman" w:hAnsi="Times New Roman" w:cs="Times New Roman"/>
          <w:sz w:val="24"/>
          <w:szCs w:val="24"/>
        </w:rPr>
        <w:t>suicidios en las mujeres,</w:t>
      </w:r>
      <w:r w:rsidR="0020568E" w:rsidRPr="00D450DF">
        <w:rPr>
          <w:rFonts w:ascii="Times New Roman" w:hAnsi="Times New Roman" w:cs="Times New Roman"/>
          <w:sz w:val="24"/>
          <w:szCs w:val="24"/>
        </w:rPr>
        <w:t xml:space="preserve"> involucrada</w:t>
      </w:r>
      <w:r w:rsidRPr="00D450DF">
        <w:rPr>
          <w:rFonts w:ascii="Times New Roman" w:hAnsi="Times New Roman" w:cs="Times New Roman"/>
          <w:sz w:val="24"/>
          <w:szCs w:val="24"/>
        </w:rPr>
        <w:t xml:space="preserve">s con los métodos que escogen para suicidarse: los varones, por ejemplo; emplean </w:t>
      </w:r>
      <w:r w:rsidRPr="00D450DF">
        <w:rPr>
          <w:rFonts w:ascii="Times New Roman" w:hAnsi="Times New Roman" w:cs="Times New Roman"/>
          <w:sz w:val="24"/>
          <w:szCs w:val="24"/>
        </w:rPr>
        <w:lastRenderedPageBreak/>
        <w:t>a menudo armas de fuego</w:t>
      </w:r>
      <w:r w:rsidR="0020568E" w:rsidRPr="00D450DF">
        <w:rPr>
          <w:rFonts w:ascii="Times New Roman" w:hAnsi="Times New Roman" w:cs="Times New Roman"/>
          <w:sz w:val="24"/>
          <w:szCs w:val="24"/>
        </w:rPr>
        <w:t>,</w:t>
      </w:r>
      <w:r w:rsidRPr="00D450DF">
        <w:rPr>
          <w:rFonts w:ascii="Times New Roman" w:hAnsi="Times New Roman" w:cs="Times New Roman"/>
          <w:sz w:val="24"/>
          <w:szCs w:val="24"/>
        </w:rPr>
        <w:t xml:space="preserve"> con más probabilidades de muerte</w:t>
      </w:r>
      <w:r w:rsidR="0020568E" w:rsidRPr="00D450DF">
        <w:rPr>
          <w:rFonts w:ascii="Times New Roman" w:hAnsi="Times New Roman" w:cs="Times New Roman"/>
          <w:sz w:val="24"/>
          <w:szCs w:val="24"/>
        </w:rPr>
        <w:t xml:space="preserve">; </w:t>
      </w:r>
      <w:r w:rsidRPr="00D450DF">
        <w:rPr>
          <w:rFonts w:ascii="Times New Roman" w:hAnsi="Times New Roman" w:cs="Times New Roman"/>
          <w:sz w:val="24"/>
          <w:szCs w:val="24"/>
        </w:rPr>
        <w:t>en cambio</w:t>
      </w:r>
      <w:r w:rsidR="0020568E" w:rsidRPr="00D450DF">
        <w:rPr>
          <w:rFonts w:ascii="Times New Roman" w:hAnsi="Times New Roman" w:cs="Times New Roman"/>
          <w:sz w:val="24"/>
          <w:szCs w:val="24"/>
        </w:rPr>
        <w:t>,</w:t>
      </w:r>
      <w:r w:rsidRPr="00D450DF">
        <w:rPr>
          <w:rFonts w:ascii="Times New Roman" w:hAnsi="Times New Roman" w:cs="Times New Roman"/>
          <w:sz w:val="24"/>
          <w:szCs w:val="24"/>
        </w:rPr>
        <w:t xml:space="preserve"> las mujeres acuden a métodos con menor letalidad de muerte, como por ejemplo las píldoras o el gas.</w:t>
      </w:r>
      <w:bookmarkEnd w:id="483"/>
      <w:bookmarkEnd w:id="484"/>
      <w:bookmarkEnd w:id="485"/>
      <w:bookmarkEnd w:id="486"/>
    </w:p>
    <w:p w:rsidR="00953949" w:rsidRPr="00D450DF" w:rsidRDefault="00953949" w:rsidP="00E17D19">
      <w:pPr>
        <w:pStyle w:val="Sinespaciado"/>
        <w:numPr>
          <w:ilvl w:val="3"/>
          <w:numId w:val="25"/>
        </w:numPr>
        <w:tabs>
          <w:tab w:val="left" w:pos="2268"/>
        </w:tabs>
        <w:spacing w:line="480" w:lineRule="auto"/>
        <w:ind w:left="1701" w:hanging="850"/>
        <w:jc w:val="both"/>
        <w:rPr>
          <w:rFonts w:ascii="Times New Roman" w:hAnsi="Times New Roman" w:cs="Times New Roman"/>
          <w:b/>
          <w:sz w:val="24"/>
          <w:szCs w:val="24"/>
        </w:rPr>
      </w:pPr>
      <w:bookmarkStart w:id="487" w:name="_Toc488740186"/>
      <w:bookmarkStart w:id="488" w:name="_Toc507431145"/>
      <w:bookmarkStart w:id="489" w:name="_Toc507580802"/>
      <w:bookmarkStart w:id="490" w:name="_Toc515993333"/>
      <w:r w:rsidRPr="00D450DF">
        <w:rPr>
          <w:rFonts w:ascii="Times New Roman" w:hAnsi="Times New Roman" w:cs="Times New Roman"/>
          <w:b/>
          <w:sz w:val="24"/>
          <w:szCs w:val="24"/>
        </w:rPr>
        <w:t>Conductas vinculadas a la ideación suicida en la adolescencia</w:t>
      </w:r>
      <w:bookmarkEnd w:id="487"/>
      <w:bookmarkEnd w:id="488"/>
      <w:bookmarkEnd w:id="489"/>
      <w:bookmarkEnd w:id="490"/>
    </w:p>
    <w:p w:rsidR="00953949" w:rsidRPr="00D450DF" w:rsidRDefault="00953949" w:rsidP="00E568B8">
      <w:pPr>
        <w:pStyle w:val="Sinespaciado"/>
        <w:spacing w:line="480" w:lineRule="auto"/>
        <w:ind w:left="1134" w:firstLine="567"/>
        <w:jc w:val="both"/>
        <w:rPr>
          <w:rFonts w:ascii="Times New Roman" w:hAnsi="Times New Roman" w:cs="Times New Roman"/>
          <w:sz w:val="24"/>
          <w:szCs w:val="24"/>
        </w:rPr>
      </w:pPr>
      <w:bookmarkStart w:id="491" w:name="_Toc488740187"/>
      <w:bookmarkStart w:id="492" w:name="_Toc507431146"/>
      <w:bookmarkStart w:id="493" w:name="_Toc507580803"/>
      <w:bookmarkStart w:id="494" w:name="_Toc515993334"/>
      <w:r w:rsidRPr="00D450DF">
        <w:rPr>
          <w:rFonts w:ascii="Times New Roman" w:hAnsi="Times New Roman" w:cs="Times New Roman"/>
          <w:sz w:val="24"/>
          <w:szCs w:val="24"/>
        </w:rPr>
        <w:t>El estudio epidemiológico elaborado por Casullo (1994, citado por Fernández y Casullo, 2006) refiere que existen tres arquetipos elementales de conductas vinculadas con pensamientos y propósitos suicidas en la etapa de la adolescencia</w:t>
      </w:r>
      <w:r w:rsidR="00E27D5E" w:rsidRPr="00D450DF">
        <w:rPr>
          <w:rFonts w:ascii="Times New Roman" w:hAnsi="Times New Roman" w:cs="Times New Roman"/>
          <w:sz w:val="24"/>
          <w:szCs w:val="24"/>
        </w:rPr>
        <w:t>:</w:t>
      </w:r>
      <w:bookmarkEnd w:id="491"/>
      <w:bookmarkEnd w:id="492"/>
      <w:bookmarkEnd w:id="493"/>
      <w:bookmarkEnd w:id="494"/>
    </w:p>
    <w:p w:rsidR="00953949" w:rsidRPr="00D450DF" w:rsidRDefault="00E568B8" w:rsidP="00E27D5E">
      <w:pPr>
        <w:pStyle w:val="Sinespaciado"/>
        <w:tabs>
          <w:tab w:val="left" w:pos="1134"/>
        </w:tabs>
        <w:spacing w:line="480" w:lineRule="auto"/>
        <w:ind w:left="1134" w:hanging="283"/>
        <w:jc w:val="both"/>
        <w:rPr>
          <w:rFonts w:ascii="Times New Roman" w:hAnsi="Times New Roman" w:cs="Times New Roman"/>
          <w:sz w:val="24"/>
          <w:szCs w:val="24"/>
        </w:rPr>
      </w:pPr>
      <w:bookmarkStart w:id="495" w:name="_Toc488740188"/>
      <w:bookmarkStart w:id="496" w:name="_Toc507431147"/>
      <w:bookmarkStart w:id="497" w:name="_Toc507580804"/>
      <w:r w:rsidRPr="00D450DF">
        <w:rPr>
          <w:rFonts w:ascii="Times New Roman" w:hAnsi="Times New Roman" w:cs="Times New Roman"/>
          <w:sz w:val="24"/>
          <w:szCs w:val="24"/>
        </w:rPr>
        <w:tab/>
      </w:r>
      <w:bookmarkStart w:id="498" w:name="_Toc515993335"/>
      <w:r w:rsidR="00953949" w:rsidRPr="00D450DF">
        <w:rPr>
          <w:rFonts w:ascii="Times New Roman" w:hAnsi="Times New Roman" w:cs="Times New Roman"/>
          <w:sz w:val="24"/>
          <w:szCs w:val="24"/>
        </w:rPr>
        <w:t>a)</w:t>
      </w:r>
      <w:r w:rsidR="00953949" w:rsidRPr="00D450DF">
        <w:rPr>
          <w:rFonts w:ascii="Times New Roman" w:hAnsi="Times New Roman" w:cs="Times New Roman"/>
          <w:sz w:val="24"/>
          <w:szCs w:val="24"/>
        </w:rPr>
        <w:tab/>
        <w:t>Depresivo perfeccionista</w:t>
      </w:r>
      <w:r w:rsidR="00E27D5E" w:rsidRPr="00D450DF">
        <w:rPr>
          <w:rFonts w:ascii="Times New Roman" w:hAnsi="Times New Roman" w:cs="Times New Roman"/>
          <w:sz w:val="24"/>
          <w:szCs w:val="24"/>
        </w:rPr>
        <w:t>. S</w:t>
      </w:r>
      <w:r w:rsidR="00953949" w:rsidRPr="00D450DF">
        <w:rPr>
          <w:rFonts w:ascii="Times New Roman" w:hAnsi="Times New Roman" w:cs="Times New Roman"/>
          <w:sz w:val="24"/>
          <w:szCs w:val="24"/>
        </w:rPr>
        <w:t>e refiere a individuos con un súper yo muy riguroso</w:t>
      </w:r>
      <w:r w:rsidR="00E82E02" w:rsidRPr="00D450DF">
        <w:rPr>
          <w:rFonts w:ascii="Times New Roman" w:hAnsi="Times New Roman" w:cs="Times New Roman"/>
          <w:sz w:val="24"/>
          <w:szCs w:val="24"/>
        </w:rPr>
        <w:t xml:space="preserve">, que les </w:t>
      </w:r>
      <w:r w:rsidR="00953949" w:rsidRPr="00D450DF">
        <w:rPr>
          <w:rFonts w:ascii="Times New Roman" w:hAnsi="Times New Roman" w:cs="Times New Roman"/>
          <w:sz w:val="24"/>
          <w:szCs w:val="24"/>
        </w:rPr>
        <w:t xml:space="preserve">exige grandes rendimientos y </w:t>
      </w:r>
      <w:r w:rsidR="00E82E02" w:rsidRPr="00D450DF">
        <w:rPr>
          <w:rFonts w:ascii="Times New Roman" w:hAnsi="Times New Roman" w:cs="Times New Roman"/>
          <w:sz w:val="24"/>
          <w:szCs w:val="24"/>
        </w:rPr>
        <w:t xml:space="preserve">el </w:t>
      </w:r>
      <w:r w:rsidR="00953949" w:rsidRPr="00D450DF">
        <w:rPr>
          <w:rFonts w:ascii="Times New Roman" w:hAnsi="Times New Roman" w:cs="Times New Roman"/>
          <w:sz w:val="24"/>
          <w:szCs w:val="24"/>
        </w:rPr>
        <w:t>manej</w:t>
      </w:r>
      <w:r w:rsidR="00E82E02" w:rsidRPr="00D450DF">
        <w:rPr>
          <w:rFonts w:ascii="Times New Roman" w:hAnsi="Times New Roman" w:cs="Times New Roman"/>
          <w:sz w:val="24"/>
          <w:szCs w:val="24"/>
        </w:rPr>
        <w:t>o</w:t>
      </w:r>
      <w:r w:rsidR="00953949" w:rsidRPr="00D450DF">
        <w:rPr>
          <w:rFonts w:ascii="Times New Roman" w:hAnsi="Times New Roman" w:cs="Times New Roman"/>
          <w:sz w:val="24"/>
          <w:szCs w:val="24"/>
        </w:rPr>
        <w:t xml:space="preserve"> </w:t>
      </w:r>
      <w:r w:rsidR="00E82E02" w:rsidRPr="00D450DF">
        <w:rPr>
          <w:rFonts w:ascii="Times New Roman" w:hAnsi="Times New Roman" w:cs="Times New Roman"/>
          <w:sz w:val="24"/>
          <w:szCs w:val="24"/>
        </w:rPr>
        <w:t xml:space="preserve">de </w:t>
      </w:r>
      <w:r w:rsidR="00953949" w:rsidRPr="00D450DF">
        <w:rPr>
          <w:rFonts w:ascii="Times New Roman" w:hAnsi="Times New Roman" w:cs="Times New Roman"/>
          <w:sz w:val="24"/>
          <w:szCs w:val="24"/>
        </w:rPr>
        <w:t>elevadas probabilidades de logro. Evidencian excesiva aceptación de las personas y quieren poner en práctica con todas las reglas sociales actuales. Son muy sensibles a circunstancias de frustración y de burla. Se manifiestan muy solidarias. Probablemente han vivido en un núcleo familiar conflictivo.</w:t>
      </w:r>
      <w:bookmarkEnd w:id="495"/>
      <w:bookmarkEnd w:id="496"/>
      <w:bookmarkEnd w:id="497"/>
      <w:bookmarkEnd w:id="498"/>
    </w:p>
    <w:p w:rsidR="00953949" w:rsidRPr="00D450DF" w:rsidRDefault="00E568B8" w:rsidP="00E82E02">
      <w:pPr>
        <w:pStyle w:val="Sinespaciado"/>
        <w:tabs>
          <w:tab w:val="left" w:pos="1134"/>
        </w:tabs>
        <w:spacing w:line="480" w:lineRule="auto"/>
        <w:ind w:left="1134" w:hanging="283"/>
        <w:jc w:val="both"/>
        <w:rPr>
          <w:rFonts w:ascii="Times New Roman" w:hAnsi="Times New Roman" w:cs="Times New Roman"/>
          <w:sz w:val="24"/>
          <w:szCs w:val="24"/>
        </w:rPr>
      </w:pPr>
      <w:bookmarkStart w:id="499" w:name="_Toc488740189"/>
      <w:bookmarkStart w:id="500" w:name="_Toc507431148"/>
      <w:bookmarkStart w:id="501" w:name="_Toc507580805"/>
      <w:r w:rsidRPr="00D450DF">
        <w:rPr>
          <w:rFonts w:ascii="Times New Roman" w:hAnsi="Times New Roman" w:cs="Times New Roman"/>
          <w:sz w:val="24"/>
          <w:szCs w:val="24"/>
        </w:rPr>
        <w:tab/>
      </w:r>
      <w:bookmarkStart w:id="502" w:name="_Toc515993336"/>
      <w:r w:rsidR="00E82E02" w:rsidRPr="00D450DF">
        <w:rPr>
          <w:rFonts w:ascii="Times New Roman" w:hAnsi="Times New Roman" w:cs="Times New Roman"/>
          <w:sz w:val="24"/>
          <w:szCs w:val="24"/>
        </w:rPr>
        <w:t>b)</w:t>
      </w:r>
      <w:r w:rsidR="00E82E02" w:rsidRPr="00D450DF">
        <w:rPr>
          <w:rFonts w:ascii="Times New Roman" w:hAnsi="Times New Roman" w:cs="Times New Roman"/>
          <w:sz w:val="24"/>
          <w:szCs w:val="24"/>
        </w:rPr>
        <w:tab/>
      </w:r>
      <w:r w:rsidR="00953949" w:rsidRPr="00D450DF">
        <w:rPr>
          <w:rFonts w:ascii="Times New Roman" w:hAnsi="Times New Roman" w:cs="Times New Roman"/>
          <w:sz w:val="24"/>
          <w:szCs w:val="24"/>
        </w:rPr>
        <w:t>Impulsivo</w:t>
      </w:r>
      <w:r w:rsidR="00E82E02" w:rsidRPr="00D450DF">
        <w:rPr>
          <w:rFonts w:ascii="Times New Roman" w:hAnsi="Times New Roman" w:cs="Times New Roman"/>
          <w:sz w:val="24"/>
          <w:szCs w:val="24"/>
        </w:rPr>
        <w:t xml:space="preserve">. </w:t>
      </w:r>
      <w:r w:rsidR="00953949" w:rsidRPr="00D450DF">
        <w:rPr>
          <w:rFonts w:ascii="Times New Roman" w:hAnsi="Times New Roman" w:cs="Times New Roman"/>
          <w:sz w:val="24"/>
          <w:szCs w:val="24"/>
        </w:rPr>
        <w:t>Caracteriza a individuos con muy poca paciencia y miedo a la frustración</w:t>
      </w:r>
      <w:r w:rsidR="00E82E02" w:rsidRPr="00D450DF">
        <w:rPr>
          <w:rFonts w:ascii="Times New Roman" w:hAnsi="Times New Roman" w:cs="Times New Roman"/>
          <w:sz w:val="24"/>
          <w:szCs w:val="24"/>
        </w:rPr>
        <w:t>. E</w:t>
      </w:r>
      <w:r w:rsidR="00953949" w:rsidRPr="00D450DF">
        <w:rPr>
          <w:rFonts w:ascii="Times New Roman" w:hAnsi="Times New Roman" w:cs="Times New Roman"/>
          <w:sz w:val="24"/>
          <w:szCs w:val="24"/>
        </w:rPr>
        <w:t>stas personas son incapaces de percibir afectos dañinos</w:t>
      </w:r>
      <w:r w:rsidR="00E82E02" w:rsidRPr="00D450DF">
        <w:rPr>
          <w:rFonts w:ascii="Times New Roman" w:hAnsi="Times New Roman" w:cs="Times New Roman"/>
          <w:sz w:val="24"/>
          <w:szCs w:val="24"/>
        </w:rPr>
        <w:t xml:space="preserve">; </w:t>
      </w:r>
      <w:r w:rsidR="00953949" w:rsidRPr="00D450DF">
        <w:rPr>
          <w:rFonts w:ascii="Times New Roman" w:hAnsi="Times New Roman" w:cs="Times New Roman"/>
          <w:sz w:val="24"/>
          <w:szCs w:val="24"/>
        </w:rPr>
        <w:t>suelen ser muy quisquillosos</w:t>
      </w:r>
      <w:r w:rsidR="00E82E02" w:rsidRPr="00D450DF">
        <w:rPr>
          <w:rFonts w:ascii="Times New Roman" w:hAnsi="Times New Roman" w:cs="Times New Roman"/>
          <w:sz w:val="24"/>
          <w:szCs w:val="24"/>
        </w:rPr>
        <w:t xml:space="preserve"> y </w:t>
      </w:r>
      <w:r w:rsidR="00953949" w:rsidRPr="00D450DF">
        <w:rPr>
          <w:rFonts w:ascii="Times New Roman" w:hAnsi="Times New Roman" w:cs="Times New Roman"/>
          <w:sz w:val="24"/>
          <w:szCs w:val="24"/>
        </w:rPr>
        <w:t>actuar con frecuencia</w:t>
      </w:r>
      <w:r w:rsidR="00E82E02" w:rsidRPr="00D450DF">
        <w:rPr>
          <w:rFonts w:ascii="Times New Roman" w:hAnsi="Times New Roman" w:cs="Times New Roman"/>
          <w:sz w:val="24"/>
          <w:szCs w:val="24"/>
        </w:rPr>
        <w:t xml:space="preserve">; </w:t>
      </w:r>
      <w:r w:rsidR="00953949" w:rsidRPr="00D450DF">
        <w:rPr>
          <w:rFonts w:ascii="Times New Roman" w:hAnsi="Times New Roman" w:cs="Times New Roman"/>
          <w:sz w:val="24"/>
          <w:szCs w:val="24"/>
        </w:rPr>
        <w:t>les es complicado resolver problemas</w:t>
      </w:r>
      <w:r w:rsidR="00E82E02" w:rsidRPr="00D450DF">
        <w:rPr>
          <w:rFonts w:ascii="Times New Roman" w:hAnsi="Times New Roman" w:cs="Times New Roman"/>
          <w:sz w:val="24"/>
          <w:szCs w:val="24"/>
        </w:rPr>
        <w:t xml:space="preserve">; </w:t>
      </w:r>
      <w:r w:rsidR="00953949" w:rsidRPr="00D450DF">
        <w:rPr>
          <w:rFonts w:ascii="Times New Roman" w:hAnsi="Times New Roman" w:cs="Times New Roman"/>
          <w:sz w:val="24"/>
          <w:szCs w:val="24"/>
        </w:rPr>
        <w:t>pueden haberse criado en un contexto de violencia familiar.</w:t>
      </w:r>
      <w:bookmarkEnd w:id="499"/>
      <w:bookmarkEnd w:id="500"/>
      <w:bookmarkEnd w:id="501"/>
      <w:bookmarkEnd w:id="502"/>
      <w:r w:rsidR="00953949" w:rsidRPr="00D450DF">
        <w:rPr>
          <w:rFonts w:ascii="Times New Roman" w:hAnsi="Times New Roman" w:cs="Times New Roman"/>
          <w:sz w:val="24"/>
          <w:szCs w:val="24"/>
        </w:rPr>
        <w:t xml:space="preserve"> </w:t>
      </w:r>
    </w:p>
    <w:p w:rsidR="00082391" w:rsidRPr="00D450DF" w:rsidRDefault="00E568B8" w:rsidP="00E82E02">
      <w:pPr>
        <w:pStyle w:val="Sinespaciado"/>
        <w:tabs>
          <w:tab w:val="left" w:pos="1134"/>
        </w:tabs>
        <w:spacing w:line="480" w:lineRule="auto"/>
        <w:ind w:left="1134" w:hanging="283"/>
        <w:jc w:val="both"/>
        <w:rPr>
          <w:rFonts w:ascii="Times New Roman" w:hAnsi="Times New Roman" w:cs="Times New Roman"/>
          <w:sz w:val="24"/>
          <w:szCs w:val="24"/>
        </w:rPr>
      </w:pPr>
      <w:bookmarkStart w:id="503" w:name="_Toc488740190"/>
      <w:bookmarkStart w:id="504" w:name="_Toc507431149"/>
      <w:bookmarkStart w:id="505" w:name="_Toc507580806"/>
      <w:r w:rsidRPr="00D450DF">
        <w:rPr>
          <w:rFonts w:ascii="Times New Roman" w:hAnsi="Times New Roman" w:cs="Times New Roman"/>
          <w:sz w:val="24"/>
          <w:szCs w:val="24"/>
        </w:rPr>
        <w:tab/>
      </w:r>
      <w:bookmarkStart w:id="506" w:name="_Toc515993337"/>
      <w:r w:rsidR="00953949" w:rsidRPr="00D450DF">
        <w:rPr>
          <w:rFonts w:ascii="Times New Roman" w:hAnsi="Times New Roman" w:cs="Times New Roman"/>
          <w:sz w:val="24"/>
          <w:szCs w:val="24"/>
        </w:rPr>
        <w:t>c)</w:t>
      </w:r>
      <w:r w:rsidR="00953949" w:rsidRPr="00D450DF">
        <w:rPr>
          <w:rFonts w:ascii="Times New Roman" w:hAnsi="Times New Roman" w:cs="Times New Roman"/>
          <w:sz w:val="24"/>
          <w:szCs w:val="24"/>
        </w:rPr>
        <w:tab/>
        <w:t>Desintegrado</w:t>
      </w:r>
      <w:r w:rsidR="00E82E02" w:rsidRPr="00D450DF">
        <w:rPr>
          <w:rFonts w:ascii="Times New Roman" w:hAnsi="Times New Roman" w:cs="Times New Roman"/>
          <w:sz w:val="24"/>
          <w:szCs w:val="24"/>
        </w:rPr>
        <w:t xml:space="preserve">. </w:t>
      </w:r>
      <w:r w:rsidR="00F50EB7" w:rsidRPr="00D450DF">
        <w:rPr>
          <w:rFonts w:ascii="Times New Roman" w:hAnsi="Times New Roman" w:cs="Times New Roman"/>
          <w:sz w:val="24"/>
          <w:szCs w:val="24"/>
        </w:rPr>
        <w:t xml:space="preserve">Está conformado por </w:t>
      </w:r>
      <w:r w:rsidR="00953949" w:rsidRPr="00D450DF">
        <w:rPr>
          <w:rFonts w:ascii="Times New Roman" w:hAnsi="Times New Roman" w:cs="Times New Roman"/>
          <w:sz w:val="24"/>
          <w:szCs w:val="24"/>
        </w:rPr>
        <w:t>personas que se encuentran con cuadro</w:t>
      </w:r>
      <w:r w:rsidR="001D6B47" w:rsidRPr="00D450DF">
        <w:rPr>
          <w:rFonts w:ascii="Times New Roman" w:hAnsi="Times New Roman" w:cs="Times New Roman"/>
          <w:sz w:val="24"/>
          <w:szCs w:val="24"/>
        </w:rPr>
        <w:t>s</w:t>
      </w:r>
      <w:r w:rsidR="00953949" w:rsidRPr="00D450DF">
        <w:rPr>
          <w:rFonts w:ascii="Times New Roman" w:hAnsi="Times New Roman" w:cs="Times New Roman"/>
          <w:sz w:val="24"/>
          <w:szCs w:val="24"/>
        </w:rPr>
        <w:t xml:space="preserve"> muy altos de ansiedad</w:t>
      </w:r>
      <w:r w:rsidR="001D6B47" w:rsidRPr="00D450DF">
        <w:rPr>
          <w:rFonts w:ascii="Times New Roman" w:hAnsi="Times New Roman" w:cs="Times New Roman"/>
          <w:sz w:val="24"/>
          <w:szCs w:val="24"/>
        </w:rPr>
        <w:t xml:space="preserve"> y</w:t>
      </w:r>
      <w:r w:rsidR="008D31AF" w:rsidRPr="00D450DF">
        <w:rPr>
          <w:rFonts w:ascii="Times New Roman" w:hAnsi="Times New Roman" w:cs="Times New Roman"/>
          <w:sz w:val="24"/>
          <w:szCs w:val="24"/>
        </w:rPr>
        <w:t xml:space="preserve"> </w:t>
      </w:r>
      <w:r w:rsidR="00953949" w:rsidRPr="00D450DF">
        <w:rPr>
          <w:rFonts w:ascii="Times New Roman" w:hAnsi="Times New Roman" w:cs="Times New Roman"/>
          <w:sz w:val="24"/>
          <w:szCs w:val="24"/>
        </w:rPr>
        <w:t>tem</w:t>
      </w:r>
      <w:r w:rsidR="001D6B47" w:rsidRPr="00D450DF">
        <w:rPr>
          <w:rFonts w:ascii="Times New Roman" w:hAnsi="Times New Roman" w:cs="Times New Roman"/>
          <w:sz w:val="24"/>
          <w:szCs w:val="24"/>
        </w:rPr>
        <w:t>en</w:t>
      </w:r>
      <w:r w:rsidR="00953949" w:rsidRPr="00D450DF">
        <w:rPr>
          <w:rFonts w:ascii="Times New Roman" w:hAnsi="Times New Roman" w:cs="Times New Roman"/>
          <w:sz w:val="24"/>
          <w:szCs w:val="24"/>
        </w:rPr>
        <w:t xml:space="preserve"> perder su identidad. Tienen miedo a perder el autocontrol y suelen enojarse excesivamente</w:t>
      </w:r>
      <w:r w:rsidR="008D31AF" w:rsidRPr="00D450DF">
        <w:rPr>
          <w:rFonts w:ascii="Times New Roman" w:hAnsi="Times New Roman" w:cs="Times New Roman"/>
          <w:sz w:val="24"/>
          <w:szCs w:val="24"/>
        </w:rPr>
        <w:t xml:space="preserve">; </w:t>
      </w:r>
      <w:r w:rsidR="00953949" w:rsidRPr="00D450DF">
        <w:rPr>
          <w:rFonts w:ascii="Times New Roman" w:hAnsi="Times New Roman" w:cs="Times New Roman"/>
          <w:sz w:val="24"/>
          <w:szCs w:val="24"/>
        </w:rPr>
        <w:t>no practican la asertividad y son dóciles y sumisos. Pueden sufrir momentos de terror o esquizofrenia.</w:t>
      </w:r>
      <w:bookmarkEnd w:id="503"/>
      <w:bookmarkEnd w:id="504"/>
      <w:bookmarkEnd w:id="505"/>
      <w:bookmarkEnd w:id="506"/>
    </w:p>
    <w:p w:rsidR="00562FC6" w:rsidRPr="00D450DF" w:rsidRDefault="00562FC6" w:rsidP="00B4775A">
      <w:pPr>
        <w:pStyle w:val="Sinespaciado"/>
        <w:tabs>
          <w:tab w:val="left" w:pos="1701"/>
        </w:tabs>
        <w:spacing w:line="480" w:lineRule="auto"/>
        <w:ind w:left="1416"/>
        <w:jc w:val="both"/>
        <w:rPr>
          <w:rFonts w:ascii="Times New Roman" w:hAnsi="Times New Roman" w:cs="Times New Roman"/>
          <w:sz w:val="24"/>
          <w:szCs w:val="24"/>
        </w:rPr>
      </w:pPr>
    </w:p>
    <w:p w:rsidR="00953949" w:rsidRPr="00D450DF" w:rsidRDefault="00082391" w:rsidP="001D6B47">
      <w:pPr>
        <w:pStyle w:val="Sinespaciado"/>
        <w:spacing w:line="480" w:lineRule="auto"/>
        <w:ind w:left="1134" w:hanging="708"/>
        <w:jc w:val="both"/>
        <w:rPr>
          <w:rFonts w:ascii="Times New Roman" w:hAnsi="Times New Roman" w:cs="Times New Roman"/>
          <w:b/>
          <w:sz w:val="24"/>
          <w:szCs w:val="24"/>
        </w:rPr>
      </w:pPr>
      <w:bookmarkStart w:id="507" w:name="_Toc488740196"/>
      <w:bookmarkStart w:id="508" w:name="_Toc515993338"/>
      <w:r w:rsidRPr="00F83EF1">
        <w:rPr>
          <w:rFonts w:ascii="Times New Roman" w:hAnsi="Times New Roman" w:cs="Times New Roman"/>
          <w:sz w:val="24"/>
          <w:szCs w:val="24"/>
        </w:rPr>
        <w:lastRenderedPageBreak/>
        <w:t>2.2</w:t>
      </w:r>
      <w:r w:rsidR="006F4662" w:rsidRPr="00F83EF1">
        <w:rPr>
          <w:rFonts w:ascii="Times New Roman" w:hAnsi="Times New Roman" w:cs="Times New Roman"/>
          <w:sz w:val="24"/>
          <w:szCs w:val="24"/>
        </w:rPr>
        <w:t>.</w:t>
      </w:r>
      <w:r w:rsidRPr="00F83EF1">
        <w:rPr>
          <w:rFonts w:ascii="Times New Roman" w:hAnsi="Times New Roman" w:cs="Times New Roman"/>
          <w:sz w:val="24"/>
          <w:szCs w:val="24"/>
        </w:rPr>
        <w:t>3.</w:t>
      </w:r>
      <w:r w:rsidR="001D6B47" w:rsidRPr="00D450DF">
        <w:rPr>
          <w:rFonts w:ascii="Times New Roman" w:hAnsi="Times New Roman" w:cs="Times New Roman"/>
          <w:b/>
          <w:sz w:val="24"/>
          <w:szCs w:val="24"/>
        </w:rPr>
        <w:tab/>
      </w:r>
      <w:r w:rsidR="006F4662" w:rsidRPr="00D450DF">
        <w:rPr>
          <w:rFonts w:ascii="Times New Roman" w:hAnsi="Times New Roman" w:cs="Times New Roman"/>
          <w:b/>
          <w:sz w:val="24"/>
          <w:szCs w:val="24"/>
        </w:rPr>
        <w:t>Estrategias</w:t>
      </w:r>
      <w:r w:rsidR="00953949" w:rsidRPr="00D450DF">
        <w:rPr>
          <w:rFonts w:ascii="Times New Roman" w:hAnsi="Times New Roman" w:cs="Times New Roman"/>
          <w:b/>
          <w:sz w:val="24"/>
          <w:szCs w:val="24"/>
        </w:rPr>
        <w:t xml:space="preserve"> de afrontamiento</w:t>
      </w:r>
      <w:bookmarkEnd w:id="507"/>
      <w:bookmarkEnd w:id="508"/>
    </w:p>
    <w:p w:rsidR="00953949" w:rsidRPr="00D450DF" w:rsidRDefault="00082391" w:rsidP="001D6B47">
      <w:pPr>
        <w:pStyle w:val="Sinespaciado"/>
        <w:spacing w:line="480" w:lineRule="auto"/>
        <w:ind w:left="1985" w:hanging="851"/>
        <w:jc w:val="both"/>
        <w:rPr>
          <w:rFonts w:ascii="Times New Roman" w:hAnsi="Times New Roman" w:cs="Times New Roman"/>
          <w:b/>
          <w:sz w:val="24"/>
          <w:szCs w:val="24"/>
        </w:rPr>
      </w:pPr>
      <w:bookmarkStart w:id="509" w:name="_Toc488740197"/>
      <w:bookmarkStart w:id="510" w:name="_Toc507431151"/>
      <w:bookmarkStart w:id="511" w:name="_Toc507580808"/>
      <w:bookmarkStart w:id="512" w:name="_Toc515993339"/>
      <w:r w:rsidRPr="00F83EF1">
        <w:rPr>
          <w:rFonts w:ascii="Times New Roman" w:hAnsi="Times New Roman" w:cs="Times New Roman"/>
          <w:sz w:val="24"/>
          <w:szCs w:val="24"/>
        </w:rPr>
        <w:t>2.2.3</w:t>
      </w:r>
      <w:r w:rsidR="00953949" w:rsidRPr="00F83EF1">
        <w:rPr>
          <w:rFonts w:ascii="Times New Roman" w:hAnsi="Times New Roman" w:cs="Times New Roman"/>
          <w:sz w:val="24"/>
          <w:szCs w:val="24"/>
        </w:rPr>
        <w:t>.</w:t>
      </w:r>
      <w:r w:rsidR="006F4662" w:rsidRPr="00F83EF1">
        <w:rPr>
          <w:rFonts w:ascii="Times New Roman" w:hAnsi="Times New Roman" w:cs="Times New Roman"/>
          <w:sz w:val="24"/>
          <w:szCs w:val="24"/>
        </w:rPr>
        <w:t>1.</w:t>
      </w:r>
      <w:r w:rsidR="006A5E16" w:rsidRPr="00D450DF">
        <w:rPr>
          <w:rFonts w:ascii="Times New Roman" w:hAnsi="Times New Roman" w:cs="Times New Roman"/>
          <w:b/>
          <w:sz w:val="24"/>
          <w:szCs w:val="24"/>
        </w:rPr>
        <w:t xml:space="preserve"> </w:t>
      </w:r>
      <w:r w:rsidR="001D6B47" w:rsidRPr="00D450DF">
        <w:rPr>
          <w:rFonts w:ascii="Times New Roman" w:hAnsi="Times New Roman" w:cs="Times New Roman"/>
          <w:b/>
          <w:sz w:val="24"/>
          <w:szCs w:val="24"/>
        </w:rPr>
        <w:tab/>
      </w:r>
      <w:r w:rsidR="00953949" w:rsidRPr="00D450DF">
        <w:rPr>
          <w:rFonts w:ascii="Times New Roman" w:hAnsi="Times New Roman" w:cs="Times New Roman"/>
          <w:b/>
          <w:sz w:val="24"/>
          <w:szCs w:val="24"/>
        </w:rPr>
        <w:t>Definición de afrontamiento</w:t>
      </w:r>
      <w:bookmarkEnd w:id="509"/>
      <w:bookmarkEnd w:id="510"/>
      <w:bookmarkEnd w:id="511"/>
      <w:bookmarkEnd w:id="512"/>
      <w:r w:rsidR="00953949" w:rsidRPr="00D450DF">
        <w:rPr>
          <w:rFonts w:ascii="Times New Roman" w:hAnsi="Times New Roman" w:cs="Times New Roman"/>
          <w:b/>
          <w:sz w:val="24"/>
          <w:szCs w:val="24"/>
        </w:rPr>
        <w:t xml:space="preserve"> </w:t>
      </w:r>
    </w:p>
    <w:p w:rsidR="00082391" w:rsidRPr="00D450DF" w:rsidRDefault="00953949" w:rsidP="00234A50">
      <w:pPr>
        <w:pStyle w:val="Sinespaciado"/>
        <w:spacing w:line="480" w:lineRule="auto"/>
        <w:ind w:left="1134" w:firstLine="567"/>
        <w:jc w:val="both"/>
        <w:rPr>
          <w:rFonts w:ascii="Times New Roman" w:hAnsi="Times New Roman" w:cs="Times New Roman"/>
          <w:sz w:val="24"/>
          <w:szCs w:val="24"/>
        </w:rPr>
      </w:pPr>
      <w:bookmarkStart w:id="513" w:name="_Toc488740198"/>
      <w:bookmarkStart w:id="514" w:name="_Toc507431152"/>
      <w:bookmarkStart w:id="515" w:name="_Toc507580809"/>
      <w:bookmarkStart w:id="516" w:name="_Toc515993340"/>
      <w:r w:rsidRPr="00D450DF">
        <w:rPr>
          <w:rFonts w:ascii="Times New Roman" w:hAnsi="Times New Roman" w:cs="Times New Roman"/>
          <w:sz w:val="24"/>
          <w:szCs w:val="24"/>
        </w:rPr>
        <w:t xml:space="preserve">El afrontamiento </w:t>
      </w:r>
      <w:r w:rsidR="00933A32" w:rsidRPr="00D450DF">
        <w:rPr>
          <w:rFonts w:ascii="Times New Roman" w:hAnsi="Times New Roman" w:cs="Times New Roman"/>
          <w:sz w:val="24"/>
          <w:szCs w:val="24"/>
        </w:rPr>
        <w:t xml:space="preserve">es </w:t>
      </w:r>
      <w:r w:rsidRPr="00D450DF">
        <w:rPr>
          <w:rFonts w:ascii="Times New Roman" w:hAnsi="Times New Roman" w:cs="Times New Roman"/>
          <w:sz w:val="24"/>
          <w:szCs w:val="24"/>
        </w:rPr>
        <w:t>un proceso que requiere de esfuerzos dirigidos pa</w:t>
      </w:r>
      <w:r w:rsidR="00825D53" w:rsidRPr="00D450DF">
        <w:rPr>
          <w:rFonts w:ascii="Times New Roman" w:hAnsi="Times New Roman" w:cs="Times New Roman"/>
          <w:sz w:val="24"/>
          <w:szCs w:val="24"/>
        </w:rPr>
        <w:t xml:space="preserve">ra manejar de una mejor manera </w:t>
      </w:r>
      <w:r w:rsidR="00825D53" w:rsidRPr="00D450DF">
        <w:rPr>
          <w:rFonts w:ascii="Times New Roman" w:hAnsi="Times New Roman" w:cs="Times New Roman"/>
          <w:b/>
          <w:sz w:val="24"/>
          <w:szCs w:val="24"/>
        </w:rPr>
        <w:t>–</w:t>
      </w:r>
      <w:r w:rsidR="00825D53" w:rsidRPr="00D450DF">
        <w:rPr>
          <w:rFonts w:ascii="Times New Roman" w:hAnsi="Times New Roman" w:cs="Times New Roman"/>
          <w:sz w:val="24"/>
          <w:szCs w:val="24"/>
        </w:rPr>
        <w:t xml:space="preserve">ya sea </w:t>
      </w:r>
      <w:r w:rsidRPr="00D450DF">
        <w:rPr>
          <w:rFonts w:ascii="Times New Roman" w:hAnsi="Times New Roman" w:cs="Times New Roman"/>
          <w:sz w:val="24"/>
          <w:szCs w:val="24"/>
        </w:rPr>
        <w:t>reduciendo, minimizando, tolerando o controlando</w:t>
      </w:r>
      <w:r w:rsidR="00825D53" w:rsidRPr="00D450DF">
        <w:rPr>
          <w:rFonts w:ascii="Times New Roman" w:hAnsi="Times New Roman" w:cs="Times New Roman"/>
          <w:b/>
          <w:sz w:val="24"/>
          <w:szCs w:val="24"/>
        </w:rPr>
        <w:t xml:space="preserve">– </w:t>
      </w:r>
      <w:r w:rsidRPr="00D450DF">
        <w:rPr>
          <w:rFonts w:ascii="Times New Roman" w:hAnsi="Times New Roman" w:cs="Times New Roman"/>
          <w:sz w:val="24"/>
          <w:szCs w:val="24"/>
        </w:rPr>
        <w:t>las demandas internas</w:t>
      </w:r>
      <w:r w:rsidR="00825D53" w:rsidRPr="00D450DF">
        <w:rPr>
          <w:rFonts w:ascii="Times New Roman" w:hAnsi="Times New Roman" w:cs="Times New Roman"/>
          <w:sz w:val="24"/>
          <w:szCs w:val="24"/>
        </w:rPr>
        <w:t xml:space="preserve">, aquellas </w:t>
      </w:r>
      <w:r w:rsidRPr="00D450DF">
        <w:rPr>
          <w:rFonts w:ascii="Times New Roman" w:hAnsi="Times New Roman" w:cs="Times New Roman"/>
          <w:sz w:val="24"/>
          <w:szCs w:val="24"/>
        </w:rPr>
        <w:t xml:space="preserve">que involucran sentimientos, emociones y las demandas ambientales. Por tanto, se podría decir que el afrontamiento </w:t>
      </w:r>
      <w:r w:rsidR="00825D53" w:rsidRPr="00D450DF">
        <w:rPr>
          <w:rFonts w:ascii="Times New Roman" w:hAnsi="Times New Roman" w:cs="Times New Roman"/>
          <w:sz w:val="24"/>
          <w:szCs w:val="24"/>
        </w:rPr>
        <w:t xml:space="preserve">comprende </w:t>
      </w:r>
      <w:r w:rsidRPr="00D450DF">
        <w:rPr>
          <w:rFonts w:ascii="Times New Roman" w:hAnsi="Times New Roman" w:cs="Times New Roman"/>
          <w:sz w:val="24"/>
          <w:szCs w:val="24"/>
        </w:rPr>
        <w:t>todos aquellos procesos cognitivos y conductuales que van cambiando de manera constante y que se desarrollan para manejar las demandas específicas</w:t>
      </w:r>
      <w:r w:rsidR="00BB65E9" w:rsidRPr="00D450DF">
        <w:rPr>
          <w:rFonts w:ascii="Times New Roman" w:hAnsi="Times New Roman" w:cs="Times New Roman"/>
          <w:sz w:val="24"/>
          <w:szCs w:val="24"/>
        </w:rPr>
        <w:t>, ya sean</w:t>
      </w:r>
      <w:r w:rsidRPr="00D450DF">
        <w:rPr>
          <w:rFonts w:ascii="Times New Roman" w:hAnsi="Times New Roman" w:cs="Times New Roman"/>
          <w:sz w:val="24"/>
          <w:szCs w:val="24"/>
        </w:rPr>
        <w:t xml:space="preserve"> externas o internas</w:t>
      </w:r>
      <w:r w:rsidR="00BB65E9" w:rsidRPr="00D450DF">
        <w:rPr>
          <w:rFonts w:ascii="Times New Roman" w:hAnsi="Times New Roman" w:cs="Times New Roman"/>
          <w:sz w:val="24"/>
          <w:szCs w:val="24"/>
        </w:rPr>
        <w:t>,</w:t>
      </w:r>
      <w:r w:rsidRPr="00D450DF">
        <w:rPr>
          <w:rFonts w:ascii="Times New Roman" w:hAnsi="Times New Roman" w:cs="Times New Roman"/>
          <w:sz w:val="24"/>
          <w:szCs w:val="24"/>
        </w:rPr>
        <w:t xml:space="preserve"> </w:t>
      </w:r>
      <w:r w:rsidR="00BB65E9" w:rsidRPr="00D450DF">
        <w:rPr>
          <w:rFonts w:ascii="Times New Roman" w:hAnsi="Times New Roman" w:cs="Times New Roman"/>
          <w:sz w:val="24"/>
          <w:szCs w:val="24"/>
        </w:rPr>
        <w:t xml:space="preserve">y </w:t>
      </w:r>
      <w:r w:rsidRPr="00D450DF">
        <w:rPr>
          <w:rFonts w:ascii="Times New Roman" w:hAnsi="Times New Roman" w:cs="Times New Roman"/>
          <w:sz w:val="24"/>
          <w:szCs w:val="24"/>
        </w:rPr>
        <w:t>que son evaluadas como excedentes o desbordantes</w:t>
      </w:r>
      <w:r w:rsidR="00B168BD" w:rsidRPr="00D450DF">
        <w:rPr>
          <w:rFonts w:ascii="Times New Roman" w:hAnsi="Times New Roman" w:cs="Times New Roman"/>
          <w:sz w:val="24"/>
          <w:szCs w:val="24"/>
        </w:rPr>
        <w:t xml:space="preserve"> de los recursos del individuo </w:t>
      </w:r>
      <w:r w:rsidRPr="00D450DF">
        <w:rPr>
          <w:rFonts w:ascii="Times New Roman" w:hAnsi="Times New Roman" w:cs="Times New Roman"/>
          <w:sz w:val="24"/>
          <w:szCs w:val="24"/>
        </w:rPr>
        <w:t>(</w:t>
      </w:r>
      <w:proofErr w:type="spellStart"/>
      <w:r w:rsidRPr="00D450DF">
        <w:rPr>
          <w:rFonts w:ascii="Times New Roman" w:hAnsi="Times New Roman" w:cs="Times New Roman"/>
          <w:sz w:val="24"/>
          <w:szCs w:val="24"/>
        </w:rPr>
        <w:t>Lazarus</w:t>
      </w:r>
      <w:proofErr w:type="spellEnd"/>
      <w:r w:rsidRPr="00D450DF">
        <w:rPr>
          <w:rFonts w:ascii="Times New Roman" w:hAnsi="Times New Roman" w:cs="Times New Roman"/>
          <w:sz w:val="24"/>
          <w:szCs w:val="24"/>
        </w:rPr>
        <w:t xml:space="preserve"> y </w:t>
      </w:r>
      <w:proofErr w:type="spellStart"/>
      <w:r w:rsidRPr="00D450DF">
        <w:rPr>
          <w:rFonts w:ascii="Times New Roman" w:hAnsi="Times New Roman" w:cs="Times New Roman"/>
          <w:sz w:val="24"/>
          <w:szCs w:val="24"/>
        </w:rPr>
        <w:t>Folkman</w:t>
      </w:r>
      <w:proofErr w:type="spellEnd"/>
      <w:r w:rsidRPr="00D450DF">
        <w:rPr>
          <w:rFonts w:ascii="Times New Roman" w:hAnsi="Times New Roman" w:cs="Times New Roman"/>
          <w:sz w:val="24"/>
          <w:szCs w:val="24"/>
        </w:rPr>
        <w:t>, 1986, citado por Pérez y Rodríguez, 2011)</w:t>
      </w:r>
      <w:bookmarkEnd w:id="513"/>
      <w:r w:rsidR="00082391" w:rsidRPr="00D450DF">
        <w:rPr>
          <w:rFonts w:ascii="Times New Roman" w:hAnsi="Times New Roman" w:cs="Times New Roman"/>
          <w:sz w:val="24"/>
          <w:szCs w:val="24"/>
        </w:rPr>
        <w:t>.</w:t>
      </w:r>
      <w:bookmarkEnd w:id="514"/>
      <w:bookmarkEnd w:id="515"/>
      <w:bookmarkEnd w:id="516"/>
    </w:p>
    <w:p w:rsidR="00953949" w:rsidRPr="00D450DF" w:rsidRDefault="00082391" w:rsidP="00BB65E9">
      <w:pPr>
        <w:pStyle w:val="Sinespaciado"/>
        <w:spacing w:line="480" w:lineRule="auto"/>
        <w:ind w:left="1985" w:hanging="851"/>
        <w:jc w:val="both"/>
        <w:rPr>
          <w:rFonts w:ascii="Times New Roman" w:hAnsi="Times New Roman" w:cs="Times New Roman"/>
          <w:b/>
          <w:sz w:val="24"/>
          <w:szCs w:val="24"/>
        </w:rPr>
      </w:pPr>
      <w:bookmarkStart w:id="517" w:name="_Toc488740199"/>
      <w:bookmarkStart w:id="518" w:name="_Toc507431153"/>
      <w:bookmarkStart w:id="519" w:name="_Toc507580810"/>
      <w:bookmarkStart w:id="520" w:name="_Toc515993341"/>
      <w:r w:rsidRPr="00F83EF1">
        <w:rPr>
          <w:rFonts w:ascii="Times New Roman" w:hAnsi="Times New Roman" w:cs="Times New Roman"/>
          <w:sz w:val="24"/>
          <w:szCs w:val="24"/>
        </w:rPr>
        <w:t>2.2.3</w:t>
      </w:r>
      <w:r w:rsidR="006F4662" w:rsidRPr="00F83EF1">
        <w:rPr>
          <w:rFonts w:ascii="Times New Roman" w:hAnsi="Times New Roman" w:cs="Times New Roman"/>
          <w:sz w:val="24"/>
          <w:szCs w:val="24"/>
        </w:rPr>
        <w:t>.2.</w:t>
      </w:r>
      <w:r w:rsidR="006F4662" w:rsidRPr="00D450DF">
        <w:rPr>
          <w:rFonts w:ascii="Times New Roman" w:hAnsi="Times New Roman" w:cs="Times New Roman"/>
          <w:b/>
          <w:sz w:val="24"/>
          <w:szCs w:val="24"/>
        </w:rPr>
        <w:t xml:space="preserve"> </w:t>
      </w:r>
      <w:r w:rsidR="00953949" w:rsidRPr="00D450DF">
        <w:rPr>
          <w:rFonts w:ascii="Times New Roman" w:hAnsi="Times New Roman" w:cs="Times New Roman"/>
          <w:b/>
          <w:sz w:val="24"/>
          <w:szCs w:val="24"/>
        </w:rPr>
        <w:t>Definición de estrategias de afrontamiento</w:t>
      </w:r>
      <w:bookmarkEnd w:id="517"/>
      <w:bookmarkEnd w:id="518"/>
      <w:bookmarkEnd w:id="519"/>
      <w:bookmarkEnd w:id="520"/>
    </w:p>
    <w:p w:rsidR="00953949" w:rsidRPr="00D450DF" w:rsidRDefault="00953949" w:rsidP="00C17233">
      <w:pPr>
        <w:pStyle w:val="Sinespaciado"/>
        <w:spacing w:line="480" w:lineRule="auto"/>
        <w:ind w:left="1134" w:firstLine="567"/>
        <w:jc w:val="both"/>
        <w:rPr>
          <w:rFonts w:ascii="Times New Roman" w:hAnsi="Times New Roman" w:cs="Times New Roman"/>
          <w:sz w:val="24"/>
          <w:szCs w:val="24"/>
        </w:rPr>
      </w:pPr>
      <w:bookmarkStart w:id="521" w:name="_Toc488740200"/>
      <w:bookmarkStart w:id="522" w:name="_Toc507431154"/>
      <w:bookmarkStart w:id="523" w:name="_Toc507580811"/>
      <w:bookmarkStart w:id="524" w:name="_Toc515993342"/>
      <w:proofErr w:type="spellStart"/>
      <w:r w:rsidRPr="00D450DF">
        <w:rPr>
          <w:rFonts w:ascii="Times New Roman" w:hAnsi="Times New Roman" w:cs="Times New Roman"/>
          <w:sz w:val="24"/>
          <w:szCs w:val="24"/>
        </w:rPr>
        <w:t>Virseda</w:t>
      </w:r>
      <w:proofErr w:type="spellEnd"/>
      <w:r w:rsidRPr="00D450DF">
        <w:rPr>
          <w:rFonts w:ascii="Times New Roman" w:hAnsi="Times New Roman" w:cs="Times New Roman"/>
          <w:sz w:val="24"/>
          <w:szCs w:val="24"/>
        </w:rPr>
        <w:t xml:space="preserve">, Amado, Bonilla y Gurrola (2011) definen las estrategias de afrontamiento como </w:t>
      </w:r>
      <w:r w:rsidR="00D26706" w:rsidRPr="00D450DF">
        <w:rPr>
          <w:rFonts w:ascii="Times New Roman" w:hAnsi="Times New Roman" w:cs="Times New Roman"/>
          <w:sz w:val="24"/>
          <w:szCs w:val="24"/>
        </w:rPr>
        <w:t>aquellos</w:t>
      </w:r>
      <w:r w:rsidRPr="00D450DF">
        <w:rPr>
          <w:rFonts w:ascii="Times New Roman" w:hAnsi="Times New Roman" w:cs="Times New Roman"/>
          <w:sz w:val="24"/>
          <w:szCs w:val="24"/>
        </w:rPr>
        <w:t xml:space="preserve"> impulsos cognitivos (pensamientos) y conductuales (acciones) que se utilizan para manipular situaciones determinadas </w:t>
      </w:r>
      <w:r w:rsidR="00D26706" w:rsidRPr="00D450DF">
        <w:rPr>
          <w:rFonts w:ascii="Times New Roman" w:hAnsi="Times New Roman" w:cs="Times New Roman"/>
          <w:sz w:val="24"/>
          <w:szCs w:val="24"/>
        </w:rPr>
        <w:t>ya sea</w:t>
      </w:r>
      <w:r w:rsidR="00C17233" w:rsidRPr="00D450DF">
        <w:rPr>
          <w:rFonts w:ascii="Times New Roman" w:hAnsi="Times New Roman" w:cs="Times New Roman"/>
          <w:sz w:val="24"/>
          <w:szCs w:val="24"/>
        </w:rPr>
        <w:t>n</w:t>
      </w:r>
      <w:r w:rsidR="00D26706" w:rsidRPr="00D450DF">
        <w:rPr>
          <w:rFonts w:ascii="Times New Roman" w:hAnsi="Times New Roman" w:cs="Times New Roman"/>
          <w:sz w:val="24"/>
          <w:szCs w:val="24"/>
        </w:rPr>
        <w:t xml:space="preserve"> </w:t>
      </w:r>
      <w:r w:rsidRPr="00D450DF">
        <w:rPr>
          <w:rFonts w:ascii="Times New Roman" w:hAnsi="Times New Roman" w:cs="Times New Roman"/>
          <w:sz w:val="24"/>
          <w:szCs w:val="24"/>
        </w:rPr>
        <w:t xml:space="preserve">externas </w:t>
      </w:r>
      <w:r w:rsidR="00C17233" w:rsidRPr="00D450DF">
        <w:rPr>
          <w:rFonts w:ascii="Times New Roman" w:hAnsi="Times New Roman" w:cs="Times New Roman"/>
          <w:sz w:val="24"/>
          <w:szCs w:val="24"/>
        </w:rPr>
        <w:t>o</w:t>
      </w:r>
      <w:r w:rsidRPr="00D450DF">
        <w:rPr>
          <w:rFonts w:ascii="Times New Roman" w:hAnsi="Times New Roman" w:cs="Times New Roman"/>
          <w:sz w:val="24"/>
          <w:szCs w:val="24"/>
        </w:rPr>
        <w:t xml:space="preserve"> internas, que se evalúan como recursos propios del individuo.</w:t>
      </w:r>
      <w:bookmarkEnd w:id="521"/>
      <w:bookmarkEnd w:id="522"/>
      <w:bookmarkEnd w:id="523"/>
      <w:bookmarkEnd w:id="524"/>
      <w:r w:rsidRPr="00D450DF">
        <w:rPr>
          <w:rFonts w:ascii="Times New Roman" w:hAnsi="Times New Roman" w:cs="Times New Roman"/>
          <w:sz w:val="24"/>
          <w:szCs w:val="24"/>
        </w:rPr>
        <w:t xml:space="preserve"> </w:t>
      </w:r>
    </w:p>
    <w:p w:rsidR="00D26706" w:rsidRPr="00D450DF" w:rsidRDefault="00E74112" w:rsidP="003443C9">
      <w:pPr>
        <w:pStyle w:val="Sinespaciado"/>
        <w:spacing w:line="480" w:lineRule="auto"/>
        <w:ind w:left="1134" w:firstLine="567"/>
        <w:jc w:val="both"/>
        <w:rPr>
          <w:rFonts w:ascii="Times New Roman" w:hAnsi="Times New Roman" w:cs="Times New Roman"/>
          <w:sz w:val="24"/>
          <w:szCs w:val="24"/>
        </w:rPr>
      </w:pPr>
      <w:bookmarkStart w:id="525" w:name="_Toc488740202"/>
      <w:bookmarkStart w:id="526" w:name="_Toc507431156"/>
      <w:bookmarkStart w:id="527" w:name="_Toc507580813"/>
      <w:bookmarkStart w:id="528" w:name="_Toc515993343"/>
      <w:proofErr w:type="spellStart"/>
      <w:r w:rsidRPr="00D450DF">
        <w:rPr>
          <w:rFonts w:ascii="Times New Roman" w:hAnsi="Times New Roman" w:cs="Times New Roman"/>
          <w:sz w:val="24"/>
          <w:szCs w:val="24"/>
        </w:rPr>
        <w:t>Veenhoven</w:t>
      </w:r>
      <w:proofErr w:type="spellEnd"/>
      <w:r w:rsidRPr="00D450DF">
        <w:rPr>
          <w:rFonts w:ascii="Times New Roman" w:hAnsi="Times New Roman" w:cs="Times New Roman"/>
          <w:sz w:val="24"/>
          <w:szCs w:val="24"/>
        </w:rPr>
        <w:t xml:space="preserve"> (1991, </w:t>
      </w:r>
      <w:proofErr w:type="spellStart"/>
      <w:r w:rsidRPr="00D450DF">
        <w:rPr>
          <w:rFonts w:ascii="Times New Roman" w:hAnsi="Times New Roman" w:cs="Times New Roman"/>
          <w:sz w:val="24"/>
          <w:szCs w:val="24"/>
        </w:rPr>
        <w:t>Diener</w:t>
      </w:r>
      <w:proofErr w:type="spellEnd"/>
      <w:r w:rsidRPr="00D450DF">
        <w:rPr>
          <w:rFonts w:ascii="Times New Roman" w:hAnsi="Times New Roman" w:cs="Times New Roman"/>
          <w:sz w:val="24"/>
          <w:szCs w:val="24"/>
        </w:rPr>
        <w:t xml:space="preserve">, 1994, citado por </w:t>
      </w:r>
      <w:proofErr w:type="spellStart"/>
      <w:r w:rsidR="00953949" w:rsidRPr="00D450DF">
        <w:rPr>
          <w:rFonts w:ascii="Times New Roman" w:hAnsi="Times New Roman" w:cs="Times New Roman"/>
          <w:sz w:val="24"/>
          <w:szCs w:val="24"/>
        </w:rPr>
        <w:t>Eronen</w:t>
      </w:r>
      <w:proofErr w:type="spellEnd"/>
      <w:r w:rsidR="00953949" w:rsidRPr="00D450DF">
        <w:rPr>
          <w:rFonts w:ascii="Times New Roman" w:hAnsi="Times New Roman" w:cs="Times New Roman"/>
          <w:sz w:val="24"/>
          <w:szCs w:val="24"/>
        </w:rPr>
        <w:t xml:space="preserve"> y </w:t>
      </w:r>
      <w:proofErr w:type="spellStart"/>
      <w:r w:rsidR="00953949" w:rsidRPr="00D450DF">
        <w:rPr>
          <w:rFonts w:ascii="Times New Roman" w:hAnsi="Times New Roman" w:cs="Times New Roman"/>
          <w:sz w:val="24"/>
          <w:szCs w:val="24"/>
        </w:rPr>
        <w:t>Nurmi</w:t>
      </w:r>
      <w:proofErr w:type="spellEnd"/>
      <w:r w:rsidR="00953949" w:rsidRPr="00D450DF">
        <w:rPr>
          <w:rFonts w:ascii="Times New Roman" w:hAnsi="Times New Roman" w:cs="Times New Roman"/>
          <w:sz w:val="24"/>
          <w:szCs w:val="24"/>
        </w:rPr>
        <w:t xml:space="preserve">, 1999) </w:t>
      </w:r>
      <w:r w:rsidR="00F8255F" w:rsidRPr="00D450DF">
        <w:rPr>
          <w:rFonts w:ascii="Times New Roman" w:hAnsi="Times New Roman" w:cs="Times New Roman"/>
          <w:sz w:val="24"/>
          <w:szCs w:val="24"/>
        </w:rPr>
        <w:t xml:space="preserve">afirma que </w:t>
      </w:r>
      <w:r w:rsidR="00953949" w:rsidRPr="00D450DF">
        <w:rPr>
          <w:rFonts w:ascii="Times New Roman" w:hAnsi="Times New Roman" w:cs="Times New Roman"/>
          <w:sz w:val="24"/>
          <w:szCs w:val="24"/>
        </w:rPr>
        <w:t xml:space="preserve">las estrategias de afrontamiento </w:t>
      </w:r>
      <w:r w:rsidR="00D26706" w:rsidRPr="00D450DF">
        <w:rPr>
          <w:rFonts w:ascii="Times New Roman" w:hAnsi="Times New Roman" w:cs="Times New Roman"/>
          <w:sz w:val="24"/>
          <w:szCs w:val="24"/>
        </w:rPr>
        <w:t>están</w:t>
      </w:r>
      <w:r w:rsidR="00953949" w:rsidRPr="00D450DF">
        <w:rPr>
          <w:rFonts w:ascii="Times New Roman" w:hAnsi="Times New Roman" w:cs="Times New Roman"/>
          <w:sz w:val="24"/>
          <w:szCs w:val="24"/>
        </w:rPr>
        <w:t xml:space="preserve"> vinculadas con las etapas de comportamiento positivo, buena autoestima y sin estados depresivos.</w:t>
      </w:r>
      <w:bookmarkEnd w:id="525"/>
      <w:bookmarkEnd w:id="526"/>
      <w:bookmarkEnd w:id="527"/>
      <w:bookmarkEnd w:id="528"/>
      <w:r w:rsidR="00953949" w:rsidRPr="00D450DF">
        <w:rPr>
          <w:rFonts w:ascii="Times New Roman" w:hAnsi="Times New Roman" w:cs="Times New Roman"/>
          <w:sz w:val="24"/>
          <w:szCs w:val="24"/>
        </w:rPr>
        <w:t xml:space="preserve"> </w:t>
      </w:r>
    </w:p>
    <w:p w:rsidR="00953949" w:rsidRPr="00D450DF" w:rsidRDefault="00082391" w:rsidP="00935918">
      <w:pPr>
        <w:pStyle w:val="Sinespaciado"/>
        <w:spacing w:line="480" w:lineRule="auto"/>
        <w:ind w:left="1985" w:hanging="851"/>
        <w:jc w:val="both"/>
        <w:rPr>
          <w:rFonts w:ascii="Times New Roman" w:hAnsi="Times New Roman" w:cs="Times New Roman"/>
          <w:sz w:val="24"/>
          <w:szCs w:val="24"/>
        </w:rPr>
      </w:pPr>
      <w:bookmarkStart w:id="529" w:name="_Toc488740210"/>
      <w:bookmarkStart w:id="530" w:name="_Toc507431157"/>
      <w:bookmarkStart w:id="531" w:name="_Toc507580814"/>
      <w:bookmarkStart w:id="532" w:name="_Toc515993344"/>
      <w:r w:rsidRPr="00F83EF1">
        <w:rPr>
          <w:rFonts w:ascii="Times New Roman" w:hAnsi="Times New Roman" w:cs="Times New Roman"/>
          <w:sz w:val="24"/>
          <w:szCs w:val="24"/>
        </w:rPr>
        <w:t>2.2.3</w:t>
      </w:r>
      <w:r w:rsidR="006F4662" w:rsidRPr="00F83EF1">
        <w:rPr>
          <w:rFonts w:ascii="Times New Roman" w:hAnsi="Times New Roman" w:cs="Times New Roman"/>
          <w:sz w:val="24"/>
          <w:szCs w:val="24"/>
        </w:rPr>
        <w:t>.</w:t>
      </w:r>
      <w:r w:rsidRPr="00F83EF1">
        <w:rPr>
          <w:rFonts w:ascii="Times New Roman" w:hAnsi="Times New Roman" w:cs="Times New Roman"/>
          <w:sz w:val="24"/>
          <w:szCs w:val="24"/>
        </w:rPr>
        <w:t>3.</w:t>
      </w:r>
      <w:r w:rsidR="00953949" w:rsidRPr="00D450DF">
        <w:rPr>
          <w:rFonts w:ascii="Times New Roman" w:hAnsi="Times New Roman" w:cs="Times New Roman"/>
          <w:b/>
          <w:sz w:val="24"/>
          <w:szCs w:val="24"/>
        </w:rPr>
        <w:tab/>
        <w:t>Estrategias de afrontamiento</w:t>
      </w:r>
      <w:bookmarkEnd w:id="529"/>
      <w:bookmarkEnd w:id="530"/>
      <w:bookmarkEnd w:id="531"/>
      <w:r w:rsidR="00D26706" w:rsidRPr="00D450DF">
        <w:rPr>
          <w:rFonts w:ascii="Times New Roman" w:hAnsi="Times New Roman" w:cs="Times New Roman"/>
          <w:b/>
          <w:sz w:val="24"/>
          <w:szCs w:val="24"/>
        </w:rPr>
        <w:t xml:space="preserve"> en los adolescentes</w:t>
      </w:r>
      <w:bookmarkEnd w:id="532"/>
    </w:p>
    <w:p w:rsidR="00953949" w:rsidRPr="00D450DF" w:rsidRDefault="00465FDA" w:rsidP="00935918">
      <w:pPr>
        <w:pStyle w:val="Sinespaciado"/>
        <w:spacing w:line="480" w:lineRule="auto"/>
        <w:ind w:left="1134" w:firstLine="567"/>
        <w:jc w:val="both"/>
        <w:rPr>
          <w:rFonts w:ascii="Times New Roman" w:hAnsi="Times New Roman" w:cs="Times New Roman"/>
          <w:sz w:val="24"/>
          <w:szCs w:val="24"/>
        </w:rPr>
      </w:pPr>
      <w:bookmarkStart w:id="533" w:name="_Toc488740211"/>
      <w:bookmarkStart w:id="534" w:name="_Toc507431158"/>
      <w:bookmarkStart w:id="535" w:name="_Toc507580815"/>
      <w:bookmarkStart w:id="536" w:name="_Toc515993345"/>
      <w:proofErr w:type="spellStart"/>
      <w:r w:rsidRPr="00D450DF">
        <w:rPr>
          <w:rFonts w:ascii="Times New Roman" w:hAnsi="Times New Roman" w:cs="Times New Roman"/>
          <w:sz w:val="24"/>
          <w:szCs w:val="24"/>
        </w:rPr>
        <w:t>Fryndemberg</w:t>
      </w:r>
      <w:proofErr w:type="spellEnd"/>
      <w:r w:rsidRPr="00D450DF">
        <w:rPr>
          <w:rFonts w:ascii="Times New Roman" w:hAnsi="Times New Roman" w:cs="Times New Roman"/>
          <w:sz w:val="24"/>
          <w:szCs w:val="24"/>
        </w:rPr>
        <w:t xml:space="preserve"> y Lewis (1991) definen l</w:t>
      </w:r>
      <w:r w:rsidR="00953949" w:rsidRPr="00D450DF">
        <w:rPr>
          <w:rFonts w:ascii="Times New Roman" w:hAnsi="Times New Roman" w:cs="Times New Roman"/>
          <w:sz w:val="24"/>
          <w:szCs w:val="24"/>
        </w:rPr>
        <w:t>as estrategia</w:t>
      </w:r>
      <w:r w:rsidR="00D26706" w:rsidRPr="00D450DF">
        <w:rPr>
          <w:rFonts w:ascii="Times New Roman" w:hAnsi="Times New Roman" w:cs="Times New Roman"/>
          <w:sz w:val="24"/>
          <w:szCs w:val="24"/>
        </w:rPr>
        <w:t>s de afrontamiento en lo</w:t>
      </w:r>
      <w:r w:rsidR="00953949" w:rsidRPr="00D450DF">
        <w:rPr>
          <w:rFonts w:ascii="Times New Roman" w:hAnsi="Times New Roman" w:cs="Times New Roman"/>
          <w:sz w:val="24"/>
          <w:szCs w:val="24"/>
        </w:rPr>
        <w:t xml:space="preserve">s adolescentes </w:t>
      </w:r>
      <w:r w:rsidRPr="00D450DF">
        <w:rPr>
          <w:rFonts w:ascii="Times New Roman" w:hAnsi="Times New Roman" w:cs="Times New Roman"/>
          <w:sz w:val="24"/>
          <w:szCs w:val="24"/>
        </w:rPr>
        <w:t xml:space="preserve">como </w:t>
      </w:r>
      <w:r w:rsidR="00083E38" w:rsidRPr="00D450DF">
        <w:rPr>
          <w:rFonts w:ascii="Times New Roman" w:hAnsi="Times New Roman" w:cs="Times New Roman"/>
          <w:sz w:val="24"/>
          <w:szCs w:val="24"/>
        </w:rPr>
        <w:t>aquella consecuencia</w:t>
      </w:r>
      <w:r w:rsidR="00953949" w:rsidRPr="00D450DF">
        <w:rPr>
          <w:rFonts w:ascii="Times New Roman" w:hAnsi="Times New Roman" w:cs="Times New Roman"/>
          <w:sz w:val="24"/>
          <w:szCs w:val="24"/>
        </w:rPr>
        <w:t xml:space="preserve"> de las experiencias vividas, que conforman el estilo de afrontamiento propio y establece las estrategias </w:t>
      </w:r>
      <w:r w:rsidR="00953949" w:rsidRPr="00D450DF">
        <w:rPr>
          <w:rFonts w:ascii="Times New Roman" w:hAnsi="Times New Roman" w:cs="Times New Roman"/>
          <w:sz w:val="24"/>
          <w:szCs w:val="24"/>
        </w:rPr>
        <w:lastRenderedPageBreak/>
        <w:t xml:space="preserve">empleadas de acuerdo </w:t>
      </w:r>
      <w:r w:rsidR="00935918" w:rsidRPr="00D450DF">
        <w:rPr>
          <w:rFonts w:ascii="Times New Roman" w:hAnsi="Times New Roman" w:cs="Times New Roman"/>
          <w:sz w:val="24"/>
          <w:szCs w:val="24"/>
        </w:rPr>
        <w:t>con</w:t>
      </w:r>
      <w:r w:rsidR="00953949" w:rsidRPr="00D450DF">
        <w:rPr>
          <w:rFonts w:ascii="Times New Roman" w:hAnsi="Times New Roman" w:cs="Times New Roman"/>
          <w:sz w:val="24"/>
          <w:szCs w:val="24"/>
        </w:rPr>
        <w:t xml:space="preserve"> cada situación</w:t>
      </w:r>
      <w:bookmarkEnd w:id="533"/>
      <w:bookmarkEnd w:id="534"/>
      <w:bookmarkEnd w:id="535"/>
      <w:r w:rsidR="00935918" w:rsidRPr="00D450DF">
        <w:rPr>
          <w:rFonts w:ascii="Times New Roman" w:hAnsi="Times New Roman" w:cs="Times New Roman"/>
          <w:sz w:val="24"/>
          <w:szCs w:val="24"/>
        </w:rPr>
        <w:t xml:space="preserve">; </w:t>
      </w:r>
      <w:r w:rsidR="00B168BD" w:rsidRPr="00D450DF">
        <w:rPr>
          <w:rFonts w:ascii="Times New Roman" w:hAnsi="Times New Roman" w:cs="Times New Roman"/>
          <w:sz w:val="24"/>
          <w:szCs w:val="24"/>
        </w:rPr>
        <w:t xml:space="preserve">además, plantean </w:t>
      </w:r>
      <w:bookmarkStart w:id="537" w:name="_Toc488740212"/>
      <w:bookmarkStart w:id="538" w:name="_Toc507431159"/>
      <w:bookmarkStart w:id="539" w:name="_Toc507580816"/>
      <w:r w:rsidR="00953949" w:rsidRPr="00D450DF">
        <w:rPr>
          <w:rFonts w:ascii="Times New Roman" w:hAnsi="Times New Roman" w:cs="Times New Roman"/>
          <w:sz w:val="24"/>
          <w:szCs w:val="24"/>
        </w:rPr>
        <w:t>que lo más adecuado para poder determinar el triunfo de una estrategia es el propio sujeto desde el ámbito personal</w:t>
      </w:r>
      <w:r w:rsidR="00C059D0"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y si obtuvo el éxito que él esperaba.</w:t>
      </w:r>
      <w:bookmarkEnd w:id="536"/>
      <w:bookmarkEnd w:id="537"/>
      <w:bookmarkEnd w:id="538"/>
      <w:bookmarkEnd w:id="539"/>
    </w:p>
    <w:p w:rsidR="00953949" w:rsidRPr="00D450DF" w:rsidRDefault="00953949" w:rsidP="007208BF">
      <w:pPr>
        <w:pStyle w:val="Sinespaciado"/>
        <w:spacing w:line="480" w:lineRule="auto"/>
        <w:ind w:left="1134" w:firstLine="567"/>
        <w:jc w:val="both"/>
        <w:rPr>
          <w:rFonts w:ascii="Times New Roman" w:hAnsi="Times New Roman" w:cs="Times New Roman"/>
          <w:sz w:val="24"/>
          <w:szCs w:val="24"/>
        </w:rPr>
      </w:pPr>
      <w:bookmarkStart w:id="540" w:name="_Toc488740213"/>
      <w:bookmarkStart w:id="541" w:name="_Toc507431160"/>
      <w:bookmarkStart w:id="542" w:name="_Toc507580817"/>
      <w:bookmarkStart w:id="543" w:name="_Toc515993346"/>
      <w:r w:rsidRPr="00D450DF">
        <w:rPr>
          <w:rFonts w:ascii="Times New Roman" w:hAnsi="Times New Roman" w:cs="Times New Roman"/>
          <w:sz w:val="24"/>
          <w:szCs w:val="24"/>
        </w:rPr>
        <w:t xml:space="preserve">Compas, </w:t>
      </w:r>
      <w:proofErr w:type="spellStart"/>
      <w:r w:rsidRPr="00D450DF">
        <w:rPr>
          <w:rFonts w:ascii="Times New Roman" w:hAnsi="Times New Roman" w:cs="Times New Roman"/>
          <w:sz w:val="24"/>
          <w:szCs w:val="24"/>
        </w:rPr>
        <w:t>Frydemberg</w:t>
      </w:r>
      <w:proofErr w:type="spellEnd"/>
      <w:r w:rsidRPr="00D450DF">
        <w:rPr>
          <w:rFonts w:ascii="Times New Roman" w:hAnsi="Times New Roman" w:cs="Times New Roman"/>
          <w:sz w:val="24"/>
          <w:szCs w:val="24"/>
        </w:rPr>
        <w:t xml:space="preserve"> y Lewis (1988, citado por </w:t>
      </w:r>
      <w:proofErr w:type="spellStart"/>
      <w:r w:rsidRPr="00D450DF">
        <w:rPr>
          <w:rFonts w:ascii="Times New Roman" w:hAnsi="Times New Roman" w:cs="Times New Roman"/>
          <w:sz w:val="24"/>
          <w:szCs w:val="24"/>
        </w:rPr>
        <w:t>Alcoser</w:t>
      </w:r>
      <w:proofErr w:type="spellEnd"/>
      <w:r w:rsidRPr="00D450DF">
        <w:rPr>
          <w:rFonts w:ascii="Times New Roman" w:hAnsi="Times New Roman" w:cs="Times New Roman"/>
          <w:sz w:val="24"/>
          <w:szCs w:val="24"/>
        </w:rPr>
        <w:t xml:space="preserve">, 2012) consideran que </w:t>
      </w:r>
      <w:r w:rsidR="00E74112" w:rsidRPr="00D450DF">
        <w:rPr>
          <w:rFonts w:ascii="Times New Roman" w:hAnsi="Times New Roman" w:cs="Times New Roman"/>
          <w:sz w:val="24"/>
          <w:szCs w:val="24"/>
        </w:rPr>
        <w:t xml:space="preserve">las </w:t>
      </w:r>
      <w:r w:rsidRPr="00D450DF">
        <w:rPr>
          <w:rFonts w:ascii="Times New Roman" w:hAnsi="Times New Roman" w:cs="Times New Roman"/>
          <w:sz w:val="24"/>
          <w:szCs w:val="24"/>
        </w:rPr>
        <w:t>estrategias pueden ser agrupadas de manera tal que conforman tres estilos de afrontamiento</w:t>
      </w:r>
      <w:bookmarkEnd w:id="540"/>
      <w:bookmarkEnd w:id="541"/>
      <w:bookmarkEnd w:id="542"/>
      <w:r w:rsidR="00E74112" w:rsidRPr="00D450DF">
        <w:rPr>
          <w:rFonts w:ascii="Times New Roman" w:hAnsi="Times New Roman" w:cs="Times New Roman"/>
          <w:sz w:val="24"/>
          <w:szCs w:val="24"/>
        </w:rPr>
        <w:t>.</w:t>
      </w:r>
      <w:bookmarkEnd w:id="543"/>
    </w:p>
    <w:p w:rsidR="00953949" w:rsidRPr="00D450DF" w:rsidRDefault="00EF0460" w:rsidP="00EF0460">
      <w:pPr>
        <w:pStyle w:val="Sinespaciado"/>
        <w:spacing w:line="480" w:lineRule="auto"/>
        <w:ind w:left="1416" w:hanging="282"/>
        <w:jc w:val="both"/>
        <w:rPr>
          <w:rFonts w:ascii="Times New Roman" w:hAnsi="Times New Roman" w:cs="Times New Roman"/>
          <w:sz w:val="24"/>
          <w:szCs w:val="24"/>
        </w:rPr>
      </w:pPr>
      <w:bookmarkStart w:id="544" w:name="_Toc488740214"/>
      <w:bookmarkStart w:id="545" w:name="_Toc507431161"/>
      <w:bookmarkStart w:id="546" w:name="_Toc507580818"/>
      <w:bookmarkStart w:id="547" w:name="_Toc515993347"/>
      <w:r w:rsidRPr="00D450DF">
        <w:rPr>
          <w:rFonts w:ascii="Times New Roman" w:hAnsi="Times New Roman" w:cs="Times New Roman"/>
          <w:sz w:val="24"/>
          <w:szCs w:val="24"/>
        </w:rPr>
        <w:t>a)</w:t>
      </w:r>
      <w:r w:rsidRPr="00D450DF">
        <w:rPr>
          <w:rFonts w:ascii="Times New Roman" w:hAnsi="Times New Roman" w:cs="Times New Roman"/>
          <w:sz w:val="24"/>
          <w:szCs w:val="24"/>
        </w:rPr>
        <w:tab/>
      </w:r>
      <w:r w:rsidR="00953949" w:rsidRPr="00D450DF">
        <w:rPr>
          <w:rFonts w:ascii="Times New Roman" w:hAnsi="Times New Roman" w:cs="Times New Roman"/>
          <w:sz w:val="24"/>
          <w:szCs w:val="24"/>
        </w:rPr>
        <w:t>Solución de problemas</w:t>
      </w:r>
      <w:r w:rsidRPr="00D450DF">
        <w:rPr>
          <w:rFonts w:ascii="Times New Roman" w:hAnsi="Times New Roman" w:cs="Times New Roman"/>
          <w:sz w:val="24"/>
          <w:szCs w:val="24"/>
        </w:rPr>
        <w:t>. T</w:t>
      </w:r>
      <w:r w:rsidR="00953949" w:rsidRPr="00D450DF">
        <w:rPr>
          <w:rFonts w:ascii="Times New Roman" w:hAnsi="Times New Roman" w:cs="Times New Roman"/>
          <w:sz w:val="24"/>
          <w:szCs w:val="24"/>
        </w:rPr>
        <w:t>rata de trabajar para la resolución de los problemas</w:t>
      </w:r>
      <w:r w:rsidR="00E53A70" w:rsidRPr="00D450DF">
        <w:rPr>
          <w:rFonts w:ascii="Times New Roman" w:hAnsi="Times New Roman" w:cs="Times New Roman"/>
          <w:sz w:val="24"/>
          <w:szCs w:val="24"/>
        </w:rPr>
        <w:t xml:space="preserve">. Se </w:t>
      </w:r>
      <w:r w:rsidR="00953949" w:rsidRPr="00D450DF">
        <w:rPr>
          <w:rFonts w:ascii="Times New Roman" w:hAnsi="Times New Roman" w:cs="Times New Roman"/>
          <w:sz w:val="24"/>
          <w:szCs w:val="24"/>
        </w:rPr>
        <w:t>manif</w:t>
      </w:r>
      <w:r w:rsidR="00E53A70" w:rsidRPr="00D450DF">
        <w:rPr>
          <w:rFonts w:ascii="Times New Roman" w:hAnsi="Times New Roman" w:cs="Times New Roman"/>
          <w:sz w:val="24"/>
          <w:szCs w:val="24"/>
        </w:rPr>
        <w:t xml:space="preserve">iesta </w:t>
      </w:r>
      <w:r w:rsidR="00953949" w:rsidRPr="00D450DF">
        <w:rPr>
          <w:rFonts w:ascii="Times New Roman" w:hAnsi="Times New Roman" w:cs="Times New Roman"/>
          <w:sz w:val="24"/>
          <w:szCs w:val="24"/>
        </w:rPr>
        <w:t>alegre y tranquilo a través del proceso. Interfiere las siguientes estrategias: concentrarse en resolver el problema, esforzarse y tener éxito, fijarse en lo positivo, diversiones relajantes y distracción física.</w:t>
      </w:r>
      <w:bookmarkEnd w:id="544"/>
      <w:r w:rsidR="00953949" w:rsidRPr="00D450DF">
        <w:rPr>
          <w:rFonts w:ascii="Times New Roman" w:hAnsi="Times New Roman" w:cs="Times New Roman"/>
          <w:sz w:val="24"/>
          <w:szCs w:val="24"/>
        </w:rPr>
        <w:t xml:space="preserve"> Esta estrategia genera respuestas saludables </w:t>
      </w:r>
      <w:r w:rsidR="005545AD" w:rsidRPr="00D450DF">
        <w:rPr>
          <w:rFonts w:ascii="Times New Roman" w:hAnsi="Times New Roman" w:cs="Times New Roman"/>
          <w:sz w:val="24"/>
          <w:szCs w:val="24"/>
        </w:rPr>
        <w:t xml:space="preserve">en las personas, tales </w:t>
      </w:r>
      <w:r w:rsidR="00953949" w:rsidRPr="00D450DF">
        <w:rPr>
          <w:rFonts w:ascii="Times New Roman" w:hAnsi="Times New Roman" w:cs="Times New Roman"/>
          <w:sz w:val="24"/>
          <w:szCs w:val="24"/>
        </w:rPr>
        <w:t>como tener la capacid</w:t>
      </w:r>
      <w:r w:rsidR="007B644F" w:rsidRPr="00D450DF">
        <w:rPr>
          <w:rFonts w:ascii="Times New Roman" w:hAnsi="Times New Roman" w:cs="Times New Roman"/>
          <w:sz w:val="24"/>
          <w:szCs w:val="24"/>
        </w:rPr>
        <w:t>ad de reconocer y responder a lo</w:t>
      </w:r>
      <w:r w:rsidR="00953949" w:rsidRPr="00D450DF">
        <w:rPr>
          <w:rFonts w:ascii="Times New Roman" w:hAnsi="Times New Roman" w:cs="Times New Roman"/>
          <w:sz w:val="24"/>
          <w:szCs w:val="24"/>
        </w:rPr>
        <w:t xml:space="preserve">s </w:t>
      </w:r>
      <w:r w:rsidR="007B644F" w:rsidRPr="00D450DF">
        <w:rPr>
          <w:rFonts w:ascii="Times New Roman" w:hAnsi="Times New Roman" w:cs="Times New Roman"/>
          <w:sz w:val="24"/>
          <w:szCs w:val="24"/>
        </w:rPr>
        <w:t xml:space="preserve">anhelos </w:t>
      </w:r>
      <w:r w:rsidR="00953949" w:rsidRPr="00D450DF">
        <w:rPr>
          <w:rFonts w:ascii="Times New Roman" w:hAnsi="Times New Roman" w:cs="Times New Roman"/>
          <w:sz w:val="24"/>
          <w:szCs w:val="24"/>
        </w:rPr>
        <w:t>que importan a la otra persona, tener reacciones no ofensivas, tranquilas y respetuosas</w:t>
      </w:r>
      <w:r w:rsidR="007B644F" w:rsidRPr="00D450DF">
        <w:rPr>
          <w:rFonts w:ascii="Times New Roman" w:hAnsi="Times New Roman" w:cs="Times New Roman"/>
          <w:sz w:val="24"/>
          <w:szCs w:val="24"/>
        </w:rPr>
        <w:t xml:space="preserve">; </w:t>
      </w:r>
      <w:r w:rsidR="00953949" w:rsidRPr="00D450DF">
        <w:rPr>
          <w:rFonts w:ascii="Times New Roman" w:hAnsi="Times New Roman" w:cs="Times New Roman"/>
          <w:sz w:val="24"/>
          <w:szCs w:val="24"/>
        </w:rPr>
        <w:t>asimismo</w:t>
      </w:r>
      <w:r w:rsidR="007B644F"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la disposición para perdonar y olvidar, y para dejar atrás el conflicto sin resentimientos o enojo (</w:t>
      </w:r>
      <w:proofErr w:type="spellStart"/>
      <w:r w:rsidR="00953949" w:rsidRPr="00D450DF">
        <w:rPr>
          <w:rFonts w:ascii="Times New Roman" w:hAnsi="Times New Roman" w:cs="Times New Roman"/>
          <w:sz w:val="24"/>
          <w:szCs w:val="24"/>
        </w:rPr>
        <w:t>Segal</w:t>
      </w:r>
      <w:proofErr w:type="spellEnd"/>
      <w:r w:rsidR="00953949" w:rsidRPr="00D450DF">
        <w:rPr>
          <w:rFonts w:ascii="Times New Roman" w:hAnsi="Times New Roman" w:cs="Times New Roman"/>
          <w:sz w:val="24"/>
          <w:szCs w:val="24"/>
        </w:rPr>
        <w:t xml:space="preserve"> y Smith, 2017).</w:t>
      </w:r>
      <w:bookmarkEnd w:id="545"/>
      <w:bookmarkEnd w:id="546"/>
      <w:bookmarkEnd w:id="547"/>
    </w:p>
    <w:p w:rsidR="00953949" w:rsidRPr="00D450DF" w:rsidRDefault="005B68AF" w:rsidP="005B68AF">
      <w:pPr>
        <w:pStyle w:val="Sinespaciado"/>
        <w:spacing w:line="480" w:lineRule="auto"/>
        <w:ind w:left="1416" w:hanging="282"/>
        <w:jc w:val="both"/>
        <w:rPr>
          <w:rFonts w:ascii="Times New Roman" w:hAnsi="Times New Roman" w:cs="Times New Roman"/>
          <w:sz w:val="24"/>
          <w:szCs w:val="24"/>
        </w:rPr>
      </w:pPr>
      <w:bookmarkStart w:id="548" w:name="_Toc488740215"/>
      <w:bookmarkStart w:id="549" w:name="_Toc507431162"/>
      <w:bookmarkStart w:id="550" w:name="_Toc507580819"/>
      <w:bookmarkStart w:id="551" w:name="_Toc515993348"/>
      <w:r w:rsidRPr="00D450DF">
        <w:rPr>
          <w:rFonts w:ascii="Times New Roman" w:hAnsi="Times New Roman" w:cs="Times New Roman"/>
          <w:sz w:val="24"/>
          <w:szCs w:val="24"/>
        </w:rPr>
        <w:t>b)</w:t>
      </w:r>
      <w:r w:rsidRPr="00D450DF">
        <w:rPr>
          <w:rFonts w:ascii="Times New Roman" w:hAnsi="Times New Roman" w:cs="Times New Roman"/>
          <w:sz w:val="24"/>
          <w:szCs w:val="24"/>
        </w:rPr>
        <w:tab/>
      </w:r>
      <w:r w:rsidR="00953949" w:rsidRPr="00D450DF">
        <w:rPr>
          <w:rFonts w:ascii="Times New Roman" w:hAnsi="Times New Roman" w:cs="Times New Roman"/>
          <w:sz w:val="24"/>
          <w:szCs w:val="24"/>
        </w:rPr>
        <w:t>Relaciones interpersonales</w:t>
      </w:r>
      <w:r w:rsidRPr="00D450DF">
        <w:rPr>
          <w:rFonts w:ascii="Times New Roman" w:hAnsi="Times New Roman" w:cs="Times New Roman"/>
          <w:sz w:val="24"/>
          <w:szCs w:val="24"/>
        </w:rPr>
        <w:t>. R</w:t>
      </w:r>
      <w:r w:rsidR="00953949" w:rsidRPr="00D450DF">
        <w:rPr>
          <w:rFonts w:ascii="Times New Roman" w:hAnsi="Times New Roman" w:cs="Times New Roman"/>
          <w:sz w:val="24"/>
          <w:szCs w:val="24"/>
        </w:rPr>
        <w:t>adica en el acercamiento</w:t>
      </w:r>
      <w:r w:rsidR="00BF697C" w:rsidRPr="00D450DF">
        <w:rPr>
          <w:rFonts w:ascii="Times New Roman" w:hAnsi="Times New Roman" w:cs="Times New Roman"/>
          <w:sz w:val="24"/>
          <w:szCs w:val="24"/>
        </w:rPr>
        <w:t xml:space="preserve"> – </w:t>
      </w:r>
      <w:r w:rsidR="00953949" w:rsidRPr="00D450DF">
        <w:rPr>
          <w:rFonts w:ascii="Times New Roman" w:hAnsi="Times New Roman" w:cs="Times New Roman"/>
          <w:sz w:val="24"/>
          <w:szCs w:val="24"/>
        </w:rPr>
        <w:t>relación con diferentes individuos para obtener su apoyo. Abarca las siguientes estrategias: apoyo social, amigos íntimos, buscar pertenencia, acción social, apoyo espiritual y buscar apoyo profesional.</w:t>
      </w:r>
      <w:bookmarkEnd w:id="548"/>
      <w:bookmarkEnd w:id="549"/>
      <w:bookmarkEnd w:id="550"/>
      <w:bookmarkEnd w:id="551"/>
    </w:p>
    <w:p w:rsidR="00953949" w:rsidRPr="00D450DF" w:rsidRDefault="003369E2" w:rsidP="003369E2">
      <w:pPr>
        <w:pStyle w:val="Sinespaciado"/>
        <w:spacing w:line="480" w:lineRule="auto"/>
        <w:ind w:left="1416" w:hanging="282"/>
        <w:jc w:val="both"/>
        <w:rPr>
          <w:rFonts w:ascii="Times New Roman" w:hAnsi="Times New Roman" w:cs="Times New Roman"/>
          <w:sz w:val="24"/>
          <w:szCs w:val="24"/>
        </w:rPr>
      </w:pPr>
      <w:bookmarkStart w:id="552" w:name="_Toc488740216"/>
      <w:bookmarkStart w:id="553" w:name="_Toc507431163"/>
      <w:bookmarkStart w:id="554" w:name="_Toc507580820"/>
      <w:bookmarkStart w:id="555" w:name="_Toc515993349"/>
      <w:r w:rsidRPr="00D450DF">
        <w:rPr>
          <w:rFonts w:ascii="Times New Roman" w:hAnsi="Times New Roman" w:cs="Times New Roman"/>
          <w:sz w:val="24"/>
          <w:szCs w:val="24"/>
        </w:rPr>
        <w:t>c)</w:t>
      </w:r>
      <w:r w:rsidRPr="00D450DF">
        <w:rPr>
          <w:rFonts w:ascii="Times New Roman" w:hAnsi="Times New Roman" w:cs="Times New Roman"/>
          <w:sz w:val="24"/>
          <w:szCs w:val="24"/>
        </w:rPr>
        <w:tab/>
      </w:r>
      <w:r w:rsidR="00953949" w:rsidRPr="00D450DF">
        <w:rPr>
          <w:rFonts w:ascii="Times New Roman" w:hAnsi="Times New Roman" w:cs="Times New Roman"/>
          <w:sz w:val="24"/>
          <w:szCs w:val="24"/>
        </w:rPr>
        <w:t>Improductivo</w:t>
      </w:r>
      <w:r w:rsidRPr="00D450DF">
        <w:rPr>
          <w:rFonts w:ascii="Times New Roman" w:hAnsi="Times New Roman" w:cs="Times New Roman"/>
          <w:sz w:val="24"/>
          <w:szCs w:val="24"/>
        </w:rPr>
        <w:t>. S</w:t>
      </w:r>
      <w:r w:rsidR="00953949" w:rsidRPr="00D450DF">
        <w:rPr>
          <w:rFonts w:ascii="Times New Roman" w:hAnsi="Times New Roman" w:cs="Times New Roman"/>
          <w:sz w:val="24"/>
          <w:szCs w:val="24"/>
        </w:rPr>
        <w:t>e refiere a la compos</w:t>
      </w:r>
      <w:r w:rsidR="008D201D" w:rsidRPr="00D450DF">
        <w:rPr>
          <w:rFonts w:ascii="Times New Roman" w:hAnsi="Times New Roman" w:cs="Times New Roman"/>
          <w:sz w:val="24"/>
          <w:szCs w:val="24"/>
        </w:rPr>
        <w:t>ición de estrategias ineficaces, a fin de evitar q</w:t>
      </w:r>
      <w:r w:rsidR="00953949" w:rsidRPr="00D450DF">
        <w:rPr>
          <w:rFonts w:ascii="Times New Roman" w:hAnsi="Times New Roman" w:cs="Times New Roman"/>
          <w:sz w:val="24"/>
          <w:szCs w:val="24"/>
        </w:rPr>
        <w:t xml:space="preserve">ue </w:t>
      </w:r>
      <w:r w:rsidR="008D201D" w:rsidRPr="00D450DF">
        <w:rPr>
          <w:rFonts w:ascii="Times New Roman" w:hAnsi="Times New Roman" w:cs="Times New Roman"/>
          <w:sz w:val="24"/>
          <w:szCs w:val="24"/>
        </w:rPr>
        <w:t xml:space="preserve">se </w:t>
      </w:r>
      <w:r w:rsidR="00953949" w:rsidRPr="00D450DF">
        <w:rPr>
          <w:rFonts w:ascii="Times New Roman" w:hAnsi="Times New Roman" w:cs="Times New Roman"/>
          <w:sz w:val="24"/>
          <w:szCs w:val="24"/>
        </w:rPr>
        <w:t>present</w:t>
      </w:r>
      <w:r w:rsidR="008D201D" w:rsidRPr="00D450DF">
        <w:rPr>
          <w:rFonts w:ascii="Times New Roman" w:hAnsi="Times New Roman" w:cs="Times New Roman"/>
          <w:sz w:val="24"/>
          <w:szCs w:val="24"/>
        </w:rPr>
        <w:t>e</w:t>
      </w:r>
      <w:r w:rsidR="00953949" w:rsidRPr="00D450DF">
        <w:rPr>
          <w:rFonts w:ascii="Times New Roman" w:hAnsi="Times New Roman" w:cs="Times New Roman"/>
          <w:sz w:val="24"/>
          <w:szCs w:val="24"/>
        </w:rPr>
        <w:t xml:space="preserve"> una discapacidad empírica</w:t>
      </w:r>
      <w:r w:rsidR="008D201D"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para hacer frente a las dificultades. Abarca las siguientes estrategias: preocuparse, hacerse </w:t>
      </w:r>
      <w:r w:rsidR="00953949" w:rsidRPr="00D450DF">
        <w:rPr>
          <w:rFonts w:ascii="Times New Roman" w:hAnsi="Times New Roman" w:cs="Times New Roman"/>
          <w:sz w:val="24"/>
          <w:szCs w:val="24"/>
        </w:rPr>
        <w:lastRenderedPageBreak/>
        <w:t xml:space="preserve">ilusiones, no afrontamiento, reducción de tensión, ignorar el problema, </w:t>
      </w:r>
      <w:proofErr w:type="spellStart"/>
      <w:r w:rsidR="00953949" w:rsidRPr="00D450DF">
        <w:rPr>
          <w:rFonts w:ascii="Times New Roman" w:hAnsi="Times New Roman" w:cs="Times New Roman"/>
          <w:sz w:val="24"/>
          <w:szCs w:val="24"/>
        </w:rPr>
        <w:t>autoinculparse</w:t>
      </w:r>
      <w:proofErr w:type="spellEnd"/>
      <w:r w:rsidR="00953949" w:rsidRPr="00D450DF">
        <w:rPr>
          <w:rFonts w:ascii="Times New Roman" w:hAnsi="Times New Roman" w:cs="Times New Roman"/>
          <w:sz w:val="24"/>
          <w:szCs w:val="24"/>
        </w:rPr>
        <w:t xml:space="preserve"> y reservarlo para sí.</w:t>
      </w:r>
      <w:bookmarkEnd w:id="552"/>
      <w:bookmarkEnd w:id="553"/>
      <w:bookmarkEnd w:id="554"/>
      <w:bookmarkEnd w:id="555"/>
    </w:p>
    <w:p w:rsidR="00953949" w:rsidRPr="00D450DF" w:rsidRDefault="00953949" w:rsidP="008D201D">
      <w:pPr>
        <w:pStyle w:val="Sinespaciado"/>
        <w:spacing w:line="480" w:lineRule="auto"/>
        <w:ind w:left="1416" w:firstLine="569"/>
        <w:jc w:val="both"/>
        <w:rPr>
          <w:rFonts w:ascii="Times New Roman" w:hAnsi="Times New Roman" w:cs="Times New Roman"/>
          <w:sz w:val="24"/>
          <w:szCs w:val="24"/>
        </w:rPr>
      </w:pPr>
      <w:bookmarkStart w:id="556" w:name="_Toc488740217"/>
      <w:bookmarkStart w:id="557" w:name="_Toc507431164"/>
      <w:bookmarkStart w:id="558" w:name="_Toc507580821"/>
      <w:bookmarkStart w:id="559" w:name="_Toc515993350"/>
      <w:proofErr w:type="spellStart"/>
      <w:r w:rsidRPr="00D450DF">
        <w:rPr>
          <w:rFonts w:ascii="Times New Roman" w:hAnsi="Times New Roman" w:cs="Times New Roman"/>
          <w:sz w:val="24"/>
          <w:szCs w:val="24"/>
        </w:rPr>
        <w:t>Alcoser</w:t>
      </w:r>
      <w:proofErr w:type="spellEnd"/>
      <w:r w:rsidRPr="00D450DF">
        <w:rPr>
          <w:rFonts w:ascii="Times New Roman" w:hAnsi="Times New Roman" w:cs="Times New Roman"/>
          <w:sz w:val="24"/>
          <w:szCs w:val="24"/>
        </w:rPr>
        <w:t xml:space="preserve"> (2012) considera que </w:t>
      </w:r>
      <w:proofErr w:type="spellStart"/>
      <w:r w:rsidRPr="00D450DF">
        <w:rPr>
          <w:rFonts w:ascii="Times New Roman" w:hAnsi="Times New Roman" w:cs="Times New Roman"/>
          <w:sz w:val="24"/>
          <w:szCs w:val="24"/>
        </w:rPr>
        <w:t>Frydenberg</w:t>
      </w:r>
      <w:proofErr w:type="spellEnd"/>
      <w:r w:rsidRPr="00D450DF">
        <w:rPr>
          <w:rFonts w:ascii="Times New Roman" w:hAnsi="Times New Roman" w:cs="Times New Roman"/>
          <w:sz w:val="24"/>
          <w:szCs w:val="24"/>
        </w:rPr>
        <w:t xml:space="preserve"> y Lewis realizaron investigaciones durante cinco años con el objeto de construir una escala, </w:t>
      </w:r>
      <w:proofErr w:type="spellStart"/>
      <w:r w:rsidRPr="00D450DF">
        <w:rPr>
          <w:rFonts w:ascii="Times New Roman" w:hAnsi="Times New Roman" w:cs="Times New Roman"/>
          <w:sz w:val="24"/>
          <w:szCs w:val="24"/>
        </w:rPr>
        <w:t>Adolescent</w:t>
      </w:r>
      <w:proofErr w:type="spellEnd"/>
      <w:r w:rsidRPr="00D450DF">
        <w:rPr>
          <w:rFonts w:ascii="Times New Roman" w:hAnsi="Times New Roman" w:cs="Times New Roman"/>
          <w:sz w:val="24"/>
          <w:szCs w:val="24"/>
        </w:rPr>
        <w:t xml:space="preserve"> </w:t>
      </w:r>
      <w:proofErr w:type="spellStart"/>
      <w:r w:rsidRPr="00D450DF">
        <w:rPr>
          <w:rFonts w:ascii="Times New Roman" w:hAnsi="Times New Roman" w:cs="Times New Roman"/>
          <w:sz w:val="24"/>
          <w:szCs w:val="24"/>
        </w:rPr>
        <w:t>Coping</w:t>
      </w:r>
      <w:proofErr w:type="spellEnd"/>
      <w:r w:rsidRPr="00D450DF">
        <w:rPr>
          <w:rFonts w:ascii="Times New Roman" w:hAnsi="Times New Roman" w:cs="Times New Roman"/>
          <w:sz w:val="24"/>
          <w:szCs w:val="24"/>
        </w:rPr>
        <w:t xml:space="preserve"> </w:t>
      </w:r>
      <w:proofErr w:type="spellStart"/>
      <w:r w:rsidRPr="00D450DF">
        <w:rPr>
          <w:rFonts w:ascii="Times New Roman" w:hAnsi="Times New Roman" w:cs="Times New Roman"/>
          <w:sz w:val="24"/>
          <w:szCs w:val="24"/>
        </w:rPr>
        <w:t>Scale</w:t>
      </w:r>
      <w:proofErr w:type="spellEnd"/>
      <w:r w:rsidRPr="00D450DF">
        <w:rPr>
          <w:rFonts w:ascii="Times New Roman" w:hAnsi="Times New Roman" w:cs="Times New Roman"/>
          <w:sz w:val="24"/>
          <w:szCs w:val="24"/>
        </w:rPr>
        <w:t xml:space="preserve"> (ACS)</w:t>
      </w:r>
      <w:r w:rsidR="008D201D" w:rsidRPr="00D450DF">
        <w:rPr>
          <w:rFonts w:ascii="Times New Roman" w:hAnsi="Times New Roman" w:cs="Times New Roman"/>
          <w:sz w:val="24"/>
          <w:szCs w:val="24"/>
        </w:rPr>
        <w:t>,</w:t>
      </w:r>
      <w:r w:rsidRPr="00D450DF">
        <w:rPr>
          <w:rFonts w:ascii="Times New Roman" w:hAnsi="Times New Roman" w:cs="Times New Roman"/>
          <w:sz w:val="24"/>
          <w:szCs w:val="24"/>
        </w:rPr>
        <w:t xml:space="preserve"> que pueda medir las diferentes formas de afrontamiento y cuáles de ellas utilizan los adolescentes cuando se les presentan situaciones difíciles</w:t>
      </w:r>
      <w:r w:rsidR="00573FBB" w:rsidRPr="00D450DF">
        <w:rPr>
          <w:rFonts w:ascii="Times New Roman" w:hAnsi="Times New Roman" w:cs="Times New Roman"/>
          <w:sz w:val="24"/>
          <w:szCs w:val="24"/>
        </w:rPr>
        <w:t>. Las estrategias utilizadas son 18, las mimas que han sido descritas por</w:t>
      </w:r>
      <w:bookmarkEnd w:id="556"/>
      <w:bookmarkEnd w:id="557"/>
      <w:bookmarkEnd w:id="558"/>
      <w:r w:rsidR="00573FBB" w:rsidRPr="00D450DF">
        <w:rPr>
          <w:rFonts w:ascii="Times New Roman" w:hAnsi="Times New Roman" w:cs="Times New Roman"/>
          <w:sz w:val="24"/>
          <w:szCs w:val="24"/>
        </w:rPr>
        <w:t xml:space="preserve"> </w:t>
      </w:r>
      <w:r w:rsidR="004A100C" w:rsidRPr="00D450DF">
        <w:rPr>
          <w:rFonts w:ascii="Times New Roman" w:hAnsi="Times New Roman" w:cs="Times New Roman"/>
          <w:sz w:val="24"/>
          <w:szCs w:val="24"/>
        </w:rPr>
        <w:t>Solís</w:t>
      </w:r>
      <w:r w:rsidR="00573FBB" w:rsidRPr="00D450DF">
        <w:rPr>
          <w:rFonts w:ascii="Times New Roman" w:hAnsi="Times New Roman" w:cs="Times New Roman"/>
          <w:sz w:val="24"/>
          <w:szCs w:val="24"/>
        </w:rPr>
        <w:t xml:space="preserve"> y Vidal (2016):</w:t>
      </w:r>
      <w:bookmarkEnd w:id="559"/>
    </w:p>
    <w:p w:rsidR="00EF1B73" w:rsidRPr="00D450DF" w:rsidRDefault="00953949" w:rsidP="00EF1B73">
      <w:pPr>
        <w:pStyle w:val="Sinespaciado"/>
        <w:numPr>
          <w:ilvl w:val="0"/>
          <w:numId w:val="28"/>
        </w:numPr>
        <w:spacing w:line="480" w:lineRule="auto"/>
        <w:ind w:left="1701" w:hanging="283"/>
        <w:jc w:val="both"/>
        <w:rPr>
          <w:rFonts w:ascii="Times New Roman" w:hAnsi="Times New Roman" w:cs="Times New Roman"/>
          <w:sz w:val="24"/>
          <w:szCs w:val="24"/>
        </w:rPr>
      </w:pPr>
      <w:bookmarkStart w:id="560" w:name="_Toc488740218"/>
      <w:bookmarkStart w:id="561" w:name="_Toc507431165"/>
      <w:bookmarkStart w:id="562" w:name="_Toc507580822"/>
      <w:bookmarkStart w:id="563" w:name="_Toc515993351"/>
      <w:r w:rsidRPr="00D450DF">
        <w:rPr>
          <w:rFonts w:ascii="Times New Roman" w:hAnsi="Times New Roman" w:cs="Times New Roman"/>
          <w:sz w:val="24"/>
          <w:szCs w:val="24"/>
        </w:rPr>
        <w:t>AS. Buscar apoyo social</w:t>
      </w:r>
      <w:r w:rsidR="00EF1B73" w:rsidRPr="00D450DF">
        <w:rPr>
          <w:rFonts w:ascii="Times New Roman" w:hAnsi="Times New Roman" w:cs="Times New Roman"/>
          <w:sz w:val="24"/>
          <w:szCs w:val="24"/>
        </w:rPr>
        <w:t xml:space="preserve">. </w:t>
      </w:r>
      <w:r w:rsidRPr="00D450DF">
        <w:rPr>
          <w:rFonts w:ascii="Times New Roman" w:hAnsi="Times New Roman" w:cs="Times New Roman"/>
          <w:sz w:val="24"/>
          <w:szCs w:val="24"/>
        </w:rPr>
        <w:t>Radica en participar en</w:t>
      </w:r>
      <w:r w:rsidR="00EF1B73" w:rsidRPr="00D450DF">
        <w:rPr>
          <w:rFonts w:ascii="Times New Roman" w:hAnsi="Times New Roman" w:cs="Times New Roman"/>
          <w:sz w:val="24"/>
          <w:szCs w:val="24"/>
        </w:rPr>
        <w:t xml:space="preserve"> el problema con otras personas, a fin de </w:t>
      </w:r>
      <w:r w:rsidRPr="00D450DF">
        <w:rPr>
          <w:rFonts w:ascii="Times New Roman" w:hAnsi="Times New Roman" w:cs="Times New Roman"/>
          <w:sz w:val="24"/>
          <w:szCs w:val="24"/>
        </w:rPr>
        <w:t>tratar de encontrar ayuda</w:t>
      </w:r>
      <w:r w:rsidR="004C5C04" w:rsidRPr="00D450DF">
        <w:rPr>
          <w:rFonts w:ascii="Times New Roman" w:hAnsi="Times New Roman" w:cs="Times New Roman"/>
          <w:sz w:val="24"/>
          <w:szCs w:val="24"/>
        </w:rPr>
        <w:t xml:space="preserve">; </w:t>
      </w:r>
      <w:bookmarkEnd w:id="560"/>
      <w:r w:rsidRPr="00D450DF">
        <w:rPr>
          <w:rFonts w:ascii="Times New Roman" w:hAnsi="Times New Roman" w:cs="Times New Roman"/>
          <w:sz w:val="24"/>
          <w:szCs w:val="24"/>
        </w:rPr>
        <w:t>por ejemplo</w:t>
      </w:r>
      <w:r w:rsidR="00EF1B73" w:rsidRPr="00D450DF">
        <w:rPr>
          <w:rFonts w:ascii="Times New Roman" w:hAnsi="Times New Roman" w:cs="Times New Roman"/>
          <w:sz w:val="24"/>
          <w:szCs w:val="24"/>
        </w:rPr>
        <w:t>, h</w:t>
      </w:r>
      <w:r w:rsidRPr="00D450DF">
        <w:rPr>
          <w:rFonts w:ascii="Times New Roman" w:hAnsi="Times New Roman" w:cs="Times New Roman"/>
          <w:sz w:val="24"/>
          <w:szCs w:val="24"/>
        </w:rPr>
        <w:t>ablar con personas de su entorno y confianza sobre lo que está sucediendo</w:t>
      </w:r>
      <w:bookmarkEnd w:id="561"/>
      <w:bookmarkEnd w:id="562"/>
      <w:r w:rsidR="00573FBB" w:rsidRPr="00D450DF">
        <w:rPr>
          <w:rFonts w:ascii="Times New Roman" w:hAnsi="Times New Roman" w:cs="Times New Roman"/>
          <w:sz w:val="24"/>
          <w:szCs w:val="24"/>
        </w:rPr>
        <w:t>.</w:t>
      </w:r>
      <w:bookmarkStart w:id="564" w:name="_Toc488740219"/>
      <w:bookmarkStart w:id="565" w:name="_Toc507431166"/>
      <w:bookmarkStart w:id="566" w:name="_Toc507580823"/>
      <w:bookmarkEnd w:id="563"/>
    </w:p>
    <w:p w:rsidR="00D72F84" w:rsidRPr="00D450DF" w:rsidRDefault="00953949" w:rsidP="00D72F84">
      <w:pPr>
        <w:pStyle w:val="Sinespaciado"/>
        <w:numPr>
          <w:ilvl w:val="0"/>
          <w:numId w:val="28"/>
        </w:numPr>
        <w:spacing w:line="480" w:lineRule="auto"/>
        <w:ind w:left="1701" w:hanging="283"/>
        <w:jc w:val="both"/>
        <w:rPr>
          <w:rFonts w:ascii="Times New Roman" w:hAnsi="Times New Roman" w:cs="Times New Roman"/>
          <w:sz w:val="24"/>
          <w:szCs w:val="24"/>
        </w:rPr>
      </w:pPr>
      <w:bookmarkStart w:id="567" w:name="_Toc515993352"/>
      <w:r w:rsidRPr="00D450DF">
        <w:rPr>
          <w:rFonts w:ascii="Times New Roman" w:hAnsi="Times New Roman" w:cs="Times New Roman"/>
          <w:sz w:val="24"/>
          <w:szCs w:val="24"/>
        </w:rPr>
        <w:t>RP. Centrarse en resolver el problema</w:t>
      </w:r>
      <w:r w:rsidR="00EF1B73" w:rsidRPr="00D450DF">
        <w:rPr>
          <w:rFonts w:ascii="Times New Roman" w:hAnsi="Times New Roman" w:cs="Times New Roman"/>
          <w:sz w:val="24"/>
          <w:szCs w:val="24"/>
        </w:rPr>
        <w:t xml:space="preserve">. </w:t>
      </w:r>
      <w:r w:rsidR="004C5C04" w:rsidRPr="00D450DF">
        <w:rPr>
          <w:rFonts w:ascii="Times New Roman" w:hAnsi="Times New Roman" w:cs="Times New Roman"/>
          <w:sz w:val="24"/>
          <w:szCs w:val="24"/>
        </w:rPr>
        <w:t>Se r</w:t>
      </w:r>
      <w:r w:rsidRPr="00D450DF">
        <w:rPr>
          <w:rFonts w:ascii="Times New Roman" w:hAnsi="Times New Roman" w:cs="Times New Roman"/>
          <w:sz w:val="24"/>
          <w:szCs w:val="24"/>
        </w:rPr>
        <w:t>efiere a enfrentar las dificultades sistemáticamente, tomando en cuenta diferentes puntos de vista para darle una adecuada solución</w:t>
      </w:r>
      <w:r w:rsidR="004C5C04" w:rsidRPr="00D450DF">
        <w:rPr>
          <w:rFonts w:ascii="Times New Roman" w:hAnsi="Times New Roman" w:cs="Times New Roman"/>
          <w:sz w:val="24"/>
          <w:szCs w:val="24"/>
        </w:rPr>
        <w:t xml:space="preserve">; por </w:t>
      </w:r>
      <w:bookmarkEnd w:id="564"/>
      <w:r w:rsidR="004C5C04" w:rsidRPr="00D450DF">
        <w:rPr>
          <w:rFonts w:ascii="Times New Roman" w:hAnsi="Times New Roman" w:cs="Times New Roman"/>
          <w:sz w:val="24"/>
          <w:szCs w:val="24"/>
        </w:rPr>
        <w:t>e</w:t>
      </w:r>
      <w:r w:rsidRPr="00D450DF">
        <w:rPr>
          <w:rFonts w:ascii="Times New Roman" w:hAnsi="Times New Roman" w:cs="Times New Roman"/>
          <w:sz w:val="24"/>
          <w:szCs w:val="24"/>
        </w:rPr>
        <w:t>jemplo</w:t>
      </w:r>
      <w:r w:rsidR="004C5C04" w:rsidRPr="00D450DF">
        <w:rPr>
          <w:rFonts w:ascii="Times New Roman" w:hAnsi="Times New Roman" w:cs="Times New Roman"/>
          <w:sz w:val="24"/>
          <w:szCs w:val="24"/>
        </w:rPr>
        <w:t>, u</w:t>
      </w:r>
      <w:r w:rsidRPr="00D450DF">
        <w:rPr>
          <w:rFonts w:ascii="Times New Roman" w:hAnsi="Times New Roman" w:cs="Times New Roman"/>
          <w:sz w:val="24"/>
          <w:szCs w:val="24"/>
        </w:rPr>
        <w:t>tilizar habilidades y capacidades para resolver el problema</w:t>
      </w:r>
      <w:bookmarkEnd w:id="565"/>
      <w:bookmarkEnd w:id="566"/>
      <w:r w:rsidR="00573FBB" w:rsidRPr="00D450DF">
        <w:rPr>
          <w:rFonts w:ascii="Times New Roman" w:hAnsi="Times New Roman" w:cs="Times New Roman"/>
          <w:sz w:val="24"/>
          <w:szCs w:val="24"/>
        </w:rPr>
        <w:t>.</w:t>
      </w:r>
      <w:bookmarkStart w:id="568" w:name="_Toc488740220"/>
      <w:bookmarkStart w:id="569" w:name="_Toc507431167"/>
      <w:bookmarkStart w:id="570" w:name="_Toc507580824"/>
      <w:bookmarkEnd w:id="567"/>
    </w:p>
    <w:p w:rsidR="008C1380" w:rsidRPr="00D450DF" w:rsidRDefault="00953949" w:rsidP="008C1380">
      <w:pPr>
        <w:pStyle w:val="Sinespaciado"/>
        <w:numPr>
          <w:ilvl w:val="0"/>
          <w:numId w:val="28"/>
        </w:numPr>
        <w:spacing w:line="480" w:lineRule="auto"/>
        <w:ind w:left="1701" w:hanging="283"/>
        <w:jc w:val="both"/>
        <w:rPr>
          <w:rFonts w:ascii="Times New Roman" w:hAnsi="Times New Roman" w:cs="Times New Roman"/>
          <w:sz w:val="24"/>
          <w:szCs w:val="24"/>
        </w:rPr>
      </w:pPr>
      <w:bookmarkStart w:id="571" w:name="_Toc515993353"/>
      <w:r w:rsidRPr="00D450DF">
        <w:rPr>
          <w:rFonts w:ascii="Times New Roman" w:hAnsi="Times New Roman" w:cs="Times New Roman"/>
          <w:sz w:val="24"/>
          <w:szCs w:val="24"/>
        </w:rPr>
        <w:t>ES. Esforzarse y tener éxito</w:t>
      </w:r>
      <w:r w:rsidR="008C1380" w:rsidRPr="00D450DF">
        <w:rPr>
          <w:rFonts w:ascii="Times New Roman" w:hAnsi="Times New Roman" w:cs="Times New Roman"/>
          <w:sz w:val="24"/>
          <w:szCs w:val="24"/>
        </w:rPr>
        <w:t xml:space="preserve">. </w:t>
      </w:r>
      <w:r w:rsidRPr="00D450DF">
        <w:rPr>
          <w:rFonts w:ascii="Times New Roman" w:hAnsi="Times New Roman" w:cs="Times New Roman"/>
          <w:sz w:val="24"/>
          <w:szCs w:val="24"/>
        </w:rPr>
        <w:t>Son conductas de labores e implicación única y personal</w:t>
      </w:r>
      <w:r w:rsidR="008C1380" w:rsidRPr="00D450DF">
        <w:rPr>
          <w:rFonts w:ascii="Times New Roman" w:hAnsi="Times New Roman" w:cs="Times New Roman"/>
          <w:sz w:val="24"/>
          <w:szCs w:val="24"/>
        </w:rPr>
        <w:t xml:space="preserve">; </w:t>
      </w:r>
      <w:bookmarkEnd w:id="568"/>
      <w:r w:rsidR="008C1380" w:rsidRPr="00D450DF">
        <w:rPr>
          <w:rFonts w:ascii="Times New Roman" w:hAnsi="Times New Roman" w:cs="Times New Roman"/>
          <w:sz w:val="24"/>
          <w:szCs w:val="24"/>
        </w:rPr>
        <w:t>p</w:t>
      </w:r>
      <w:r w:rsidRPr="00D450DF">
        <w:rPr>
          <w:rFonts w:ascii="Times New Roman" w:hAnsi="Times New Roman" w:cs="Times New Roman"/>
          <w:sz w:val="24"/>
          <w:szCs w:val="24"/>
        </w:rPr>
        <w:t>or ejemplo</w:t>
      </w:r>
      <w:r w:rsidR="008C1380" w:rsidRPr="00D450DF">
        <w:rPr>
          <w:rFonts w:ascii="Times New Roman" w:hAnsi="Times New Roman" w:cs="Times New Roman"/>
          <w:sz w:val="24"/>
          <w:szCs w:val="24"/>
        </w:rPr>
        <w:t>, t</w:t>
      </w:r>
      <w:r w:rsidRPr="00D450DF">
        <w:rPr>
          <w:rFonts w:ascii="Times New Roman" w:hAnsi="Times New Roman" w:cs="Times New Roman"/>
          <w:sz w:val="24"/>
          <w:szCs w:val="24"/>
        </w:rPr>
        <w:t xml:space="preserve">ener un trabajo en donde se ocupe tiempo y espacio, </w:t>
      </w:r>
      <w:r w:rsidR="008C1380" w:rsidRPr="00D450DF">
        <w:rPr>
          <w:rFonts w:ascii="Times New Roman" w:hAnsi="Times New Roman" w:cs="Times New Roman"/>
          <w:sz w:val="24"/>
          <w:szCs w:val="24"/>
        </w:rPr>
        <w:t xml:space="preserve">y </w:t>
      </w:r>
      <w:r w:rsidRPr="00D450DF">
        <w:rPr>
          <w:rFonts w:ascii="Times New Roman" w:hAnsi="Times New Roman" w:cs="Times New Roman"/>
          <w:sz w:val="24"/>
          <w:szCs w:val="24"/>
        </w:rPr>
        <w:t>esforzarse por lograr lo mejor</w:t>
      </w:r>
      <w:bookmarkEnd w:id="569"/>
      <w:bookmarkEnd w:id="570"/>
      <w:r w:rsidR="00573FBB" w:rsidRPr="00D450DF">
        <w:rPr>
          <w:rFonts w:ascii="Times New Roman" w:hAnsi="Times New Roman" w:cs="Times New Roman"/>
          <w:sz w:val="24"/>
          <w:szCs w:val="24"/>
        </w:rPr>
        <w:t>.</w:t>
      </w:r>
      <w:bookmarkStart w:id="572" w:name="_Toc488740221"/>
      <w:bookmarkStart w:id="573" w:name="_Toc507431168"/>
      <w:bookmarkStart w:id="574" w:name="_Toc507580825"/>
      <w:bookmarkEnd w:id="571"/>
    </w:p>
    <w:p w:rsidR="003A116C" w:rsidRPr="00D450DF" w:rsidRDefault="00953949" w:rsidP="003A116C">
      <w:pPr>
        <w:pStyle w:val="Sinespaciado"/>
        <w:numPr>
          <w:ilvl w:val="0"/>
          <w:numId w:val="28"/>
        </w:numPr>
        <w:spacing w:line="480" w:lineRule="auto"/>
        <w:ind w:left="1701" w:hanging="283"/>
        <w:jc w:val="both"/>
        <w:rPr>
          <w:rFonts w:ascii="Times New Roman" w:hAnsi="Times New Roman" w:cs="Times New Roman"/>
          <w:sz w:val="24"/>
          <w:szCs w:val="24"/>
        </w:rPr>
      </w:pPr>
      <w:bookmarkStart w:id="575" w:name="_Toc515993354"/>
      <w:r w:rsidRPr="00D450DF">
        <w:rPr>
          <w:rFonts w:ascii="Times New Roman" w:hAnsi="Times New Roman" w:cs="Times New Roman"/>
          <w:sz w:val="24"/>
          <w:szCs w:val="24"/>
        </w:rPr>
        <w:t>PR. Preocuparse</w:t>
      </w:r>
      <w:r w:rsidR="008C1380" w:rsidRPr="00D450DF">
        <w:rPr>
          <w:rFonts w:ascii="Times New Roman" w:hAnsi="Times New Roman" w:cs="Times New Roman"/>
          <w:sz w:val="24"/>
          <w:szCs w:val="24"/>
        </w:rPr>
        <w:t xml:space="preserve">. </w:t>
      </w:r>
      <w:r w:rsidRPr="00D450DF">
        <w:rPr>
          <w:rFonts w:ascii="Times New Roman" w:hAnsi="Times New Roman" w:cs="Times New Roman"/>
          <w:sz w:val="24"/>
          <w:szCs w:val="24"/>
        </w:rPr>
        <w:t>Hace referencia al miedo por lo que pueda pasar en un futuro o a la ansiedad por el bienestar posterior</w:t>
      </w:r>
      <w:r w:rsidR="008C1380" w:rsidRPr="00D450DF">
        <w:rPr>
          <w:rFonts w:ascii="Times New Roman" w:hAnsi="Times New Roman" w:cs="Times New Roman"/>
          <w:sz w:val="24"/>
          <w:szCs w:val="24"/>
        </w:rPr>
        <w:t>; p</w:t>
      </w:r>
      <w:bookmarkEnd w:id="572"/>
      <w:r w:rsidR="008C1380" w:rsidRPr="00D450DF">
        <w:rPr>
          <w:rFonts w:ascii="Times New Roman" w:hAnsi="Times New Roman" w:cs="Times New Roman"/>
          <w:sz w:val="24"/>
          <w:szCs w:val="24"/>
        </w:rPr>
        <w:t>or e</w:t>
      </w:r>
      <w:r w:rsidRPr="00D450DF">
        <w:rPr>
          <w:rFonts w:ascii="Times New Roman" w:hAnsi="Times New Roman" w:cs="Times New Roman"/>
          <w:sz w:val="24"/>
          <w:szCs w:val="24"/>
        </w:rPr>
        <w:t>jemplo</w:t>
      </w:r>
      <w:r w:rsidR="008C1380" w:rsidRPr="00D450DF">
        <w:rPr>
          <w:rFonts w:ascii="Times New Roman" w:hAnsi="Times New Roman" w:cs="Times New Roman"/>
          <w:sz w:val="24"/>
          <w:szCs w:val="24"/>
        </w:rPr>
        <w:t>, s</w:t>
      </w:r>
      <w:r w:rsidRPr="00D450DF">
        <w:rPr>
          <w:rFonts w:ascii="Times New Roman" w:hAnsi="Times New Roman" w:cs="Times New Roman"/>
          <w:sz w:val="24"/>
          <w:szCs w:val="24"/>
        </w:rPr>
        <w:t xml:space="preserve">entir preocupación constante </w:t>
      </w:r>
      <w:r w:rsidR="008B3D5D" w:rsidRPr="00D450DF">
        <w:rPr>
          <w:rFonts w:ascii="Times New Roman" w:hAnsi="Times New Roman" w:cs="Times New Roman"/>
          <w:sz w:val="24"/>
          <w:szCs w:val="24"/>
        </w:rPr>
        <w:t xml:space="preserve">por </w:t>
      </w:r>
      <w:r w:rsidRPr="00D450DF">
        <w:rPr>
          <w:rFonts w:ascii="Times New Roman" w:hAnsi="Times New Roman" w:cs="Times New Roman"/>
          <w:sz w:val="24"/>
          <w:szCs w:val="24"/>
        </w:rPr>
        <w:t>el problema que está atravesando</w:t>
      </w:r>
      <w:bookmarkEnd w:id="573"/>
      <w:bookmarkEnd w:id="574"/>
      <w:r w:rsidR="00573FBB" w:rsidRPr="00D450DF">
        <w:rPr>
          <w:rFonts w:ascii="Times New Roman" w:hAnsi="Times New Roman" w:cs="Times New Roman"/>
          <w:sz w:val="24"/>
          <w:szCs w:val="24"/>
        </w:rPr>
        <w:t>.</w:t>
      </w:r>
      <w:bookmarkStart w:id="576" w:name="_Toc488740222"/>
      <w:bookmarkStart w:id="577" w:name="_Toc507431169"/>
      <w:bookmarkStart w:id="578" w:name="_Toc507580826"/>
      <w:bookmarkEnd w:id="575"/>
    </w:p>
    <w:p w:rsidR="00630B6B" w:rsidRPr="00D450DF" w:rsidRDefault="00953949" w:rsidP="00630B6B">
      <w:pPr>
        <w:pStyle w:val="Sinespaciado"/>
        <w:numPr>
          <w:ilvl w:val="0"/>
          <w:numId w:val="28"/>
        </w:numPr>
        <w:spacing w:line="480" w:lineRule="auto"/>
        <w:ind w:left="1701" w:hanging="283"/>
        <w:jc w:val="both"/>
        <w:rPr>
          <w:rFonts w:ascii="Times New Roman" w:hAnsi="Times New Roman" w:cs="Times New Roman"/>
          <w:sz w:val="24"/>
          <w:szCs w:val="24"/>
        </w:rPr>
      </w:pPr>
      <w:bookmarkStart w:id="579" w:name="_Toc515993355"/>
      <w:r w:rsidRPr="00D450DF">
        <w:rPr>
          <w:rFonts w:ascii="Times New Roman" w:hAnsi="Times New Roman" w:cs="Times New Roman"/>
          <w:sz w:val="24"/>
          <w:szCs w:val="24"/>
        </w:rPr>
        <w:t>AI. Invertir en amigos íntimos</w:t>
      </w:r>
      <w:r w:rsidR="007F5B9D" w:rsidRPr="00D450DF">
        <w:rPr>
          <w:rFonts w:ascii="Times New Roman" w:hAnsi="Times New Roman" w:cs="Times New Roman"/>
          <w:sz w:val="24"/>
          <w:szCs w:val="24"/>
        </w:rPr>
        <w:t xml:space="preserve">. Hace referencia a </w:t>
      </w:r>
      <w:r w:rsidRPr="00D450DF">
        <w:rPr>
          <w:rFonts w:ascii="Times New Roman" w:hAnsi="Times New Roman" w:cs="Times New Roman"/>
          <w:sz w:val="24"/>
          <w:szCs w:val="24"/>
        </w:rPr>
        <w:t>aquellos esfuerzos por comprometerse en una relación amical íntima</w:t>
      </w:r>
      <w:r w:rsidR="00630B6B" w:rsidRPr="00D450DF">
        <w:rPr>
          <w:rFonts w:ascii="Times New Roman" w:hAnsi="Times New Roman" w:cs="Times New Roman"/>
          <w:sz w:val="24"/>
          <w:szCs w:val="24"/>
        </w:rPr>
        <w:t xml:space="preserve">; </w:t>
      </w:r>
      <w:bookmarkEnd w:id="576"/>
      <w:r w:rsidR="00630B6B" w:rsidRPr="00D450DF">
        <w:rPr>
          <w:rFonts w:ascii="Times New Roman" w:hAnsi="Times New Roman" w:cs="Times New Roman"/>
          <w:sz w:val="24"/>
          <w:szCs w:val="24"/>
        </w:rPr>
        <w:t>p</w:t>
      </w:r>
      <w:r w:rsidRPr="00D450DF">
        <w:rPr>
          <w:rFonts w:ascii="Times New Roman" w:hAnsi="Times New Roman" w:cs="Times New Roman"/>
          <w:sz w:val="24"/>
          <w:szCs w:val="24"/>
        </w:rPr>
        <w:t>or ejemplo</w:t>
      </w:r>
      <w:r w:rsidR="00630B6B" w:rsidRPr="00D450DF">
        <w:rPr>
          <w:rFonts w:ascii="Times New Roman" w:hAnsi="Times New Roman" w:cs="Times New Roman"/>
          <w:sz w:val="24"/>
          <w:szCs w:val="24"/>
        </w:rPr>
        <w:t>, p</w:t>
      </w:r>
      <w:r w:rsidRPr="00D450DF">
        <w:rPr>
          <w:rFonts w:ascii="Times New Roman" w:hAnsi="Times New Roman" w:cs="Times New Roman"/>
          <w:sz w:val="24"/>
          <w:szCs w:val="24"/>
        </w:rPr>
        <w:t>asar más tiempo con el mejor amigo o una persona de confianza</w:t>
      </w:r>
      <w:bookmarkEnd w:id="577"/>
      <w:bookmarkEnd w:id="578"/>
      <w:r w:rsidR="00573FBB" w:rsidRPr="00D450DF">
        <w:rPr>
          <w:rFonts w:ascii="Times New Roman" w:hAnsi="Times New Roman" w:cs="Times New Roman"/>
          <w:sz w:val="24"/>
          <w:szCs w:val="24"/>
        </w:rPr>
        <w:t>.</w:t>
      </w:r>
      <w:bookmarkStart w:id="580" w:name="_Toc488740223"/>
      <w:bookmarkStart w:id="581" w:name="_Toc507431170"/>
      <w:bookmarkStart w:id="582" w:name="_Toc507580827"/>
      <w:bookmarkEnd w:id="579"/>
    </w:p>
    <w:p w:rsidR="00276CF4" w:rsidRPr="00D450DF" w:rsidRDefault="00953949" w:rsidP="00276CF4">
      <w:pPr>
        <w:pStyle w:val="Sinespaciado"/>
        <w:numPr>
          <w:ilvl w:val="0"/>
          <w:numId w:val="28"/>
        </w:numPr>
        <w:spacing w:line="480" w:lineRule="auto"/>
        <w:ind w:left="1701" w:hanging="283"/>
        <w:jc w:val="both"/>
        <w:rPr>
          <w:rFonts w:ascii="Times New Roman" w:hAnsi="Times New Roman" w:cs="Times New Roman"/>
          <w:sz w:val="24"/>
          <w:szCs w:val="24"/>
        </w:rPr>
      </w:pPr>
      <w:bookmarkStart w:id="583" w:name="_Toc515993356"/>
      <w:r w:rsidRPr="00D450DF">
        <w:rPr>
          <w:rFonts w:ascii="Times New Roman" w:hAnsi="Times New Roman" w:cs="Times New Roman"/>
          <w:sz w:val="24"/>
          <w:szCs w:val="24"/>
        </w:rPr>
        <w:lastRenderedPageBreak/>
        <w:t>PE. Buscar pertenencia</w:t>
      </w:r>
      <w:r w:rsidR="00630B6B" w:rsidRPr="00D450DF">
        <w:rPr>
          <w:rFonts w:ascii="Times New Roman" w:hAnsi="Times New Roman" w:cs="Times New Roman"/>
          <w:sz w:val="24"/>
          <w:szCs w:val="24"/>
        </w:rPr>
        <w:t>. S</w:t>
      </w:r>
      <w:r w:rsidRPr="00D450DF">
        <w:rPr>
          <w:rFonts w:ascii="Times New Roman" w:hAnsi="Times New Roman" w:cs="Times New Roman"/>
          <w:sz w:val="24"/>
          <w:szCs w:val="24"/>
        </w:rPr>
        <w:t xml:space="preserve">e preocupan e interesan </w:t>
      </w:r>
      <w:r w:rsidR="00630B6B" w:rsidRPr="00D450DF">
        <w:rPr>
          <w:rFonts w:ascii="Times New Roman" w:hAnsi="Times New Roman" w:cs="Times New Roman"/>
          <w:sz w:val="24"/>
          <w:szCs w:val="24"/>
        </w:rPr>
        <w:t>por</w:t>
      </w:r>
      <w:r w:rsidRPr="00D450DF">
        <w:rPr>
          <w:rFonts w:ascii="Times New Roman" w:hAnsi="Times New Roman" w:cs="Times New Roman"/>
          <w:sz w:val="24"/>
          <w:szCs w:val="24"/>
        </w:rPr>
        <w:t xml:space="preserve"> las relaciones con sus semejantes y más </w:t>
      </w:r>
      <w:r w:rsidR="00630B6B" w:rsidRPr="00D450DF">
        <w:rPr>
          <w:rFonts w:ascii="Times New Roman" w:hAnsi="Times New Roman" w:cs="Times New Roman"/>
          <w:sz w:val="24"/>
          <w:szCs w:val="24"/>
        </w:rPr>
        <w:t>todavía</w:t>
      </w:r>
      <w:r w:rsidRPr="00D450DF">
        <w:rPr>
          <w:rFonts w:ascii="Times New Roman" w:hAnsi="Times New Roman" w:cs="Times New Roman"/>
          <w:sz w:val="24"/>
          <w:szCs w:val="24"/>
        </w:rPr>
        <w:t>, en lo que los demás piensen o digan de ellos.</w:t>
      </w:r>
      <w:bookmarkStart w:id="584" w:name="_Toc488740224"/>
      <w:bookmarkStart w:id="585" w:name="_Toc507431171"/>
      <w:bookmarkStart w:id="586" w:name="_Toc507580828"/>
      <w:bookmarkEnd w:id="580"/>
      <w:bookmarkEnd w:id="581"/>
      <w:bookmarkEnd w:id="582"/>
      <w:bookmarkEnd w:id="583"/>
    </w:p>
    <w:p w:rsidR="004B5C1E" w:rsidRPr="00D450DF" w:rsidRDefault="00953949" w:rsidP="004B5C1E">
      <w:pPr>
        <w:pStyle w:val="Sinespaciado"/>
        <w:numPr>
          <w:ilvl w:val="0"/>
          <w:numId w:val="28"/>
        </w:numPr>
        <w:spacing w:line="480" w:lineRule="auto"/>
        <w:ind w:left="1701" w:hanging="283"/>
        <w:jc w:val="both"/>
        <w:rPr>
          <w:rFonts w:ascii="Times New Roman" w:hAnsi="Times New Roman" w:cs="Times New Roman"/>
          <w:sz w:val="24"/>
          <w:szCs w:val="24"/>
        </w:rPr>
      </w:pPr>
      <w:bookmarkStart w:id="587" w:name="_Toc515993357"/>
      <w:r w:rsidRPr="00D450DF">
        <w:rPr>
          <w:rFonts w:ascii="Times New Roman" w:hAnsi="Times New Roman" w:cs="Times New Roman"/>
          <w:sz w:val="24"/>
          <w:szCs w:val="24"/>
        </w:rPr>
        <w:t>HI. Hacerse ilusiones</w:t>
      </w:r>
      <w:r w:rsidR="00276CF4" w:rsidRPr="00D450DF">
        <w:rPr>
          <w:rFonts w:ascii="Times New Roman" w:hAnsi="Times New Roman" w:cs="Times New Roman"/>
          <w:sz w:val="24"/>
          <w:szCs w:val="24"/>
        </w:rPr>
        <w:t xml:space="preserve">. Se refiere </w:t>
      </w:r>
      <w:r w:rsidRPr="00D450DF">
        <w:rPr>
          <w:rFonts w:ascii="Times New Roman" w:hAnsi="Times New Roman" w:cs="Times New Roman"/>
          <w:sz w:val="24"/>
          <w:szCs w:val="24"/>
        </w:rPr>
        <w:t xml:space="preserve">a las perspectivas de que siempre </w:t>
      </w:r>
      <w:r w:rsidR="00276CF4" w:rsidRPr="00D450DF">
        <w:rPr>
          <w:rFonts w:ascii="Times New Roman" w:hAnsi="Times New Roman" w:cs="Times New Roman"/>
          <w:sz w:val="24"/>
          <w:szCs w:val="24"/>
        </w:rPr>
        <w:t xml:space="preserve">se </w:t>
      </w:r>
      <w:r w:rsidRPr="00D450DF">
        <w:rPr>
          <w:rFonts w:ascii="Times New Roman" w:hAnsi="Times New Roman" w:cs="Times New Roman"/>
          <w:sz w:val="24"/>
          <w:szCs w:val="24"/>
        </w:rPr>
        <w:t>tendrá un final feliz</w:t>
      </w:r>
      <w:r w:rsidR="00276CF4" w:rsidRPr="00D450DF">
        <w:rPr>
          <w:rFonts w:ascii="Times New Roman" w:hAnsi="Times New Roman" w:cs="Times New Roman"/>
          <w:sz w:val="24"/>
          <w:szCs w:val="24"/>
        </w:rPr>
        <w:t xml:space="preserve">; por </w:t>
      </w:r>
      <w:bookmarkEnd w:id="584"/>
      <w:r w:rsidR="00276CF4" w:rsidRPr="00D450DF">
        <w:rPr>
          <w:rFonts w:ascii="Times New Roman" w:hAnsi="Times New Roman" w:cs="Times New Roman"/>
          <w:sz w:val="24"/>
          <w:szCs w:val="24"/>
        </w:rPr>
        <w:t>e</w:t>
      </w:r>
      <w:r w:rsidRPr="00D450DF">
        <w:rPr>
          <w:rFonts w:ascii="Times New Roman" w:hAnsi="Times New Roman" w:cs="Times New Roman"/>
          <w:sz w:val="24"/>
          <w:szCs w:val="24"/>
        </w:rPr>
        <w:t>jemplo</w:t>
      </w:r>
      <w:r w:rsidR="00276CF4" w:rsidRPr="00D450DF">
        <w:rPr>
          <w:rFonts w:ascii="Times New Roman" w:hAnsi="Times New Roman" w:cs="Times New Roman"/>
          <w:sz w:val="24"/>
          <w:szCs w:val="24"/>
        </w:rPr>
        <w:t>, g</w:t>
      </w:r>
      <w:r w:rsidRPr="00D450DF">
        <w:rPr>
          <w:rFonts w:ascii="Times New Roman" w:hAnsi="Times New Roman" w:cs="Times New Roman"/>
          <w:sz w:val="24"/>
          <w:szCs w:val="24"/>
        </w:rPr>
        <w:t xml:space="preserve">enerar </w:t>
      </w:r>
      <w:r w:rsidR="00276CF4" w:rsidRPr="00D450DF">
        <w:rPr>
          <w:rFonts w:ascii="Times New Roman" w:hAnsi="Times New Roman" w:cs="Times New Roman"/>
          <w:sz w:val="24"/>
          <w:szCs w:val="24"/>
        </w:rPr>
        <w:t xml:space="preserve">un clima de </w:t>
      </w:r>
      <w:r w:rsidRPr="00D450DF">
        <w:rPr>
          <w:rFonts w:ascii="Times New Roman" w:hAnsi="Times New Roman" w:cs="Times New Roman"/>
          <w:sz w:val="24"/>
          <w:szCs w:val="24"/>
        </w:rPr>
        <w:t>mejor</w:t>
      </w:r>
      <w:r w:rsidR="00276CF4" w:rsidRPr="00D450DF">
        <w:rPr>
          <w:rFonts w:ascii="Times New Roman" w:hAnsi="Times New Roman" w:cs="Times New Roman"/>
          <w:sz w:val="24"/>
          <w:szCs w:val="24"/>
        </w:rPr>
        <w:t>a</w:t>
      </w:r>
      <w:r w:rsidRPr="00D450DF">
        <w:rPr>
          <w:rFonts w:ascii="Times New Roman" w:hAnsi="Times New Roman" w:cs="Times New Roman"/>
          <w:sz w:val="24"/>
          <w:szCs w:val="24"/>
        </w:rPr>
        <w:t xml:space="preserve"> </w:t>
      </w:r>
      <w:r w:rsidR="00276CF4" w:rsidRPr="00D450DF">
        <w:rPr>
          <w:rFonts w:ascii="Times New Roman" w:hAnsi="Times New Roman" w:cs="Times New Roman"/>
          <w:sz w:val="24"/>
          <w:szCs w:val="24"/>
        </w:rPr>
        <w:t>de la</w:t>
      </w:r>
      <w:r w:rsidRPr="00D450DF">
        <w:rPr>
          <w:rFonts w:ascii="Times New Roman" w:hAnsi="Times New Roman" w:cs="Times New Roman"/>
          <w:sz w:val="24"/>
          <w:szCs w:val="24"/>
        </w:rPr>
        <w:t xml:space="preserve"> relación </w:t>
      </w:r>
      <w:r w:rsidR="00276CF4" w:rsidRPr="00D450DF">
        <w:rPr>
          <w:rFonts w:ascii="Times New Roman" w:hAnsi="Times New Roman" w:cs="Times New Roman"/>
          <w:sz w:val="24"/>
          <w:szCs w:val="24"/>
        </w:rPr>
        <w:t>co</w:t>
      </w:r>
      <w:r w:rsidRPr="00D450DF">
        <w:rPr>
          <w:rFonts w:ascii="Times New Roman" w:hAnsi="Times New Roman" w:cs="Times New Roman"/>
          <w:sz w:val="24"/>
          <w:szCs w:val="24"/>
        </w:rPr>
        <w:t>n su entorno</w:t>
      </w:r>
      <w:bookmarkEnd w:id="585"/>
      <w:bookmarkEnd w:id="586"/>
      <w:r w:rsidR="00573FBB" w:rsidRPr="00D450DF">
        <w:rPr>
          <w:rFonts w:ascii="Times New Roman" w:hAnsi="Times New Roman" w:cs="Times New Roman"/>
          <w:sz w:val="24"/>
          <w:szCs w:val="24"/>
        </w:rPr>
        <w:t>.</w:t>
      </w:r>
      <w:bookmarkStart w:id="588" w:name="_Toc488740225"/>
      <w:bookmarkStart w:id="589" w:name="_Toc507431172"/>
      <w:bookmarkStart w:id="590" w:name="_Toc507580829"/>
      <w:bookmarkEnd w:id="587"/>
    </w:p>
    <w:p w:rsidR="0080047B" w:rsidRPr="00D450DF" w:rsidRDefault="00953949" w:rsidP="0080047B">
      <w:pPr>
        <w:pStyle w:val="Sinespaciado"/>
        <w:numPr>
          <w:ilvl w:val="0"/>
          <w:numId w:val="28"/>
        </w:numPr>
        <w:spacing w:line="480" w:lineRule="auto"/>
        <w:ind w:left="1701" w:hanging="283"/>
        <w:jc w:val="both"/>
        <w:rPr>
          <w:rFonts w:ascii="Times New Roman" w:hAnsi="Times New Roman" w:cs="Times New Roman"/>
          <w:sz w:val="24"/>
          <w:szCs w:val="24"/>
        </w:rPr>
      </w:pPr>
      <w:bookmarkStart w:id="591" w:name="_Toc515993358"/>
      <w:r w:rsidRPr="00D450DF">
        <w:rPr>
          <w:rFonts w:ascii="Times New Roman" w:hAnsi="Times New Roman" w:cs="Times New Roman"/>
          <w:sz w:val="24"/>
          <w:szCs w:val="24"/>
        </w:rPr>
        <w:t>NA. Falta de afrontamiento</w:t>
      </w:r>
      <w:r w:rsidR="00313302" w:rsidRPr="00D450DF">
        <w:rPr>
          <w:rFonts w:ascii="Times New Roman" w:hAnsi="Times New Roman" w:cs="Times New Roman"/>
          <w:sz w:val="24"/>
          <w:szCs w:val="24"/>
        </w:rPr>
        <w:t>. C</w:t>
      </w:r>
      <w:r w:rsidRPr="00D450DF">
        <w:rPr>
          <w:rFonts w:ascii="Times New Roman" w:hAnsi="Times New Roman" w:cs="Times New Roman"/>
          <w:sz w:val="24"/>
          <w:szCs w:val="24"/>
        </w:rPr>
        <w:t>oncierne a la falta de enfrentamiento a los problemas y la predisposición a desarrollar sintomatología psicosomática</w:t>
      </w:r>
      <w:r w:rsidR="00313302" w:rsidRPr="00D450DF">
        <w:rPr>
          <w:rFonts w:ascii="Times New Roman" w:hAnsi="Times New Roman" w:cs="Times New Roman"/>
          <w:sz w:val="24"/>
          <w:szCs w:val="24"/>
        </w:rPr>
        <w:t xml:space="preserve">; por </w:t>
      </w:r>
      <w:bookmarkEnd w:id="588"/>
      <w:r w:rsidR="00313302" w:rsidRPr="00D450DF">
        <w:rPr>
          <w:rFonts w:ascii="Times New Roman" w:hAnsi="Times New Roman" w:cs="Times New Roman"/>
          <w:sz w:val="24"/>
          <w:szCs w:val="24"/>
        </w:rPr>
        <w:t>e</w:t>
      </w:r>
      <w:r w:rsidRPr="00D450DF">
        <w:rPr>
          <w:rFonts w:ascii="Times New Roman" w:hAnsi="Times New Roman" w:cs="Times New Roman"/>
          <w:sz w:val="24"/>
          <w:szCs w:val="24"/>
        </w:rPr>
        <w:t>jemplo</w:t>
      </w:r>
      <w:r w:rsidR="00313302" w:rsidRPr="00D450DF">
        <w:rPr>
          <w:rFonts w:ascii="Times New Roman" w:hAnsi="Times New Roman" w:cs="Times New Roman"/>
          <w:sz w:val="24"/>
          <w:szCs w:val="24"/>
        </w:rPr>
        <w:t>, n</w:t>
      </w:r>
      <w:r w:rsidRPr="00D450DF">
        <w:rPr>
          <w:rFonts w:ascii="Times New Roman" w:hAnsi="Times New Roman" w:cs="Times New Roman"/>
          <w:sz w:val="24"/>
          <w:szCs w:val="24"/>
        </w:rPr>
        <w:t>o encuentra la manera adecuada para que la situación mejor</w:t>
      </w:r>
      <w:bookmarkEnd w:id="589"/>
      <w:bookmarkEnd w:id="590"/>
      <w:r w:rsidR="00573FBB" w:rsidRPr="00D450DF">
        <w:rPr>
          <w:rFonts w:ascii="Times New Roman" w:hAnsi="Times New Roman" w:cs="Times New Roman"/>
          <w:sz w:val="24"/>
          <w:szCs w:val="24"/>
        </w:rPr>
        <w:t>e.</w:t>
      </w:r>
      <w:bookmarkEnd w:id="591"/>
      <w:r w:rsidRPr="00D450DF">
        <w:rPr>
          <w:rFonts w:ascii="Times New Roman" w:hAnsi="Times New Roman" w:cs="Times New Roman"/>
          <w:sz w:val="24"/>
          <w:szCs w:val="24"/>
        </w:rPr>
        <w:t xml:space="preserve"> </w:t>
      </w:r>
      <w:bookmarkStart w:id="592" w:name="_Toc488740226"/>
      <w:bookmarkStart w:id="593" w:name="_Toc507431173"/>
      <w:bookmarkStart w:id="594" w:name="_Toc507580830"/>
    </w:p>
    <w:p w:rsidR="00336CFE" w:rsidRPr="00D450DF" w:rsidRDefault="00953949" w:rsidP="00336CFE">
      <w:pPr>
        <w:pStyle w:val="Sinespaciado"/>
        <w:numPr>
          <w:ilvl w:val="0"/>
          <w:numId w:val="28"/>
        </w:numPr>
        <w:spacing w:line="480" w:lineRule="auto"/>
        <w:ind w:left="1701" w:hanging="283"/>
        <w:jc w:val="both"/>
        <w:rPr>
          <w:rFonts w:ascii="Times New Roman" w:hAnsi="Times New Roman" w:cs="Times New Roman"/>
          <w:sz w:val="24"/>
          <w:szCs w:val="24"/>
        </w:rPr>
      </w:pPr>
      <w:bookmarkStart w:id="595" w:name="_Toc515993359"/>
      <w:r w:rsidRPr="00D450DF">
        <w:rPr>
          <w:rFonts w:ascii="Times New Roman" w:hAnsi="Times New Roman" w:cs="Times New Roman"/>
          <w:sz w:val="24"/>
          <w:szCs w:val="24"/>
        </w:rPr>
        <w:t>RT. Reducción de la tensión</w:t>
      </w:r>
      <w:r w:rsidR="00EC14A6" w:rsidRPr="00D450DF">
        <w:rPr>
          <w:rFonts w:ascii="Times New Roman" w:hAnsi="Times New Roman" w:cs="Times New Roman"/>
          <w:sz w:val="24"/>
          <w:szCs w:val="24"/>
        </w:rPr>
        <w:t xml:space="preserve">. Consiste en </w:t>
      </w:r>
      <w:r w:rsidRPr="00D450DF">
        <w:rPr>
          <w:rFonts w:ascii="Times New Roman" w:hAnsi="Times New Roman" w:cs="Times New Roman"/>
          <w:sz w:val="24"/>
          <w:szCs w:val="24"/>
        </w:rPr>
        <w:t xml:space="preserve">aquel intento por sentirse bien a través de acciones que disminuyan la tensión y </w:t>
      </w:r>
      <w:r w:rsidR="00EC14A6" w:rsidRPr="00D450DF">
        <w:rPr>
          <w:rFonts w:ascii="Times New Roman" w:hAnsi="Times New Roman" w:cs="Times New Roman"/>
          <w:sz w:val="24"/>
          <w:szCs w:val="24"/>
        </w:rPr>
        <w:t xml:space="preserve">el </w:t>
      </w:r>
      <w:r w:rsidRPr="00D450DF">
        <w:rPr>
          <w:rFonts w:ascii="Times New Roman" w:hAnsi="Times New Roman" w:cs="Times New Roman"/>
          <w:sz w:val="24"/>
          <w:szCs w:val="24"/>
        </w:rPr>
        <w:t>estrés</w:t>
      </w:r>
      <w:r w:rsidR="00EC14A6" w:rsidRPr="00D450DF">
        <w:rPr>
          <w:rFonts w:ascii="Times New Roman" w:hAnsi="Times New Roman" w:cs="Times New Roman"/>
          <w:sz w:val="24"/>
          <w:szCs w:val="24"/>
        </w:rPr>
        <w:t xml:space="preserve">; </w:t>
      </w:r>
      <w:bookmarkEnd w:id="592"/>
      <w:r w:rsidR="00EC14A6" w:rsidRPr="00D450DF">
        <w:rPr>
          <w:rFonts w:ascii="Times New Roman" w:hAnsi="Times New Roman" w:cs="Times New Roman"/>
          <w:sz w:val="24"/>
          <w:szCs w:val="24"/>
        </w:rPr>
        <w:t>por e</w:t>
      </w:r>
      <w:r w:rsidRPr="00D450DF">
        <w:rPr>
          <w:rFonts w:ascii="Times New Roman" w:hAnsi="Times New Roman" w:cs="Times New Roman"/>
          <w:sz w:val="24"/>
          <w:szCs w:val="24"/>
        </w:rPr>
        <w:t>jemplo</w:t>
      </w:r>
      <w:r w:rsidR="00EC14A6" w:rsidRPr="00D450DF">
        <w:rPr>
          <w:rFonts w:ascii="Times New Roman" w:hAnsi="Times New Roman" w:cs="Times New Roman"/>
          <w:sz w:val="24"/>
          <w:szCs w:val="24"/>
        </w:rPr>
        <w:t>, l</w:t>
      </w:r>
      <w:r w:rsidRPr="00D450DF">
        <w:rPr>
          <w:rFonts w:ascii="Times New Roman" w:hAnsi="Times New Roman" w:cs="Times New Roman"/>
          <w:sz w:val="24"/>
          <w:szCs w:val="24"/>
        </w:rPr>
        <w:t>a persona cree sentirse mejor consumiendo bebidas alcohólicas o fumando</w:t>
      </w:r>
      <w:bookmarkEnd w:id="593"/>
      <w:bookmarkEnd w:id="594"/>
      <w:r w:rsidR="00573FBB" w:rsidRPr="00D450DF">
        <w:rPr>
          <w:rFonts w:ascii="Times New Roman" w:hAnsi="Times New Roman" w:cs="Times New Roman"/>
          <w:sz w:val="24"/>
          <w:szCs w:val="24"/>
        </w:rPr>
        <w:t>.</w:t>
      </w:r>
      <w:bookmarkStart w:id="596" w:name="_Toc488740227"/>
      <w:bookmarkStart w:id="597" w:name="_Toc507431174"/>
      <w:bookmarkStart w:id="598" w:name="_Toc507580831"/>
      <w:bookmarkEnd w:id="595"/>
    </w:p>
    <w:p w:rsidR="003B757B" w:rsidRPr="00D450DF" w:rsidRDefault="00953949" w:rsidP="003B757B">
      <w:pPr>
        <w:pStyle w:val="Sinespaciado"/>
        <w:numPr>
          <w:ilvl w:val="0"/>
          <w:numId w:val="28"/>
        </w:numPr>
        <w:spacing w:line="480" w:lineRule="auto"/>
        <w:ind w:left="1701" w:hanging="283"/>
        <w:jc w:val="both"/>
        <w:rPr>
          <w:rFonts w:ascii="Times New Roman" w:hAnsi="Times New Roman" w:cs="Times New Roman"/>
          <w:sz w:val="24"/>
          <w:szCs w:val="24"/>
        </w:rPr>
      </w:pPr>
      <w:bookmarkStart w:id="599" w:name="_Toc515993360"/>
      <w:r w:rsidRPr="00D450DF">
        <w:rPr>
          <w:rFonts w:ascii="Times New Roman" w:hAnsi="Times New Roman" w:cs="Times New Roman"/>
          <w:sz w:val="24"/>
          <w:szCs w:val="24"/>
        </w:rPr>
        <w:t>SO. Acción social</w:t>
      </w:r>
      <w:r w:rsidR="00554FE5" w:rsidRPr="00D450DF">
        <w:rPr>
          <w:rFonts w:ascii="Times New Roman" w:hAnsi="Times New Roman" w:cs="Times New Roman"/>
          <w:sz w:val="24"/>
          <w:szCs w:val="24"/>
        </w:rPr>
        <w:t xml:space="preserve">. </w:t>
      </w:r>
      <w:r w:rsidRPr="00D450DF">
        <w:rPr>
          <w:rFonts w:ascii="Times New Roman" w:hAnsi="Times New Roman" w:cs="Times New Roman"/>
          <w:sz w:val="24"/>
          <w:szCs w:val="24"/>
        </w:rPr>
        <w:t>Consiste en hacer conoc</w:t>
      </w:r>
      <w:r w:rsidR="007D1740" w:rsidRPr="00D450DF">
        <w:rPr>
          <w:rFonts w:ascii="Times New Roman" w:hAnsi="Times New Roman" w:cs="Times New Roman"/>
          <w:sz w:val="24"/>
          <w:szCs w:val="24"/>
        </w:rPr>
        <w:t>er</w:t>
      </w:r>
      <w:r w:rsidRPr="00D450DF">
        <w:rPr>
          <w:rFonts w:ascii="Times New Roman" w:hAnsi="Times New Roman" w:cs="Times New Roman"/>
          <w:sz w:val="24"/>
          <w:szCs w:val="24"/>
        </w:rPr>
        <w:t xml:space="preserve"> a otras personas la preocupación que siente</w:t>
      </w:r>
      <w:r w:rsidR="00BF34A1" w:rsidRPr="00D450DF">
        <w:rPr>
          <w:rFonts w:ascii="Times New Roman" w:hAnsi="Times New Roman" w:cs="Times New Roman"/>
          <w:sz w:val="24"/>
          <w:szCs w:val="24"/>
        </w:rPr>
        <w:t xml:space="preserve">, con la finalidad de que </w:t>
      </w:r>
      <w:r w:rsidRPr="00D450DF">
        <w:rPr>
          <w:rFonts w:ascii="Times New Roman" w:hAnsi="Times New Roman" w:cs="Times New Roman"/>
          <w:sz w:val="24"/>
          <w:szCs w:val="24"/>
        </w:rPr>
        <w:t xml:space="preserve">logre conseguir apoyo </w:t>
      </w:r>
      <w:r w:rsidR="00432771" w:rsidRPr="00D450DF">
        <w:rPr>
          <w:rFonts w:ascii="Times New Roman" w:hAnsi="Times New Roman" w:cs="Times New Roman"/>
          <w:sz w:val="24"/>
          <w:szCs w:val="24"/>
        </w:rPr>
        <w:t>organizando</w:t>
      </w:r>
      <w:r w:rsidRPr="00D450DF">
        <w:rPr>
          <w:rFonts w:ascii="Times New Roman" w:hAnsi="Times New Roman" w:cs="Times New Roman"/>
          <w:sz w:val="24"/>
          <w:szCs w:val="24"/>
        </w:rPr>
        <w:t xml:space="preserve"> actividades</w:t>
      </w:r>
      <w:r w:rsidR="00432771" w:rsidRPr="00D450DF">
        <w:rPr>
          <w:rFonts w:ascii="Times New Roman" w:hAnsi="Times New Roman" w:cs="Times New Roman"/>
          <w:sz w:val="24"/>
          <w:szCs w:val="24"/>
        </w:rPr>
        <w:t xml:space="preserve">, tales </w:t>
      </w:r>
      <w:r w:rsidRPr="00D450DF">
        <w:rPr>
          <w:rFonts w:ascii="Times New Roman" w:hAnsi="Times New Roman" w:cs="Times New Roman"/>
          <w:sz w:val="24"/>
          <w:szCs w:val="24"/>
        </w:rPr>
        <w:t>como reuniones, colaboraciones, etc.</w:t>
      </w:r>
      <w:bookmarkEnd w:id="596"/>
      <w:r w:rsidR="00432771" w:rsidRPr="00D450DF">
        <w:rPr>
          <w:rFonts w:ascii="Times New Roman" w:hAnsi="Times New Roman" w:cs="Times New Roman"/>
          <w:sz w:val="24"/>
          <w:szCs w:val="24"/>
        </w:rPr>
        <w:t xml:space="preserve">; </w:t>
      </w:r>
      <w:r w:rsidRPr="00D450DF">
        <w:rPr>
          <w:rFonts w:ascii="Times New Roman" w:hAnsi="Times New Roman" w:cs="Times New Roman"/>
          <w:sz w:val="24"/>
          <w:szCs w:val="24"/>
        </w:rPr>
        <w:t>por ejemplo</w:t>
      </w:r>
      <w:r w:rsidR="00432771" w:rsidRPr="00D450DF">
        <w:rPr>
          <w:rFonts w:ascii="Times New Roman" w:hAnsi="Times New Roman" w:cs="Times New Roman"/>
          <w:sz w:val="24"/>
          <w:szCs w:val="24"/>
        </w:rPr>
        <w:t>, co</w:t>
      </w:r>
      <w:r w:rsidRPr="00D450DF">
        <w:rPr>
          <w:rFonts w:ascii="Times New Roman" w:hAnsi="Times New Roman" w:cs="Times New Roman"/>
          <w:sz w:val="24"/>
          <w:szCs w:val="24"/>
        </w:rPr>
        <w:t xml:space="preserve">nocer </w:t>
      </w:r>
      <w:r w:rsidR="00432771" w:rsidRPr="00D450DF">
        <w:rPr>
          <w:rFonts w:ascii="Times New Roman" w:hAnsi="Times New Roman" w:cs="Times New Roman"/>
          <w:sz w:val="24"/>
          <w:szCs w:val="24"/>
        </w:rPr>
        <w:t xml:space="preserve">a personas </w:t>
      </w:r>
      <w:r w:rsidRPr="00D450DF">
        <w:rPr>
          <w:rFonts w:ascii="Times New Roman" w:hAnsi="Times New Roman" w:cs="Times New Roman"/>
          <w:sz w:val="24"/>
          <w:szCs w:val="24"/>
        </w:rPr>
        <w:t xml:space="preserve">o frecuentar con </w:t>
      </w:r>
      <w:r w:rsidR="00432771" w:rsidRPr="00D450DF">
        <w:rPr>
          <w:rFonts w:ascii="Times New Roman" w:hAnsi="Times New Roman" w:cs="Times New Roman"/>
          <w:sz w:val="24"/>
          <w:szCs w:val="24"/>
        </w:rPr>
        <w:t xml:space="preserve">aquellas </w:t>
      </w:r>
      <w:r w:rsidRPr="00D450DF">
        <w:rPr>
          <w:rFonts w:ascii="Times New Roman" w:hAnsi="Times New Roman" w:cs="Times New Roman"/>
          <w:sz w:val="24"/>
          <w:szCs w:val="24"/>
        </w:rPr>
        <w:t>que estén atravesando problemas similares</w:t>
      </w:r>
      <w:bookmarkEnd w:id="597"/>
      <w:bookmarkEnd w:id="598"/>
      <w:r w:rsidR="00573FBB" w:rsidRPr="00D450DF">
        <w:rPr>
          <w:rFonts w:ascii="Times New Roman" w:hAnsi="Times New Roman" w:cs="Times New Roman"/>
          <w:sz w:val="24"/>
          <w:szCs w:val="24"/>
        </w:rPr>
        <w:t>.</w:t>
      </w:r>
      <w:bookmarkStart w:id="600" w:name="_Toc488740228"/>
      <w:bookmarkStart w:id="601" w:name="_Toc507431175"/>
      <w:bookmarkStart w:id="602" w:name="_Toc507580832"/>
      <w:bookmarkEnd w:id="599"/>
    </w:p>
    <w:p w:rsidR="005A56E9" w:rsidRPr="00D450DF" w:rsidRDefault="00953949" w:rsidP="005A56E9">
      <w:pPr>
        <w:pStyle w:val="Sinespaciado"/>
        <w:numPr>
          <w:ilvl w:val="0"/>
          <w:numId w:val="28"/>
        </w:numPr>
        <w:spacing w:line="480" w:lineRule="auto"/>
        <w:ind w:left="1701" w:hanging="283"/>
        <w:jc w:val="both"/>
        <w:rPr>
          <w:rFonts w:ascii="Times New Roman" w:hAnsi="Times New Roman" w:cs="Times New Roman"/>
          <w:sz w:val="24"/>
          <w:szCs w:val="24"/>
        </w:rPr>
      </w:pPr>
      <w:bookmarkStart w:id="603" w:name="_Toc515993361"/>
      <w:r w:rsidRPr="00D450DF">
        <w:rPr>
          <w:rFonts w:ascii="Times New Roman" w:hAnsi="Times New Roman" w:cs="Times New Roman"/>
          <w:sz w:val="24"/>
          <w:szCs w:val="24"/>
        </w:rPr>
        <w:t>IP. Ignorar el problema</w:t>
      </w:r>
      <w:r w:rsidR="003B757B" w:rsidRPr="00D450DF">
        <w:rPr>
          <w:rFonts w:ascii="Times New Roman" w:hAnsi="Times New Roman" w:cs="Times New Roman"/>
          <w:sz w:val="24"/>
          <w:szCs w:val="24"/>
        </w:rPr>
        <w:t xml:space="preserve">. </w:t>
      </w:r>
      <w:r w:rsidRPr="00D450DF">
        <w:rPr>
          <w:rFonts w:ascii="Times New Roman" w:hAnsi="Times New Roman" w:cs="Times New Roman"/>
          <w:sz w:val="24"/>
          <w:szCs w:val="24"/>
        </w:rPr>
        <w:t>Consiste en nega</w:t>
      </w:r>
      <w:r w:rsidR="00546667" w:rsidRPr="00D450DF">
        <w:rPr>
          <w:rFonts w:ascii="Times New Roman" w:hAnsi="Times New Roman" w:cs="Times New Roman"/>
          <w:sz w:val="24"/>
          <w:szCs w:val="24"/>
        </w:rPr>
        <w:t>r</w:t>
      </w:r>
      <w:r w:rsidRPr="00D450DF">
        <w:rPr>
          <w:rFonts w:ascii="Times New Roman" w:hAnsi="Times New Roman" w:cs="Times New Roman"/>
          <w:sz w:val="24"/>
          <w:szCs w:val="24"/>
        </w:rPr>
        <w:t xml:space="preserve"> o </w:t>
      </w:r>
      <w:r w:rsidR="00546667" w:rsidRPr="00D450DF">
        <w:rPr>
          <w:rFonts w:ascii="Times New Roman" w:hAnsi="Times New Roman" w:cs="Times New Roman"/>
          <w:sz w:val="24"/>
          <w:szCs w:val="24"/>
        </w:rPr>
        <w:t xml:space="preserve">tratar de ignorar </w:t>
      </w:r>
      <w:r w:rsidRPr="00D450DF">
        <w:rPr>
          <w:rFonts w:ascii="Times New Roman" w:hAnsi="Times New Roman" w:cs="Times New Roman"/>
          <w:sz w:val="24"/>
          <w:szCs w:val="24"/>
        </w:rPr>
        <w:t>los problemas y dificultades</w:t>
      </w:r>
      <w:r w:rsidR="00546667" w:rsidRPr="00D450DF">
        <w:rPr>
          <w:rFonts w:ascii="Times New Roman" w:hAnsi="Times New Roman" w:cs="Times New Roman"/>
          <w:sz w:val="24"/>
          <w:szCs w:val="24"/>
        </w:rPr>
        <w:t xml:space="preserve">; por </w:t>
      </w:r>
      <w:bookmarkEnd w:id="600"/>
      <w:r w:rsidR="00546667" w:rsidRPr="00D450DF">
        <w:rPr>
          <w:rFonts w:ascii="Times New Roman" w:hAnsi="Times New Roman" w:cs="Times New Roman"/>
          <w:sz w:val="24"/>
          <w:szCs w:val="24"/>
        </w:rPr>
        <w:t>e</w:t>
      </w:r>
      <w:r w:rsidRPr="00D450DF">
        <w:rPr>
          <w:rFonts w:ascii="Times New Roman" w:hAnsi="Times New Roman" w:cs="Times New Roman"/>
          <w:sz w:val="24"/>
          <w:szCs w:val="24"/>
        </w:rPr>
        <w:t>jemplo</w:t>
      </w:r>
      <w:r w:rsidR="00546667" w:rsidRPr="00D450DF">
        <w:rPr>
          <w:rFonts w:ascii="Times New Roman" w:hAnsi="Times New Roman" w:cs="Times New Roman"/>
          <w:sz w:val="24"/>
          <w:szCs w:val="24"/>
        </w:rPr>
        <w:t>, t</w:t>
      </w:r>
      <w:r w:rsidRPr="00D450DF">
        <w:rPr>
          <w:rFonts w:ascii="Times New Roman" w:hAnsi="Times New Roman" w:cs="Times New Roman"/>
          <w:sz w:val="24"/>
          <w:szCs w:val="24"/>
        </w:rPr>
        <w:t>ratar de no pensar u olvidarse del problema por el cual está pasando</w:t>
      </w:r>
      <w:bookmarkEnd w:id="601"/>
      <w:bookmarkEnd w:id="602"/>
      <w:r w:rsidR="00573FBB" w:rsidRPr="00D450DF">
        <w:rPr>
          <w:rFonts w:ascii="Times New Roman" w:hAnsi="Times New Roman" w:cs="Times New Roman"/>
          <w:sz w:val="24"/>
          <w:szCs w:val="24"/>
        </w:rPr>
        <w:t>.</w:t>
      </w:r>
      <w:bookmarkStart w:id="604" w:name="_Toc488740229"/>
      <w:bookmarkStart w:id="605" w:name="_Toc507431176"/>
      <w:bookmarkStart w:id="606" w:name="_Toc507580833"/>
      <w:bookmarkEnd w:id="603"/>
    </w:p>
    <w:p w:rsidR="00A419A0" w:rsidRPr="00D450DF" w:rsidRDefault="00953949" w:rsidP="00A419A0">
      <w:pPr>
        <w:pStyle w:val="Sinespaciado"/>
        <w:numPr>
          <w:ilvl w:val="0"/>
          <w:numId w:val="28"/>
        </w:numPr>
        <w:spacing w:line="480" w:lineRule="auto"/>
        <w:ind w:left="1701" w:hanging="283"/>
        <w:jc w:val="both"/>
        <w:rPr>
          <w:rFonts w:ascii="Times New Roman" w:hAnsi="Times New Roman" w:cs="Times New Roman"/>
          <w:sz w:val="24"/>
          <w:szCs w:val="24"/>
        </w:rPr>
      </w:pPr>
      <w:bookmarkStart w:id="607" w:name="_Toc515993362"/>
      <w:r w:rsidRPr="00D450DF">
        <w:rPr>
          <w:rFonts w:ascii="Times New Roman" w:hAnsi="Times New Roman" w:cs="Times New Roman"/>
          <w:sz w:val="24"/>
          <w:szCs w:val="24"/>
        </w:rPr>
        <w:lastRenderedPageBreak/>
        <w:t xml:space="preserve">CU. </w:t>
      </w:r>
      <w:proofErr w:type="spellStart"/>
      <w:r w:rsidRPr="00D450DF">
        <w:rPr>
          <w:rFonts w:ascii="Times New Roman" w:hAnsi="Times New Roman" w:cs="Times New Roman"/>
          <w:sz w:val="24"/>
          <w:szCs w:val="24"/>
        </w:rPr>
        <w:t>Autoinculparse</w:t>
      </w:r>
      <w:proofErr w:type="spellEnd"/>
      <w:r w:rsidR="00DC2CC1" w:rsidRPr="00D450DF">
        <w:rPr>
          <w:rFonts w:ascii="Times New Roman" w:hAnsi="Times New Roman" w:cs="Times New Roman"/>
          <w:sz w:val="24"/>
          <w:szCs w:val="24"/>
        </w:rPr>
        <w:t xml:space="preserve">. </w:t>
      </w:r>
      <w:r w:rsidRPr="00D450DF">
        <w:rPr>
          <w:rFonts w:ascii="Times New Roman" w:hAnsi="Times New Roman" w:cs="Times New Roman"/>
          <w:sz w:val="24"/>
          <w:szCs w:val="24"/>
        </w:rPr>
        <w:t>Se manifiesta cuando el individuo se logra ver a sí mismo como el único responsable de su conflicto</w:t>
      </w:r>
      <w:r w:rsidR="00DC2CC1" w:rsidRPr="00D450DF">
        <w:rPr>
          <w:rFonts w:ascii="Times New Roman" w:hAnsi="Times New Roman" w:cs="Times New Roman"/>
          <w:sz w:val="24"/>
          <w:szCs w:val="24"/>
        </w:rPr>
        <w:t xml:space="preserve">; por </w:t>
      </w:r>
      <w:bookmarkEnd w:id="604"/>
      <w:r w:rsidR="00DC2CC1" w:rsidRPr="00D450DF">
        <w:rPr>
          <w:rFonts w:ascii="Times New Roman" w:hAnsi="Times New Roman" w:cs="Times New Roman"/>
          <w:sz w:val="24"/>
          <w:szCs w:val="24"/>
        </w:rPr>
        <w:t>e</w:t>
      </w:r>
      <w:r w:rsidRPr="00D450DF">
        <w:rPr>
          <w:rFonts w:ascii="Times New Roman" w:hAnsi="Times New Roman" w:cs="Times New Roman"/>
          <w:sz w:val="24"/>
          <w:szCs w:val="24"/>
        </w:rPr>
        <w:t>jemplo</w:t>
      </w:r>
      <w:r w:rsidR="00DC2CC1" w:rsidRPr="00D450DF">
        <w:rPr>
          <w:rFonts w:ascii="Times New Roman" w:hAnsi="Times New Roman" w:cs="Times New Roman"/>
          <w:sz w:val="24"/>
          <w:szCs w:val="24"/>
        </w:rPr>
        <w:t>, l</w:t>
      </w:r>
      <w:r w:rsidRPr="00D450DF">
        <w:rPr>
          <w:rFonts w:ascii="Times New Roman" w:hAnsi="Times New Roman" w:cs="Times New Roman"/>
          <w:sz w:val="24"/>
          <w:szCs w:val="24"/>
        </w:rPr>
        <w:t>a persona se siente culpable del problema por el cual está pasando</w:t>
      </w:r>
      <w:bookmarkEnd w:id="605"/>
      <w:bookmarkEnd w:id="606"/>
      <w:r w:rsidR="00573FBB" w:rsidRPr="00D450DF">
        <w:rPr>
          <w:rFonts w:ascii="Times New Roman" w:hAnsi="Times New Roman" w:cs="Times New Roman"/>
          <w:sz w:val="24"/>
          <w:szCs w:val="24"/>
        </w:rPr>
        <w:t>.</w:t>
      </w:r>
      <w:bookmarkStart w:id="608" w:name="_Toc488740230"/>
      <w:bookmarkStart w:id="609" w:name="_Toc507431177"/>
      <w:bookmarkStart w:id="610" w:name="_Toc507580834"/>
      <w:bookmarkEnd w:id="607"/>
    </w:p>
    <w:p w:rsidR="00F40842" w:rsidRPr="00D450DF" w:rsidRDefault="00953949" w:rsidP="00F40842">
      <w:pPr>
        <w:pStyle w:val="Sinespaciado"/>
        <w:numPr>
          <w:ilvl w:val="0"/>
          <w:numId w:val="28"/>
        </w:numPr>
        <w:spacing w:line="480" w:lineRule="auto"/>
        <w:ind w:left="1701" w:hanging="283"/>
        <w:jc w:val="both"/>
        <w:rPr>
          <w:rFonts w:ascii="Times New Roman" w:hAnsi="Times New Roman" w:cs="Times New Roman"/>
          <w:sz w:val="24"/>
          <w:szCs w:val="24"/>
        </w:rPr>
      </w:pPr>
      <w:bookmarkStart w:id="611" w:name="_Toc515993363"/>
      <w:r w:rsidRPr="00D450DF">
        <w:rPr>
          <w:rFonts w:ascii="Times New Roman" w:hAnsi="Times New Roman" w:cs="Times New Roman"/>
          <w:sz w:val="24"/>
          <w:szCs w:val="24"/>
        </w:rPr>
        <w:t xml:space="preserve">RE. Reservarlo </w:t>
      </w:r>
      <w:r w:rsidR="00CF5CA9" w:rsidRPr="00D450DF">
        <w:rPr>
          <w:rFonts w:ascii="Times New Roman" w:hAnsi="Times New Roman" w:cs="Times New Roman"/>
          <w:sz w:val="24"/>
          <w:szCs w:val="24"/>
        </w:rPr>
        <w:t>p</w:t>
      </w:r>
      <w:r w:rsidRPr="00D450DF">
        <w:rPr>
          <w:rFonts w:ascii="Times New Roman" w:hAnsi="Times New Roman" w:cs="Times New Roman"/>
          <w:sz w:val="24"/>
          <w:szCs w:val="24"/>
        </w:rPr>
        <w:t xml:space="preserve">ara </w:t>
      </w:r>
      <w:r w:rsidR="00CF5CA9" w:rsidRPr="00D450DF">
        <w:rPr>
          <w:rFonts w:ascii="Times New Roman" w:hAnsi="Times New Roman" w:cs="Times New Roman"/>
          <w:sz w:val="24"/>
          <w:szCs w:val="24"/>
        </w:rPr>
        <w:t>s</w:t>
      </w:r>
      <w:r w:rsidRPr="00D450DF">
        <w:rPr>
          <w:rFonts w:ascii="Times New Roman" w:hAnsi="Times New Roman" w:cs="Times New Roman"/>
          <w:sz w:val="24"/>
          <w:szCs w:val="24"/>
        </w:rPr>
        <w:t>í</w:t>
      </w:r>
      <w:r w:rsidR="00CF5CA9" w:rsidRPr="00D450DF">
        <w:rPr>
          <w:rFonts w:ascii="Times New Roman" w:hAnsi="Times New Roman" w:cs="Times New Roman"/>
          <w:sz w:val="24"/>
          <w:szCs w:val="24"/>
        </w:rPr>
        <w:t xml:space="preserve">. </w:t>
      </w:r>
      <w:r w:rsidRPr="00D450DF">
        <w:rPr>
          <w:rFonts w:ascii="Times New Roman" w:hAnsi="Times New Roman" w:cs="Times New Roman"/>
          <w:sz w:val="24"/>
          <w:szCs w:val="24"/>
        </w:rPr>
        <w:t>La persona suele encerrarse y no permit</w:t>
      </w:r>
      <w:r w:rsidR="00CF5CA9" w:rsidRPr="00D450DF">
        <w:rPr>
          <w:rFonts w:ascii="Times New Roman" w:hAnsi="Times New Roman" w:cs="Times New Roman"/>
          <w:sz w:val="24"/>
          <w:szCs w:val="24"/>
        </w:rPr>
        <w:t>e</w:t>
      </w:r>
      <w:r w:rsidRPr="00D450DF">
        <w:rPr>
          <w:rFonts w:ascii="Times New Roman" w:hAnsi="Times New Roman" w:cs="Times New Roman"/>
          <w:sz w:val="24"/>
          <w:szCs w:val="24"/>
        </w:rPr>
        <w:t xml:space="preserve"> que otros estén al tanto </w:t>
      </w:r>
      <w:r w:rsidR="00CF5CA9" w:rsidRPr="00D450DF">
        <w:rPr>
          <w:rFonts w:ascii="Times New Roman" w:hAnsi="Times New Roman" w:cs="Times New Roman"/>
          <w:sz w:val="24"/>
          <w:szCs w:val="24"/>
        </w:rPr>
        <w:t xml:space="preserve">de </w:t>
      </w:r>
      <w:r w:rsidRPr="00D450DF">
        <w:rPr>
          <w:rFonts w:ascii="Times New Roman" w:hAnsi="Times New Roman" w:cs="Times New Roman"/>
          <w:sz w:val="24"/>
          <w:szCs w:val="24"/>
        </w:rPr>
        <w:t>su preocupación</w:t>
      </w:r>
      <w:r w:rsidR="00CF5CA9" w:rsidRPr="00D450DF">
        <w:rPr>
          <w:rFonts w:ascii="Times New Roman" w:hAnsi="Times New Roman" w:cs="Times New Roman"/>
          <w:sz w:val="24"/>
          <w:szCs w:val="24"/>
        </w:rPr>
        <w:t>; por e</w:t>
      </w:r>
      <w:bookmarkEnd w:id="608"/>
      <w:r w:rsidRPr="00D450DF">
        <w:rPr>
          <w:rFonts w:ascii="Times New Roman" w:hAnsi="Times New Roman" w:cs="Times New Roman"/>
          <w:sz w:val="24"/>
          <w:szCs w:val="24"/>
        </w:rPr>
        <w:t>jemplo</w:t>
      </w:r>
      <w:r w:rsidR="00CF5CA9" w:rsidRPr="00D450DF">
        <w:rPr>
          <w:rFonts w:ascii="Times New Roman" w:hAnsi="Times New Roman" w:cs="Times New Roman"/>
          <w:sz w:val="24"/>
          <w:szCs w:val="24"/>
        </w:rPr>
        <w:t xml:space="preserve">, cuando </w:t>
      </w:r>
      <w:r w:rsidR="00F83EF1" w:rsidRPr="00D450DF">
        <w:rPr>
          <w:rFonts w:ascii="Times New Roman" w:hAnsi="Times New Roman" w:cs="Times New Roman"/>
          <w:sz w:val="24"/>
          <w:szCs w:val="24"/>
        </w:rPr>
        <w:t>guardar sus</w:t>
      </w:r>
      <w:r w:rsidRPr="00D450DF">
        <w:rPr>
          <w:rFonts w:ascii="Times New Roman" w:hAnsi="Times New Roman" w:cs="Times New Roman"/>
          <w:sz w:val="24"/>
          <w:szCs w:val="24"/>
        </w:rPr>
        <w:t xml:space="preserve"> pensamientos para sí mismo y no </w:t>
      </w:r>
      <w:r w:rsidR="00CF5CA9" w:rsidRPr="00D450DF">
        <w:rPr>
          <w:rFonts w:ascii="Times New Roman" w:hAnsi="Times New Roman" w:cs="Times New Roman"/>
          <w:sz w:val="24"/>
          <w:szCs w:val="24"/>
        </w:rPr>
        <w:t xml:space="preserve">los </w:t>
      </w:r>
      <w:r w:rsidRPr="00D450DF">
        <w:rPr>
          <w:rFonts w:ascii="Times New Roman" w:hAnsi="Times New Roman" w:cs="Times New Roman"/>
          <w:sz w:val="24"/>
          <w:szCs w:val="24"/>
        </w:rPr>
        <w:t>compart</w:t>
      </w:r>
      <w:r w:rsidR="00CF5CA9" w:rsidRPr="00D450DF">
        <w:rPr>
          <w:rFonts w:ascii="Times New Roman" w:hAnsi="Times New Roman" w:cs="Times New Roman"/>
          <w:sz w:val="24"/>
          <w:szCs w:val="24"/>
        </w:rPr>
        <w:t>e</w:t>
      </w:r>
      <w:bookmarkEnd w:id="609"/>
      <w:bookmarkEnd w:id="610"/>
      <w:r w:rsidR="00573FBB" w:rsidRPr="00D450DF">
        <w:rPr>
          <w:rFonts w:ascii="Times New Roman" w:hAnsi="Times New Roman" w:cs="Times New Roman"/>
          <w:sz w:val="24"/>
          <w:szCs w:val="24"/>
        </w:rPr>
        <w:t>.</w:t>
      </w:r>
      <w:bookmarkStart w:id="612" w:name="_Toc488740231"/>
      <w:bookmarkStart w:id="613" w:name="_Toc507431178"/>
      <w:bookmarkStart w:id="614" w:name="_Toc507580835"/>
      <w:bookmarkEnd w:id="611"/>
    </w:p>
    <w:p w:rsidR="00153938" w:rsidRPr="00D450DF" w:rsidRDefault="00953949" w:rsidP="00153938">
      <w:pPr>
        <w:pStyle w:val="Sinespaciado"/>
        <w:numPr>
          <w:ilvl w:val="0"/>
          <w:numId w:val="28"/>
        </w:numPr>
        <w:spacing w:line="480" w:lineRule="auto"/>
        <w:ind w:left="1701" w:hanging="283"/>
        <w:jc w:val="both"/>
        <w:rPr>
          <w:rFonts w:ascii="Times New Roman" w:hAnsi="Times New Roman" w:cs="Times New Roman"/>
          <w:sz w:val="24"/>
          <w:szCs w:val="24"/>
        </w:rPr>
      </w:pPr>
      <w:bookmarkStart w:id="615" w:name="_Toc515993364"/>
      <w:r w:rsidRPr="00D450DF">
        <w:rPr>
          <w:rFonts w:ascii="Times New Roman" w:hAnsi="Times New Roman" w:cs="Times New Roman"/>
          <w:sz w:val="24"/>
          <w:szCs w:val="24"/>
        </w:rPr>
        <w:t>AE. Apoyo espiritual</w:t>
      </w:r>
      <w:r w:rsidR="00C62711" w:rsidRPr="00D450DF">
        <w:rPr>
          <w:rFonts w:ascii="Times New Roman" w:hAnsi="Times New Roman" w:cs="Times New Roman"/>
          <w:sz w:val="24"/>
          <w:szCs w:val="24"/>
        </w:rPr>
        <w:t>. C</w:t>
      </w:r>
      <w:r w:rsidRPr="00D450DF">
        <w:rPr>
          <w:rFonts w:ascii="Times New Roman" w:hAnsi="Times New Roman" w:cs="Times New Roman"/>
          <w:sz w:val="24"/>
          <w:szCs w:val="24"/>
        </w:rPr>
        <w:t>onsiste en orar</w:t>
      </w:r>
      <w:r w:rsidR="00C62711" w:rsidRPr="00D450DF">
        <w:rPr>
          <w:rFonts w:ascii="Times New Roman" w:hAnsi="Times New Roman" w:cs="Times New Roman"/>
          <w:sz w:val="24"/>
          <w:szCs w:val="24"/>
        </w:rPr>
        <w:t>,</w:t>
      </w:r>
      <w:r w:rsidRPr="00D450DF">
        <w:rPr>
          <w:rFonts w:ascii="Times New Roman" w:hAnsi="Times New Roman" w:cs="Times New Roman"/>
          <w:sz w:val="24"/>
          <w:szCs w:val="24"/>
        </w:rPr>
        <w:t xml:space="preserve"> rezar</w:t>
      </w:r>
      <w:r w:rsidR="00C62711" w:rsidRPr="00D450DF">
        <w:rPr>
          <w:rFonts w:ascii="Times New Roman" w:hAnsi="Times New Roman" w:cs="Times New Roman"/>
          <w:sz w:val="24"/>
          <w:szCs w:val="24"/>
        </w:rPr>
        <w:t xml:space="preserve">, o pedir </w:t>
      </w:r>
      <w:r w:rsidRPr="00D450DF">
        <w:rPr>
          <w:rFonts w:ascii="Times New Roman" w:hAnsi="Times New Roman" w:cs="Times New Roman"/>
          <w:sz w:val="24"/>
          <w:szCs w:val="24"/>
        </w:rPr>
        <w:t>a Dios</w:t>
      </w:r>
      <w:r w:rsidR="00C62711" w:rsidRPr="00D450DF">
        <w:rPr>
          <w:rFonts w:ascii="Times New Roman" w:hAnsi="Times New Roman" w:cs="Times New Roman"/>
          <w:sz w:val="24"/>
          <w:szCs w:val="24"/>
        </w:rPr>
        <w:t>,</w:t>
      </w:r>
      <w:r w:rsidRPr="00D450DF">
        <w:rPr>
          <w:rFonts w:ascii="Times New Roman" w:hAnsi="Times New Roman" w:cs="Times New Roman"/>
          <w:sz w:val="24"/>
          <w:szCs w:val="24"/>
        </w:rPr>
        <w:t xml:space="preserve"> o </w:t>
      </w:r>
      <w:r w:rsidR="00C62711" w:rsidRPr="00D450DF">
        <w:rPr>
          <w:rFonts w:ascii="Times New Roman" w:hAnsi="Times New Roman" w:cs="Times New Roman"/>
          <w:sz w:val="24"/>
          <w:szCs w:val="24"/>
        </w:rPr>
        <w:t xml:space="preserve">a otro </w:t>
      </w:r>
      <w:r w:rsidRPr="00D450DF">
        <w:rPr>
          <w:rFonts w:ascii="Times New Roman" w:hAnsi="Times New Roman" w:cs="Times New Roman"/>
          <w:sz w:val="24"/>
          <w:szCs w:val="24"/>
        </w:rPr>
        <w:t xml:space="preserve">ser espiritual </w:t>
      </w:r>
      <w:r w:rsidR="00C62711" w:rsidRPr="00D450DF">
        <w:rPr>
          <w:rFonts w:ascii="Times New Roman" w:hAnsi="Times New Roman" w:cs="Times New Roman"/>
          <w:sz w:val="24"/>
          <w:szCs w:val="24"/>
        </w:rPr>
        <w:t xml:space="preserve">que </w:t>
      </w:r>
      <w:r w:rsidRPr="00D450DF">
        <w:rPr>
          <w:rFonts w:ascii="Times New Roman" w:hAnsi="Times New Roman" w:cs="Times New Roman"/>
          <w:sz w:val="24"/>
          <w:szCs w:val="24"/>
        </w:rPr>
        <w:t>termin</w:t>
      </w:r>
      <w:r w:rsidR="00C62711" w:rsidRPr="00D450DF">
        <w:rPr>
          <w:rFonts w:ascii="Times New Roman" w:hAnsi="Times New Roman" w:cs="Times New Roman"/>
          <w:sz w:val="24"/>
          <w:szCs w:val="24"/>
        </w:rPr>
        <w:t>e</w:t>
      </w:r>
      <w:r w:rsidRPr="00D450DF">
        <w:rPr>
          <w:rFonts w:ascii="Times New Roman" w:hAnsi="Times New Roman" w:cs="Times New Roman"/>
          <w:sz w:val="24"/>
          <w:szCs w:val="24"/>
        </w:rPr>
        <w:t xml:space="preserve"> con los problemas</w:t>
      </w:r>
      <w:r w:rsidR="00C62711" w:rsidRPr="00D450DF">
        <w:rPr>
          <w:rFonts w:ascii="Times New Roman" w:hAnsi="Times New Roman" w:cs="Times New Roman"/>
          <w:sz w:val="24"/>
          <w:szCs w:val="24"/>
        </w:rPr>
        <w:t xml:space="preserve">; </w:t>
      </w:r>
      <w:bookmarkEnd w:id="612"/>
      <w:r w:rsidR="00C62711" w:rsidRPr="00D450DF">
        <w:rPr>
          <w:rFonts w:ascii="Times New Roman" w:hAnsi="Times New Roman" w:cs="Times New Roman"/>
          <w:sz w:val="24"/>
          <w:szCs w:val="24"/>
        </w:rPr>
        <w:t>por e</w:t>
      </w:r>
      <w:r w:rsidRPr="00D450DF">
        <w:rPr>
          <w:rFonts w:ascii="Times New Roman" w:hAnsi="Times New Roman" w:cs="Times New Roman"/>
          <w:sz w:val="24"/>
          <w:szCs w:val="24"/>
        </w:rPr>
        <w:t>jemplo</w:t>
      </w:r>
      <w:r w:rsidR="00C62711" w:rsidRPr="00D450DF">
        <w:rPr>
          <w:rFonts w:ascii="Times New Roman" w:hAnsi="Times New Roman" w:cs="Times New Roman"/>
          <w:sz w:val="24"/>
          <w:szCs w:val="24"/>
        </w:rPr>
        <w:t>, cuando d</w:t>
      </w:r>
      <w:r w:rsidRPr="00D450DF">
        <w:rPr>
          <w:rFonts w:ascii="Times New Roman" w:hAnsi="Times New Roman" w:cs="Times New Roman"/>
          <w:sz w:val="24"/>
          <w:szCs w:val="24"/>
        </w:rPr>
        <w:t>eja que Dios se ocupe del problema</w:t>
      </w:r>
      <w:bookmarkEnd w:id="613"/>
      <w:bookmarkEnd w:id="614"/>
      <w:r w:rsidR="00573FBB" w:rsidRPr="00D450DF">
        <w:rPr>
          <w:rFonts w:ascii="Times New Roman" w:hAnsi="Times New Roman" w:cs="Times New Roman"/>
          <w:sz w:val="24"/>
          <w:szCs w:val="24"/>
        </w:rPr>
        <w:t>.</w:t>
      </w:r>
      <w:bookmarkStart w:id="616" w:name="_Toc488740232"/>
      <w:bookmarkStart w:id="617" w:name="_Toc507431179"/>
      <w:bookmarkStart w:id="618" w:name="_Toc507580836"/>
      <w:bookmarkEnd w:id="615"/>
    </w:p>
    <w:p w:rsidR="00977F86" w:rsidRPr="00D450DF" w:rsidRDefault="00953949" w:rsidP="00977F86">
      <w:pPr>
        <w:pStyle w:val="Sinespaciado"/>
        <w:numPr>
          <w:ilvl w:val="0"/>
          <w:numId w:val="28"/>
        </w:numPr>
        <w:spacing w:line="480" w:lineRule="auto"/>
        <w:ind w:left="1701" w:hanging="283"/>
        <w:jc w:val="both"/>
        <w:rPr>
          <w:rFonts w:ascii="Times New Roman" w:hAnsi="Times New Roman" w:cs="Times New Roman"/>
          <w:sz w:val="24"/>
          <w:szCs w:val="24"/>
        </w:rPr>
      </w:pPr>
      <w:bookmarkStart w:id="619" w:name="_Toc515993365"/>
      <w:r w:rsidRPr="00D450DF">
        <w:rPr>
          <w:rFonts w:ascii="Times New Roman" w:hAnsi="Times New Roman" w:cs="Times New Roman"/>
          <w:sz w:val="24"/>
          <w:szCs w:val="24"/>
        </w:rPr>
        <w:t>PO. Fijarse en lo positivo</w:t>
      </w:r>
      <w:r w:rsidR="008D4CF8" w:rsidRPr="00D450DF">
        <w:rPr>
          <w:rFonts w:ascii="Times New Roman" w:hAnsi="Times New Roman" w:cs="Times New Roman"/>
          <w:sz w:val="24"/>
          <w:szCs w:val="24"/>
        </w:rPr>
        <w:t>. Consiste en mostrase s</w:t>
      </w:r>
      <w:r w:rsidRPr="00D450DF">
        <w:rPr>
          <w:rFonts w:ascii="Times New Roman" w:hAnsi="Times New Roman" w:cs="Times New Roman"/>
          <w:sz w:val="24"/>
          <w:szCs w:val="24"/>
        </w:rPr>
        <w:t>iempre optimistas ante situaciones presentes</w:t>
      </w:r>
      <w:r w:rsidR="008D4CF8" w:rsidRPr="00D450DF">
        <w:rPr>
          <w:rFonts w:ascii="Times New Roman" w:hAnsi="Times New Roman" w:cs="Times New Roman"/>
          <w:sz w:val="24"/>
          <w:szCs w:val="24"/>
        </w:rPr>
        <w:t>,</w:t>
      </w:r>
      <w:r w:rsidRPr="00D450DF">
        <w:rPr>
          <w:rFonts w:ascii="Times New Roman" w:hAnsi="Times New Roman" w:cs="Times New Roman"/>
          <w:sz w:val="24"/>
          <w:szCs w:val="24"/>
        </w:rPr>
        <w:t xml:space="preserve"> y lograr observar lo bueno de la vida</w:t>
      </w:r>
      <w:r w:rsidR="008D4CF8" w:rsidRPr="00D450DF">
        <w:rPr>
          <w:rFonts w:ascii="Times New Roman" w:hAnsi="Times New Roman" w:cs="Times New Roman"/>
          <w:sz w:val="24"/>
          <w:szCs w:val="24"/>
        </w:rPr>
        <w:t>. A</w:t>
      </w:r>
      <w:r w:rsidRPr="00D450DF">
        <w:rPr>
          <w:rFonts w:ascii="Times New Roman" w:hAnsi="Times New Roman" w:cs="Times New Roman"/>
          <w:sz w:val="24"/>
          <w:szCs w:val="24"/>
        </w:rPr>
        <w:t>simismo, la satisfacción de sentirse afortunado</w:t>
      </w:r>
      <w:r w:rsidR="008D4CF8" w:rsidRPr="00D450DF">
        <w:rPr>
          <w:rFonts w:ascii="Times New Roman" w:hAnsi="Times New Roman" w:cs="Times New Roman"/>
          <w:sz w:val="24"/>
          <w:szCs w:val="24"/>
        </w:rPr>
        <w:t xml:space="preserve">; </w:t>
      </w:r>
      <w:bookmarkEnd w:id="616"/>
      <w:r w:rsidR="008D4CF8" w:rsidRPr="00D450DF">
        <w:rPr>
          <w:rFonts w:ascii="Times New Roman" w:hAnsi="Times New Roman" w:cs="Times New Roman"/>
          <w:sz w:val="24"/>
          <w:szCs w:val="24"/>
        </w:rPr>
        <w:t>por e</w:t>
      </w:r>
      <w:r w:rsidRPr="00D450DF">
        <w:rPr>
          <w:rFonts w:ascii="Times New Roman" w:hAnsi="Times New Roman" w:cs="Times New Roman"/>
          <w:sz w:val="24"/>
          <w:szCs w:val="24"/>
        </w:rPr>
        <w:t>jemplo</w:t>
      </w:r>
      <w:r w:rsidR="008D4CF8" w:rsidRPr="00D450DF">
        <w:rPr>
          <w:rFonts w:ascii="Times New Roman" w:hAnsi="Times New Roman" w:cs="Times New Roman"/>
          <w:sz w:val="24"/>
          <w:szCs w:val="24"/>
        </w:rPr>
        <w:t>, f</w:t>
      </w:r>
      <w:r w:rsidRPr="00D450DF">
        <w:rPr>
          <w:rFonts w:ascii="Times New Roman" w:hAnsi="Times New Roman" w:cs="Times New Roman"/>
          <w:sz w:val="24"/>
          <w:szCs w:val="24"/>
        </w:rPr>
        <w:t>ijarse en las cosas buenas y buscar el lado positivo del problema por el cual está pasa</w:t>
      </w:r>
      <w:r w:rsidR="008D4CF8" w:rsidRPr="00D450DF">
        <w:rPr>
          <w:rFonts w:ascii="Times New Roman" w:hAnsi="Times New Roman" w:cs="Times New Roman"/>
          <w:sz w:val="24"/>
          <w:szCs w:val="24"/>
        </w:rPr>
        <w:t>n</w:t>
      </w:r>
      <w:r w:rsidRPr="00D450DF">
        <w:rPr>
          <w:rFonts w:ascii="Times New Roman" w:hAnsi="Times New Roman" w:cs="Times New Roman"/>
          <w:sz w:val="24"/>
          <w:szCs w:val="24"/>
        </w:rPr>
        <w:t>do</w:t>
      </w:r>
      <w:bookmarkEnd w:id="617"/>
      <w:bookmarkEnd w:id="618"/>
      <w:r w:rsidR="00573FBB" w:rsidRPr="00D450DF">
        <w:rPr>
          <w:rFonts w:ascii="Times New Roman" w:hAnsi="Times New Roman" w:cs="Times New Roman"/>
          <w:sz w:val="24"/>
          <w:szCs w:val="24"/>
        </w:rPr>
        <w:t>.</w:t>
      </w:r>
      <w:bookmarkStart w:id="620" w:name="_Toc488740233"/>
      <w:bookmarkStart w:id="621" w:name="_Toc507431180"/>
      <w:bookmarkStart w:id="622" w:name="_Toc507580837"/>
      <w:bookmarkEnd w:id="619"/>
    </w:p>
    <w:p w:rsidR="006228AD" w:rsidRPr="00D450DF" w:rsidRDefault="00953949" w:rsidP="006228AD">
      <w:pPr>
        <w:pStyle w:val="Sinespaciado"/>
        <w:numPr>
          <w:ilvl w:val="0"/>
          <w:numId w:val="28"/>
        </w:numPr>
        <w:spacing w:line="480" w:lineRule="auto"/>
        <w:ind w:left="1701" w:hanging="283"/>
        <w:jc w:val="both"/>
        <w:rPr>
          <w:rFonts w:ascii="Times New Roman" w:hAnsi="Times New Roman" w:cs="Times New Roman"/>
          <w:sz w:val="24"/>
          <w:szCs w:val="24"/>
        </w:rPr>
      </w:pPr>
      <w:bookmarkStart w:id="623" w:name="_Toc515993366"/>
      <w:r w:rsidRPr="00D450DF">
        <w:rPr>
          <w:rFonts w:ascii="Times New Roman" w:hAnsi="Times New Roman" w:cs="Times New Roman"/>
          <w:sz w:val="24"/>
          <w:szCs w:val="24"/>
        </w:rPr>
        <w:t>AP. Buscar ayuda profesional</w:t>
      </w:r>
      <w:r w:rsidR="003F0FD8" w:rsidRPr="00D450DF">
        <w:rPr>
          <w:rFonts w:ascii="Times New Roman" w:hAnsi="Times New Roman" w:cs="Times New Roman"/>
          <w:sz w:val="24"/>
          <w:szCs w:val="24"/>
        </w:rPr>
        <w:t xml:space="preserve">. </w:t>
      </w:r>
      <w:r w:rsidRPr="00D450DF">
        <w:rPr>
          <w:rFonts w:ascii="Times New Roman" w:hAnsi="Times New Roman" w:cs="Times New Roman"/>
          <w:sz w:val="24"/>
          <w:szCs w:val="24"/>
        </w:rPr>
        <w:t>Se refiere a l</w:t>
      </w:r>
      <w:r w:rsidR="003F0FD8" w:rsidRPr="00D450DF">
        <w:rPr>
          <w:rFonts w:ascii="Times New Roman" w:hAnsi="Times New Roman" w:cs="Times New Roman"/>
          <w:sz w:val="24"/>
          <w:szCs w:val="24"/>
        </w:rPr>
        <w:t xml:space="preserve">a puesta en práctica de </w:t>
      </w:r>
      <w:r w:rsidRPr="00D450DF">
        <w:rPr>
          <w:rFonts w:ascii="Times New Roman" w:hAnsi="Times New Roman" w:cs="Times New Roman"/>
          <w:sz w:val="24"/>
          <w:szCs w:val="24"/>
        </w:rPr>
        <w:t>consejos profesionales</w:t>
      </w:r>
      <w:r w:rsidR="003F0FD8" w:rsidRPr="00D450DF">
        <w:rPr>
          <w:rFonts w:ascii="Times New Roman" w:hAnsi="Times New Roman" w:cs="Times New Roman"/>
          <w:sz w:val="24"/>
          <w:szCs w:val="24"/>
        </w:rPr>
        <w:t>, tales</w:t>
      </w:r>
      <w:r w:rsidRPr="00D450DF">
        <w:rPr>
          <w:rFonts w:ascii="Times New Roman" w:hAnsi="Times New Roman" w:cs="Times New Roman"/>
          <w:sz w:val="24"/>
          <w:szCs w:val="24"/>
        </w:rPr>
        <w:t xml:space="preserve"> como </w:t>
      </w:r>
      <w:r w:rsidR="003F0FD8" w:rsidRPr="00D450DF">
        <w:rPr>
          <w:rFonts w:ascii="Times New Roman" w:hAnsi="Times New Roman" w:cs="Times New Roman"/>
          <w:sz w:val="24"/>
          <w:szCs w:val="24"/>
        </w:rPr>
        <w:t xml:space="preserve">de </w:t>
      </w:r>
      <w:r w:rsidRPr="00D450DF">
        <w:rPr>
          <w:rFonts w:ascii="Times New Roman" w:hAnsi="Times New Roman" w:cs="Times New Roman"/>
          <w:sz w:val="24"/>
          <w:szCs w:val="24"/>
        </w:rPr>
        <w:t>maestros o psicólogos</w:t>
      </w:r>
      <w:r w:rsidR="003F0FD8" w:rsidRPr="00D450DF">
        <w:rPr>
          <w:rFonts w:ascii="Times New Roman" w:hAnsi="Times New Roman" w:cs="Times New Roman"/>
          <w:sz w:val="24"/>
          <w:szCs w:val="24"/>
        </w:rPr>
        <w:t>; por ejem</w:t>
      </w:r>
      <w:bookmarkEnd w:id="620"/>
      <w:r w:rsidRPr="00D450DF">
        <w:rPr>
          <w:rFonts w:ascii="Times New Roman" w:hAnsi="Times New Roman" w:cs="Times New Roman"/>
          <w:sz w:val="24"/>
          <w:szCs w:val="24"/>
        </w:rPr>
        <w:t>plo</w:t>
      </w:r>
      <w:r w:rsidR="003F0FD8" w:rsidRPr="00D450DF">
        <w:rPr>
          <w:rFonts w:ascii="Times New Roman" w:hAnsi="Times New Roman" w:cs="Times New Roman"/>
          <w:sz w:val="24"/>
          <w:szCs w:val="24"/>
        </w:rPr>
        <w:t>, b</w:t>
      </w:r>
      <w:r w:rsidRPr="00D450DF">
        <w:rPr>
          <w:rFonts w:ascii="Times New Roman" w:hAnsi="Times New Roman" w:cs="Times New Roman"/>
          <w:sz w:val="24"/>
          <w:szCs w:val="24"/>
        </w:rPr>
        <w:t>uscar apoyo de una persona que sea experta en el tema</w:t>
      </w:r>
      <w:bookmarkEnd w:id="621"/>
      <w:bookmarkEnd w:id="622"/>
      <w:r w:rsidR="00573FBB" w:rsidRPr="00D450DF">
        <w:rPr>
          <w:rFonts w:ascii="Times New Roman" w:hAnsi="Times New Roman" w:cs="Times New Roman"/>
          <w:sz w:val="24"/>
          <w:szCs w:val="24"/>
        </w:rPr>
        <w:t>.</w:t>
      </w:r>
      <w:bookmarkStart w:id="624" w:name="_Toc488740234"/>
      <w:bookmarkStart w:id="625" w:name="_Toc507431181"/>
      <w:bookmarkStart w:id="626" w:name="_Toc507580838"/>
      <w:bookmarkEnd w:id="623"/>
    </w:p>
    <w:p w:rsidR="0083626E" w:rsidRPr="00D450DF" w:rsidRDefault="00953949" w:rsidP="0083626E">
      <w:pPr>
        <w:pStyle w:val="Sinespaciado"/>
        <w:numPr>
          <w:ilvl w:val="0"/>
          <w:numId w:val="28"/>
        </w:numPr>
        <w:spacing w:line="480" w:lineRule="auto"/>
        <w:ind w:left="1701" w:hanging="283"/>
        <w:jc w:val="both"/>
        <w:rPr>
          <w:rFonts w:ascii="Times New Roman" w:hAnsi="Times New Roman" w:cs="Times New Roman"/>
          <w:sz w:val="24"/>
          <w:szCs w:val="24"/>
        </w:rPr>
      </w:pPr>
      <w:bookmarkStart w:id="627" w:name="_Toc515993367"/>
      <w:r w:rsidRPr="00D450DF">
        <w:rPr>
          <w:rFonts w:ascii="Times New Roman" w:hAnsi="Times New Roman" w:cs="Times New Roman"/>
          <w:sz w:val="24"/>
          <w:szCs w:val="24"/>
        </w:rPr>
        <w:t>DR. Distracciones relajantes</w:t>
      </w:r>
      <w:r w:rsidR="006228AD" w:rsidRPr="00D450DF">
        <w:rPr>
          <w:rFonts w:ascii="Times New Roman" w:hAnsi="Times New Roman" w:cs="Times New Roman"/>
          <w:sz w:val="24"/>
          <w:szCs w:val="24"/>
        </w:rPr>
        <w:t>. Son los c</w:t>
      </w:r>
      <w:r w:rsidRPr="00D450DF">
        <w:rPr>
          <w:rFonts w:ascii="Times New Roman" w:hAnsi="Times New Roman" w:cs="Times New Roman"/>
          <w:sz w:val="24"/>
          <w:szCs w:val="24"/>
        </w:rPr>
        <w:t>ontextos de ocio</w:t>
      </w:r>
      <w:r w:rsidR="006228AD" w:rsidRPr="00D450DF">
        <w:rPr>
          <w:rFonts w:ascii="Times New Roman" w:hAnsi="Times New Roman" w:cs="Times New Roman"/>
          <w:sz w:val="24"/>
          <w:szCs w:val="24"/>
        </w:rPr>
        <w:t xml:space="preserve"> contemplación y los momentos </w:t>
      </w:r>
      <w:r w:rsidRPr="00D450DF">
        <w:rPr>
          <w:rFonts w:ascii="Times New Roman" w:hAnsi="Times New Roman" w:cs="Times New Roman"/>
          <w:sz w:val="24"/>
          <w:szCs w:val="24"/>
        </w:rPr>
        <w:t>relajantes</w:t>
      </w:r>
      <w:r w:rsidR="006228AD" w:rsidRPr="00D450DF">
        <w:rPr>
          <w:rFonts w:ascii="Times New Roman" w:hAnsi="Times New Roman" w:cs="Times New Roman"/>
          <w:sz w:val="24"/>
          <w:szCs w:val="24"/>
        </w:rPr>
        <w:t xml:space="preserve">, tales como </w:t>
      </w:r>
      <w:r w:rsidRPr="00D450DF">
        <w:rPr>
          <w:rFonts w:ascii="Times New Roman" w:hAnsi="Times New Roman" w:cs="Times New Roman"/>
          <w:sz w:val="24"/>
          <w:szCs w:val="24"/>
        </w:rPr>
        <w:t>l</w:t>
      </w:r>
      <w:r w:rsidR="006228AD" w:rsidRPr="00D450DF">
        <w:rPr>
          <w:rFonts w:ascii="Times New Roman" w:hAnsi="Times New Roman" w:cs="Times New Roman"/>
          <w:sz w:val="24"/>
          <w:szCs w:val="24"/>
        </w:rPr>
        <w:t>a I</w:t>
      </w:r>
      <w:r w:rsidRPr="00D450DF">
        <w:rPr>
          <w:rFonts w:ascii="Times New Roman" w:hAnsi="Times New Roman" w:cs="Times New Roman"/>
          <w:sz w:val="24"/>
          <w:szCs w:val="24"/>
        </w:rPr>
        <w:t>nternet o la televisión.</w:t>
      </w:r>
      <w:bookmarkStart w:id="628" w:name="_Toc488740235"/>
      <w:bookmarkStart w:id="629" w:name="_Toc507431182"/>
      <w:bookmarkStart w:id="630" w:name="_Toc507580839"/>
      <w:bookmarkEnd w:id="624"/>
      <w:bookmarkEnd w:id="625"/>
      <w:bookmarkEnd w:id="626"/>
      <w:bookmarkEnd w:id="627"/>
    </w:p>
    <w:p w:rsidR="00573FBB" w:rsidRPr="00D450DF" w:rsidRDefault="00953949" w:rsidP="0083626E">
      <w:pPr>
        <w:pStyle w:val="Sinespaciado"/>
        <w:numPr>
          <w:ilvl w:val="0"/>
          <w:numId w:val="28"/>
        </w:numPr>
        <w:spacing w:line="480" w:lineRule="auto"/>
        <w:ind w:left="1701" w:hanging="283"/>
        <w:jc w:val="both"/>
        <w:rPr>
          <w:rFonts w:ascii="Times New Roman" w:hAnsi="Times New Roman" w:cs="Times New Roman"/>
          <w:sz w:val="24"/>
          <w:szCs w:val="24"/>
        </w:rPr>
      </w:pPr>
      <w:bookmarkStart w:id="631" w:name="_Toc515993368"/>
      <w:r w:rsidRPr="00D450DF">
        <w:rPr>
          <w:rFonts w:ascii="Times New Roman" w:hAnsi="Times New Roman" w:cs="Times New Roman"/>
          <w:sz w:val="24"/>
          <w:szCs w:val="24"/>
        </w:rPr>
        <w:t>FI. Distracciones físicas</w:t>
      </w:r>
      <w:r w:rsidR="0083626E" w:rsidRPr="00D450DF">
        <w:rPr>
          <w:rFonts w:ascii="Times New Roman" w:hAnsi="Times New Roman" w:cs="Times New Roman"/>
          <w:sz w:val="24"/>
          <w:szCs w:val="24"/>
        </w:rPr>
        <w:t>. Consiste en d</w:t>
      </w:r>
      <w:r w:rsidRPr="00D450DF">
        <w:rPr>
          <w:rFonts w:ascii="Times New Roman" w:hAnsi="Times New Roman" w:cs="Times New Roman"/>
          <w:sz w:val="24"/>
          <w:szCs w:val="24"/>
        </w:rPr>
        <w:t>edicarle tiempo al deporte, mantenerse en forma y hacer esfuerzo físico</w:t>
      </w:r>
      <w:r w:rsidR="0083626E" w:rsidRPr="00D450DF">
        <w:rPr>
          <w:rFonts w:ascii="Times New Roman" w:hAnsi="Times New Roman" w:cs="Times New Roman"/>
          <w:sz w:val="24"/>
          <w:szCs w:val="24"/>
        </w:rPr>
        <w:t>; c</w:t>
      </w:r>
      <w:bookmarkEnd w:id="628"/>
      <w:r w:rsidRPr="00D450DF">
        <w:rPr>
          <w:rFonts w:ascii="Times New Roman" w:hAnsi="Times New Roman" w:cs="Times New Roman"/>
          <w:sz w:val="24"/>
          <w:szCs w:val="24"/>
        </w:rPr>
        <w:t>omo por ejemplo</w:t>
      </w:r>
      <w:r w:rsidR="0083626E" w:rsidRPr="00D450DF">
        <w:rPr>
          <w:rFonts w:ascii="Times New Roman" w:hAnsi="Times New Roman" w:cs="Times New Roman"/>
          <w:sz w:val="24"/>
          <w:szCs w:val="24"/>
        </w:rPr>
        <w:t>, r</w:t>
      </w:r>
      <w:r w:rsidRPr="00D450DF">
        <w:rPr>
          <w:rFonts w:ascii="Times New Roman" w:hAnsi="Times New Roman" w:cs="Times New Roman"/>
          <w:sz w:val="24"/>
          <w:szCs w:val="24"/>
        </w:rPr>
        <w:t>ealizar deporte, escuchar música, ver televisión, etc.</w:t>
      </w:r>
      <w:r w:rsidR="0083626E" w:rsidRPr="00D450DF">
        <w:rPr>
          <w:rFonts w:ascii="Times New Roman" w:hAnsi="Times New Roman" w:cs="Times New Roman"/>
          <w:sz w:val="24"/>
          <w:szCs w:val="24"/>
        </w:rPr>
        <w:t>,</w:t>
      </w:r>
      <w:r w:rsidRPr="00D450DF">
        <w:rPr>
          <w:rFonts w:ascii="Times New Roman" w:hAnsi="Times New Roman" w:cs="Times New Roman"/>
          <w:sz w:val="24"/>
          <w:szCs w:val="24"/>
        </w:rPr>
        <w:t xml:space="preserve"> </w:t>
      </w:r>
      <w:r w:rsidR="00C0177B" w:rsidRPr="00D450DF">
        <w:rPr>
          <w:rFonts w:ascii="Times New Roman" w:hAnsi="Times New Roman" w:cs="Times New Roman"/>
          <w:sz w:val="24"/>
          <w:szCs w:val="24"/>
        </w:rPr>
        <w:t xml:space="preserve">a fin de </w:t>
      </w:r>
      <w:r w:rsidRPr="00D450DF">
        <w:rPr>
          <w:rFonts w:ascii="Times New Roman" w:hAnsi="Times New Roman" w:cs="Times New Roman"/>
          <w:sz w:val="24"/>
          <w:szCs w:val="24"/>
        </w:rPr>
        <w:t>olvidar el problema</w:t>
      </w:r>
      <w:bookmarkEnd w:id="629"/>
      <w:bookmarkEnd w:id="630"/>
      <w:r w:rsidR="00573FBB" w:rsidRPr="00D450DF">
        <w:rPr>
          <w:rFonts w:ascii="Times New Roman" w:hAnsi="Times New Roman" w:cs="Times New Roman"/>
          <w:sz w:val="24"/>
          <w:szCs w:val="24"/>
        </w:rPr>
        <w:t>.</w:t>
      </w:r>
      <w:bookmarkEnd w:id="631"/>
    </w:p>
    <w:p w:rsidR="00953949" w:rsidRPr="00D450DF" w:rsidRDefault="006F4662" w:rsidP="00352FEE">
      <w:pPr>
        <w:pStyle w:val="Sinespaciado"/>
        <w:spacing w:line="480" w:lineRule="auto"/>
        <w:ind w:left="1985" w:hanging="851"/>
        <w:jc w:val="both"/>
        <w:rPr>
          <w:rFonts w:ascii="Times New Roman" w:hAnsi="Times New Roman" w:cs="Times New Roman"/>
          <w:sz w:val="24"/>
          <w:szCs w:val="24"/>
        </w:rPr>
      </w:pPr>
      <w:bookmarkStart w:id="632" w:name="_Toc488740206"/>
      <w:bookmarkStart w:id="633" w:name="_Toc507431183"/>
      <w:bookmarkStart w:id="634" w:name="_Toc507580840"/>
      <w:bookmarkStart w:id="635" w:name="_Toc515993369"/>
      <w:r w:rsidRPr="00F83EF1">
        <w:rPr>
          <w:rFonts w:ascii="Times New Roman" w:hAnsi="Times New Roman" w:cs="Times New Roman"/>
          <w:sz w:val="24"/>
          <w:szCs w:val="24"/>
        </w:rPr>
        <w:lastRenderedPageBreak/>
        <w:t>2</w:t>
      </w:r>
      <w:r w:rsidR="00D40309" w:rsidRPr="00F83EF1">
        <w:rPr>
          <w:rFonts w:ascii="Times New Roman" w:hAnsi="Times New Roman" w:cs="Times New Roman"/>
          <w:sz w:val="24"/>
          <w:szCs w:val="24"/>
        </w:rPr>
        <w:t>.2</w:t>
      </w:r>
      <w:r w:rsidR="00953949" w:rsidRPr="00F83EF1">
        <w:rPr>
          <w:rFonts w:ascii="Times New Roman" w:hAnsi="Times New Roman" w:cs="Times New Roman"/>
          <w:sz w:val="24"/>
          <w:szCs w:val="24"/>
        </w:rPr>
        <w:t>.</w:t>
      </w:r>
      <w:r w:rsidR="00082391" w:rsidRPr="00F83EF1">
        <w:rPr>
          <w:rFonts w:ascii="Times New Roman" w:hAnsi="Times New Roman" w:cs="Times New Roman"/>
          <w:sz w:val="24"/>
          <w:szCs w:val="24"/>
        </w:rPr>
        <w:t>3.4</w:t>
      </w:r>
      <w:r w:rsidR="00D40309" w:rsidRPr="00F83EF1">
        <w:rPr>
          <w:rFonts w:ascii="Times New Roman" w:hAnsi="Times New Roman" w:cs="Times New Roman"/>
          <w:sz w:val="24"/>
          <w:szCs w:val="24"/>
        </w:rPr>
        <w:t>.</w:t>
      </w:r>
      <w:r w:rsidR="007D2FC9" w:rsidRPr="00D450DF">
        <w:rPr>
          <w:rFonts w:ascii="Times New Roman" w:hAnsi="Times New Roman" w:cs="Times New Roman"/>
          <w:b/>
          <w:sz w:val="24"/>
          <w:szCs w:val="24"/>
        </w:rPr>
        <w:tab/>
      </w:r>
      <w:r w:rsidR="00953949" w:rsidRPr="00D450DF">
        <w:rPr>
          <w:rFonts w:ascii="Times New Roman" w:hAnsi="Times New Roman" w:cs="Times New Roman"/>
          <w:b/>
          <w:sz w:val="24"/>
          <w:szCs w:val="24"/>
        </w:rPr>
        <w:t>Relación entr</w:t>
      </w:r>
      <w:r w:rsidR="00562FC6" w:rsidRPr="00D450DF">
        <w:rPr>
          <w:rFonts w:ascii="Times New Roman" w:hAnsi="Times New Roman" w:cs="Times New Roman"/>
          <w:b/>
          <w:sz w:val="24"/>
          <w:szCs w:val="24"/>
        </w:rPr>
        <w:t xml:space="preserve">e estrategias de afrontamiento, ideación suicida y </w:t>
      </w:r>
      <w:r w:rsidR="00953949" w:rsidRPr="00D450DF">
        <w:rPr>
          <w:rFonts w:ascii="Times New Roman" w:hAnsi="Times New Roman" w:cs="Times New Roman"/>
          <w:b/>
          <w:sz w:val="24"/>
          <w:szCs w:val="24"/>
        </w:rPr>
        <w:t>bienestar psicológico</w:t>
      </w:r>
      <w:bookmarkEnd w:id="632"/>
      <w:bookmarkEnd w:id="633"/>
      <w:bookmarkEnd w:id="634"/>
      <w:r w:rsidR="00E74112" w:rsidRPr="00D450DF">
        <w:rPr>
          <w:rFonts w:ascii="Times New Roman" w:hAnsi="Times New Roman" w:cs="Times New Roman"/>
          <w:sz w:val="24"/>
          <w:szCs w:val="24"/>
        </w:rPr>
        <w:t>.</w:t>
      </w:r>
      <w:bookmarkEnd w:id="635"/>
    </w:p>
    <w:p w:rsidR="00573FBB" w:rsidRPr="00D450DF" w:rsidRDefault="00E42A3C" w:rsidP="00E568B8">
      <w:pPr>
        <w:pStyle w:val="Sinespaciado"/>
        <w:spacing w:line="480" w:lineRule="auto"/>
        <w:ind w:left="1701" w:firstLine="423"/>
        <w:jc w:val="both"/>
        <w:rPr>
          <w:rFonts w:ascii="Times New Roman" w:hAnsi="Times New Roman" w:cs="Times New Roman"/>
          <w:sz w:val="24"/>
          <w:szCs w:val="24"/>
        </w:rPr>
      </w:pPr>
      <w:bookmarkStart w:id="636" w:name="_Toc515993370"/>
      <w:bookmarkStart w:id="637" w:name="_Toc488740208"/>
      <w:bookmarkStart w:id="638" w:name="_Toc507431185"/>
      <w:bookmarkStart w:id="639" w:name="_Toc507580842"/>
      <w:bookmarkStart w:id="640" w:name="_Toc488740207"/>
      <w:bookmarkStart w:id="641" w:name="_Toc507431184"/>
      <w:bookmarkStart w:id="642" w:name="_Toc507580841"/>
      <w:r w:rsidRPr="00D450DF">
        <w:rPr>
          <w:rFonts w:ascii="Times New Roman" w:hAnsi="Times New Roman" w:cs="Times New Roman"/>
          <w:sz w:val="24"/>
          <w:szCs w:val="24"/>
        </w:rPr>
        <w:t>El bienestar psicológico es considerado como un estado favorable en la vida del individuo</w:t>
      </w:r>
      <w:r w:rsidR="0046306F" w:rsidRPr="00D450DF">
        <w:rPr>
          <w:rFonts w:ascii="Times New Roman" w:hAnsi="Times New Roman" w:cs="Times New Roman"/>
          <w:sz w:val="24"/>
          <w:szCs w:val="24"/>
        </w:rPr>
        <w:t>,</w:t>
      </w:r>
      <w:r w:rsidRPr="00D450DF">
        <w:rPr>
          <w:rFonts w:ascii="Times New Roman" w:hAnsi="Times New Roman" w:cs="Times New Roman"/>
          <w:sz w:val="24"/>
          <w:szCs w:val="24"/>
        </w:rPr>
        <w:t xml:space="preserve"> tanto físico como emocional (Parsons, </w:t>
      </w:r>
      <w:proofErr w:type="spellStart"/>
      <w:r w:rsidRPr="00D450DF">
        <w:rPr>
          <w:rFonts w:ascii="Times New Roman" w:hAnsi="Times New Roman" w:cs="Times New Roman"/>
          <w:sz w:val="24"/>
          <w:szCs w:val="24"/>
        </w:rPr>
        <w:t>Frydenberg</w:t>
      </w:r>
      <w:proofErr w:type="spellEnd"/>
      <w:r w:rsidRPr="00D450DF">
        <w:rPr>
          <w:rFonts w:ascii="Times New Roman" w:hAnsi="Times New Roman" w:cs="Times New Roman"/>
          <w:sz w:val="24"/>
          <w:szCs w:val="24"/>
        </w:rPr>
        <w:t xml:space="preserve"> y </w:t>
      </w:r>
      <w:proofErr w:type="spellStart"/>
      <w:r w:rsidRPr="00D450DF">
        <w:rPr>
          <w:rFonts w:ascii="Times New Roman" w:hAnsi="Times New Roman" w:cs="Times New Roman"/>
          <w:sz w:val="24"/>
          <w:szCs w:val="24"/>
        </w:rPr>
        <w:t>Poole</w:t>
      </w:r>
      <w:proofErr w:type="spellEnd"/>
      <w:r w:rsidRPr="00D450DF">
        <w:rPr>
          <w:rFonts w:ascii="Times New Roman" w:hAnsi="Times New Roman" w:cs="Times New Roman"/>
          <w:sz w:val="24"/>
          <w:szCs w:val="24"/>
        </w:rPr>
        <w:t>, 1996).</w:t>
      </w:r>
      <w:bookmarkEnd w:id="636"/>
    </w:p>
    <w:p w:rsidR="00F36AFD" w:rsidRPr="00D450DF" w:rsidRDefault="00573FBB" w:rsidP="00E568B8">
      <w:pPr>
        <w:pStyle w:val="Sinespaciado"/>
        <w:spacing w:line="480" w:lineRule="auto"/>
        <w:ind w:left="1701" w:firstLine="423"/>
        <w:jc w:val="both"/>
        <w:rPr>
          <w:rFonts w:ascii="Times New Roman" w:hAnsi="Times New Roman" w:cs="Times New Roman"/>
          <w:sz w:val="24"/>
          <w:szCs w:val="24"/>
        </w:rPr>
      </w:pPr>
      <w:bookmarkStart w:id="643" w:name="_Toc515993371"/>
      <w:proofErr w:type="spellStart"/>
      <w:r w:rsidRPr="00D450DF">
        <w:rPr>
          <w:rFonts w:ascii="Times New Roman" w:hAnsi="Times New Roman" w:cs="Times New Roman"/>
          <w:sz w:val="24"/>
          <w:szCs w:val="24"/>
        </w:rPr>
        <w:t>Hilaquita</w:t>
      </w:r>
      <w:proofErr w:type="spellEnd"/>
      <w:r w:rsidRPr="00D450DF">
        <w:rPr>
          <w:rFonts w:ascii="Times New Roman" w:hAnsi="Times New Roman" w:cs="Times New Roman"/>
          <w:sz w:val="24"/>
          <w:szCs w:val="24"/>
        </w:rPr>
        <w:t xml:space="preserve"> y Palacios (2018)</w:t>
      </w:r>
      <w:r w:rsidR="00F36AFD" w:rsidRPr="00D450DF">
        <w:rPr>
          <w:rFonts w:ascii="Times New Roman" w:hAnsi="Times New Roman" w:cs="Times New Roman"/>
          <w:sz w:val="24"/>
          <w:szCs w:val="24"/>
        </w:rPr>
        <w:t xml:space="preserve"> encontraron en su investigación </w:t>
      </w:r>
      <w:r w:rsidRPr="00D450DF">
        <w:rPr>
          <w:rFonts w:ascii="Times New Roman" w:hAnsi="Times New Roman" w:cs="Times New Roman"/>
          <w:sz w:val="24"/>
          <w:szCs w:val="24"/>
        </w:rPr>
        <w:t>que</w:t>
      </w:r>
      <w:r w:rsidR="0046306F" w:rsidRPr="00D450DF">
        <w:rPr>
          <w:rFonts w:ascii="Times New Roman" w:hAnsi="Times New Roman" w:cs="Times New Roman"/>
          <w:sz w:val="24"/>
          <w:szCs w:val="24"/>
        </w:rPr>
        <w:t>,</w:t>
      </w:r>
      <w:r w:rsidRPr="00D450DF">
        <w:rPr>
          <w:rFonts w:ascii="Times New Roman" w:hAnsi="Times New Roman" w:cs="Times New Roman"/>
          <w:sz w:val="24"/>
          <w:szCs w:val="24"/>
        </w:rPr>
        <w:t xml:space="preserve"> a mayor uso de las estrategias de afrontamiento, menor riesgo de ideación suicida, y viceversa.</w:t>
      </w:r>
      <w:bookmarkEnd w:id="643"/>
      <w:r w:rsidR="00F36AFD" w:rsidRPr="00D450DF">
        <w:rPr>
          <w:rFonts w:ascii="Times New Roman" w:hAnsi="Times New Roman" w:cs="Times New Roman"/>
          <w:sz w:val="24"/>
          <w:szCs w:val="24"/>
        </w:rPr>
        <w:t xml:space="preserve"> </w:t>
      </w:r>
    </w:p>
    <w:p w:rsidR="00F36AFD" w:rsidRPr="00D450DF" w:rsidRDefault="00F36AFD" w:rsidP="00E568B8">
      <w:pPr>
        <w:pStyle w:val="Sinespaciado"/>
        <w:spacing w:line="480" w:lineRule="auto"/>
        <w:ind w:left="1701" w:firstLine="423"/>
        <w:jc w:val="both"/>
        <w:rPr>
          <w:rFonts w:ascii="Times New Roman" w:hAnsi="Times New Roman" w:cs="Times New Roman"/>
          <w:sz w:val="24"/>
          <w:szCs w:val="24"/>
        </w:rPr>
      </w:pPr>
      <w:bookmarkStart w:id="644" w:name="_Toc515993372"/>
      <w:r w:rsidRPr="00D450DF">
        <w:rPr>
          <w:rFonts w:ascii="Times New Roman" w:hAnsi="Times New Roman" w:cs="Times New Roman"/>
          <w:sz w:val="24"/>
          <w:szCs w:val="24"/>
        </w:rPr>
        <w:t>Del mismo modo, García (2015) determinó que</w:t>
      </w:r>
      <w:r w:rsidR="0046306F" w:rsidRPr="00D450DF">
        <w:rPr>
          <w:rFonts w:ascii="Times New Roman" w:hAnsi="Times New Roman" w:cs="Times New Roman"/>
          <w:sz w:val="24"/>
          <w:szCs w:val="24"/>
        </w:rPr>
        <w:t>,</w:t>
      </w:r>
      <w:r w:rsidRPr="00D450DF">
        <w:rPr>
          <w:rFonts w:ascii="Times New Roman" w:hAnsi="Times New Roman" w:cs="Times New Roman"/>
          <w:sz w:val="24"/>
          <w:szCs w:val="24"/>
        </w:rPr>
        <w:t xml:space="preserve"> a mayor uso de estrategias de afrontamiento, mejor será el bienestar psicológico en las personas</w:t>
      </w:r>
      <w:bookmarkStart w:id="645" w:name="_Toc488740201"/>
      <w:bookmarkStart w:id="646" w:name="_Toc507431155"/>
      <w:bookmarkStart w:id="647" w:name="_Toc507580812"/>
      <w:r w:rsidRPr="00D450DF">
        <w:rPr>
          <w:rFonts w:ascii="Times New Roman" w:hAnsi="Times New Roman" w:cs="Times New Roman"/>
          <w:sz w:val="24"/>
          <w:szCs w:val="24"/>
        </w:rPr>
        <w:t>. Por lo tanto, las estrategias de afrontamiento logran intervenir de manera positiva en el biene</w:t>
      </w:r>
      <w:r w:rsidR="0046306F" w:rsidRPr="00D450DF">
        <w:rPr>
          <w:rFonts w:ascii="Times New Roman" w:hAnsi="Times New Roman" w:cs="Times New Roman"/>
          <w:sz w:val="24"/>
          <w:szCs w:val="24"/>
        </w:rPr>
        <w:t>star psicológico del individuo.</w:t>
      </w:r>
      <w:bookmarkEnd w:id="644"/>
    </w:p>
    <w:p w:rsidR="00C53600" w:rsidRPr="00D450DF" w:rsidRDefault="00E42A3C" w:rsidP="00E568B8">
      <w:pPr>
        <w:pStyle w:val="Sinespaciado"/>
        <w:spacing w:line="480" w:lineRule="auto"/>
        <w:ind w:left="1701" w:firstLine="423"/>
        <w:jc w:val="both"/>
        <w:rPr>
          <w:rFonts w:ascii="Times New Roman" w:hAnsi="Times New Roman" w:cs="Times New Roman"/>
          <w:sz w:val="24"/>
          <w:szCs w:val="24"/>
        </w:rPr>
      </w:pPr>
      <w:bookmarkStart w:id="648" w:name="_Toc515993373"/>
      <w:bookmarkEnd w:id="645"/>
      <w:bookmarkEnd w:id="646"/>
      <w:bookmarkEnd w:id="647"/>
      <w:r w:rsidRPr="00D450DF">
        <w:rPr>
          <w:rFonts w:ascii="Times New Roman" w:hAnsi="Times New Roman" w:cs="Times New Roman"/>
          <w:sz w:val="24"/>
          <w:szCs w:val="24"/>
        </w:rPr>
        <w:t>Casullo</w:t>
      </w:r>
      <w:r w:rsidR="00D664B9" w:rsidRPr="00D450DF">
        <w:rPr>
          <w:rFonts w:ascii="Times New Roman" w:hAnsi="Times New Roman" w:cs="Times New Roman"/>
          <w:sz w:val="24"/>
          <w:szCs w:val="24"/>
        </w:rPr>
        <w:t xml:space="preserve"> y </w:t>
      </w:r>
      <w:proofErr w:type="spellStart"/>
      <w:r w:rsidR="00D664B9" w:rsidRPr="00D450DF">
        <w:rPr>
          <w:rFonts w:ascii="Times New Roman" w:hAnsi="Times New Roman" w:cs="Times New Roman"/>
          <w:sz w:val="24"/>
          <w:szCs w:val="24"/>
        </w:rPr>
        <w:t>Brenlla</w:t>
      </w:r>
      <w:proofErr w:type="spellEnd"/>
      <w:r w:rsidR="00D664B9" w:rsidRPr="00D450DF">
        <w:rPr>
          <w:rFonts w:ascii="Times New Roman" w:hAnsi="Times New Roman" w:cs="Times New Roman"/>
          <w:sz w:val="24"/>
          <w:szCs w:val="24"/>
        </w:rPr>
        <w:t xml:space="preserve"> (2002)</w:t>
      </w:r>
      <w:r w:rsidR="00F36AFD" w:rsidRPr="00D450DF">
        <w:rPr>
          <w:rFonts w:ascii="Times New Roman" w:hAnsi="Times New Roman" w:cs="Times New Roman"/>
          <w:sz w:val="24"/>
          <w:szCs w:val="24"/>
        </w:rPr>
        <w:t xml:space="preserve"> </w:t>
      </w:r>
      <w:r w:rsidRPr="00D450DF">
        <w:rPr>
          <w:rFonts w:ascii="Times New Roman" w:hAnsi="Times New Roman" w:cs="Times New Roman"/>
          <w:sz w:val="24"/>
          <w:szCs w:val="24"/>
        </w:rPr>
        <w:t>considera</w:t>
      </w:r>
      <w:r w:rsidR="00D3028D" w:rsidRPr="00D450DF">
        <w:rPr>
          <w:rFonts w:ascii="Times New Roman" w:hAnsi="Times New Roman" w:cs="Times New Roman"/>
          <w:sz w:val="24"/>
          <w:szCs w:val="24"/>
        </w:rPr>
        <w:t>n</w:t>
      </w:r>
      <w:r w:rsidRPr="00D450DF">
        <w:rPr>
          <w:rFonts w:ascii="Times New Roman" w:hAnsi="Times New Roman" w:cs="Times New Roman"/>
          <w:sz w:val="24"/>
          <w:szCs w:val="24"/>
        </w:rPr>
        <w:t xml:space="preserve"> que el bienestar psicológico está relacionado estrechamente con la satisfacción</w:t>
      </w:r>
      <w:r w:rsidR="00D3028D" w:rsidRPr="00D450DF">
        <w:rPr>
          <w:rFonts w:ascii="Times New Roman" w:hAnsi="Times New Roman" w:cs="Times New Roman"/>
          <w:sz w:val="24"/>
          <w:szCs w:val="24"/>
        </w:rPr>
        <w:t xml:space="preserve">; </w:t>
      </w:r>
      <w:r w:rsidRPr="00D450DF">
        <w:rPr>
          <w:rFonts w:ascii="Times New Roman" w:hAnsi="Times New Roman" w:cs="Times New Roman"/>
          <w:sz w:val="24"/>
          <w:szCs w:val="24"/>
        </w:rPr>
        <w:t>puesto que el individuo puede sentirse bien consigo mismo, con respecto a lo que hizo</w:t>
      </w:r>
      <w:r w:rsidR="00D3028D" w:rsidRPr="00D450DF">
        <w:rPr>
          <w:rFonts w:ascii="Times New Roman" w:hAnsi="Times New Roman" w:cs="Times New Roman"/>
          <w:sz w:val="24"/>
          <w:szCs w:val="24"/>
        </w:rPr>
        <w:t>, hace y</w:t>
      </w:r>
      <w:r w:rsidR="00F36AFD" w:rsidRPr="00D450DF">
        <w:rPr>
          <w:rFonts w:ascii="Times New Roman" w:hAnsi="Times New Roman" w:cs="Times New Roman"/>
          <w:sz w:val="24"/>
          <w:szCs w:val="24"/>
        </w:rPr>
        <w:t xml:space="preserve"> puede hacer</w:t>
      </w:r>
      <w:r w:rsidR="00D3028D" w:rsidRPr="00D450DF">
        <w:rPr>
          <w:rFonts w:ascii="Times New Roman" w:hAnsi="Times New Roman" w:cs="Times New Roman"/>
          <w:sz w:val="24"/>
          <w:szCs w:val="24"/>
        </w:rPr>
        <w:t xml:space="preserve">. De este modo, </w:t>
      </w:r>
      <w:r w:rsidR="00F36AFD" w:rsidRPr="00D450DF">
        <w:rPr>
          <w:rFonts w:ascii="Times New Roman" w:hAnsi="Times New Roman" w:cs="Times New Roman"/>
          <w:sz w:val="24"/>
          <w:szCs w:val="24"/>
        </w:rPr>
        <w:t xml:space="preserve">logra </w:t>
      </w:r>
      <w:r w:rsidRPr="00D450DF">
        <w:rPr>
          <w:rFonts w:ascii="Times New Roman" w:hAnsi="Times New Roman" w:cs="Times New Roman"/>
          <w:sz w:val="24"/>
          <w:szCs w:val="24"/>
        </w:rPr>
        <w:t xml:space="preserve">una percepción positiva consigo misma, gracias a </w:t>
      </w:r>
      <w:r w:rsidR="00D3028D" w:rsidRPr="00D450DF">
        <w:rPr>
          <w:rFonts w:ascii="Times New Roman" w:hAnsi="Times New Roman" w:cs="Times New Roman"/>
          <w:sz w:val="24"/>
          <w:szCs w:val="24"/>
        </w:rPr>
        <w:t xml:space="preserve">los </w:t>
      </w:r>
      <w:r w:rsidRPr="00D450DF">
        <w:rPr>
          <w:rFonts w:ascii="Times New Roman" w:hAnsi="Times New Roman" w:cs="Times New Roman"/>
          <w:sz w:val="24"/>
          <w:szCs w:val="24"/>
        </w:rPr>
        <w:t xml:space="preserve">objetivos </w:t>
      </w:r>
      <w:bookmarkEnd w:id="637"/>
      <w:bookmarkEnd w:id="638"/>
      <w:bookmarkEnd w:id="639"/>
      <w:r w:rsidR="00F36AFD" w:rsidRPr="00D450DF">
        <w:rPr>
          <w:rFonts w:ascii="Times New Roman" w:hAnsi="Times New Roman" w:cs="Times New Roman"/>
          <w:sz w:val="24"/>
          <w:szCs w:val="24"/>
        </w:rPr>
        <w:t>alcanzados.</w:t>
      </w:r>
      <w:bookmarkStart w:id="649" w:name="_Toc488740209"/>
      <w:bookmarkStart w:id="650" w:name="_Toc507431186"/>
      <w:bookmarkStart w:id="651" w:name="_Toc507580843"/>
      <w:bookmarkEnd w:id="648"/>
    </w:p>
    <w:p w:rsidR="00C53600" w:rsidRPr="00D450DF" w:rsidRDefault="00E42A3C" w:rsidP="00E568B8">
      <w:pPr>
        <w:pStyle w:val="Sinespaciado"/>
        <w:spacing w:line="480" w:lineRule="auto"/>
        <w:ind w:left="1701" w:firstLine="423"/>
        <w:jc w:val="both"/>
        <w:rPr>
          <w:rFonts w:ascii="Times New Roman" w:hAnsi="Times New Roman" w:cs="Times New Roman"/>
          <w:sz w:val="24"/>
          <w:szCs w:val="24"/>
        </w:rPr>
      </w:pPr>
      <w:bookmarkStart w:id="652" w:name="_Toc515993374"/>
      <w:r w:rsidRPr="00D450DF">
        <w:rPr>
          <w:rFonts w:ascii="Times New Roman" w:hAnsi="Times New Roman" w:cs="Times New Roman"/>
          <w:sz w:val="24"/>
          <w:szCs w:val="24"/>
        </w:rPr>
        <w:t>As</w:t>
      </w:r>
      <w:r w:rsidR="00C53600" w:rsidRPr="00D450DF">
        <w:rPr>
          <w:rFonts w:ascii="Times New Roman" w:hAnsi="Times New Roman" w:cs="Times New Roman"/>
          <w:sz w:val="24"/>
          <w:szCs w:val="24"/>
        </w:rPr>
        <w:t>im</w:t>
      </w:r>
      <w:r w:rsidRPr="00D450DF">
        <w:rPr>
          <w:rFonts w:ascii="Times New Roman" w:hAnsi="Times New Roman" w:cs="Times New Roman"/>
          <w:sz w:val="24"/>
          <w:szCs w:val="24"/>
        </w:rPr>
        <w:t xml:space="preserve">ismo, </w:t>
      </w:r>
      <w:proofErr w:type="spellStart"/>
      <w:r w:rsidRPr="00D450DF">
        <w:rPr>
          <w:rFonts w:ascii="Times New Roman" w:hAnsi="Times New Roman" w:cs="Times New Roman"/>
          <w:sz w:val="24"/>
          <w:szCs w:val="24"/>
        </w:rPr>
        <w:t>Lazarus</w:t>
      </w:r>
      <w:proofErr w:type="spellEnd"/>
      <w:r w:rsidRPr="00D450DF">
        <w:rPr>
          <w:rFonts w:ascii="Times New Roman" w:hAnsi="Times New Roman" w:cs="Times New Roman"/>
          <w:sz w:val="24"/>
          <w:szCs w:val="24"/>
        </w:rPr>
        <w:t xml:space="preserve"> y </w:t>
      </w:r>
      <w:proofErr w:type="spellStart"/>
      <w:r w:rsidRPr="00D450DF">
        <w:rPr>
          <w:rFonts w:ascii="Times New Roman" w:hAnsi="Times New Roman" w:cs="Times New Roman"/>
          <w:sz w:val="24"/>
          <w:szCs w:val="24"/>
        </w:rPr>
        <w:t>Folkman</w:t>
      </w:r>
      <w:proofErr w:type="spellEnd"/>
      <w:r w:rsidRPr="00D450DF">
        <w:rPr>
          <w:rFonts w:ascii="Times New Roman" w:hAnsi="Times New Roman" w:cs="Times New Roman"/>
          <w:sz w:val="24"/>
          <w:szCs w:val="24"/>
        </w:rPr>
        <w:t xml:space="preserve"> (1986, citado por García, 2015) indican que las satisfacciones personales se relacionan con las estrategias de afrontamiento, </w:t>
      </w:r>
      <w:r w:rsidR="00C53600" w:rsidRPr="00D450DF">
        <w:rPr>
          <w:rFonts w:ascii="Times New Roman" w:hAnsi="Times New Roman" w:cs="Times New Roman"/>
          <w:sz w:val="24"/>
          <w:szCs w:val="24"/>
        </w:rPr>
        <w:t xml:space="preserve">puesto </w:t>
      </w:r>
      <w:r w:rsidRPr="00D450DF">
        <w:rPr>
          <w:rFonts w:ascii="Times New Roman" w:hAnsi="Times New Roman" w:cs="Times New Roman"/>
          <w:sz w:val="24"/>
          <w:szCs w:val="24"/>
        </w:rPr>
        <w:t>que</w:t>
      </w:r>
      <w:r w:rsidR="00C53600" w:rsidRPr="00D450DF">
        <w:rPr>
          <w:rFonts w:ascii="Times New Roman" w:hAnsi="Times New Roman" w:cs="Times New Roman"/>
          <w:sz w:val="24"/>
          <w:szCs w:val="24"/>
        </w:rPr>
        <w:t>,</w:t>
      </w:r>
      <w:r w:rsidRPr="00D450DF">
        <w:rPr>
          <w:rFonts w:ascii="Times New Roman" w:hAnsi="Times New Roman" w:cs="Times New Roman"/>
          <w:sz w:val="24"/>
          <w:szCs w:val="24"/>
        </w:rPr>
        <w:t xml:space="preserve"> ante una dificultad que genera estrés</w:t>
      </w:r>
      <w:r w:rsidR="00C53600" w:rsidRPr="00D450DF">
        <w:rPr>
          <w:rFonts w:ascii="Times New Roman" w:hAnsi="Times New Roman" w:cs="Times New Roman"/>
          <w:sz w:val="24"/>
          <w:szCs w:val="24"/>
        </w:rPr>
        <w:t>,</w:t>
      </w:r>
      <w:r w:rsidRPr="00D450DF">
        <w:rPr>
          <w:rFonts w:ascii="Times New Roman" w:hAnsi="Times New Roman" w:cs="Times New Roman"/>
          <w:sz w:val="24"/>
          <w:szCs w:val="24"/>
        </w:rPr>
        <w:t xml:space="preserve"> la persona evalúa resultados y logra alcanzar éxitos en la obtención de sus objetivos y metas</w:t>
      </w:r>
      <w:r w:rsidR="00C53600" w:rsidRPr="00D450DF">
        <w:rPr>
          <w:rFonts w:ascii="Times New Roman" w:hAnsi="Times New Roman" w:cs="Times New Roman"/>
          <w:sz w:val="24"/>
          <w:szCs w:val="24"/>
        </w:rPr>
        <w:t xml:space="preserve">. Consecuentemente, </w:t>
      </w:r>
      <w:r w:rsidRPr="00D450DF">
        <w:rPr>
          <w:rFonts w:ascii="Times New Roman" w:hAnsi="Times New Roman" w:cs="Times New Roman"/>
          <w:sz w:val="24"/>
          <w:szCs w:val="24"/>
        </w:rPr>
        <w:t>se sentirá satisfecho consigo mismo.</w:t>
      </w:r>
      <w:bookmarkStart w:id="653" w:name="_Toc488740236"/>
      <w:bookmarkEnd w:id="640"/>
      <w:bookmarkEnd w:id="641"/>
      <w:bookmarkEnd w:id="642"/>
      <w:bookmarkEnd w:id="649"/>
      <w:bookmarkEnd w:id="650"/>
      <w:bookmarkEnd w:id="651"/>
      <w:bookmarkEnd w:id="652"/>
    </w:p>
    <w:p w:rsidR="00953949" w:rsidRPr="00D450DF" w:rsidRDefault="006F4662" w:rsidP="00C53600">
      <w:pPr>
        <w:pStyle w:val="Sinespaciado"/>
        <w:spacing w:line="480" w:lineRule="auto"/>
        <w:ind w:left="426" w:hanging="426"/>
        <w:jc w:val="both"/>
        <w:rPr>
          <w:rFonts w:ascii="Times New Roman" w:hAnsi="Times New Roman" w:cs="Times New Roman"/>
          <w:sz w:val="24"/>
          <w:szCs w:val="24"/>
        </w:rPr>
      </w:pPr>
      <w:bookmarkStart w:id="654" w:name="_Toc515993375"/>
      <w:r w:rsidRPr="00D450DF">
        <w:rPr>
          <w:rFonts w:ascii="Times New Roman" w:hAnsi="Times New Roman" w:cs="Times New Roman"/>
          <w:b/>
          <w:sz w:val="24"/>
          <w:szCs w:val="24"/>
        </w:rPr>
        <w:lastRenderedPageBreak/>
        <w:t>2.3</w:t>
      </w:r>
      <w:r w:rsidR="00953949" w:rsidRPr="00D450DF">
        <w:rPr>
          <w:rFonts w:ascii="Times New Roman" w:hAnsi="Times New Roman" w:cs="Times New Roman"/>
          <w:b/>
          <w:sz w:val="24"/>
          <w:szCs w:val="24"/>
        </w:rPr>
        <w:t>.</w:t>
      </w:r>
      <w:r w:rsidR="00953949" w:rsidRPr="00D450DF">
        <w:rPr>
          <w:rFonts w:ascii="Times New Roman" w:hAnsi="Times New Roman" w:cs="Times New Roman"/>
          <w:b/>
          <w:sz w:val="24"/>
          <w:szCs w:val="24"/>
        </w:rPr>
        <w:tab/>
        <w:t>Definición de términos</w:t>
      </w:r>
      <w:bookmarkEnd w:id="653"/>
      <w:bookmarkEnd w:id="654"/>
    </w:p>
    <w:p w:rsidR="00953949" w:rsidRPr="00D450DF" w:rsidRDefault="00D40309" w:rsidP="000A4016">
      <w:pPr>
        <w:pStyle w:val="Sinespaciado"/>
        <w:tabs>
          <w:tab w:val="left" w:pos="993"/>
        </w:tabs>
        <w:spacing w:line="480" w:lineRule="auto"/>
        <w:ind w:left="1134" w:hanging="708"/>
        <w:jc w:val="both"/>
        <w:rPr>
          <w:rFonts w:ascii="Times New Roman" w:hAnsi="Times New Roman" w:cs="Times New Roman"/>
          <w:sz w:val="24"/>
          <w:szCs w:val="24"/>
        </w:rPr>
      </w:pPr>
      <w:bookmarkStart w:id="655" w:name="_Toc488740237"/>
      <w:bookmarkStart w:id="656" w:name="_Toc515993376"/>
      <w:r w:rsidRPr="00F83EF1">
        <w:rPr>
          <w:rFonts w:ascii="Times New Roman" w:hAnsi="Times New Roman" w:cs="Times New Roman"/>
          <w:sz w:val="24"/>
          <w:szCs w:val="24"/>
        </w:rPr>
        <w:t>2.3</w:t>
      </w:r>
      <w:r w:rsidR="00953949" w:rsidRPr="00F83EF1">
        <w:rPr>
          <w:rFonts w:ascii="Times New Roman" w:hAnsi="Times New Roman" w:cs="Times New Roman"/>
          <w:sz w:val="24"/>
          <w:szCs w:val="24"/>
        </w:rPr>
        <w:t>.1.</w:t>
      </w:r>
      <w:r w:rsidR="00953949" w:rsidRPr="00F83EF1">
        <w:rPr>
          <w:rFonts w:ascii="Times New Roman" w:hAnsi="Times New Roman" w:cs="Times New Roman"/>
          <w:sz w:val="24"/>
          <w:szCs w:val="24"/>
        </w:rPr>
        <w:tab/>
      </w:r>
      <w:r w:rsidR="000A4016" w:rsidRPr="00D450DF">
        <w:rPr>
          <w:rFonts w:ascii="Times New Roman" w:hAnsi="Times New Roman" w:cs="Times New Roman"/>
          <w:b/>
          <w:sz w:val="24"/>
          <w:szCs w:val="24"/>
        </w:rPr>
        <w:tab/>
      </w:r>
      <w:r w:rsidR="00953949" w:rsidRPr="00D450DF">
        <w:rPr>
          <w:rFonts w:ascii="Times New Roman" w:hAnsi="Times New Roman" w:cs="Times New Roman"/>
          <w:b/>
          <w:sz w:val="24"/>
          <w:szCs w:val="24"/>
        </w:rPr>
        <w:t>Adolescencia</w:t>
      </w:r>
      <w:r w:rsidR="000A4016" w:rsidRPr="00D450DF">
        <w:rPr>
          <w:rFonts w:ascii="Times New Roman" w:hAnsi="Times New Roman" w:cs="Times New Roman"/>
          <w:sz w:val="24"/>
          <w:szCs w:val="24"/>
        </w:rPr>
        <w:t xml:space="preserve">. </w:t>
      </w:r>
      <w:r w:rsidR="00953949" w:rsidRPr="00D450DF">
        <w:rPr>
          <w:rFonts w:ascii="Times New Roman" w:hAnsi="Times New Roman" w:cs="Times New Roman"/>
          <w:sz w:val="24"/>
          <w:szCs w:val="24"/>
        </w:rPr>
        <w:t xml:space="preserve">La adolescencia es un </w:t>
      </w:r>
      <w:r w:rsidR="006A33B9" w:rsidRPr="00D450DF">
        <w:rPr>
          <w:rFonts w:ascii="Times New Roman" w:hAnsi="Times New Roman" w:cs="Times New Roman"/>
          <w:sz w:val="24"/>
          <w:szCs w:val="24"/>
        </w:rPr>
        <w:t>período</w:t>
      </w:r>
      <w:r w:rsidR="00953949" w:rsidRPr="00D450DF">
        <w:rPr>
          <w:rFonts w:ascii="Times New Roman" w:hAnsi="Times New Roman" w:cs="Times New Roman"/>
          <w:sz w:val="24"/>
          <w:szCs w:val="24"/>
        </w:rPr>
        <w:t xml:space="preserve"> vulnerable en la vida de los individuos; </w:t>
      </w:r>
      <w:r w:rsidR="000A4016" w:rsidRPr="00D450DF">
        <w:rPr>
          <w:rFonts w:ascii="Times New Roman" w:hAnsi="Times New Roman" w:cs="Times New Roman"/>
          <w:sz w:val="24"/>
          <w:szCs w:val="24"/>
        </w:rPr>
        <w:t xml:space="preserve">puesto que el adolescente </w:t>
      </w:r>
      <w:r w:rsidR="00953949" w:rsidRPr="00D450DF">
        <w:rPr>
          <w:rFonts w:ascii="Times New Roman" w:hAnsi="Times New Roman" w:cs="Times New Roman"/>
          <w:sz w:val="24"/>
          <w:szCs w:val="24"/>
        </w:rPr>
        <w:t>no cuenta con la suficiente experiencia en la vida</w:t>
      </w:r>
      <w:r w:rsidR="000A4016" w:rsidRPr="00D450DF">
        <w:rPr>
          <w:rFonts w:ascii="Times New Roman" w:hAnsi="Times New Roman" w:cs="Times New Roman"/>
          <w:sz w:val="24"/>
          <w:szCs w:val="24"/>
        </w:rPr>
        <w:t>; por ello</w:t>
      </w:r>
      <w:r w:rsidR="00953949" w:rsidRPr="00D450DF">
        <w:rPr>
          <w:rFonts w:ascii="Times New Roman" w:hAnsi="Times New Roman" w:cs="Times New Roman"/>
          <w:sz w:val="24"/>
          <w:szCs w:val="24"/>
        </w:rPr>
        <w:t>, suele involucrarse en actividades de alto riesgo</w:t>
      </w:r>
      <w:r w:rsidR="000A4016" w:rsidRPr="00D450DF">
        <w:rPr>
          <w:rFonts w:ascii="Times New Roman" w:hAnsi="Times New Roman" w:cs="Times New Roman"/>
          <w:sz w:val="24"/>
          <w:szCs w:val="24"/>
        </w:rPr>
        <w:t xml:space="preserve">; </w:t>
      </w:r>
      <w:r w:rsidR="00953949" w:rsidRPr="00D450DF">
        <w:rPr>
          <w:rFonts w:ascii="Times New Roman" w:hAnsi="Times New Roman" w:cs="Times New Roman"/>
          <w:sz w:val="24"/>
          <w:szCs w:val="24"/>
        </w:rPr>
        <w:t xml:space="preserve">trata de buscar la aprobación de sus pares y puede encontrar dificultares con las personas que representan la autoridad </w:t>
      </w:r>
      <w:bookmarkEnd w:id="655"/>
      <w:r w:rsidR="00953949" w:rsidRPr="00D450DF">
        <w:rPr>
          <w:rFonts w:ascii="Times New Roman" w:hAnsi="Times New Roman" w:cs="Times New Roman"/>
          <w:sz w:val="24"/>
          <w:szCs w:val="24"/>
        </w:rPr>
        <w:t>(Leal y Vásquez, 2012).</w:t>
      </w:r>
      <w:bookmarkEnd w:id="656"/>
    </w:p>
    <w:p w:rsidR="00953949" w:rsidRPr="00D450DF" w:rsidRDefault="00842ADC" w:rsidP="00C4711F">
      <w:pPr>
        <w:pStyle w:val="Sinespaciado"/>
        <w:tabs>
          <w:tab w:val="left" w:pos="993"/>
        </w:tabs>
        <w:spacing w:line="480" w:lineRule="auto"/>
        <w:ind w:left="1134" w:hanging="708"/>
        <w:jc w:val="both"/>
        <w:rPr>
          <w:rFonts w:ascii="Times New Roman" w:hAnsi="Times New Roman" w:cs="Times New Roman"/>
          <w:sz w:val="24"/>
          <w:szCs w:val="24"/>
        </w:rPr>
      </w:pPr>
      <w:bookmarkStart w:id="657" w:name="_Toc488740238"/>
      <w:r w:rsidRPr="00F83EF1">
        <w:rPr>
          <w:rFonts w:ascii="Times New Roman" w:hAnsi="Times New Roman" w:cs="Times New Roman"/>
          <w:sz w:val="24"/>
          <w:szCs w:val="24"/>
        </w:rPr>
        <w:t xml:space="preserve"> </w:t>
      </w:r>
      <w:bookmarkStart w:id="658" w:name="_Toc515993377"/>
      <w:r w:rsidR="00D40309" w:rsidRPr="00F83EF1">
        <w:rPr>
          <w:rFonts w:ascii="Times New Roman" w:hAnsi="Times New Roman" w:cs="Times New Roman"/>
          <w:sz w:val="24"/>
          <w:szCs w:val="24"/>
        </w:rPr>
        <w:t>2.3.2</w:t>
      </w:r>
      <w:r w:rsidR="00953949" w:rsidRPr="00F83EF1">
        <w:rPr>
          <w:rFonts w:ascii="Times New Roman" w:hAnsi="Times New Roman" w:cs="Times New Roman"/>
          <w:sz w:val="24"/>
          <w:szCs w:val="24"/>
        </w:rPr>
        <w:t>.</w:t>
      </w:r>
      <w:r w:rsidR="00953949" w:rsidRPr="00D450DF">
        <w:rPr>
          <w:rFonts w:ascii="Times New Roman" w:hAnsi="Times New Roman" w:cs="Times New Roman"/>
          <w:b/>
          <w:sz w:val="24"/>
          <w:szCs w:val="24"/>
        </w:rPr>
        <w:tab/>
        <w:t>Ideación suicida</w:t>
      </w:r>
      <w:r w:rsidR="00C4711F" w:rsidRPr="00D450DF">
        <w:rPr>
          <w:rFonts w:ascii="Times New Roman" w:hAnsi="Times New Roman" w:cs="Times New Roman"/>
          <w:b/>
          <w:sz w:val="24"/>
          <w:szCs w:val="24"/>
        </w:rPr>
        <w:t>.</w:t>
      </w:r>
      <w:r w:rsidR="00C4711F" w:rsidRPr="00D450DF">
        <w:rPr>
          <w:rFonts w:ascii="Times New Roman" w:hAnsi="Times New Roman" w:cs="Times New Roman"/>
          <w:sz w:val="24"/>
          <w:szCs w:val="24"/>
        </w:rPr>
        <w:t xml:space="preserve"> </w:t>
      </w:r>
      <w:r w:rsidR="00953949" w:rsidRPr="00D450DF">
        <w:rPr>
          <w:rFonts w:ascii="Times New Roman" w:hAnsi="Times New Roman" w:cs="Times New Roman"/>
          <w:sz w:val="24"/>
          <w:szCs w:val="24"/>
        </w:rPr>
        <w:t>Las ideas suicidas son consideradas como un proce</w:t>
      </w:r>
      <w:r w:rsidR="00FA22B5" w:rsidRPr="00D450DF">
        <w:rPr>
          <w:rFonts w:ascii="Times New Roman" w:hAnsi="Times New Roman" w:cs="Times New Roman"/>
          <w:sz w:val="24"/>
          <w:szCs w:val="24"/>
        </w:rPr>
        <w:t>so</w:t>
      </w:r>
      <w:r w:rsidR="00953949" w:rsidRPr="00D450DF">
        <w:rPr>
          <w:rFonts w:ascii="Times New Roman" w:hAnsi="Times New Roman" w:cs="Times New Roman"/>
          <w:sz w:val="24"/>
          <w:szCs w:val="24"/>
        </w:rPr>
        <w:t xml:space="preserve"> que abarca desde </w:t>
      </w:r>
      <w:r w:rsidR="00FA22B5" w:rsidRPr="00D450DF">
        <w:rPr>
          <w:rFonts w:ascii="Times New Roman" w:hAnsi="Times New Roman" w:cs="Times New Roman"/>
          <w:sz w:val="24"/>
          <w:szCs w:val="24"/>
        </w:rPr>
        <w:t xml:space="preserve">los </w:t>
      </w:r>
      <w:r w:rsidR="00953949" w:rsidRPr="00D450DF">
        <w:rPr>
          <w:rFonts w:ascii="Times New Roman" w:hAnsi="Times New Roman" w:cs="Times New Roman"/>
          <w:sz w:val="24"/>
          <w:szCs w:val="24"/>
        </w:rPr>
        <w:t>pensamientos de falta de valor a la vida hasta el acto de planificar la muerte misma</w:t>
      </w:r>
      <w:r w:rsidR="00FA22B5"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es decir, anhelar intensamente la muerte</w:t>
      </w:r>
      <w:r w:rsidR="007662E5"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y, en algunos casos, un intenso deseo autodestructivo de naturaleza delusiva</w:t>
      </w:r>
      <w:r w:rsidR="00F36AFD" w:rsidRPr="00D450DF">
        <w:rPr>
          <w:rFonts w:ascii="Times New Roman" w:hAnsi="Times New Roman" w:cs="Times New Roman"/>
          <w:sz w:val="24"/>
          <w:szCs w:val="24"/>
        </w:rPr>
        <w:t xml:space="preserve"> (</w:t>
      </w:r>
      <w:proofErr w:type="spellStart"/>
      <w:r w:rsidR="00F36AFD" w:rsidRPr="00D450DF">
        <w:rPr>
          <w:rFonts w:ascii="Times New Roman" w:hAnsi="Times New Roman" w:cs="Times New Roman"/>
          <w:sz w:val="24"/>
          <w:szCs w:val="24"/>
        </w:rPr>
        <w:t>Goldney</w:t>
      </w:r>
      <w:proofErr w:type="spellEnd"/>
      <w:r w:rsidR="00F36AFD" w:rsidRPr="00D450DF">
        <w:rPr>
          <w:rFonts w:ascii="Times New Roman" w:hAnsi="Times New Roman" w:cs="Times New Roman"/>
          <w:sz w:val="24"/>
          <w:szCs w:val="24"/>
        </w:rPr>
        <w:t xml:space="preserve"> et</w:t>
      </w:r>
      <w:r w:rsidR="00953949" w:rsidRPr="00D450DF">
        <w:rPr>
          <w:rFonts w:ascii="Times New Roman" w:hAnsi="Times New Roman" w:cs="Times New Roman"/>
          <w:sz w:val="24"/>
          <w:szCs w:val="24"/>
        </w:rPr>
        <w:t xml:space="preserve"> al</w:t>
      </w:r>
      <w:r w:rsidR="00F36AFD" w:rsidRPr="00D450DF">
        <w:rPr>
          <w:rFonts w:ascii="Times New Roman" w:hAnsi="Times New Roman" w:cs="Times New Roman"/>
          <w:sz w:val="24"/>
          <w:szCs w:val="24"/>
        </w:rPr>
        <w:t>.</w:t>
      </w:r>
      <w:r w:rsidR="00953949" w:rsidRPr="00D450DF">
        <w:rPr>
          <w:rFonts w:ascii="Times New Roman" w:hAnsi="Times New Roman" w:cs="Times New Roman"/>
          <w:sz w:val="24"/>
          <w:szCs w:val="24"/>
        </w:rPr>
        <w:t>, 1989)</w:t>
      </w:r>
      <w:bookmarkEnd w:id="657"/>
      <w:r w:rsidR="007662E5" w:rsidRPr="00D450DF">
        <w:rPr>
          <w:rFonts w:ascii="Times New Roman" w:hAnsi="Times New Roman" w:cs="Times New Roman"/>
          <w:sz w:val="24"/>
          <w:szCs w:val="24"/>
        </w:rPr>
        <w:t>.</w:t>
      </w:r>
      <w:bookmarkEnd w:id="658"/>
    </w:p>
    <w:p w:rsidR="008752AA" w:rsidRPr="00D450DF" w:rsidRDefault="00D40309" w:rsidP="00E568B8">
      <w:pPr>
        <w:pStyle w:val="Sinespaciado"/>
        <w:tabs>
          <w:tab w:val="left" w:pos="993"/>
        </w:tabs>
        <w:spacing w:line="480" w:lineRule="auto"/>
        <w:ind w:left="1134" w:hanging="708"/>
        <w:jc w:val="both"/>
        <w:rPr>
          <w:rFonts w:ascii="Times New Roman" w:hAnsi="Times New Roman" w:cs="Times New Roman"/>
          <w:sz w:val="24"/>
          <w:szCs w:val="24"/>
        </w:rPr>
      </w:pPr>
      <w:bookmarkStart w:id="659" w:name="_Toc488740239"/>
      <w:bookmarkStart w:id="660" w:name="_Toc515993378"/>
      <w:r w:rsidRPr="00F83EF1">
        <w:rPr>
          <w:rFonts w:ascii="Times New Roman" w:hAnsi="Times New Roman" w:cs="Times New Roman"/>
          <w:sz w:val="24"/>
          <w:szCs w:val="24"/>
        </w:rPr>
        <w:t>2.3</w:t>
      </w:r>
      <w:r w:rsidR="00465FDA" w:rsidRPr="00F83EF1">
        <w:rPr>
          <w:rFonts w:ascii="Times New Roman" w:hAnsi="Times New Roman" w:cs="Times New Roman"/>
          <w:sz w:val="24"/>
          <w:szCs w:val="24"/>
        </w:rPr>
        <w:t>.3.</w:t>
      </w:r>
      <w:r w:rsidR="00FA22B5" w:rsidRPr="00D450DF">
        <w:rPr>
          <w:rFonts w:ascii="Times New Roman" w:hAnsi="Times New Roman" w:cs="Times New Roman"/>
          <w:b/>
          <w:sz w:val="24"/>
          <w:szCs w:val="24"/>
        </w:rPr>
        <w:tab/>
      </w:r>
      <w:r w:rsidR="00FA22B5" w:rsidRPr="00D450DF">
        <w:rPr>
          <w:rFonts w:ascii="Times New Roman" w:hAnsi="Times New Roman" w:cs="Times New Roman"/>
          <w:b/>
          <w:sz w:val="24"/>
          <w:szCs w:val="24"/>
        </w:rPr>
        <w:tab/>
      </w:r>
      <w:r w:rsidR="00E42A3C" w:rsidRPr="00D450DF">
        <w:rPr>
          <w:rFonts w:ascii="Times New Roman" w:hAnsi="Times New Roman" w:cs="Times New Roman"/>
          <w:b/>
          <w:sz w:val="24"/>
          <w:szCs w:val="24"/>
        </w:rPr>
        <w:t xml:space="preserve">Estrategias de </w:t>
      </w:r>
      <w:r w:rsidR="00FA22B5" w:rsidRPr="00D450DF">
        <w:rPr>
          <w:rFonts w:ascii="Times New Roman" w:hAnsi="Times New Roman" w:cs="Times New Roman"/>
          <w:b/>
          <w:sz w:val="24"/>
          <w:szCs w:val="24"/>
        </w:rPr>
        <w:t>afrontamiento</w:t>
      </w:r>
      <w:r w:rsidR="00FA22B5" w:rsidRPr="00D450DF">
        <w:rPr>
          <w:rFonts w:ascii="Times New Roman" w:hAnsi="Times New Roman" w:cs="Times New Roman"/>
          <w:sz w:val="24"/>
          <w:szCs w:val="24"/>
        </w:rPr>
        <w:t xml:space="preserve">. </w:t>
      </w:r>
      <w:bookmarkEnd w:id="659"/>
      <w:proofErr w:type="spellStart"/>
      <w:r w:rsidR="00465FDA" w:rsidRPr="00D450DF">
        <w:rPr>
          <w:rFonts w:ascii="Times New Roman" w:hAnsi="Times New Roman" w:cs="Times New Roman"/>
          <w:sz w:val="24"/>
          <w:szCs w:val="24"/>
        </w:rPr>
        <w:t>Fryndemberg</w:t>
      </w:r>
      <w:proofErr w:type="spellEnd"/>
      <w:r w:rsidR="00465FDA" w:rsidRPr="00D450DF">
        <w:rPr>
          <w:rFonts w:ascii="Times New Roman" w:hAnsi="Times New Roman" w:cs="Times New Roman"/>
          <w:sz w:val="24"/>
          <w:szCs w:val="24"/>
        </w:rPr>
        <w:t xml:space="preserve"> y Lewis (1991) definen a las estrategias de afrontamiento en los adolescentes como la consecuencia de las experiencias vividas que conforman el estilo de afrontamiento propio</w:t>
      </w:r>
      <w:r w:rsidR="00142CB0" w:rsidRPr="00D450DF">
        <w:rPr>
          <w:rFonts w:ascii="Times New Roman" w:hAnsi="Times New Roman" w:cs="Times New Roman"/>
          <w:sz w:val="24"/>
          <w:szCs w:val="24"/>
        </w:rPr>
        <w:t>,</w:t>
      </w:r>
      <w:r w:rsidR="00465FDA" w:rsidRPr="00D450DF">
        <w:rPr>
          <w:rFonts w:ascii="Times New Roman" w:hAnsi="Times New Roman" w:cs="Times New Roman"/>
          <w:sz w:val="24"/>
          <w:szCs w:val="24"/>
        </w:rPr>
        <w:t xml:space="preserve"> y</w:t>
      </w:r>
      <w:r w:rsidR="00142CB0" w:rsidRPr="00D450DF">
        <w:rPr>
          <w:rFonts w:ascii="Times New Roman" w:hAnsi="Times New Roman" w:cs="Times New Roman"/>
          <w:sz w:val="24"/>
          <w:szCs w:val="24"/>
        </w:rPr>
        <w:t xml:space="preserve"> que, finalmente, se</w:t>
      </w:r>
      <w:r w:rsidR="00465FDA" w:rsidRPr="00D450DF">
        <w:rPr>
          <w:rFonts w:ascii="Times New Roman" w:hAnsi="Times New Roman" w:cs="Times New Roman"/>
          <w:sz w:val="24"/>
          <w:szCs w:val="24"/>
        </w:rPr>
        <w:t xml:space="preserve"> establece</w:t>
      </w:r>
      <w:r w:rsidR="00142CB0" w:rsidRPr="00D450DF">
        <w:rPr>
          <w:rFonts w:ascii="Times New Roman" w:hAnsi="Times New Roman" w:cs="Times New Roman"/>
          <w:sz w:val="24"/>
          <w:szCs w:val="24"/>
        </w:rPr>
        <w:t>n</w:t>
      </w:r>
      <w:r w:rsidR="00465FDA" w:rsidRPr="00D450DF">
        <w:rPr>
          <w:rFonts w:ascii="Times New Roman" w:hAnsi="Times New Roman" w:cs="Times New Roman"/>
          <w:sz w:val="24"/>
          <w:szCs w:val="24"/>
        </w:rPr>
        <w:t xml:space="preserve"> </w:t>
      </w:r>
      <w:r w:rsidR="00142CB0" w:rsidRPr="00D450DF">
        <w:rPr>
          <w:rFonts w:ascii="Times New Roman" w:hAnsi="Times New Roman" w:cs="Times New Roman"/>
          <w:sz w:val="24"/>
          <w:szCs w:val="24"/>
        </w:rPr>
        <w:t xml:space="preserve">como </w:t>
      </w:r>
      <w:r w:rsidR="00465FDA" w:rsidRPr="00D450DF">
        <w:rPr>
          <w:rFonts w:ascii="Times New Roman" w:hAnsi="Times New Roman" w:cs="Times New Roman"/>
          <w:sz w:val="24"/>
          <w:szCs w:val="24"/>
        </w:rPr>
        <w:t xml:space="preserve">las estrategias empleadas de acuerdo </w:t>
      </w:r>
      <w:r w:rsidR="00142CB0" w:rsidRPr="00D450DF">
        <w:rPr>
          <w:rFonts w:ascii="Times New Roman" w:hAnsi="Times New Roman" w:cs="Times New Roman"/>
          <w:sz w:val="24"/>
          <w:szCs w:val="24"/>
        </w:rPr>
        <w:t>con</w:t>
      </w:r>
      <w:r w:rsidR="00465FDA" w:rsidRPr="00D450DF">
        <w:rPr>
          <w:rFonts w:ascii="Times New Roman" w:hAnsi="Times New Roman" w:cs="Times New Roman"/>
          <w:sz w:val="24"/>
          <w:szCs w:val="24"/>
        </w:rPr>
        <w:t xml:space="preserve"> cada </w:t>
      </w:r>
      <w:r w:rsidR="00142CB0" w:rsidRPr="00D450DF">
        <w:rPr>
          <w:rFonts w:ascii="Times New Roman" w:hAnsi="Times New Roman" w:cs="Times New Roman"/>
          <w:sz w:val="24"/>
          <w:szCs w:val="24"/>
        </w:rPr>
        <w:t>circunstancia</w:t>
      </w:r>
      <w:r w:rsidR="00465FDA" w:rsidRPr="00D450DF">
        <w:rPr>
          <w:rFonts w:ascii="Times New Roman" w:hAnsi="Times New Roman" w:cs="Times New Roman"/>
          <w:sz w:val="24"/>
          <w:szCs w:val="24"/>
        </w:rPr>
        <w:t>.</w:t>
      </w:r>
      <w:bookmarkEnd w:id="660"/>
    </w:p>
    <w:p w:rsidR="00953949" w:rsidRPr="00D450DF" w:rsidRDefault="00D40309" w:rsidP="009F49B7">
      <w:pPr>
        <w:pStyle w:val="Sinespaciado"/>
        <w:spacing w:line="480" w:lineRule="auto"/>
        <w:ind w:left="567" w:hanging="567"/>
        <w:jc w:val="both"/>
        <w:rPr>
          <w:rFonts w:ascii="Times New Roman" w:hAnsi="Times New Roman" w:cs="Times New Roman"/>
          <w:b/>
          <w:sz w:val="24"/>
          <w:szCs w:val="24"/>
        </w:rPr>
      </w:pPr>
      <w:bookmarkStart w:id="661" w:name="_Toc488740240"/>
      <w:bookmarkStart w:id="662" w:name="_Toc515993379"/>
      <w:r w:rsidRPr="00D450DF">
        <w:rPr>
          <w:rFonts w:ascii="Times New Roman" w:hAnsi="Times New Roman" w:cs="Times New Roman"/>
          <w:b/>
          <w:sz w:val="24"/>
          <w:szCs w:val="24"/>
        </w:rPr>
        <w:t>2.4</w:t>
      </w:r>
      <w:r w:rsidR="00953949" w:rsidRPr="00D450DF">
        <w:rPr>
          <w:rFonts w:ascii="Times New Roman" w:hAnsi="Times New Roman" w:cs="Times New Roman"/>
          <w:b/>
          <w:sz w:val="24"/>
          <w:szCs w:val="24"/>
        </w:rPr>
        <w:t>.</w:t>
      </w:r>
      <w:r w:rsidR="00953949" w:rsidRPr="00D450DF">
        <w:rPr>
          <w:rFonts w:ascii="Times New Roman" w:hAnsi="Times New Roman" w:cs="Times New Roman"/>
          <w:b/>
          <w:sz w:val="24"/>
          <w:szCs w:val="24"/>
        </w:rPr>
        <w:tab/>
        <w:t>Hipótesis de la investigación:</w:t>
      </w:r>
      <w:bookmarkEnd w:id="661"/>
      <w:bookmarkEnd w:id="662"/>
    </w:p>
    <w:p w:rsidR="00953949" w:rsidRPr="00D450DF" w:rsidRDefault="00D40309" w:rsidP="00756560">
      <w:pPr>
        <w:pStyle w:val="Sinespaciado"/>
        <w:spacing w:line="480" w:lineRule="auto"/>
        <w:ind w:left="1276" w:hanging="709"/>
        <w:jc w:val="both"/>
        <w:rPr>
          <w:rFonts w:ascii="Times New Roman" w:hAnsi="Times New Roman" w:cs="Times New Roman"/>
          <w:b/>
          <w:sz w:val="24"/>
          <w:szCs w:val="24"/>
        </w:rPr>
      </w:pPr>
      <w:bookmarkStart w:id="663" w:name="_Toc488740241"/>
      <w:bookmarkStart w:id="664" w:name="_Toc515993380"/>
      <w:r w:rsidRPr="00F83EF1">
        <w:rPr>
          <w:rFonts w:ascii="Times New Roman" w:hAnsi="Times New Roman" w:cs="Times New Roman"/>
          <w:sz w:val="24"/>
          <w:szCs w:val="24"/>
        </w:rPr>
        <w:t>2.4</w:t>
      </w:r>
      <w:r w:rsidR="00756560" w:rsidRPr="00F83EF1">
        <w:rPr>
          <w:rFonts w:ascii="Times New Roman" w:hAnsi="Times New Roman" w:cs="Times New Roman"/>
          <w:sz w:val="24"/>
          <w:szCs w:val="24"/>
        </w:rPr>
        <w:t>.1.</w:t>
      </w:r>
      <w:r w:rsidR="00756560" w:rsidRPr="00D450DF">
        <w:rPr>
          <w:rFonts w:ascii="Times New Roman" w:hAnsi="Times New Roman" w:cs="Times New Roman"/>
          <w:b/>
          <w:sz w:val="24"/>
          <w:szCs w:val="24"/>
        </w:rPr>
        <w:tab/>
      </w:r>
      <w:r w:rsidR="00953949" w:rsidRPr="00D450DF">
        <w:rPr>
          <w:rFonts w:ascii="Times New Roman" w:hAnsi="Times New Roman" w:cs="Times New Roman"/>
          <w:b/>
          <w:sz w:val="24"/>
          <w:szCs w:val="24"/>
        </w:rPr>
        <w:t>Hipótesis general</w:t>
      </w:r>
      <w:bookmarkEnd w:id="663"/>
      <w:bookmarkEnd w:id="664"/>
    </w:p>
    <w:p w:rsidR="00E568B8" w:rsidRDefault="00953949" w:rsidP="00E568B8">
      <w:pPr>
        <w:pStyle w:val="Sinespaciado"/>
        <w:numPr>
          <w:ilvl w:val="0"/>
          <w:numId w:val="14"/>
        </w:numPr>
        <w:spacing w:line="480" w:lineRule="auto"/>
        <w:ind w:left="1560" w:hanging="284"/>
        <w:jc w:val="both"/>
        <w:rPr>
          <w:rFonts w:ascii="Times New Roman" w:hAnsi="Times New Roman" w:cs="Times New Roman"/>
          <w:sz w:val="24"/>
          <w:szCs w:val="24"/>
        </w:rPr>
      </w:pPr>
      <w:bookmarkStart w:id="665" w:name="_Toc488740242"/>
      <w:bookmarkStart w:id="666" w:name="_Toc507431193"/>
      <w:bookmarkStart w:id="667" w:name="_Toc507580850"/>
      <w:bookmarkStart w:id="668" w:name="_Toc515993381"/>
      <w:r w:rsidRPr="00D450DF">
        <w:rPr>
          <w:rFonts w:ascii="Times New Roman" w:hAnsi="Times New Roman" w:cs="Times New Roman"/>
          <w:sz w:val="24"/>
          <w:szCs w:val="24"/>
        </w:rPr>
        <w:t xml:space="preserve">Existe relación </w:t>
      </w:r>
      <w:r w:rsidR="00465FDA" w:rsidRPr="00D450DF">
        <w:rPr>
          <w:rFonts w:ascii="Times New Roman" w:hAnsi="Times New Roman" w:cs="Times New Roman"/>
          <w:sz w:val="24"/>
          <w:szCs w:val="24"/>
        </w:rPr>
        <w:t xml:space="preserve">significativa </w:t>
      </w:r>
      <w:r w:rsidRPr="00D450DF">
        <w:rPr>
          <w:rFonts w:ascii="Times New Roman" w:hAnsi="Times New Roman" w:cs="Times New Roman"/>
          <w:sz w:val="24"/>
          <w:szCs w:val="24"/>
        </w:rPr>
        <w:t>entre las estrategias de afrontamiento y la ideación suicida en mujeres adolescentes de una institución educativa particular en la ciudad de Cajamarca.</w:t>
      </w:r>
      <w:bookmarkEnd w:id="665"/>
      <w:bookmarkEnd w:id="666"/>
      <w:bookmarkEnd w:id="667"/>
      <w:bookmarkEnd w:id="668"/>
    </w:p>
    <w:p w:rsidR="00B322DB" w:rsidRDefault="00B322DB" w:rsidP="00B322DB">
      <w:pPr>
        <w:pStyle w:val="Sinespaciado"/>
        <w:spacing w:line="480" w:lineRule="auto"/>
        <w:jc w:val="both"/>
        <w:rPr>
          <w:rFonts w:ascii="Times New Roman" w:hAnsi="Times New Roman" w:cs="Times New Roman"/>
          <w:sz w:val="24"/>
          <w:szCs w:val="24"/>
        </w:rPr>
      </w:pPr>
    </w:p>
    <w:p w:rsidR="00B322DB" w:rsidRDefault="00B322DB" w:rsidP="00B322DB">
      <w:pPr>
        <w:pStyle w:val="Sinespaciado"/>
        <w:spacing w:line="480" w:lineRule="auto"/>
        <w:jc w:val="both"/>
        <w:rPr>
          <w:rFonts w:ascii="Times New Roman" w:hAnsi="Times New Roman" w:cs="Times New Roman"/>
          <w:sz w:val="24"/>
          <w:szCs w:val="24"/>
        </w:rPr>
      </w:pPr>
    </w:p>
    <w:p w:rsidR="00B322DB" w:rsidRPr="00D450DF" w:rsidRDefault="00B322DB" w:rsidP="00B322DB">
      <w:pPr>
        <w:pStyle w:val="Sinespaciado"/>
        <w:spacing w:line="480" w:lineRule="auto"/>
        <w:jc w:val="both"/>
        <w:rPr>
          <w:rFonts w:ascii="Times New Roman" w:hAnsi="Times New Roman" w:cs="Times New Roman"/>
          <w:sz w:val="24"/>
          <w:szCs w:val="24"/>
        </w:rPr>
      </w:pPr>
    </w:p>
    <w:p w:rsidR="00953949" w:rsidRPr="00D450DF" w:rsidRDefault="00C12B4D" w:rsidP="00756560">
      <w:pPr>
        <w:pStyle w:val="Sinespaciado"/>
        <w:spacing w:line="480" w:lineRule="auto"/>
        <w:ind w:left="1276" w:hanging="709"/>
        <w:jc w:val="both"/>
        <w:rPr>
          <w:rFonts w:ascii="Times New Roman" w:hAnsi="Times New Roman" w:cs="Times New Roman"/>
          <w:b/>
          <w:sz w:val="24"/>
          <w:szCs w:val="24"/>
        </w:rPr>
      </w:pPr>
      <w:bookmarkStart w:id="669" w:name="_Toc488740243"/>
      <w:bookmarkStart w:id="670" w:name="_Toc515993382"/>
      <w:r w:rsidRPr="00F83EF1">
        <w:rPr>
          <w:rFonts w:ascii="Times New Roman" w:hAnsi="Times New Roman" w:cs="Times New Roman"/>
          <w:sz w:val="24"/>
          <w:szCs w:val="24"/>
        </w:rPr>
        <w:lastRenderedPageBreak/>
        <w:t>2.4.2</w:t>
      </w:r>
      <w:r w:rsidR="00953949" w:rsidRPr="00F83EF1">
        <w:rPr>
          <w:rFonts w:ascii="Times New Roman" w:hAnsi="Times New Roman" w:cs="Times New Roman"/>
          <w:sz w:val="24"/>
          <w:szCs w:val="24"/>
        </w:rPr>
        <w:t>.</w:t>
      </w:r>
      <w:r w:rsidR="00953949" w:rsidRPr="00D450DF">
        <w:rPr>
          <w:rFonts w:ascii="Times New Roman" w:hAnsi="Times New Roman" w:cs="Times New Roman"/>
          <w:b/>
          <w:sz w:val="24"/>
          <w:szCs w:val="24"/>
        </w:rPr>
        <w:tab/>
        <w:t>Hipótesis específic</w:t>
      </w:r>
      <w:r w:rsidR="00F36AFD" w:rsidRPr="00D450DF">
        <w:rPr>
          <w:rFonts w:ascii="Times New Roman" w:hAnsi="Times New Roman" w:cs="Times New Roman"/>
          <w:b/>
          <w:sz w:val="24"/>
          <w:szCs w:val="24"/>
        </w:rPr>
        <w:t>a</w:t>
      </w:r>
      <w:r w:rsidR="00953949" w:rsidRPr="00D450DF">
        <w:rPr>
          <w:rFonts w:ascii="Times New Roman" w:hAnsi="Times New Roman" w:cs="Times New Roman"/>
          <w:b/>
          <w:sz w:val="24"/>
          <w:szCs w:val="24"/>
        </w:rPr>
        <w:t>s</w:t>
      </w:r>
      <w:bookmarkEnd w:id="669"/>
      <w:bookmarkEnd w:id="670"/>
    </w:p>
    <w:p w:rsidR="00886B47" w:rsidRPr="00D450DF" w:rsidRDefault="007D3CC4" w:rsidP="00886B47">
      <w:pPr>
        <w:pStyle w:val="Sinespaciado"/>
        <w:numPr>
          <w:ilvl w:val="0"/>
          <w:numId w:val="3"/>
        </w:numPr>
        <w:spacing w:line="480" w:lineRule="auto"/>
        <w:ind w:left="1560" w:hanging="284"/>
        <w:jc w:val="both"/>
        <w:rPr>
          <w:rFonts w:ascii="Times New Roman" w:hAnsi="Times New Roman" w:cs="Times New Roman"/>
          <w:sz w:val="24"/>
          <w:szCs w:val="24"/>
        </w:rPr>
      </w:pPr>
      <w:bookmarkStart w:id="671" w:name="_Toc515993383"/>
      <w:r w:rsidRPr="00D450DF">
        <w:rPr>
          <w:rFonts w:ascii="Times New Roman" w:hAnsi="Times New Roman" w:cs="Times New Roman"/>
          <w:sz w:val="24"/>
          <w:szCs w:val="24"/>
        </w:rPr>
        <w:t>Existe relación significativa entre la estrategia de afrontamiento fijarse en lo positivo e ideación suicida en mujeres adolescentes de una institución educativa particular en la ciudad de Cajamarca.</w:t>
      </w:r>
      <w:bookmarkEnd w:id="671"/>
    </w:p>
    <w:p w:rsidR="00886B47" w:rsidRPr="00D450DF" w:rsidRDefault="007D3CC4" w:rsidP="00886B47">
      <w:pPr>
        <w:pStyle w:val="Sinespaciado"/>
        <w:numPr>
          <w:ilvl w:val="0"/>
          <w:numId w:val="3"/>
        </w:numPr>
        <w:spacing w:line="480" w:lineRule="auto"/>
        <w:ind w:left="1560" w:hanging="284"/>
        <w:jc w:val="both"/>
        <w:rPr>
          <w:rFonts w:ascii="Times New Roman" w:hAnsi="Times New Roman" w:cs="Times New Roman"/>
          <w:sz w:val="24"/>
          <w:szCs w:val="24"/>
        </w:rPr>
      </w:pPr>
      <w:bookmarkStart w:id="672" w:name="_Toc515993384"/>
      <w:r w:rsidRPr="00D450DF">
        <w:rPr>
          <w:rFonts w:ascii="Times New Roman" w:hAnsi="Times New Roman" w:cs="Times New Roman"/>
          <w:sz w:val="24"/>
          <w:szCs w:val="24"/>
        </w:rPr>
        <w:t>Existe relación significativa entre la estrategia de afrontamiento resolver el problema e ideación suicida en mujeres adolescentes de una institución educativa particular en la ciudad de Cajamarca.</w:t>
      </w:r>
      <w:bookmarkEnd w:id="672"/>
    </w:p>
    <w:p w:rsidR="00886B47" w:rsidRPr="00D450DF" w:rsidRDefault="007D3CC4" w:rsidP="00886B47">
      <w:pPr>
        <w:pStyle w:val="Sinespaciado"/>
        <w:numPr>
          <w:ilvl w:val="0"/>
          <w:numId w:val="3"/>
        </w:numPr>
        <w:spacing w:line="480" w:lineRule="auto"/>
        <w:ind w:left="1560" w:hanging="284"/>
        <w:jc w:val="both"/>
        <w:rPr>
          <w:rFonts w:ascii="Times New Roman" w:hAnsi="Times New Roman" w:cs="Times New Roman"/>
          <w:sz w:val="24"/>
          <w:szCs w:val="24"/>
        </w:rPr>
      </w:pPr>
      <w:bookmarkStart w:id="673" w:name="_Toc515993385"/>
      <w:r w:rsidRPr="00D450DF">
        <w:rPr>
          <w:rFonts w:ascii="Times New Roman" w:hAnsi="Times New Roman" w:cs="Times New Roman"/>
          <w:sz w:val="24"/>
          <w:szCs w:val="24"/>
        </w:rPr>
        <w:t>Existe relación significativa entre la estrategia de afrontamiento apoyo espiritual e ideación suicida en mujeres adolescentes de una institución educativa particular en la ciudad de Cajamarca.</w:t>
      </w:r>
      <w:bookmarkEnd w:id="673"/>
    </w:p>
    <w:p w:rsidR="00886B47" w:rsidRPr="00D450DF" w:rsidRDefault="007D3CC4" w:rsidP="00886B47">
      <w:pPr>
        <w:pStyle w:val="Sinespaciado"/>
        <w:numPr>
          <w:ilvl w:val="0"/>
          <w:numId w:val="3"/>
        </w:numPr>
        <w:spacing w:line="480" w:lineRule="auto"/>
        <w:ind w:left="1560" w:hanging="284"/>
        <w:jc w:val="both"/>
        <w:rPr>
          <w:rFonts w:ascii="Times New Roman" w:hAnsi="Times New Roman" w:cs="Times New Roman"/>
          <w:sz w:val="24"/>
          <w:szCs w:val="24"/>
        </w:rPr>
      </w:pPr>
      <w:bookmarkStart w:id="674" w:name="_Toc515993386"/>
      <w:r w:rsidRPr="00D450DF">
        <w:rPr>
          <w:rFonts w:ascii="Times New Roman" w:hAnsi="Times New Roman" w:cs="Times New Roman"/>
          <w:sz w:val="24"/>
          <w:szCs w:val="24"/>
        </w:rPr>
        <w:t>Existe relación significativa entre la estrategia de afrontamiento apoyo social e ideación suicida en mujeres adolescentes de una institución educativa particular en la ciudad de Cajamarca.</w:t>
      </w:r>
      <w:bookmarkEnd w:id="674"/>
    </w:p>
    <w:p w:rsidR="00886B47" w:rsidRPr="00D450DF" w:rsidRDefault="007D3CC4" w:rsidP="00886B47">
      <w:pPr>
        <w:pStyle w:val="Sinespaciado"/>
        <w:numPr>
          <w:ilvl w:val="0"/>
          <w:numId w:val="3"/>
        </w:numPr>
        <w:spacing w:line="480" w:lineRule="auto"/>
        <w:ind w:left="1560" w:hanging="284"/>
        <w:jc w:val="both"/>
        <w:rPr>
          <w:rFonts w:ascii="Times New Roman" w:hAnsi="Times New Roman" w:cs="Times New Roman"/>
          <w:sz w:val="24"/>
          <w:szCs w:val="24"/>
        </w:rPr>
      </w:pPr>
      <w:bookmarkStart w:id="675" w:name="_Toc515993387"/>
      <w:r w:rsidRPr="00D450DF">
        <w:rPr>
          <w:rFonts w:ascii="Times New Roman" w:hAnsi="Times New Roman" w:cs="Times New Roman"/>
          <w:sz w:val="24"/>
          <w:szCs w:val="24"/>
        </w:rPr>
        <w:t xml:space="preserve">Existe relación significativa entre la estrategia de afrontamiento </w:t>
      </w:r>
      <w:proofErr w:type="spellStart"/>
      <w:r w:rsidRPr="00D450DF">
        <w:rPr>
          <w:rFonts w:ascii="Times New Roman" w:hAnsi="Times New Roman" w:cs="Times New Roman"/>
          <w:sz w:val="24"/>
          <w:szCs w:val="24"/>
        </w:rPr>
        <w:t>autoinculparse</w:t>
      </w:r>
      <w:proofErr w:type="spellEnd"/>
      <w:r w:rsidRPr="00D450DF">
        <w:rPr>
          <w:rFonts w:ascii="Times New Roman" w:hAnsi="Times New Roman" w:cs="Times New Roman"/>
          <w:sz w:val="24"/>
          <w:szCs w:val="24"/>
        </w:rPr>
        <w:t xml:space="preserve"> e ideación suicida en mujeres adolescentes de una institución educativa particular en la ciudad de Cajamarca.</w:t>
      </w:r>
      <w:bookmarkEnd w:id="675"/>
    </w:p>
    <w:p w:rsidR="00732EDF" w:rsidRPr="00D450DF" w:rsidRDefault="007D3CC4" w:rsidP="00732EDF">
      <w:pPr>
        <w:pStyle w:val="Sinespaciado"/>
        <w:numPr>
          <w:ilvl w:val="0"/>
          <w:numId w:val="3"/>
        </w:numPr>
        <w:spacing w:line="480" w:lineRule="auto"/>
        <w:ind w:left="1560" w:hanging="284"/>
        <w:jc w:val="both"/>
        <w:rPr>
          <w:rFonts w:ascii="Times New Roman" w:hAnsi="Times New Roman" w:cs="Times New Roman"/>
          <w:sz w:val="24"/>
          <w:szCs w:val="24"/>
        </w:rPr>
      </w:pPr>
      <w:bookmarkStart w:id="676" w:name="_Toc515993388"/>
      <w:r w:rsidRPr="00D450DF">
        <w:rPr>
          <w:rFonts w:ascii="Times New Roman" w:hAnsi="Times New Roman" w:cs="Times New Roman"/>
          <w:sz w:val="24"/>
          <w:szCs w:val="24"/>
        </w:rPr>
        <w:t>Existe relación significativa entre las estrategias de afrontamiento reservarlo para sí e ideación suicida en mujeres adolescentes de una institución educativa particular en la ciudad de Cajamarca.</w:t>
      </w:r>
      <w:bookmarkStart w:id="677" w:name="_Toc507431196"/>
      <w:bookmarkStart w:id="678" w:name="_Toc507580853"/>
      <w:bookmarkEnd w:id="676"/>
    </w:p>
    <w:p w:rsidR="00465FDA" w:rsidRDefault="00AC1A8A" w:rsidP="00732EDF">
      <w:pPr>
        <w:pStyle w:val="Sinespaciado"/>
        <w:numPr>
          <w:ilvl w:val="0"/>
          <w:numId w:val="3"/>
        </w:numPr>
        <w:spacing w:line="480" w:lineRule="auto"/>
        <w:ind w:left="1560" w:hanging="284"/>
        <w:jc w:val="both"/>
        <w:rPr>
          <w:rFonts w:ascii="Times New Roman" w:hAnsi="Times New Roman" w:cs="Times New Roman"/>
          <w:sz w:val="24"/>
          <w:szCs w:val="24"/>
        </w:rPr>
      </w:pPr>
      <w:bookmarkStart w:id="679" w:name="_Toc515993389"/>
      <w:r w:rsidRPr="00D450DF">
        <w:rPr>
          <w:rFonts w:ascii="Times New Roman" w:hAnsi="Times New Roman" w:cs="Times New Roman"/>
          <w:sz w:val="24"/>
          <w:szCs w:val="24"/>
        </w:rPr>
        <w:t>Existe prevalencia de ideación suicida en mujeres adolescentes de una institución educativa particular en la ciudad de Cajamarca.</w:t>
      </w:r>
      <w:bookmarkEnd w:id="677"/>
      <w:bookmarkEnd w:id="678"/>
      <w:bookmarkEnd w:id="679"/>
    </w:p>
    <w:p w:rsidR="00EB740B" w:rsidRDefault="00EB740B" w:rsidP="00EB740B">
      <w:pPr>
        <w:pStyle w:val="Sinespaciado"/>
        <w:spacing w:line="480" w:lineRule="auto"/>
        <w:ind w:left="1560"/>
        <w:jc w:val="both"/>
        <w:rPr>
          <w:rFonts w:ascii="Times New Roman" w:hAnsi="Times New Roman" w:cs="Times New Roman"/>
          <w:sz w:val="24"/>
          <w:szCs w:val="24"/>
        </w:rPr>
      </w:pPr>
    </w:p>
    <w:p w:rsidR="00EB740B" w:rsidRDefault="00EB740B" w:rsidP="00EB740B">
      <w:pPr>
        <w:pStyle w:val="Sinespaciado"/>
        <w:spacing w:line="480" w:lineRule="auto"/>
        <w:ind w:left="1560"/>
        <w:jc w:val="both"/>
        <w:rPr>
          <w:rFonts w:ascii="Times New Roman" w:hAnsi="Times New Roman" w:cs="Times New Roman"/>
          <w:sz w:val="24"/>
          <w:szCs w:val="24"/>
        </w:rPr>
      </w:pPr>
    </w:p>
    <w:p w:rsidR="008B037A" w:rsidRDefault="008B037A" w:rsidP="008B037A">
      <w:pPr>
        <w:pStyle w:val="Sinespaciado"/>
        <w:spacing w:line="480" w:lineRule="auto"/>
        <w:ind w:left="1560"/>
        <w:jc w:val="both"/>
        <w:rPr>
          <w:rFonts w:ascii="Times New Roman" w:hAnsi="Times New Roman" w:cs="Times New Roman"/>
          <w:sz w:val="24"/>
          <w:szCs w:val="24"/>
        </w:rPr>
      </w:pPr>
    </w:p>
    <w:p w:rsidR="006D70F2" w:rsidRPr="00BB3F1E" w:rsidRDefault="00BB3F1E" w:rsidP="006D70F2">
      <w:pPr>
        <w:pStyle w:val="Sinespaciado"/>
        <w:spacing w:line="480" w:lineRule="auto"/>
        <w:jc w:val="both"/>
        <w:rPr>
          <w:rFonts w:ascii="Times New Roman" w:hAnsi="Times New Roman" w:cs="Times New Roman"/>
          <w:b/>
          <w:sz w:val="24"/>
          <w:szCs w:val="24"/>
        </w:rPr>
      </w:pPr>
      <w:bookmarkStart w:id="680" w:name="_Toc515993390"/>
      <w:r w:rsidRPr="006D70F2">
        <w:rPr>
          <w:rFonts w:ascii="Times New Roman" w:hAnsi="Times New Roman" w:cs="Times New Roman"/>
          <w:b/>
          <w:sz w:val="24"/>
          <w:szCs w:val="24"/>
        </w:rPr>
        <w:lastRenderedPageBreak/>
        <w:t>2.5.</w:t>
      </w:r>
      <w:r w:rsidRPr="006D70F2">
        <w:rPr>
          <w:rFonts w:ascii="Times New Roman" w:hAnsi="Times New Roman" w:cs="Times New Roman"/>
          <w:b/>
          <w:sz w:val="24"/>
          <w:szCs w:val="24"/>
        </w:rPr>
        <w:tab/>
      </w:r>
      <w:proofErr w:type="spellStart"/>
      <w:r w:rsidRPr="006D70F2">
        <w:rPr>
          <w:rFonts w:ascii="Times New Roman" w:hAnsi="Times New Roman" w:cs="Times New Roman"/>
          <w:b/>
          <w:sz w:val="24"/>
          <w:szCs w:val="24"/>
        </w:rPr>
        <w:t>Operacionalización</w:t>
      </w:r>
      <w:proofErr w:type="spellEnd"/>
      <w:r w:rsidRPr="006D70F2">
        <w:rPr>
          <w:rFonts w:ascii="Times New Roman" w:hAnsi="Times New Roman" w:cs="Times New Roman"/>
          <w:b/>
          <w:sz w:val="24"/>
          <w:szCs w:val="24"/>
        </w:rPr>
        <w:t xml:space="preserve"> de variables</w:t>
      </w:r>
      <w:r>
        <w:rPr>
          <w:rFonts w:ascii="Times New Roman" w:hAnsi="Times New Roman" w:cs="Times New Roman"/>
          <w:b/>
          <w:sz w:val="24"/>
          <w:szCs w:val="24"/>
        </w:rPr>
        <w:t>.</w:t>
      </w:r>
      <w:bookmarkEnd w:id="680"/>
    </w:p>
    <w:tbl>
      <w:tblPr>
        <w:tblStyle w:val="Tablaconcuadrcula1"/>
        <w:tblpPr w:leftFromText="141" w:rightFromText="141" w:vertAnchor="text" w:horzAnchor="margin" w:tblpXSpec="center" w:tblpY="807"/>
        <w:tblW w:w="10099" w:type="dxa"/>
        <w:tblLook w:val="04A0" w:firstRow="1" w:lastRow="0" w:firstColumn="1" w:lastColumn="0" w:noHBand="0" w:noVBand="1"/>
      </w:tblPr>
      <w:tblGrid>
        <w:gridCol w:w="1438"/>
        <w:gridCol w:w="2991"/>
        <w:gridCol w:w="1418"/>
        <w:gridCol w:w="2341"/>
        <w:gridCol w:w="1911"/>
      </w:tblGrid>
      <w:tr w:rsidR="00BB3F1E" w:rsidRPr="006D70F2" w:rsidTr="00BB3F1E">
        <w:trPr>
          <w:trHeight w:val="284"/>
        </w:trPr>
        <w:tc>
          <w:tcPr>
            <w:tcW w:w="1438" w:type="dxa"/>
            <w:tcBorders>
              <w:top w:val="single" w:sz="12" w:space="0" w:color="auto"/>
              <w:left w:val="single" w:sz="12" w:space="0" w:color="auto"/>
              <w:bottom w:val="single" w:sz="12" w:space="0" w:color="auto"/>
              <w:right w:val="single" w:sz="12" w:space="0" w:color="auto"/>
            </w:tcBorders>
          </w:tcPr>
          <w:p w:rsidR="00BB3F1E" w:rsidRPr="006D70F2" w:rsidRDefault="00BB3F1E" w:rsidP="00BB3F1E">
            <w:pPr>
              <w:spacing w:line="360" w:lineRule="auto"/>
              <w:jc w:val="center"/>
              <w:rPr>
                <w:rFonts w:ascii="Times New Roman" w:hAnsi="Times New Roman" w:cs="Times New Roman"/>
                <w:b/>
                <w:sz w:val="20"/>
                <w:szCs w:val="20"/>
              </w:rPr>
            </w:pPr>
            <w:bookmarkStart w:id="681" w:name="_Toc488740247"/>
            <w:r w:rsidRPr="006D70F2">
              <w:rPr>
                <w:rFonts w:ascii="Times New Roman" w:hAnsi="Times New Roman" w:cs="Times New Roman"/>
                <w:b/>
                <w:sz w:val="20"/>
                <w:szCs w:val="20"/>
              </w:rPr>
              <w:t>Variable</w:t>
            </w:r>
          </w:p>
        </w:tc>
        <w:tc>
          <w:tcPr>
            <w:tcW w:w="2991" w:type="dxa"/>
            <w:tcBorders>
              <w:top w:val="single" w:sz="12" w:space="0" w:color="auto"/>
              <w:left w:val="single" w:sz="12" w:space="0" w:color="auto"/>
              <w:bottom w:val="single" w:sz="12" w:space="0" w:color="auto"/>
              <w:right w:val="single" w:sz="12" w:space="0" w:color="auto"/>
            </w:tcBorders>
          </w:tcPr>
          <w:p w:rsidR="00BB3F1E" w:rsidRPr="006D70F2" w:rsidRDefault="00BB3F1E" w:rsidP="00BB3F1E">
            <w:pPr>
              <w:spacing w:line="360" w:lineRule="auto"/>
              <w:jc w:val="center"/>
              <w:rPr>
                <w:rFonts w:ascii="Times New Roman" w:hAnsi="Times New Roman" w:cs="Times New Roman"/>
                <w:b/>
                <w:sz w:val="20"/>
                <w:szCs w:val="20"/>
              </w:rPr>
            </w:pPr>
            <w:r w:rsidRPr="006D70F2">
              <w:rPr>
                <w:rFonts w:ascii="Times New Roman" w:hAnsi="Times New Roman" w:cs="Times New Roman"/>
                <w:b/>
                <w:sz w:val="20"/>
                <w:szCs w:val="20"/>
              </w:rPr>
              <w:t>Definición conceptual</w:t>
            </w:r>
          </w:p>
        </w:tc>
        <w:tc>
          <w:tcPr>
            <w:tcW w:w="1418" w:type="dxa"/>
            <w:tcBorders>
              <w:top w:val="single" w:sz="12" w:space="0" w:color="auto"/>
              <w:left w:val="single" w:sz="12" w:space="0" w:color="auto"/>
              <w:right w:val="single" w:sz="12" w:space="0" w:color="auto"/>
            </w:tcBorders>
          </w:tcPr>
          <w:p w:rsidR="00BB3F1E" w:rsidRPr="006D70F2" w:rsidRDefault="00BB3F1E" w:rsidP="00BB3F1E">
            <w:pPr>
              <w:spacing w:line="360" w:lineRule="auto"/>
              <w:jc w:val="center"/>
              <w:rPr>
                <w:rFonts w:ascii="Times New Roman" w:hAnsi="Times New Roman" w:cs="Times New Roman"/>
                <w:b/>
                <w:sz w:val="20"/>
                <w:szCs w:val="20"/>
              </w:rPr>
            </w:pPr>
            <w:r w:rsidRPr="006D70F2">
              <w:rPr>
                <w:rFonts w:ascii="Times New Roman" w:hAnsi="Times New Roman" w:cs="Times New Roman"/>
                <w:b/>
                <w:sz w:val="20"/>
                <w:szCs w:val="20"/>
              </w:rPr>
              <w:t>Dimensión</w:t>
            </w:r>
          </w:p>
        </w:tc>
        <w:tc>
          <w:tcPr>
            <w:tcW w:w="2341" w:type="dxa"/>
            <w:tcBorders>
              <w:left w:val="single" w:sz="12" w:space="0" w:color="auto"/>
              <w:right w:val="single" w:sz="12" w:space="0" w:color="auto"/>
            </w:tcBorders>
          </w:tcPr>
          <w:p w:rsidR="00BB3F1E" w:rsidRPr="006D70F2" w:rsidRDefault="00BB3F1E" w:rsidP="00BB3F1E">
            <w:pPr>
              <w:spacing w:line="360" w:lineRule="auto"/>
              <w:jc w:val="center"/>
              <w:rPr>
                <w:rFonts w:ascii="Times New Roman" w:hAnsi="Times New Roman" w:cs="Times New Roman"/>
                <w:b/>
                <w:sz w:val="20"/>
                <w:szCs w:val="20"/>
              </w:rPr>
            </w:pPr>
            <w:r w:rsidRPr="006D70F2">
              <w:rPr>
                <w:rFonts w:ascii="Times New Roman" w:hAnsi="Times New Roman" w:cs="Times New Roman"/>
                <w:b/>
                <w:sz w:val="20"/>
                <w:szCs w:val="20"/>
              </w:rPr>
              <w:t>Indicador</w:t>
            </w:r>
          </w:p>
        </w:tc>
        <w:tc>
          <w:tcPr>
            <w:tcW w:w="1911" w:type="dxa"/>
            <w:tcBorders>
              <w:left w:val="single" w:sz="12" w:space="0" w:color="auto"/>
            </w:tcBorders>
          </w:tcPr>
          <w:p w:rsidR="00BB3F1E" w:rsidRPr="006D70F2" w:rsidRDefault="00BB3F1E" w:rsidP="00BB3F1E">
            <w:pPr>
              <w:spacing w:line="480" w:lineRule="auto"/>
              <w:jc w:val="center"/>
              <w:rPr>
                <w:rFonts w:ascii="Times New Roman" w:hAnsi="Times New Roman" w:cs="Times New Roman"/>
                <w:b/>
                <w:sz w:val="20"/>
                <w:szCs w:val="20"/>
              </w:rPr>
            </w:pPr>
            <w:r w:rsidRPr="006D70F2">
              <w:rPr>
                <w:rFonts w:ascii="Times New Roman" w:hAnsi="Times New Roman" w:cs="Times New Roman"/>
                <w:b/>
                <w:sz w:val="20"/>
                <w:szCs w:val="20"/>
              </w:rPr>
              <w:t>Escala de medición</w:t>
            </w:r>
          </w:p>
        </w:tc>
      </w:tr>
      <w:tr w:rsidR="00BB3F1E" w:rsidRPr="006D70F2" w:rsidTr="00BB3F1E">
        <w:trPr>
          <w:trHeight w:val="268"/>
        </w:trPr>
        <w:tc>
          <w:tcPr>
            <w:tcW w:w="1438" w:type="dxa"/>
            <w:tcBorders>
              <w:top w:val="single" w:sz="12" w:space="0" w:color="auto"/>
              <w:left w:val="single" w:sz="12" w:space="0" w:color="auto"/>
              <w:bottom w:val="single" w:sz="12" w:space="0" w:color="auto"/>
              <w:right w:val="single" w:sz="12" w:space="0" w:color="auto"/>
            </w:tcBorders>
          </w:tcPr>
          <w:p w:rsidR="00BB3F1E" w:rsidRPr="006D70F2" w:rsidRDefault="00BB3F1E" w:rsidP="00BB3F1E">
            <w:pPr>
              <w:spacing w:line="360" w:lineRule="auto"/>
              <w:rPr>
                <w:rFonts w:ascii="Times New Roman" w:hAnsi="Times New Roman" w:cs="Times New Roman"/>
                <w:b/>
                <w:sz w:val="20"/>
                <w:szCs w:val="20"/>
              </w:rPr>
            </w:pPr>
          </w:p>
          <w:p w:rsidR="00BB3F1E" w:rsidRPr="006D70F2" w:rsidRDefault="00BB3F1E" w:rsidP="00BB3F1E">
            <w:pPr>
              <w:spacing w:line="360" w:lineRule="auto"/>
              <w:rPr>
                <w:rFonts w:ascii="Times New Roman" w:hAnsi="Times New Roman" w:cs="Times New Roman"/>
                <w:b/>
                <w:sz w:val="20"/>
                <w:szCs w:val="20"/>
              </w:rPr>
            </w:pPr>
          </w:p>
          <w:p w:rsidR="00BB3F1E" w:rsidRPr="006D70F2" w:rsidRDefault="00BB3F1E" w:rsidP="00BB3F1E">
            <w:pPr>
              <w:spacing w:line="360" w:lineRule="auto"/>
              <w:rPr>
                <w:rFonts w:ascii="Times New Roman" w:hAnsi="Times New Roman" w:cs="Times New Roman"/>
                <w:sz w:val="20"/>
                <w:szCs w:val="20"/>
              </w:rPr>
            </w:pPr>
            <w:r w:rsidRPr="006D70F2">
              <w:rPr>
                <w:rFonts w:ascii="Times New Roman" w:hAnsi="Times New Roman" w:cs="Times New Roman"/>
                <w:b/>
                <w:sz w:val="20"/>
                <w:szCs w:val="20"/>
              </w:rPr>
              <w:t>Ideación suicida</w:t>
            </w:r>
          </w:p>
        </w:tc>
        <w:tc>
          <w:tcPr>
            <w:tcW w:w="2991" w:type="dxa"/>
            <w:tcBorders>
              <w:top w:val="single" w:sz="12" w:space="0" w:color="auto"/>
              <w:left w:val="single" w:sz="12" w:space="0" w:color="auto"/>
              <w:bottom w:val="single" w:sz="12" w:space="0" w:color="auto"/>
              <w:right w:val="single" w:sz="12" w:space="0" w:color="auto"/>
            </w:tcBorders>
          </w:tcPr>
          <w:p w:rsidR="00BB3F1E" w:rsidRPr="006D70F2" w:rsidRDefault="00BB3F1E" w:rsidP="00BB3F1E">
            <w:pPr>
              <w:pStyle w:val="Sinespaciado"/>
              <w:spacing w:line="480" w:lineRule="auto"/>
              <w:jc w:val="both"/>
              <w:rPr>
                <w:rFonts w:ascii="Times New Roman" w:hAnsi="Times New Roman" w:cs="Times New Roman"/>
                <w:sz w:val="20"/>
                <w:szCs w:val="20"/>
              </w:rPr>
            </w:pPr>
            <w:bookmarkStart w:id="682" w:name="_Toc515993391"/>
            <w:r w:rsidRPr="006D70F2">
              <w:rPr>
                <w:rFonts w:ascii="Times New Roman" w:hAnsi="Times New Roman" w:cs="Times New Roman"/>
                <w:sz w:val="20"/>
                <w:szCs w:val="20"/>
              </w:rPr>
              <w:t>Pensamiento que expresa la existencia de planes y deseos actuales para cometer el suicidio en personas que no han realizado algún intento reciente (Reynolds y Mazza  citado por Leal, 2015)</w:t>
            </w:r>
            <w:bookmarkEnd w:id="682"/>
            <w:r w:rsidRPr="006D70F2">
              <w:rPr>
                <w:rFonts w:ascii="Times New Roman" w:hAnsi="Times New Roman" w:cs="Times New Roman"/>
                <w:sz w:val="20"/>
                <w:szCs w:val="20"/>
              </w:rPr>
              <w:t xml:space="preserve">  </w:t>
            </w:r>
          </w:p>
        </w:tc>
        <w:tc>
          <w:tcPr>
            <w:tcW w:w="1418" w:type="dxa"/>
            <w:tcBorders>
              <w:left w:val="single" w:sz="12" w:space="0" w:color="auto"/>
              <w:right w:val="single" w:sz="12" w:space="0" w:color="auto"/>
            </w:tcBorders>
          </w:tcPr>
          <w:p w:rsidR="00BB3F1E" w:rsidRPr="006D70F2" w:rsidRDefault="00BB3F1E" w:rsidP="00BB3F1E">
            <w:pPr>
              <w:spacing w:line="360" w:lineRule="auto"/>
              <w:rPr>
                <w:rFonts w:ascii="Times New Roman" w:hAnsi="Times New Roman" w:cs="Times New Roman"/>
                <w:sz w:val="20"/>
                <w:szCs w:val="20"/>
              </w:rPr>
            </w:pPr>
          </w:p>
          <w:p w:rsidR="00BB3F1E" w:rsidRPr="006D70F2" w:rsidRDefault="00BB3F1E" w:rsidP="00BB3F1E">
            <w:pPr>
              <w:spacing w:line="360" w:lineRule="auto"/>
              <w:rPr>
                <w:rFonts w:ascii="Times New Roman" w:hAnsi="Times New Roman" w:cs="Times New Roman"/>
                <w:sz w:val="20"/>
                <w:szCs w:val="20"/>
              </w:rPr>
            </w:pPr>
            <w:r w:rsidRPr="006D70F2">
              <w:rPr>
                <w:rFonts w:ascii="Times New Roman" w:hAnsi="Times New Roman" w:cs="Times New Roman"/>
                <w:sz w:val="20"/>
                <w:szCs w:val="20"/>
              </w:rPr>
              <w:t>Ideación suicida en los adolescentes.</w:t>
            </w:r>
          </w:p>
        </w:tc>
        <w:tc>
          <w:tcPr>
            <w:tcW w:w="2341" w:type="dxa"/>
            <w:tcBorders>
              <w:left w:val="single" w:sz="12" w:space="0" w:color="auto"/>
              <w:right w:val="single" w:sz="12" w:space="0" w:color="auto"/>
            </w:tcBorders>
          </w:tcPr>
          <w:p w:rsidR="00BB3F1E" w:rsidRPr="006D70F2" w:rsidRDefault="00BB3F1E" w:rsidP="00BB3F1E">
            <w:pPr>
              <w:numPr>
                <w:ilvl w:val="0"/>
                <w:numId w:val="2"/>
              </w:numPr>
              <w:spacing w:line="360" w:lineRule="auto"/>
              <w:ind w:left="176" w:hanging="142"/>
              <w:contextualSpacing/>
              <w:jc w:val="both"/>
              <w:rPr>
                <w:rFonts w:ascii="Times New Roman" w:hAnsi="Times New Roman" w:cs="Times New Roman"/>
                <w:b/>
                <w:sz w:val="20"/>
                <w:szCs w:val="20"/>
              </w:rPr>
            </w:pPr>
            <w:r w:rsidRPr="006D70F2">
              <w:rPr>
                <w:rFonts w:ascii="Times New Roman" w:hAnsi="Times New Roman" w:cs="Times New Roman"/>
                <w:sz w:val="20"/>
                <w:szCs w:val="20"/>
              </w:rPr>
              <w:t>Deseos de muerte.</w:t>
            </w:r>
          </w:p>
          <w:p w:rsidR="00BB3F1E" w:rsidRPr="006D70F2" w:rsidRDefault="00BB3F1E" w:rsidP="00BB3F1E">
            <w:pPr>
              <w:numPr>
                <w:ilvl w:val="0"/>
                <w:numId w:val="2"/>
              </w:numPr>
              <w:spacing w:line="360" w:lineRule="auto"/>
              <w:ind w:left="176" w:hanging="142"/>
              <w:contextualSpacing/>
              <w:jc w:val="both"/>
              <w:rPr>
                <w:rFonts w:ascii="Times New Roman" w:hAnsi="Times New Roman" w:cs="Times New Roman"/>
                <w:b/>
                <w:sz w:val="20"/>
                <w:szCs w:val="20"/>
              </w:rPr>
            </w:pPr>
            <w:r w:rsidRPr="006D70F2">
              <w:rPr>
                <w:rFonts w:ascii="Times New Roman" w:hAnsi="Times New Roman" w:cs="Times New Roman"/>
                <w:sz w:val="20"/>
                <w:szCs w:val="20"/>
              </w:rPr>
              <w:t>Ideas de autolesión letal.</w:t>
            </w:r>
          </w:p>
          <w:p w:rsidR="00BB3F1E" w:rsidRPr="006D70F2" w:rsidRDefault="00BB3F1E" w:rsidP="00BB3F1E">
            <w:pPr>
              <w:numPr>
                <w:ilvl w:val="0"/>
                <w:numId w:val="2"/>
              </w:numPr>
              <w:spacing w:line="360" w:lineRule="auto"/>
              <w:ind w:left="176" w:hanging="142"/>
              <w:contextualSpacing/>
              <w:jc w:val="both"/>
              <w:rPr>
                <w:rFonts w:ascii="Times New Roman" w:hAnsi="Times New Roman" w:cs="Times New Roman"/>
                <w:b/>
                <w:sz w:val="20"/>
                <w:szCs w:val="20"/>
              </w:rPr>
            </w:pPr>
            <w:r w:rsidRPr="006D70F2">
              <w:rPr>
                <w:rFonts w:ascii="Times New Roman" w:hAnsi="Times New Roman" w:cs="Times New Roman"/>
                <w:sz w:val="20"/>
                <w:szCs w:val="20"/>
              </w:rPr>
              <w:t>Plan suicida.</w:t>
            </w:r>
          </w:p>
          <w:p w:rsidR="00BB3F1E" w:rsidRPr="006D70F2" w:rsidRDefault="00BB3F1E" w:rsidP="00BB3F1E">
            <w:pPr>
              <w:spacing w:line="360" w:lineRule="auto"/>
              <w:ind w:left="176"/>
              <w:contextualSpacing/>
              <w:jc w:val="both"/>
              <w:rPr>
                <w:rFonts w:ascii="Times New Roman" w:hAnsi="Times New Roman" w:cs="Times New Roman"/>
                <w:b/>
                <w:sz w:val="20"/>
                <w:szCs w:val="20"/>
              </w:rPr>
            </w:pPr>
          </w:p>
        </w:tc>
        <w:tc>
          <w:tcPr>
            <w:tcW w:w="1911" w:type="dxa"/>
            <w:tcBorders>
              <w:left w:val="single" w:sz="12" w:space="0" w:color="auto"/>
            </w:tcBorders>
          </w:tcPr>
          <w:p w:rsidR="00BB3F1E" w:rsidRPr="006D70F2" w:rsidRDefault="00BB3F1E" w:rsidP="00BB3F1E">
            <w:pPr>
              <w:spacing w:line="480" w:lineRule="auto"/>
              <w:rPr>
                <w:rFonts w:ascii="Times New Roman" w:hAnsi="Times New Roman" w:cs="Times New Roman"/>
                <w:sz w:val="20"/>
                <w:szCs w:val="20"/>
              </w:rPr>
            </w:pPr>
            <w:r w:rsidRPr="006D70F2">
              <w:rPr>
                <w:rFonts w:ascii="Times New Roman" w:hAnsi="Times New Roman" w:cs="Times New Roman"/>
                <w:sz w:val="20"/>
                <w:szCs w:val="20"/>
              </w:rPr>
              <w:t xml:space="preserve">Escala de ideación suicida de Reynolds y Mazza (Suicide </w:t>
            </w:r>
            <w:proofErr w:type="spellStart"/>
            <w:r w:rsidRPr="006D70F2">
              <w:rPr>
                <w:rFonts w:ascii="Times New Roman" w:hAnsi="Times New Roman" w:cs="Times New Roman"/>
                <w:sz w:val="20"/>
                <w:szCs w:val="20"/>
              </w:rPr>
              <w:t>Ideation</w:t>
            </w:r>
            <w:proofErr w:type="spellEnd"/>
            <w:r w:rsidRPr="006D70F2">
              <w:rPr>
                <w:rFonts w:ascii="Times New Roman" w:hAnsi="Times New Roman" w:cs="Times New Roman"/>
                <w:sz w:val="20"/>
                <w:szCs w:val="20"/>
              </w:rPr>
              <w:t xml:space="preserve"> </w:t>
            </w:r>
            <w:proofErr w:type="spellStart"/>
            <w:r w:rsidRPr="006D70F2">
              <w:rPr>
                <w:rFonts w:ascii="Times New Roman" w:hAnsi="Times New Roman" w:cs="Times New Roman"/>
                <w:sz w:val="20"/>
                <w:szCs w:val="20"/>
              </w:rPr>
              <w:t>Questionnaire</w:t>
            </w:r>
            <w:proofErr w:type="spellEnd"/>
            <w:r w:rsidRPr="006D70F2">
              <w:rPr>
                <w:rFonts w:ascii="Times New Roman" w:hAnsi="Times New Roman" w:cs="Times New Roman"/>
                <w:sz w:val="20"/>
                <w:szCs w:val="20"/>
              </w:rPr>
              <w:t>, SIQ - HS).</w:t>
            </w:r>
          </w:p>
        </w:tc>
      </w:tr>
      <w:tr w:rsidR="00BB3F1E" w:rsidRPr="006D70F2" w:rsidTr="00BB3F1E">
        <w:trPr>
          <w:trHeight w:val="284"/>
        </w:trPr>
        <w:tc>
          <w:tcPr>
            <w:tcW w:w="1438" w:type="dxa"/>
            <w:vMerge w:val="restart"/>
            <w:tcBorders>
              <w:top w:val="single" w:sz="12" w:space="0" w:color="auto"/>
              <w:left w:val="single" w:sz="12" w:space="0" w:color="auto"/>
              <w:right w:val="single" w:sz="12" w:space="0" w:color="auto"/>
            </w:tcBorders>
          </w:tcPr>
          <w:p w:rsidR="00BB3F1E" w:rsidRPr="006D70F2" w:rsidRDefault="00BB3F1E" w:rsidP="00BB3F1E">
            <w:pPr>
              <w:spacing w:line="360" w:lineRule="auto"/>
              <w:rPr>
                <w:rFonts w:ascii="Times New Roman" w:hAnsi="Times New Roman" w:cs="Times New Roman"/>
                <w:b/>
                <w:sz w:val="20"/>
                <w:szCs w:val="20"/>
              </w:rPr>
            </w:pPr>
          </w:p>
          <w:p w:rsidR="00BB3F1E" w:rsidRPr="006D70F2" w:rsidRDefault="00BB3F1E" w:rsidP="00BB3F1E">
            <w:pPr>
              <w:spacing w:line="360" w:lineRule="auto"/>
              <w:rPr>
                <w:rFonts w:ascii="Times New Roman" w:hAnsi="Times New Roman" w:cs="Times New Roman"/>
                <w:b/>
                <w:sz w:val="20"/>
                <w:szCs w:val="20"/>
              </w:rPr>
            </w:pPr>
          </w:p>
          <w:p w:rsidR="00BB3F1E" w:rsidRPr="006D70F2" w:rsidRDefault="00BB3F1E" w:rsidP="00BB3F1E">
            <w:pPr>
              <w:spacing w:line="360" w:lineRule="auto"/>
              <w:rPr>
                <w:rFonts w:ascii="Times New Roman" w:hAnsi="Times New Roman" w:cs="Times New Roman"/>
                <w:b/>
                <w:sz w:val="20"/>
                <w:szCs w:val="20"/>
              </w:rPr>
            </w:pPr>
          </w:p>
          <w:p w:rsidR="00BB3F1E" w:rsidRPr="006D70F2" w:rsidRDefault="00BB3F1E" w:rsidP="00BB3F1E">
            <w:pPr>
              <w:spacing w:line="360" w:lineRule="auto"/>
              <w:rPr>
                <w:rFonts w:ascii="Times New Roman" w:hAnsi="Times New Roman" w:cs="Times New Roman"/>
                <w:sz w:val="20"/>
                <w:szCs w:val="20"/>
              </w:rPr>
            </w:pPr>
            <w:r w:rsidRPr="006D70F2">
              <w:rPr>
                <w:rFonts w:ascii="Times New Roman" w:hAnsi="Times New Roman" w:cs="Times New Roman"/>
                <w:b/>
                <w:sz w:val="20"/>
                <w:szCs w:val="20"/>
              </w:rPr>
              <w:t>Estrategias de afrontamiento</w:t>
            </w:r>
          </w:p>
        </w:tc>
        <w:tc>
          <w:tcPr>
            <w:tcW w:w="2991" w:type="dxa"/>
            <w:vMerge w:val="restart"/>
            <w:tcBorders>
              <w:top w:val="single" w:sz="12" w:space="0" w:color="auto"/>
              <w:left w:val="single" w:sz="12" w:space="0" w:color="auto"/>
              <w:right w:val="single" w:sz="12" w:space="0" w:color="auto"/>
            </w:tcBorders>
          </w:tcPr>
          <w:p w:rsidR="00BB3F1E" w:rsidRPr="006D70F2" w:rsidRDefault="00BB3F1E" w:rsidP="00BB3F1E">
            <w:pPr>
              <w:spacing w:line="480" w:lineRule="auto"/>
              <w:jc w:val="both"/>
              <w:rPr>
                <w:rFonts w:ascii="Times New Roman" w:hAnsi="Times New Roman" w:cs="Times New Roman"/>
                <w:sz w:val="20"/>
                <w:szCs w:val="20"/>
              </w:rPr>
            </w:pPr>
            <w:proofErr w:type="spellStart"/>
            <w:r w:rsidRPr="006D70F2">
              <w:rPr>
                <w:rFonts w:ascii="Times New Roman" w:hAnsi="Times New Roman" w:cs="Times New Roman"/>
                <w:sz w:val="20"/>
                <w:szCs w:val="20"/>
              </w:rPr>
              <w:t>Fryndemberg</w:t>
            </w:r>
            <w:proofErr w:type="spellEnd"/>
            <w:r w:rsidRPr="006D70F2">
              <w:rPr>
                <w:rFonts w:ascii="Times New Roman" w:hAnsi="Times New Roman" w:cs="Times New Roman"/>
                <w:sz w:val="20"/>
                <w:szCs w:val="20"/>
              </w:rPr>
              <w:t xml:space="preserve"> y Lewis (1991) definen las estrategias de afrontamiento en los adolescentes como aquellas consecuencias de las experiencias vividas, que conforman el estilo de afrontamiento propio y establece las estrategias empleadas de acuerdo con cada situación.</w:t>
            </w:r>
          </w:p>
        </w:tc>
        <w:tc>
          <w:tcPr>
            <w:tcW w:w="1418" w:type="dxa"/>
            <w:tcBorders>
              <w:top w:val="single" w:sz="12" w:space="0" w:color="000000"/>
              <w:left w:val="single" w:sz="12" w:space="0" w:color="auto"/>
              <w:right w:val="single" w:sz="12" w:space="0" w:color="auto"/>
            </w:tcBorders>
          </w:tcPr>
          <w:p w:rsidR="00BB3F1E" w:rsidRPr="006D70F2" w:rsidRDefault="00BB3F1E" w:rsidP="00BB3F1E">
            <w:pPr>
              <w:spacing w:line="360" w:lineRule="auto"/>
              <w:jc w:val="both"/>
              <w:rPr>
                <w:rFonts w:ascii="Times New Roman" w:hAnsi="Times New Roman" w:cs="Times New Roman"/>
                <w:b/>
                <w:sz w:val="20"/>
                <w:szCs w:val="20"/>
              </w:rPr>
            </w:pPr>
          </w:p>
          <w:p w:rsidR="00BB3F1E" w:rsidRPr="006D70F2" w:rsidRDefault="00BB3F1E" w:rsidP="00BB3F1E">
            <w:pPr>
              <w:spacing w:line="360" w:lineRule="auto"/>
              <w:jc w:val="both"/>
              <w:rPr>
                <w:rFonts w:ascii="Times New Roman" w:hAnsi="Times New Roman" w:cs="Times New Roman"/>
                <w:b/>
                <w:sz w:val="20"/>
                <w:szCs w:val="20"/>
              </w:rPr>
            </w:pPr>
          </w:p>
          <w:p w:rsidR="00BB3F1E" w:rsidRPr="006D70F2" w:rsidRDefault="00BB3F1E" w:rsidP="00BB3F1E">
            <w:pPr>
              <w:spacing w:line="360" w:lineRule="auto"/>
              <w:jc w:val="both"/>
              <w:rPr>
                <w:rFonts w:ascii="Times New Roman" w:hAnsi="Times New Roman" w:cs="Times New Roman"/>
                <w:b/>
                <w:sz w:val="20"/>
                <w:szCs w:val="20"/>
              </w:rPr>
            </w:pPr>
            <w:r w:rsidRPr="006D70F2">
              <w:rPr>
                <w:rFonts w:ascii="Times New Roman" w:hAnsi="Times New Roman" w:cs="Times New Roman"/>
                <w:b/>
                <w:sz w:val="20"/>
                <w:szCs w:val="20"/>
              </w:rPr>
              <w:t>Dirigido a solucionar el problema.</w:t>
            </w:r>
          </w:p>
          <w:p w:rsidR="00BB3F1E" w:rsidRPr="006D70F2" w:rsidRDefault="00BB3F1E" w:rsidP="00BB3F1E">
            <w:pPr>
              <w:spacing w:line="360" w:lineRule="auto"/>
              <w:rPr>
                <w:rFonts w:ascii="Times New Roman" w:hAnsi="Times New Roman" w:cs="Times New Roman"/>
                <w:sz w:val="20"/>
                <w:szCs w:val="20"/>
              </w:rPr>
            </w:pPr>
          </w:p>
        </w:tc>
        <w:tc>
          <w:tcPr>
            <w:tcW w:w="2341" w:type="dxa"/>
            <w:tcBorders>
              <w:left w:val="single" w:sz="12" w:space="0" w:color="auto"/>
              <w:right w:val="single" w:sz="12" w:space="0" w:color="auto"/>
            </w:tcBorders>
          </w:tcPr>
          <w:p w:rsidR="00BB3F1E" w:rsidRPr="006D70F2" w:rsidRDefault="00BB3F1E" w:rsidP="00BB3F1E">
            <w:pPr>
              <w:spacing w:line="360" w:lineRule="auto"/>
              <w:jc w:val="both"/>
              <w:rPr>
                <w:rFonts w:ascii="Times New Roman" w:hAnsi="Times New Roman" w:cs="Times New Roman"/>
                <w:sz w:val="20"/>
                <w:szCs w:val="20"/>
              </w:rPr>
            </w:pPr>
            <w:r w:rsidRPr="006D70F2">
              <w:rPr>
                <w:rFonts w:ascii="Times New Roman" w:hAnsi="Times New Roman" w:cs="Times New Roman"/>
                <w:b/>
                <w:sz w:val="20"/>
                <w:szCs w:val="20"/>
              </w:rPr>
              <w:t xml:space="preserve">RP. </w:t>
            </w:r>
            <w:r w:rsidRPr="006D70F2">
              <w:rPr>
                <w:rFonts w:ascii="Times New Roman" w:hAnsi="Times New Roman" w:cs="Times New Roman"/>
                <w:sz w:val="20"/>
                <w:szCs w:val="20"/>
              </w:rPr>
              <w:t>Centrarse en resolver el problema.</w:t>
            </w:r>
          </w:p>
          <w:p w:rsidR="00BB3F1E" w:rsidRPr="006D70F2" w:rsidRDefault="00BB3F1E" w:rsidP="00BB3F1E">
            <w:pPr>
              <w:spacing w:line="360" w:lineRule="auto"/>
              <w:jc w:val="both"/>
              <w:rPr>
                <w:rFonts w:ascii="Times New Roman" w:hAnsi="Times New Roman" w:cs="Times New Roman"/>
                <w:b/>
                <w:sz w:val="20"/>
                <w:szCs w:val="20"/>
              </w:rPr>
            </w:pPr>
            <w:r w:rsidRPr="006D70F2">
              <w:rPr>
                <w:rFonts w:ascii="Times New Roman" w:hAnsi="Times New Roman" w:cs="Times New Roman"/>
                <w:b/>
                <w:sz w:val="20"/>
                <w:szCs w:val="20"/>
              </w:rPr>
              <w:t xml:space="preserve">ES. </w:t>
            </w:r>
            <w:r w:rsidRPr="006D70F2">
              <w:rPr>
                <w:rFonts w:ascii="Times New Roman" w:hAnsi="Times New Roman" w:cs="Times New Roman"/>
                <w:sz w:val="20"/>
                <w:szCs w:val="20"/>
              </w:rPr>
              <w:t>Esforzarse y tener éxito.</w:t>
            </w:r>
          </w:p>
          <w:p w:rsidR="00BB3F1E" w:rsidRPr="006D70F2" w:rsidRDefault="00BB3F1E" w:rsidP="00BB3F1E">
            <w:pPr>
              <w:spacing w:line="360" w:lineRule="auto"/>
              <w:jc w:val="both"/>
              <w:rPr>
                <w:rFonts w:ascii="Times New Roman" w:hAnsi="Times New Roman" w:cs="Times New Roman"/>
                <w:sz w:val="20"/>
                <w:szCs w:val="20"/>
              </w:rPr>
            </w:pPr>
            <w:r w:rsidRPr="006D70F2">
              <w:rPr>
                <w:rFonts w:ascii="Times New Roman" w:hAnsi="Times New Roman" w:cs="Times New Roman"/>
                <w:b/>
                <w:sz w:val="20"/>
                <w:szCs w:val="20"/>
              </w:rPr>
              <w:t xml:space="preserve">PO. </w:t>
            </w:r>
            <w:r w:rsidRPr="006D70F2">
              <w:rPr>
                <w:rFonts w:ascii="Times New Roman" w:hAnsi="Times New Roman" w:cs="Times New Roman"/>
                <w:sz w:val="20"/>
                <w:szCs w:val="20"/>
              </w:rPr>
              <w:t>Fijarse en lo positivo.</w:t>
            </w:r>
          </w:p>
          <w:p w:rsidR="00BB3F1E" w:rsidRPr="006D70F2" w:rsidRDefault="00BB3F1E" w:rsidP="00BB3F1E">
            <w:pPr>
              <w:spacing w:line="360" w:lineRule="auto"/>
              <w:jc w:val="both"/>
              <w:rPr>
                <w:rFonts w:ascii="Times New Roman" w:hAnsi="Times New Roman" w:cs="Times New Roman"/>
                <w:sz w:val="20"/>
                <w:szCs w:val="20"/>
              </w:rPr>
            </w:pPr>
            <w:r w:rsidRPr="006D70F2">
              <w:rPr>
                <w:rFonts w:ascii="Times New Roman" w:hAnsi="Times New Roman" w:cs="Times New Roman"/>
                <w:b/>
                <w:sz w:val="20"/>
                <w:szCs w:val="20"/>
              </w:rPr>
              <w:t>DR.</w:t>
            </w:r>
            <w:r w:rsidRPr="006D70F2">
              <w:rPr>
                <w:rFonts w:ascii="Times New Roman" w:hAnsi="Times New Roman" w:cs="Times New Roman"/>
                <w:sz w:val="20"/>
                <w:szCs w:val="20"/>
              </w:rPr>
              <w:t xml:space="preserve"> Distracciones relajantes.</w:t>
            </w:r>
          </w:p>
          <w:p w:rsidR="00BB3F1E" w:rsidRPr="006D70F2" w:rsidRDefault="00BB3F1E" w:rsidP="00BB3F1E">
            <w:pPr>
              <w:spacing w:line="360" w:lineRule="auto"/>
              <w:jc w:val="both"/>
              <w:rPr>
                <w:rFonts w:ascii="Times New Roman" w:hAnsi="Times New Roman" w:cs="Times New Roman"/>
                <w:sz w:val="20"/>
                <w:szCs w:val="20"/>
              </w:rPr>
            </w:pPr>
            <w:r w:rsidRPr="006D70F2">
              <w:rPr>
                <w:rFonts w:ascii="Times New Roman" w:hAnsi="Times New Roman" w:cs="Times New Roman"/>
                <w:b/>
                <w:sz w:val="20"/>
                <w:szCs w:val="20"/>
              </w:rPr>
              <w:t xml:space="preserve">FI. </w:t>
            </w:r>
            <w:r w:rsidRPr="006D70F2">
              <w:rPr>
                <w:rFonts w:ascii="Times New Roman" w:hAnsi="Times New Roman" w:cs="Times New Roman"/>
                <w:sz w:val="20"/>
                <w:szCs w:val="20"/>
              </w:rPr>
              <w:t>Distracciones físicas.</w:t>
            </w:r>
          </w:p>
        </w:tc>
        <w:tc>
          <w:tcPr>
            <w:tcW w:w="1911" w:type="dxa"/>
            <w:tcBorders>
              <w:left w:val="single" w:sz="12" w:space="0" w:color="auto"/>
              <w:right w:val="single" w:sz="12" w:space="0" w:color="auto"/>
            </w:tcBorders>
          </w:tcPr>
          <w:p w:rsidR="00BB3F1E" w:rsidRPr="006D70F2" w:rsidRDefault="00BB3F1E" w:rsidP="00BB3F1E">
            <w:pPr>
              <w:spacing w:line="480" w:lineRule="auto"/>
              <w:rPr>
                <w:rFonts w:ascii="Times New Roman" w:hAnsi="Times New Roman" w:cs="Times New Roman"/>
                <w:sz w:val="20"/>
                <w:szCs w:val="20"/>
              </w:rPr>
            </w:pPr>
          </w:p>
        </w:tc>
      </w:tr>
      <w:tr w:rsidR="00BB3F1E" w:rsidRPr="006D70F2" w:rsidTr="00BB3F1E">
        <w:trPr>
          <w:trHeight w:val="268"/>
        </w:trPr>
        <w:tc>
          <w:tcPr>
            <w:tcW w:w="1438" w:type="dxa"/>
            <w:vMerge/>
            <w:tcBorders>
              <w:left w:val="single" w:sz="12" w:space="0" w:color="auto"/>
              <w:right w:val="single" w:sz="12" w:space="0" w:color="auto"/>
            </w:tcBorders>
          </w:tcPr>
          <w:p w:rsidR="00BB3F1E" w:rsidRPr="006D70F2" w:rsidRDefault="00BB3F1E" w:rsidP="00BB3F1E">
            <w:pPr>
              <w:spacing w:line="360" w:lineRule="auto"/>
              <w:rPr>
                <w:rFonts w:ascii="Times New Roman" w:hAnsi="Times New Roman" w:cs="Times New Roman"/>
                <w:sz w:val="20"/>
                <w:szCs w:val="20"/>
              </w:rPr>
            </w:pPr>
          </w:p>
        </w:tc>
        <w:tc>
          <w:tcPr>
            <w:tcW w:w="2991" w:type="dxa"/>
            <w:vMerge/>
            <w:tcBorders>
              <w:left w:val="single" w:sz="12" w:space="0" w:color="auto"/>
              <w:right w:val="single" w:sz="12" w:space="0" w:color="auto"/>
            </w:tcBorders>
          </w:tcPr>
          <w:p w:rsidR="00BB3F1E" w:rsidRPr="006D70F2" w:rsidRDefault="00BB3F1E" w:rsidP="00BB3F1E">
            <w:pPr>
              <w:spacing w:line="360" w:lineRule="auto"/>
              <w:rPr>
                <w:rFonts w:ascii="Times New Roman" w:hAnsi="Times New Roman" w:cs="Times New Roman"/>
                <w:sz w:val="20"/>
                <w:szCs w:val="20"/>
              </w:rPr>
            </w:pPr>
          </w:p>
        </w:tc>
        <w:tc>
          <w:tcPr>
            <w:tcW w:w="1418" w:type="dxa"/>
            <w:tcBorders>
              <w:left w:val="single" w:sz="12" w:space="0" w:color="auto"/>
            </w:tcBorders>
          </w:tcPr>
          <w:p w:rsidR="00BB3F1E" w:rsidRPr="006D70F2" w:rsidRDefault="00BB3F1E" w:rsidP="00BB3F1E">
            <w:pPr>
              <w:spacing w:line="360" w:lineRule="auto"/>
              <w:rPr>
                <w:rFonts w:ascii="Times New Roman" w:hAnsi="Times New Roman" w:cs="Times New Roman"/>
                <w:b/>
                <w:sz w:val="20"/>
                <w:szCs w:val="20"/>
              </w:rPr>
            </w:pPr>
          </w:p>
          <w:p w:rsidR="00BB3F1E" w:rsidRPr="006D70F2" w:rsidRDefault="00BB3F1E" w:rsidP="00BB3F1E">
            <w:pPr>
              <w:spacing w:line="360" w:lineRule="auto"/>
              <w:rPr>
                <w:rFonts w:ascii="Times New Roman" w:hAnsi="Times New Roman" w:cs="Times New Roman"/>
                <w:sz w:val="20"/>
                <w:szCs w:val="20"/>
              </w:rPr>
            </w:pPr>
            <w:r w:rsidRPr="006D70F2">
              <w:rPr>
                <w:rFonts w:ascii="Times New Roman" w:hAnsi="Times New Roman" w:cs="Times New Roman"/>
                <w:b/>
                <w:sz w:val="20"/>
                <w:szCs w:val="20"/>
              </w:rPr>
              <w:t>En relación con los demás</w:t>
            </w:r>
          </w:p>
        </w:tc>
        <w:tc>
          <w:tcPr>
            <w:tcW w:w="2341" w:type="dxa"/>
          </w:tcPr>
          <w:p w:rsidR="00BB3F1E" w:rsidRPr="006D70F2" w:rsidRDefault="00BB3F1E" w:rsidP="00BB3F1E">
            <w:pPr>
              <w:spacing w:line="360" w:lineRule="auto"/>
              <w:jc w:val="both"/>
              <w:rPr>
                <w:rFonts w:ascii="Times New Roman" w:hAnsi="Times New Roman" w:cs="Times New Roman"/>
                <w:b/>
                <w:sz w:val="20"/>
                <w:szCs w:val="20"/>
              </w:rPr>
            </w:pPr>
            <w:r w:rsidRPr="006D70F2">
              <w:rPr>
                <w:rFonts w:ascii="Times New Roman" w:hAnsi="Times New Roman" w:cs="Times New Roman"/>
                <w:b/>
                <w:sz w:val="20"/>
                <w:szCs w:val="20"/>
              </w:rPr>
              <w:t xml:space="preserve">AS. </w:t>
            </w:r>
            <w:r w:rsidRPr="006D70F2">
              <w:rPr>
                <w:rFonts w:ascii="Times New Roman" w:hAnsi="Times New Roman" w:cs="Times New Roman"/>
                <w:sz w:val="20"/>
                <w:szCs w:val="20"/>
              </w:rPr>
              <w:t>Buscar apoyo social.</w:t>
            </w:r>
          </w:p>
          <w:p w:rsidR="00BB3F1E" w:rsidRPr="006D70F2" w:rsidRDefault="00BB3F1E" w:rsidP="00BB3F1E">
            <w:pPr>
              <w:spacing w:line="360" w:lineRule="auto"/>
              <w:jc w:val="both"/>
              <w:rPr>
                <w:rFonts w:ascii="Times New Roman" w:hAnsi="Times New Roman" w:cs="Times New Roman"/>
                <w:sz w:val="20"/>
                <w:szCs w:val="20"/>
              </w:rPr>
            </w:pPr>
            <w:r w:rsidRPr="006D70F2">
              <w:rPr>
                <w:rFonts w:ascii="Times New Roman" w:hAnsi="Times New Roman" w:cs="Times New Roman"/>
                <w:b/>
                <w:sz w:val="20"/>
                <w:szCs w:val="20"/>
              </w:rPr>
              <w:t xml:space="preserve">SO. </w:t>
            </w:r>
            <w:r w:rsidRPr="006D70F2">
              <w:rPr>
                <w:rFonts w:ascii="Times New Roman" w:hAnsi="Times New Roman" w:cs="Times New Roman"/>
                <w:sz w:val="20"/>
                <w:szCs w:val="20"/>
              </w:rPr>
              <w:t>Acción social</w:t>
            </w:r>
          </w:p>
          <w:p w:rsidR="00BB3F1E" w:rsidRPr="006D70F2" w:rsidRDefault="00BB3F1E" w:rsidP="00BB3F1E">
            <w:pPr>
              <w:spacing w:line="360" w:lineRule="auto"/>
              <w:jc w:val="both"/>
              <w:rPr>
                <w:rFonts w:ascii="Times New Roman" w:hAnsi="Times New Roman" w:cs="Times New Roman"/>
                <w:b/>
                <w:sz w:val="20"/>
                <w:szCs w:val="20"/>
              </w:rPr>
            </w:pPr>
            <w:r w:rsidRPr="006D70F2">
              <w:rPr>
                <w:rFonts w:ascii="Times New Roman" w:hAnsi="Times New Roman" w:cs="Times New Roman"/>
                <w:b/>
                <w:sz w:val="20"/>
                <w:szCs w:val="20"/>
              </w:rPr>
              <w:t xml:space="preserve">AE. </w:t>
            </w:r>
            <w:r w:rsidRPr="006D70F2">
              <w:rPr>
                <w:rFonts w:ascii="Times New Roman" w:hAnsi="Times New Roman" w:cs="Times New Roman"/>
                <w:sz w:val="20"/>
                <w:szCs w:val="20"/>
              </w:rPr>
              <w:t>Apoyo espiritual</w:t>
            </w:r>
          </w:p>
          <w:p w:rsidR="00BB3F1E" w:rsidRPr="006D70F2" w:rsidRDefault="00BB3F1E" w:rsidP="00BB3F1E">
            <w:pPr>
              <w:spacing w:line="360" w:lineRule="auto"/>
              <w:jc w:val="both"/>
              <w:rPr>
                <w:rFonts w:ascii="Times New Roman" w:hAnsi="Times New Roman" w:cs="Times New Roman"/>
                <w:sz w:val="20"/>
                <w:szCs w:val="20"/>
              </w:rPr>
            </w:pPr>
            <w:r w:rsidRPr="006D70F2">
              <w:rPr>
                <w:rFonts w:ascii="Times New Roman" w:hAnsi="Times New Roman" w:cs="Times New Roman"/>
                <w:b/>
                <w:sz w:val="20"/>
                <w:szCs w:val="20"/>
              </w:rPr>
              <w:t xml:space="preserve">AI. </w:t>
            </w:r>
            <w:r w:rsidRPr="006D70F2">
              <w:rPr>
                <w:rFonts w:ascii="Times New Roman" w:hAnsi="Times New Roman" w:cs="Times New Roman"/>
                <w:sz w:val="20"/>
                <w:szCs w:val="20"/>
              </w:rPr>
              <w:t>Invertir en amigos íntimos.</w:t>
            </w:r>
          </w:p>
          <w:p w:rsidR="00BB3F1E" w:rsidRPr="006D70F2" w:rsidRDefault="00BB3F1E" w:rsidP="00BB3F1E">
            <w:pPr>
              <w:spacing w:line="360" w:lineRule="auto"/>
              <w:jc w:val="both"/>
              <w:rPr>
                <w:rFonts w:ascii="Times New Roman" w:hAnsi="Times New Roman" w:cs="Times New Roman"/>
                <w:b/>
                <w:sz w:val="20"/>
                <w:szCs w:val="20"/>
              </w:rPr>
            </w:pPr>
            <w:r w:rsidRPr="006D70F2">
              <w:rPr>
                <w:rFonts w:ascii="Times New Roman" w:hAnsi="Times New Roman" w:cs="Times New Roman"/>
                <w:b/>
                <w:sz w:val="20"/>
                <w:szCs w:val="20"/>
              </w:rPr>
              <w:t xml:space="preserve">PE. </w:t>
            </w:r>
            <w:r w:rsidRPr="006D70F2">
              <w:rPr>
                <w:rFonts w:ascii="Times New Roman" w:hAnsi="Times New Roman" w:cs="Times New Roman"/>
                <w:sz w:val="20"/>
                <w:szCs w:val="20"/>
              </w:rPr>
              <w:t>Buscar pertenencia.</w:t>
            </w:r>
          </w:p>
          <w:p w:rsidR="00BB3F1E" w:rsidRPr="006D70F2" w:rsidRDefault="00BB3F1E" w:rsidP="00BB3F1E">
            <w:pPr>
              <w:spacing w:line="360" w:lineRule="auto"/>
              <w:jc w:val="both"/>
              <w:rPr>
                <w:rFonts w:ascii="Times New Roman" w:hAnsi="Times New Roman" w:cs="Times New Roman"/>
                <w:b/>
                <w:sz w:val="20"/>
                <w:szCs w:val="20"/>
              </w:rPr>
            </w:pPr>
            <w:r w:rsidRPr="006D70F2">
              <w:rPr>
                <w:rFonts w:ascii="Times New Roman" w:hAnsi="Times New Roman" w:cs="Times New Roman"/>
                <w:b/>
                <w:sz w:val="20"/>
                <w:szCs w:val="20"/>
              </w:rPr>
              <w:t xml:space="preserve">AP. </w:t>
            </w:r>
            <w:r w:rsidRPr="006D70F2">
              <w:rPr>
                <w:rFonts w:ascii="Times New Roman" w:hAnsi="Times New Roman" w:cs="Times New Roman"/>
                <w:sz w:val="20"/>
                <w:szCs w:val="20"/>
              </w:rPr>
              <w:t>Buscar ayuda profesional.</w:t>
            </w:r>
          </w:p>
        </w:tc>
        <w:tc>
          <w:tcPr>
            <w:tcW w:w="1911" w:type="dxa"/>
            <w:vMerge w:val="restart"/>
            <w:tcBorders>
              <w:top w:val="nil"/>
            </w:tcBorders>
          </w:tcPr>
          <w:p w:rsidR="00BB3F1E" w:rsidRPr="006D70F2" w:rsidRDefault="00BB3F1E" w:rsidP="00EB740B">
            <w:pPr>
              <w:spacing w:line="480" w:lineRule="auto"/>
              <w:rPr>
                <w:rFonts w:ascii="Times New Roman" w:hAnsi="Times New Roman" w:cs="Times New Roman"/>
                <w:sz w:val="20"/>
                <w:szCs w:val="20"/>
              </w:rPr>
            </w:pPr>
            <w:r w:rsidRPr="006D70F2">
              <w:rPr>
                <w:rFonts w:ascii="Times New Roman" w:hAnsi="Times New Roman" w:cs="Times New Roman"/>
                <w:sz w:val="20"/>
                <w:szCs w:val="20"/>
              </w:rPr>
              <w:t xml:space="preserve">Escala de afrontamiento para adolescentes de, </w:t>
            </w:r>
            <w:proofErr w:type="spellStart"/>
            <w:r w:rsidRPr="006D70F2">
              <w:rPr>
                <w:rFonts w:ascii="Times New Roman" w:hAnsi="Times New Roman" w:cs="Times New Roman"/>
                <w:sz w:val="20"/>
                <w:szCs w:val="20"/>
              </w:rPr>
              <w:t>Frydenberg</w:t>
            </w:r>
            <w:proofErr w:type="spellEnd"/>
            <w:r w:rsidRPr="006D70F2">
              <w:rPr>
                <w:rFonts w:ascii="Times New Roman" w:hAnsi="Times New Roman" w:cs="Times New Roman"/>
                <w:sz w:val="20"/>
                <w:szCs w:val="20"/>
              </w:rPr>
              <w:t xml:space="preserve"> &amp; Lewis.</w:t>
            </w:r>
          </w:p>
        </w:tc>
      </w:tr>
      <w:tr w:rsidR="00BB3F1E" w:rsidRPr="006D70F2" w:rsidTr="00BB3F1E">
        <w:trPr>
          <w:trHeight w:val="284"/>
        </w:trPr>
        <w:tc>
          <w:tcPr>
            <w:tcW w:w="1438" w:type="dxa"/>
            <w:vMerge/>
            <w:tcBorders>
              <w:left w:val="single" w:sz="12" w:space="0" w:color="auto"/>
              <w:right w:val="single" w:sz="12" w:space="0" w:color="auto"/>
            </w:tcBorders>
          </w:tcPr>
          <w:p w:rsidR="00BB3F1E" w:rsidRPr="006D70F2" w:rsidRDefault="00BB3F1E" w:rsidP="00BB3F1E">
            <w:pPr>
              <w:spacing w:line="360" w:lineRule="auto"/>
              <w:rPr>
                <w:rFonts w:ascii="Times New Roman" w:hAnsi="Times New Roman" w:cs="Times New Roman"/>
                <w:sz w:val="20"/>
                <w:szCs w:val="20"/>
              </w:rPr>
            </w:pPr>
          </w:p>
        </w:tc>
        <w:tc>
          <w:tcPr>
            <w:tcW w:w="2991" w:type="dxa"/>
            <w:vMerge/>
            <w:tcBorders>
              <w:left w:val="single" w:sz="12" w:space="0" w:color="auto"/>
              <w:right w:val="single" w:sz="12" w:space="0" w:color="auto"/>
            </w:tcBorders>
          </w:tcPr>
          <w:p w:rsidR="00BB3F1E" w:rsidRPr="006D70F2" w:rsidRDefault="00BB3F1E" w:rsidP="00BB3F1E">
            <w:pPr>
              <w:spacing w:line="360" w:lineRule="auto"/>
              <w:rPr>
                <w:rFonts w:ascii="Times New Roman" w:hAnsi="Times New Roman" w:cs="Times New Roman"/>
                <w:sz w:val="20"/>
                <w:szCs w:val="20"/>
              </w:rPr>
            </w:pPr>
          </w:p>
        </w:tc>
        <w:tc>
          <w:tcPr>
            <w:tcW w:w="1418" w:type="dxa"/>
            <w:tcBorders>
              <w:left w:val="single" w:sz="12" w:space="0" w:color="auto"/>
            </w:tcBorders>
          </w:tcPr>
          <w:p w:rsidR="00BB3F1E" w:rsidRPr="006D70F2" w:rsidRDefault="00BB3F1E" w:rsidP="00BB3F1E">
            <w:pPr>
              <w:spacing w:line="360" w:lineRule="auto"/>
              <w:jc w:val="both"/>
              <w:rPr>
                <w:rFonts w:ascii="Times New Roman" w:hAnsi="Times New Roman" w:cs="Times New Roman"/>
                <w:b/>
                <w:sz w:val="20"/>
                <w:szCs w:val="20"/>
              </w:rPr>
            </w:pPr>
          </w:p>
          <w:p w:rsidR="00BB3F1E" w:rsidRPr="006D70F2" w:rsidRDefault="00BB3F1E" w:rsidP="00BB3F1E">
            <w:pPr>
              <w:spacing w:line="360" w:lineRule="auto"/>
              <w:jc w:val="both"/>
              <w:rPr>
                <w:rFonts w:ascii="Times New Roman" w:hAnsi="Times New Roman" w:cs="Times New Roman"/>
                <w:b/>
                <w:sz w:val="20"/>
                <w:szCs w:val="20"/>
              </w:rPr>
            </w:pPr>
          </w:p>
          <w:p w:rsidR="00BB3F1E" w:rsidRPr="006D70F2" w:rsidRDefault="00BB3F1E" w:rsidP="00BB3F1E">
            <w:pPr>
              <w:spacing w:line="360" w:lineRule="auto"/>
              <w:jc w:val="both"/>
              <w:rPr>
                <w:rFonts w:ascii="Times New Roman" w:hAnsi="Times New Roman" w:cs="Times New Roman"/>
                <w:b/>
                <w:sz w:val="20"/>
                <w:szCs w:val="20"/>
              </w:rPr>
            </w:pPr>
            <w:r w:rsidRPr="006D70F2">
              <w:rPr>
                <w:rFonts w:ascii="Times New Roman" w:hAnsi="Times New Roman" w:cs="Times New Roman"/>
                <w:b/>
                <w:sz w:val="20"/>
                <w:szCs w:val="20"/>
              </w:rPr>
              <w:t>Improductivo</w:t>
            </w:r>
          </w:p>
          <w:p w:rsidR="00BB3F1E" w:rsidRPr="006D70F2" w:rsidRDefault="00BB3F1E" w:rsidP="00BB3F1E">
            <w:pPr>
              <w:spacing w:line="360" w:lineRule="auto"/>
              <w:rPr>
                <w:rFonts w:ascii="Times New Roman" w:hAnsi="Times New Roman" w:cs="Times New Roman"/>
                <w:sz w:val="20"/>
                <w:szCs w:val="20"/>
              </w:rPr>
            </w:pPr>
          </w:p>
        </w:tc>
        <w:tc>
          <w:tcPr>
            <w:tcW w:w="2341" w:type="dxa"/>
          </w:tcPr>
          <w:p w:rsidR="00BB3F1E" w:rsidRPr="006D70F2" w:rsidRDefault="00BB3F1E" w:rsidP="00BB3F1E">
            <w:pPr>
              <w:spacing w:line="360" w:lineRule="auto"/>
              <w:jc w:val="both"/>
              <w:rPr>
                <w:rFonts w:ascii="Times New Roman" w:hAnsi="Times New Roman" w:cs="Times New Roman"/>
                <w:b/>
                <w:sz w:val="20"/>
                <w:szCs w:val="20"/>
              </w:rPr>
            </w:pPr>
            <w:r w:rsidRPr="006D70F2">
              <w:rPr>
                <w:rFonts w:ascii="Times New Roman" w:hAnsi="Times New Roman" w:cs="Times New Roman"/>
                <w:b/>
                <w:sz w:val="20"/>
                <w:szCs w:val="20"/>
              </w:rPr>
              <w:t xml:space="preserve">HI. </w:t>
            </w:r>
            <w:r w:rsidRPr="006D70F2">
              <w:rPr>
                <w:rFonts w:ascii="Times New Roman" w:hAnsi="Times New Roman" w:cs="Times New Roman"/>
                <w:sz w:val="20"/>
                <w:szCs w:val="20"/>
              </w:rPr>
              <w:t>Hacerse ilusiones.</w:t>
            </w:r>
          </w:p>
          <w:p w:rsidR="00BB3F1E" w:rsidRPr="006D70F2" w:rsidRDefault="00BB3F1E" w:rsidP="00BB3F1E">
            <w:pPr>
              <w:spacing w:line="360" w:lineRule="auto"/>
              <w:jc w:val="both"/>
              <w:rPr>
                <w:rFonts w:ascii="Times New Roman" w:hAnsi="Times New Roman" w:cs="Times New Roman"/>
                <w:b/>
                <w:sz w:val="20"/>
                <w:szCs w:val="20"/>
              </w:rPr>
            </w:pPr>
            <w:r w:rsidRPr="006D70F2">
              <w:rPr>
                <w:rFonts w:ascii="Times New Roman" w:hAnsi="Times New Roman" w:cs="Times New Roman"/>
                <w:b/>
                <w:sz w:val="20"/>
                <w:szCs w:val="20"/>
              </w:rPr>
              <w:t xml:space="preserve">NA. </w:t>
            </w:r>
            <w:r w:rsidRPr="006D70F2">
              <w:rPr>
                <w:rFonts w:ascii="Times New Roman" w:hAnsi="Times New Roman" w:cs="Times New Roman"/>
                <w:sz w:val="20"/>
                <w:szCs w:val="20"/>
              </w:rPr>
              <w:t>Falta de afrontamiento.</w:t>
            </w:r>
          </w:p>
          <w:p w:rsidR="00BB3F1E" w:rsidRPr="006D70F2" w:rsidRDefault="00BB3F1E" w:rsidP="00BB3F1E">
            <w:pPr>
              <w:spacing w:line="360" w:lineRule="auto"/>
              <w:jc w:val="both"/>
              <w:rPr>
                <w:rFonts w:ascii="Times New Roman" w:hAnsi="Times New Roman" w:cs="Times New Roman"/>
                <w:b/>
                <w:sz w:val="20"/>
                <w:szCs w:val="20"/>
              </w:rPr>
            </w:pPr>
            <w:r w:rsidRPr="006D70F2">
              <w:rPr>
                <w:rFonts w:ascii="Times New Roman" w:hAnsi="Times New Roman" w:cs="Times New Roman"/>
                <w:b/>
                <w:sz w:val="20"/>
                <w:szCs w:val="20"/>
              </w:rPr>
              <w:t xml:space="preserve">RT. </w:t>
            </w:r>
            <w:r w:rsidRPr="006D70F2">
              <w:rPr>
                <w:rFonts w:ascii="Times New Roman" w:hAnsi="Times New Roman" w:cs="Times New Roman"/>
                <w:sz w:val="20"/>
                <w:szCs w:val="20"/>
              </w:rPr>
              <w:t>Reducción de la tensión.</w:t>
            </w:r>
          </w:p>
          <w:p w:rsidR="00BB3F1E" w:rsidRPr="006D70F2" w:rsidRDefault="00BB3F1E" w:rsidP="00BB3F1E">
            <w:pPr>
              <w:spacing w:line="360" w:lineRule="auto"/>
              <w:jc w:val="both"/>
              <w:rPr>
                <w:rFonts w:ascii="Times New Roman" w:hAnsi="Times New Roman" w:cs="Times New Roman"/>
                <w:b/>
                <w:sz w:val="20"/>
                <w:szCs w:val="20"/>
              </w:rPr>
            </w:pPr>
            <w:r w:rsidRPr="006D70F2">
              <w:rPr>
                <w:rFonts w:ascii="Times New Roman" w:hAnsi="Times New Roman" w:cs="Times New Roman"/>
                <w:b/>
                <w:sz w:val="20"/>
                <w:szCs w:val="20"/>
              </w:rPr>
              <w:t xml:space="preserve">IP. </w:t>
            </w:r>
            <w:r w:rsidRPr="006D70F2">
              <w:rPr>
                <w:rFonts w:ascii="Times New Roman" w:hAnsi="Times New Roman" w:cs="Times New Roman"/>
                <w:sz w:val="20"/>
                <w:szCs w:val="20"/>
              </w:rPr>
              <w:t>Ignorar el problema.</w:t>
            </w:r>
          </w:p>
          <w:p w:rsidR="00BB3F1E" w:rsidRPr="006D70F2" w:rsidRDefault="00BB3F1E" w:rsidP="00BB3F1E">
            <w:pPr>
              <w:spacing w:line="360" w:lineRule="auto"/>
              <w:jc w:val="both"/>
              <w:rPr>
                <w:rFonts w:ascii="Times New Roman" w:hAnsi="Times New Roman" w:cs="Times New Roman"/>
                <w:b/>
                <w:sz w:val="20"/>
                <w:szCs w:val="20"/>
              </w:rPr>
            </w:pPr>
            <w:r w:rsidRPr="006D70F2">
              <w:rPr>
                <w:rFonts w:ascii="Times New Roman" w:hAnsi="Times New Roman" w:cs="Times New Roman"/>
                <w:b/>
                <w:sz w:val="20"/>
                <w:szCs w:val="20"/>
              </w:rPr>
              <w:t xml:space="preserve">CU. </w:t>
            </w:r>
            <w:proofErr w:type="spellStart"/>
            <w:r w:rsidRPr="006D70F2">
              <w:rPr>
                <w:rFonts w:ascii="Times New Roman" w:hAnsi="Times New Roman" w:cs="Times New Roman"/>
                <w:sz w:val="20"/>
                <w:szCs w:val="20"/>
              </w:rPr>
              <w:t>Autoinculparse</w:t>
            </w:r>
            <w:proofErr w:type="spellEnd"/>
            <w:r w:rsidRPr="006D70F2">
              <w:rPr>
                <w:rFonts w:ascii="Times New Roman" w:hAnsi="Times New Roman" w:cs="Times New Roman"/>
                <w:sz w:val="20"/>
                <w:szCs w:val="20"/>
              </w:rPr>
              <w:t>.</w:t>
            </w:r>
          </w:p>
          <w:p w:rsidR="00BB3F1E" w:rsidRPr="006D70F2" w:rsidRDefault="00BB3F1E" w:rsidP="00BB3F1E">
            <w:pPr>
              <w:spacing w:line="360" w:lineRule="auto"/>
              <w:jc w:val="both"/>
              <w:rPr>
                <w:rFonts w:ascii="Times New Roman" w:hAnsi="Times New Roman" w:cs="Times New Roman"/>
                <w:b/>
                <w:sz w:val="20"/>
                <w:szCs w:val="20"/>
              </w:rPr>
            </w:pPr>
            <w:r w:rsidRPr="006D70F2">
              <w:rPr>
                <w:rFonts w:ascii="Times New Roman" w:hAnsi="Times New Roman" w:cs="Times New Roman"/>
                <w:b/>
                <w:sz w:val="20"/>
                <w:szCs w:val="20"/>
              </w:rPr>
              <w:t xml:space="preserve"> RE. </w:t>
            </w:r>
            <w:r w:rsidRPr="006D70F2">
              <w:rPr>
                <w:rFonts w:ascii="Times New Roman" w:hAnsi="Times New Roman" w:cs="Times New Roman"/>
                <w:sz w:val="20"/>
                <w:szCs w:val="20"/>
              </w:rPr>
              <w:t>Reservarlo para sí.</w:t>
            </w:r>
          </w:p>
        </w:tc>
        <w:tc>
          <w:tcPr>
            <w:tcW w:w="1911" w:type="dxa"/>
            <w:vMerge/>
            <w:tcBorders>
              <w:top w:val="nil"/>
            </w:tcBorders>
          </w:tcPr>
          <w:p w:rsidR="00BB3F1E" w:rsidRPr="006D70F2" w:rsidRDefault="00BB3F1E" w:rsidP="00BB3F1E">
            <w:pPr>
              <w:spacing w:line="480" w:lineRule="auto"/>
              <w:rPr>
                <w:rFonts w:ascii="Times New Roman" w:hAnsi="Times New Roman" w:cs="Times New Roman"/>
                <w:sz w:val="20"/>
                <w:szCs w:val="20"/>
              </w:rPr>
            </w:pPr>
          </w:p>
        </w:tc>
      </w:tr>
      <w:bookmarkEnd w:id="681"/>
    </w:tbl>
    <w:p w:rsidR="00886B47" w:rsidRPr="00D450DF" w:rsidRDefault="00886B47" w:rsidP="00886B47">
      <w:pPr>
        <w:pStyle w:val="Sinespaciado"/>
        <w:spacing w:line="480" w:lineRule="auto"/>
        <w:jc w:val="both"/>
        <w:rPr>
          <w:rFonts w:ascii="Times New Roman" w:hAnsi="Times New Roman" w:cs="Times New Roman"/>
          <w:sz w:val="24"/>
          <w:szCs w:val="24"/>
        </w:rPr>
        <w:sectPr w:rsidR="00886B47" w:rsidRPr="00D450DF" w:rsidSect="002167DB">
          <w:pgSz w:w="11906" w:h="16838"/>
          <w:pgMar w:top="1702" w:right="1700" w:bottom="1843" w:left="1701" w:header="708" w:footer="708" w:gutter="0"/>
          <w:pgNumType w:start="1"/>
          <w:cols w:space="708"/>
          <w:docGrid w:linePitch="360"/>
        </w:sectPr>
      </w:pPr>
    </w:p>
    <w:bookmarkStart w:id="683" w:name="_Toc515993392"/>
    <w:p w:rsidR="00535405" w:rsidRPr="00D450DF" w:rsidRDefault="0093200D" w:rsidP="006D70F2">
      <w:pPr>
        <w:pStyle w:val="Sinespaciado"/>
        <w:spacing w:line="480" w:lineRule="auto"/>
        <w:jc w:val="both"/>
        <w:rPr>
          <w:rFonts w:ascii="Times New Roman" w:hAnsi="Times New Roman" w:cs="Times New Roman"/>
          <w:b/>
          <w:sz w:val="24"/>
          <w:szCs w:val="24"/>
        </w:rPr>
      </w:pPr>
      <w:r>
        <w:rPr>
          <w:rFonts w:ascii="Times New Roman" w:hAnsi="Times New Roman" w:cs="Times New Roman"/>
          <w:noProof/>
          <w:sz w:val="24"/>
          <w:szCs w:val="24"/>
          <w:lang w:eastAsia="es-ES"/>
        </w:rPr>
        <w:lastRenderedPageBreak/>
        <mc:AlternateContent>
          <mc:Choice Requires="wps">
            <w:drawing>
              <wp:anchor distT="0" distB="0" distL="114300" distR="114300" simplePos="0" relativeHeight="251644416" behindDoc="0" locked="0" layoutInCell="1" allowOverlap="1" wp14:anchorId="46C2A88F" wp14:editId="34C94BD1">
                <wp:simplePos x="0" y="0"/>
                <wp:positionH relativeFrom="column">
                  <wp:posOffset>8080375</wp:posOffset>
                </wp:positionH>
                <wp:positionV relativeFrom="paragraph">
                  <wp:posOffset>1357841</wp:posOffset>
                </wp:positionV>
                <wp:extent cx="524934" cy="389467"/>
                <wp:effectExtent l="0" t="0" r="8890" b="0"/>
                <wp:wrapNone/>
                <wp:docPr id="9" name="9 Rectángulo"/>
                <wp:cNvGraphicFramePr/>
                <a:graphic xmlns:a="http://schemas.openxmlformats.org/drawingml/2006/main">
                  <a:graphicData uri="http://schemas.microsoft.com/office/word/2010/wordprocessingShape">
                    <wps:wsp>
                      <wps:cNvSpPr/>
                      <wps:spPr>
                        <a:xfrm>
                          <a:off x="0" y="0"/>
                          <a:ext cx="524934" cy="3894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118B" w:rsidRPr="0093200D" w:rsidRDefault="00E0118B" w:rsidP="0093200D">
                            <w:pPr>
                              <w:pStyle w:val="Sinespaciado"/>
                              <w:rPr>
                                <w:color w:val="000000" w:themeColor="text1"/>
                              </w:rPr>
                            </w:pPr>
                            <w:bookmarkStart w:id="684" w:name="_Toc515993393"/>
                            <w:r>
                              <w:rPr>
                                <w:color w:val="000000" w:themeColor="text1"/>
                              </w:rPr>
                              <w:t>44</w:t>
                            </w:r>
                            <w:bookmarkEnd w:id="68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 Rectángulo" o:spid="_x0000_s1026" style="position:absolute;left:0;text-align:left;margin-left:636.25pt;margin-top:106.9pt;width:41.35pt;height:30.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" fillcolor="white [3212]" stroked="f" strokeweight="2pt">
                <v:textbox>
                  <w:txbxContent>
                    <w:p w:rsidR="00412D20" w:rsidRPr="0093200D" w:rsidRDefault="00412D20" w:rsidP="0093200D">
                      <w:pPr>
                        <w:pStyle w:val="Sinespaciado"/>
                        <w:rPr>
                          <w:color w:val="000000" w:themeColor="text1"/>
                        </w:rPr>
                      </w:pPr>
                      <w:bookmarkStart w:id="685" w:name="_Toc515993393"/>
                      <w:r>
                        <w:rPr>
                          <w:color w:val="000000" w:themeColor="text1"/>
                        </w:rPr>
                        <w:t>44</w:t>
                      </w:r>
                      <w:bookmarkEnd w:id="685"/>
                    </w:p>
                  </w:txbxContent>
                </v:textbox>
              </v:rect>
            </w:pict>
          </mc:Fallback>
        </mc:AlternateContent>
      </w:r>
      <w:bookmarkEnd w:id="683"/>
    </w:p>
    <w:p w:rsidR="00535405" w:rsidRDefault="00535405" w:rsidP="001C556B">
      <w:pPr>
        <w:pStyle w:val="Sinespaciado"/>
        <w:spacing w:line="480" w:lineRule="auto"/>
        <w:jc w:val="center"/>
        <w:rPr>
          <w:rFonts w:ascii="Times New Roman" w:hAnsi="Times New Roman" w:cs="Times New Roman"/>
          <w:b/>
          <w:sz w:val="24"/>
          <w:szCs w:val="24"/>
        </w:rPr>
      </w:pPr>
    </w:p>
    <w:p w:rsidR="00BB3F1E" w:rsidRDefault="00BB3F1E" w:rsidP="001C556B">
      <w:pPr>
        <w:pStyle w:val="Sinespaciado"/>
        <w:spacing w:line="480" w:lineRule="auto"/>
        <w:jc w:val="center"/>
        <w:rPr>
          <w:rFonts w:ascii="Times New Roman" w:hAnsi="Times New Roman" w:cs="Times New Roman"/>
          <w:b/>
          <w:sz w:val="24"/>
          <w:szCs w:val="24"/>
        </w:rPr>
      </w:pPr>
    </w:p>
    <w:p w:rsidR="00BB3F1E" w:rsidRDefault="00BB3F1E" w:rsidP="001C556B">
      <w:pPr>
        <w:pStyle w:val="Sinespaciado"/>
        <w:spacing w:line="480" w:lineRule="auto"/>
        <w:jc w:val="center"/>
        <w:rPr>
          <w:rFonts w:ascii="Times New Roman" w:hAnsi="Times New Roman" w:cs="Times New Roman"/>
          <w:b/>
          <w:sz w:val="24"/>
          <w:szCs w:val="24"/>
        </w:rPr>
      </w:pPr>
    </w:p>
    <w:p w:rsidR="00BB3F1E" w:rsidRDefault="00BB3F1E" w:rsidP="001C556B">
      <w:pPr>
        <w:pStyle w:val="Sinespaciado"/>
        <w:spacing w:line="480" w:lineRule="auto"/>
        <w:jc w:val="center"/>
        <w:rPr>
          <w:rFonts w:ascii="Times New Roman" w:hAnsi="Times New Roman" w:cs="Times New Roman"/>
          <w:b/>
          <w:sz w:val="24"/>
          <w:szCs w:val="24"/>
        </w:rPr>
      </w:pPr>
    </w:p>
    <w:p w:rsidR="00BB3F1E" w:rsidRDefault="00BB3F1E" w:rsidP="001C556B">
      <w:pPr>
        <w:pStyle w:val="Sinespaciado"/>
        <w:spacing w:line="480" w:lineRule="auto"/>
        <w:jc w:val="center"/>
        <w:rPr>
          <w:rFonts w:ascii="Times New Roman" w:hAnsi="Times New Roman" w:cs="Times New Roman"/>
          <w:b/>
          <w:sz w:val="24"/>
          <w:szCs w:val="24"/>
        </w:rPr>
      </w:pPr>
    </w:p>
    <w:p w:rsidR="00BB3F1E" w:rsidRDefault="00BB3F1E" w:rsidP="001C556B">
      <w:pPr>
        <w:pStyle w:val="Sinespaciado"/>
        <w:spacing w:line="480" w:lineRule="auto"/>
        <w:jc w:val="center"/>
        <w:rPr>
          <w:rFonts w:ascii="Times New Roman" w:hAnsi="Times New Roman" w:cs="Times New Roman"/>
          <w:b/>
          <w:sz w:val="24"/>
          <w:szCs w:val="24"/>
        </w:rPr>
      </w:pPr>
    </w:p>
    <w:p w:rsidR="00BB3F1E" w:rsidRDefault="00BB3F1E" w:rsidP="001C556B">
      <w:pPr>
        <w:pStyle w:val="Sinespaciado"/>
        <w:spacing w:line="480" w:lineRule="auto"/>
        <w:jc w:val="center"/>
        <w:rPr>
          <w:rFonts w:ascii="Times New Roman" w:hAnsi="Times New Roman" w:cs="Times New Roman"/>
          <w:b/>
          <w:sz w:val="24"/>
          <w:szCs w:val="24"/>
        </w:rPr>
      </w:pPr>
    </w:p>
    <w:p w:rsidR="00BB3F1E" w:rsidRPr="00D450DF" w:rsidRDefault="00BB3F1E" w:rsidP="008B037A">
      <w:pPr>
        <w:pStyle w:val="Sinespaciado"/>
        <w:spacing w:line="480" w:lineRule="auto"/>
        <w:rPr>
          <w:rFonts w:ascii="Times New Roman" w:hAnsi="Times New Roman" w:cs="Times New Roman"/>
          <w:b/>
          <w:sz w:val="24"/>
          <w:szCs w:val="24"/>
        </w:rPr>
      </w:pPr>
    </w:p>
    <w:p w:rsidR="001C556B" w:rsidRPr="00D450DF" w:rsidRDefault="00D40309" w:rsidP="001C556B">
      <w:pPr>
        <w:pStyle w:val="Sinespaciado"/>
        <w:spacing w:line="480" w:lineRule="auto"/>
        <w:jc w:val="center"/>
        <w:rPr>
          <w:rFonts w:ascii="Times New Roman" w:hAnsi="Times New Roman" w:cs="Times New Roman"/>
          <w:b/>
          <w:sz w:val="24"/>
          <w:szCs w:val="24"/>
        </w:rPr>
      </w:pPr>
      <w:bookmarkStart w:id="685" w:name="_Toc515993394"/>
      <w:r w:rsidRPr="00D450DF">
        <w:rPr>
          <w:rFonts w:ascii="Times New Roman" w:hAnsi="Times New Roman" w:cs="Times New Roman"/>
          <w:b/>
          <w:sz w:val="24"/>
          <w:szCs w:val="24"/>
        </w:rPr>
        <w:t>CAPÍTULO III</w:t>
      </w:r>
      <w:bookmarkEnd w:id="685"/>
    </w:p>
    <w:p w:rsidR="00953949" w:rsidRPr="00D450DF" w:rsidRDefault="00953949" w:rsidP="001C556B">
      <w:pPr>
        <w:pStyle w:val="Sinespaciado"/>
        <w:spacing w:line="480" w:lineRule="auto"/>
        <w:jc w:val="center"/>
        <w:rPr>
          <w:rFonts w:ascii="Times New Roman" w:hAnsi="Times New Roman" w:cs="Times New Roman"/>
          <w:b/>
          <w:sz w:val="24"/>
          <w:szCs w:val="24"/>
        </w:rPr>
      </w:pPr>
      <w:bookmarkStart w:id="686" w:name="_Toc515993395"/>
      <w:r w:rsidRPr="00D450DF">
        <w:rPr>
          <w:rFonts w:ascii="Times New Roman" w:hAnsi="Times New Roman" w:cs="Times New Roman"/>
          <w:b/>
          <w:sz w:val="24"/>
          <w:szCs w:val="24"/>
        </w:rPr>
        <w:t>MÉTODO DE INVESTIGACIÓN</w:t>
      </w:r>
      <w:bookmarkEnd w:id="686"/>
    </w:p>
    <w:p w:rsidR="00465FDA" w:rsidRPr="00D450DF" w:rsidRDefault="00465FDA" w:rsidP="00465FDA">
      <w:pPr>
        <w:pStyle w:val="Sinespaciado"/>
        <w:tabs>
          <w:tab w:val="left" w:pos="284"/>
        </w:tabs>
        <w:spacing w:line="480" w:lineRule="auto"/>
        <w:jc w:val="both"/>
        <w:rPr>
          <w:rFonts w:ascii="Times New Roman" w:hAnsi="Times New Roman" w:cs="Times New Roman"/>
          <w:b/>
          <w:sz w:val="24"/>
          <w:szCs w:val="24"/>
        </w:rPr>
      </w:pPr>
    </w:p>
    <w:p w:rsidR="00465FDA" w:rsidRPr="00D450DF" w:rsidRDefault="00465FDA" w:rsidP="00465FDA">
      <w:pPr>
        <w:pStyle w:val="Sinespaciado"/>
        <w:tabs>
          <w:tab w:val="left" w:pos="284"/>
        </w:tabs>
        <w:spacing w:line="480" w:lineRule="auto"/>
        <w:jc w:val="both"/>
        <w:rPr>
          <w:rFonts w:ascii="Times New Roman" w:hAnsi="Times New Roman" w:cs="Times New Roman"/>
          <w:b/>
          <w:sz w:val="24"/>
          <w:szCs w:val="24"/>
        </w:rPr>
      </w:pPr>
    </w:p>
    <w:p w:rsidR="00465FDA" w:rsidRPr="00D450DF" w:rsidRDefault="00465FDA" w:rsidP="00465FDA">
      <w:pPr>
        <w:pStyle w:val="Sinespaciado"/>
        <w:tabs>
          <w:tab w:val="left" w:pos="284"/>
        </w:tabs>
        <w:spacing w:line="480" w:lineRule="auto"/>
        <w:jc w:val="both"/>
        <w:rPr>
          <w:rFonts w:ascii="Times New Roman" w:hAnsi="Times New Roman" w:cs="Times New Roman"/>
          <w:b/>
          <w:sz w:val="24"/>
          <w:szCs w:val="24"/>
        </w:rPr>
      </w:pPr>
    </w:p>
    <w:p w:rsidR="00465FDA" w:rsidRPr="00D450DF" w:rsidRDefault="00465FDA" w:rsidP="00465FDA">
      <w:pPr>
        <w:pStyle w:val="Sinespaciado"/>
        <w:tabs>
          <w:tab w:val="left" w:pos="284"/>
        </w:tabs>
        <w:spacing w:line="480" w:lineRule="auto"/>
        <w:jc w:val="both"/>
        <w:rPr>
          <w:rFonts w:ascii="Times New Roman" w:hAnsi="Times New Roman" w:cs="Times New Roman"/>
          <w:b/>
          <w:sz w:val="24"/>
          <w:szCs w:val="24"/>
        </w:rPr>
      </w:pPr>
    </w:p>
    <w:p w:rsidR="00465FDA" w:rsidRPr="00D450DF" w:rsidRDefault="00465FDA" w:rsidP="00465FDA">
      <w:pPr>
        <w:pStyle w:val="Sinespaciado"/>
        <w:tabs>
          <w:tab w:val="left" w:pos="284"/>
        </w:tabs>
        <w:spacing w:line="480" w:lineRule="auto"/>
        <w:jc w:val="both"/>
        <w:rPr>
          <w:rFonts w:ascii="Times New Roman" w:hAnsi="Times New Roman" w:cs="Times New Roman"/>
          <w:b/>
          <w:sz w:val="24"/>
          <w:szCs w:val="24"/>
        </w:rPr>
      </w:pPr>
    </w:p>
    <w:p w:rsidR="00465FDA" w:rsidRPr="00D450DF" w:rsidRDefault="00465FDA" w:rsidP="00465FDA">
      <w:pPr>
        <w:pStyle w:val="Sinespaciado"/>
        <w:tabs>
          <w:tab w:val="left" w:pos="284"/>
        </w:tabs>
        <w:spacing w:line="480" w:lineRule="auto"/>
        <w:jc w:val="both"/>
        <w:rPr>
          <w:rFonts w:ascii="Times New Roman" w:hAnsi="Times New Roman" w:cs="Times New Roman"/>
          <w:b/>
          <w:sz w:val="24"/>
          <w:szCs w:val="24"/>
        </w:rPr>
      </w:pPr>
    </w:p>
    <w:p w:rsidR="00465FDA" w:rsidRPr="00D450DF" w:rsidRDefault="00465FDA" w:rsidP="00465FDA">
      <w:pPr>
        <w:pStyle w:val="Sinespaciado"/>
        <w:tabs>
          <w:tab w:val="left" w:pos="284"/>
        </w:tabs>
        <w:spacing w:line="480" w:lineRule="auto"/>
        <w:jc w:val="both"/>
        <w:rPr>
          <w:rFonts w:ascii="Times New Roman" w:hAnsi="Times New Roman" w:cs="Times New Roman"/>
          <w:b/>
          <w:sz w:val="24"/>
          <w:szCs w:val="24"/>
        </w:rPr>
      </w:pPr>
    </w:p>
    <w:p w:rsidR="00465FDA" w:rsidRPr="00D450DF" w:rsidRDefault="00465FDA" w:rsidP="00465FDA">
      <w:pPr>
        <w:pStyle w:val="Sinespaciado"/>
        <w:tabs>
          <w:tab w:val="left" w:pos="284"/>
        </w:tabs>
        <w:spacing w:line="480" w:lineRule="auto"/>
        <w:jc w:val="both"/>
        <w:rPr>
          <w:rFonts w:ascii="Times New Roman" w:hAnsi="Times New Roman" w:cs="Times New Roman"/>
          <w:b/>
          <w:sz w:val="24"/>
          <w:szCs w:val="24"/>
        </w:rPr>
      </w:pPr>
    </w:p>
    <w:p w:rsidR="00465FDA" w:rsidRPr="00D450DF" w:rsidRDefault="00465FDA" w:rsidP="00465FDA">
      <w:pPr>
        <w:pStyle w:val="Sinespaciado"/>
        <w:tabs>
          <w:tab w:val="left" w:pos="284"/>
        </w:tabs>
        <w:spacing w:line="480" w:lineRule="auto"/>
        <w:jc w:val="both"/>
        <w:rPr>
          <w:rFonts w:ascii="Times New Roman" w:hAnsi="Times New Roman" w:cs="Times New Roman"/>
          <w:b/>
          <w:sz w:val="24"/>
          <w:szCs w:val="24"/>
        </w:rPr>
      </w:pPr>
    </w:p>
    <w:p w:rsidR="00465FDA" w:rsidRPr="00D450DF" w:rsidRDefault="00465FDA" w:rsidP="00465FDA">
      <w:pPr>
        <w:pStyle w:val="Sinespaciado"/>
        <w:tabs>
          <w:tab w:val="left" w:pos="284"/>
        </w:tabs>
        <w:spacing w:line="480" w:lineRule="auto"/>
        <w:jc w:val="both"/>
        <w:rPr>
          <w:rFonts w:ascii="Times New Roman" w:hAnsi="Times New Roman" w:cs="Times New Roman"/>
          <w:b/>
          <w:sz w:val="24"/>
          <w:szCs w:val="24"/>
        </w:rPr>
      </w:pPr>
    </w:p>
    <w:p w:rsidR="00465FDA" w:rsidRPr="00D450DF" w:rsidRDefault="00465FDA" w:rsidP="00465FDA">
      <w:pPr>
        <w:pStyle w:val="Sinespaciado"/>
        <w:tabs>
          <w:tab w:val="left" w:pos="284"/>
        </w:tabs>
        <w:spacing w:line="480" w:lineRule="auto"/>
        <w:jc w:val="both"/>
        <w:rPr>
          <w:rFonts w:ascii="Times New Roman" w:hAnsi="Times New Roman" w:cs="Times New Roman"/>
          <w:b/>
          <w:sz w:val="24"/>
          <w:szCs w:val="24"/>
        </w:rPr>
      </w:pPr>
    </w:p>
    <w:p w:rsidR="00E568B8" w:rsidRDefault="00E568B8" w:rsidP="00465FDA">
      <w:pPr>
        <w:pStyle w:val="Sinespaciado"/>
        <w:tabs>
          <w:tab w:val="left" w:pos="284"/>
        </w:tabs>
        <w:spacing w:line="480" w:lineRule="auto"/>
        <w:jc w:val="both"/>
        <w:rPr>
          <w:rFonts w:ascii="Times New Roman" w:hAnsi="Times New Roman" w:cs="Times New Roman"/>
          <w:b/>
          <w:sz w:val="24"/>
          <w:szCs w:val="24"/>
        </w:rPr>
      </w:pPr>
    </w:p>
    <w:p w:rsidR="00EB740B" w:rsidRPr="00D450DF" w:rsidRDefault="00EB740B" w:rsidP="00465FDA">
      <w:pPr>
        <w:pStyle w:val="Sinespaciado"/>
        <w:tabs>
          <w:tab w:val="left" w:pos="284"/>
        </w:tabs>
        <w:spacing w:line="480" w:lineRule="auto"/>
        <w:jc w:val="both"/>
        <w:rPr>
          <w:rFonts w:ascii="Times New Roman" w:hAnsi="Times New Roman" w:cs="Times New Roman"/>
          <w:b/>
          <w:sz w:val="24"/>
          <w:szCs w:val="24"/>
        </w:rPr>
      </w:pPr>
    </w:p>
    <w:p w:rsidR="00953949" w:rsidRPr="00D450DF" w:rsidRDefault="00D40309" w:rsidP="00AA41FA">
      <w:pPr>
        <w:pStyle w:val="Sinespaciado"/>
        <w:spacing w:line="480" w:lineRule="auto"/>
        <w:ind w:left="426" w:hanging="426"/>
        <w:jc w:val="both"/>
        <w:rPr>
          <w:rFonts w:ascii="Times New Roman" w:hAnsi="Times New Roman" w:cs="Times New Roman"/>
          <w:b/>
          <w:sz w:val="24"/>
          <w:szCs w:val="24"/>
        </w:rPr>
      </w:pPr>
      <w:bookmarkStart w:id="687" w:name="_Toc515993396"/>
      <w:r w:rsidRPr="00D450DF">
        <w:rPr>
          <w:rFonts w:ascii="Times New Roman" w:hAnsi="Times New Roman" w:cs="Times New Roman"/>
          <w:b/>
          <w:sz w:val="24"/>
          <w:szCs w:val="24"/>
        </w:rPr>
        <w:lastRenderedPageBreak/>
        <w:t>3</w:t>
      </w:r>
      <w:r w:rsidR="00953949" w:rsidRPr="00D450DF">
        <w:rPr>
          <w:rFonts w:ascii="Times New Roman" w:hAnsi="Times New Roman" w:cs="Times New Roman"/>
          <w:b/>
          <w:sz w:val="24"/>
          <w:szCs w:val="24"/>
        </w:rPr>
        <w:t>.1.</w:t>
      </w:r>
      <w:r w:rsidR="00953949" w:rsidRPr="00D450DF">
        <w:rPr>
          <w:rFonts w:ascii="Times New Roman" w:hAnsi="Times New Roman" w:cs="Times New Roman"/>
          <w:b/>
          <w:sz w:val="24"/>
          <w:szCs w:val="24"/>
        </w:rPr>
        <w:tab/>
        <w:t>Tipo de investigación</w:t>
      </w:r>
      <w:bookmarkEnd w:id="687"/>
      <w:r w:rsidR="00953949" w:rsidRPr="00D450DF">
        <w:rPr>
          <w:rFonts w:ascii="Times New Roman" w:hAnsi="Times New Roman" w:cs="Times New Roman"/>
          <w:b/>
          <w:sz w:val="24"/>
          <w:szCs w:val="24"/>
        </w:rPr>
        <w:t xml:space="preserve"> </w:t>
      </w:r>
    </w:p>
    <w:p w:rsidR="00953949" w:rsidRPr="00D450DF" w:rsidRDefault="0082263D" w:rsidP="00AA41FA">
      <w:pPr>
        <w:pStyle w:val="Sinespaciado"/>
        <w:spacing w:line="480" w:lineRule="auto"/>
        <w:ind w:left="426" w:firstLine="708"/>
        <w:jc w:val="both"/>
        <w:rPr>
          <w:rFonts w:ascii="Times New Roman" w:hAnsi="Times New Roman" w:cs="Times New Roman"/>
          <w:sz w:val="24"/>
          <w:szCs w:val="24"/>
        </w:rPr>
      </w:pPr>
      <w:bookmarkStart w:id="688" w:name="_Toc507431202"/>
      <w:bookmarkStart w:id="689" w:name="_Toc507580859"/>
      <w:bookmarkStart w:id="690" w:name="_Toc515993397"/>
      <w:r w:rsidRPr="00D450DF">
        <w:rPr>
          <w:rFonts w:ascii="Times New Roman" w:hAnsi="Times New Roman" w:cs="Times New Roman"/>
          <w:sz w:val="24"/>
          <w:szCs w:val="24"/>
        </w:rPr>
        <w:t xml:space="preserve">La investigación es </w:t>
      </w:r>
      <w:r w:rsidR="00CF3E5C" w:rsidRPr="00D450DF">
        <w:rPr>
          <w:rFonts w:ascii="Times New Roman" w:hAnsi="Times New Roman" w:cs="Times New Roman"/>
          <w:sz w:val="24"/>
          <w:szCs w:val="24"/>
        </w:rPr>
        <w:t xml:space="preserve">de tipo </w:t>
      </w:r>
      <w:r w:rsidRPr="00D450DF">
        <w:rPr>
          <w:rFonts w:ascii="Times New Roman" w:hAnsi="Times New Roman" w:cs="Times New Roman"/>
          <w:sz w:val="24"/>
          <w:szCs w:val="24"/>
        </w:rPr>
        <w:t xml:space="preserve">no experimental, ya que </w:t>
      </w:r>
      <w:r w:rsidR="00CF3E5C" w:rsidRPr="00D450DF">
        <w:rPr>
          <w:rFonts w:ascii="Times New Roman" w:hAnsi="Times New Roman" w:cs="Times New Roman"/>
          <w:sz w:val="24"/>
          <w:szCs w:val="24"/>
        </w:rPr>
        <w:t xml:space="preserve">no se manipulan las </w:t>
      </w:r>
      <w:r w:rsidRPr="00D450DF">
        <w:rPr>
          <w:rFonts w:ascii="Times New Roman" w:hAnsi="Times New Roman" w:cs="Times New Roman"/>
          <w:sz w:val="24"/>
          <w:szCs w:val="24"/>
        </w:rPr>
        <w:t xml:space="preserve">variables </w:t>
      </w:r>
      <w:r w:rsidR="004547A8" w:rsidRPr="00D450DF">
        <w:rPr>
          <w:rFonts w:ascii="Times New Roman" w:hAnsi="Times New Roman" w:cs="Times New Roman"/>
          <w:sz w:val="24"/>
          <w:szCs w:val="24"/>
        </w:rPr>
        <w:t xml:space="preserve">que se van </w:t>
      </w:r>
      <w:r w:rsidR="00CF3E5C" w:rsidRPr="00D450DF">
        <w:rPr>
          <w:rFonts w:ascii="Times New Roman" w:hAnsi="Times New Roman" w:cs="Times New Roman"/>
          <w:sz w:val="24"/>
          <w:szCs w:val="24"/>
        </w:rPr>
        <w:t>a trabajar, es decir</w:t>
      </w:r>
      <w:r w:rsidR="00972B25" w:rsidRPr="00D450DF">
        <w:rPr>
          <w:rFonts w:ascii="Times New Roman" w:hAnsi="Times New Roman" w:cs="Times New Roman"/>
          <w:sz w:val="24"/>
          <w:szCs w:val="24"/>
        </w:rPr>
        <w:t>,</w:t>
      </w:r>
      <w:r w:rsidR="00CF3E5C" w:rsidRPr="00D450DF">
        <w:rPr>
          <w:rFonts w:ascii="Times New Roman" w:hAnsi="Times New Roman" w:cs="Times New Roman"/>
          <w:sz w:val="24"/>
          <w:szCs w:val="24"/>
        </w:rPr>
        <w:t xml:space="preserve"> no se asignan</w:t>
      </w:r>
      <w:r w:rsidRPr="00D450DF">
        <w:rPr>
          <w:rFonts w:ascii="Times New Roman" w:hAnsi="Times New Roman" w:cs="Times New Roman"/>
          <w:sz w:val="24"/>
          <w:szCs w:val="24"/>
        </w:rPr>
        <w:t xml:space="preserve"> aleatoriamente a los sujetos o a las condiciones, (</w:t>
      </w:r>
      <w:r w:rsidR="00CF3E5C" w:rsidRPr="00D450DF">
        <w:rPr>
          <w:rFonts w:ascii="Times New Roman" w:hAnsi="Times New Roman" w:cs="Times New Roman"/>
          <w:sz w:val="24"/>
          <w:szCs w:val="24"/>
        </w:rPr>
        <w:t>Hernández</w:t>
      </w:r>
      <w:r w:rsidRPr="00D450DF">
        <w:rPr>
          <w:rFonts w:ascii="Times New Roman" w:hAnsi="Times New Roman" w:cs="Times New Roman"/>
          <w:sz w:val="24"/>
          <w:szCs w:val="24"/>
        </w:rPr>
        <w:t xml:space="preserve">, </w:t>
      </w:r>
      <w:r w:rsidR="00CF3E5C" w:rsidRPr="00D450DF">
        <w:rPr>
          <w:rFonts w:ascii="Times New Roman" w:hAnsi="Times New Roman" w:cs="Times New Roman"/>
          <w:sz w:val="24"/>
          <w:szCs w:val="24"/>
        </w:rPr>
        <w:t>Fernández</w:t>
      </w:r>
      <w:r w:rsidRPr="00D450DF">
        <w:rPr>
          <w:rFonts w:ascii="Times New Roman" w:hAnsi="Times New Roman" w:cs="Times New Roman"/>
          <w:sz w:val="24"/>
          <w:szCs w:val="24"/>
        </w:rPr>
        <w:t xml:space="preserve"> y Baptista, 2010). </w:t>
      </w:r>
      <w:r w:rsidR="00CF3E5C" w:rsidRPr="00D450DF">
        <w:rPr>
          <w:rFonts w:ascii="Times New Roman" w:hAnsi="Times New Roman" w:cs="Times New Roman"/>
          <w:sz w:val="24"/>
          <w:szCs w:val="24"/>
        </w:rPr>
        <w:t>También e</w:t>
      </w:r>
      <w:r w:rsidR="00953949" w:rsidRPr="00D450DF">
        <w:rPr>
          <w:rFonts w:ascii="Times New Roman" w:hAnsi="Times New Roman" w:cs="Times New Roman"/>
          <w:sz w:val="24"/>
          <w:szCs w:val="24"/>
        </w:rPr>
        <w:t>s</w:t>
      </w:r>
      <w:r w:rsidRPr="00D450DF">
        <w:rPr>
          <w:rFonts w:ascii="Times New Roman" w:hAnsi="Times New Roman" w:cs="Times New Roman"/>
          <w:sz w:val="24"/>
          <w:szCs w:val="24"/>
        </w:rPr>
        <w:t xml:space="preserve"> de tipo</w:t>
      </w:r>
      <w:r w:rsidR="00953949" w:rsidRPr="00D450DF">
        <w:rPr>
          <w:rFonts w:ascii="Times New Roman" w:hAnsi="Times New Roman" w:cs="Times New Roman"/>
          <w:sz w:val="24"/>
          <w:szCs w:val="24"/>
        </w:rPr>
        <w:t xml:space="preserve"> cuantitativa, ya que mide el grado de relación que existe entre dos conceptos o variables</w:t>
      </w:r>
      <w:bookmarkStart w:id="691" w:name="_Toc507431201"/>
      <w:bookmarkStart w:id="692" w:name="_Toc507580858"/>
      <w:r w:rsidR="00465FDA" w:rsidRPr="00D450DF">
        <w:rPr>
          <w:rFonts w:ascii="Times New Roman" w:hAnsi="Times New Roman" w:cs="Times New Roman"/>
          <w:sz w:val="24"/>
          <w:szCs w:val="24"/>
        </w:rPr>
        <w:t xml:space="preserve"> (Pita y </w:t>
      </w:r>
      <w:proofErr w:type="spellStart"/>
      <w:r w:rsidR="00465FDA" w:rsidRPr="00D450DF">
        <w:rPr>
          <w:rFonts w:ascii="Times New Roman" w:hAnsi="Times New Roman" w:cs="Times New Roman"/>
          <w:sz w:val="24"/>
          <w:szCs w:val="24"/>
        </w:rPr>
        <w:t>Pértegas</w:t>
      </w:r>
      <w:proofErr w:type="spellEnd"/>
      <w:r w:rsidR="00465FDA" w:rsidRPr="00D450DF">
        <w:rPr>
          <w:rFonts w:ascii="Times New Roman" w:hAnsi="Times New Roman" w:cs="Times New Roman"/>
          <w:sz w:val="24"/>
          <w:szCs w:val="24"/>
        </w:rPr>
        <w:t>, 2002)</w:t>
      </w:r>
      <w:bookmarkEnd w:id="691"/>
      <w:bookmarkEnd w:id="692"/>
      <w:r w:rsidR="00972B25" w:rsidRPr="00D450DF">
        <w:rPr>
          <w:rFonts w:ascii="Times New Roman" w:hAnsi="Times New Roman" w:cs="Times New Roman"/>
          <w:sz w:val="24"/>
          <w:szCs w:val="24"/>
        </w:rPr>
        <w:t xml:space="preserve">; son las </w:t>
      </w:r>
      <w:r w:rsidR="00953949" w:rsidRPr="00D450DF">
        <w:rPr>
          <w:rFonts w:ascii="Times New Roman" w:hAnsi="Times New Roman" w:cs="Times New Roman"/>
          <w:sz w:val="24"/>
          <w:szCs w:val="24"/>
        </w:rPr>
        <w:t xml:space="preserve">estrategias de afrontamiento </w:t>
      </w:r>
      <w:r w:rsidR="00972B25" w:rsidRPr="00D450DF">
        <w:rPr>
          <w:rFonts w:ascii="Times New Roman" w:hAnsi="Times New Roman" w:cs="Times New Roman"/>
          <w:sz w:val="24"/>
          <w:szCs w:val="24"/>
        </w:rPr>
        <w:t xml:space="preserve">y la </w:t>
      </w:r>
      <w:r w:rsidR="00953949" w:rsidRPr="00D450DF">
        <w:rPr>
          <w:rFonts w:ascii="Times New Roman" w:hAnsi="Times New Roman" w:cs="Times New Roman"/>
          <w:sz w:val="24"/>
          <w:szCs w:val="24"/>
        </w:rPr>
        <w:t>ideación suicida en mujeres adolescentes.</w:t>
      </w:r>
      <w:bookmarkEnd w:id="688"/>
      <w:bookmarkEnd w:id="689"/>
      <w:bookmarkEnd w:id="690"/>
      <w:r w:rsidR="00C26CC3" w:rsidRPr="00D450DF">
        <w:rPr>
          <w:rFonts w:ascii="Times New Roman" w:hAnsi="Times New Roman" w:cs="Times New Roman"/>
          <w:sz w:val="24"/>
          <w:szCs w:val="24"/>
        </w:rPr>
        <w:t xml:space="preserve"> </w:t>
      </w:r>
    </w:p>
    <w:p w:rsidR="00953949" w:rsidRPr="00D450DF" w:rsidRDefault="00D40309" w:rsidP="0004663A">
      <w:pPr>
        <w:pStyle w:val="Sinespaciado"/>
        <w:spacing w:line="480" w:lineRule="auto"/>
        <w:ind w:left="426" w:hanging="426"/>
        <w:jc w:val="both"/>
        <w:rPr>
          <w:rFonts w:ascii="Times New Roman" w:hAnsi="Times New Roman" w:cs="Times New Roman"/>
          <w:b/>
          <w:sz w:val="24"/>
          <w:szCs w:val="24"/>
        </w:rPr>
      </w:pPr>
      <w:bookmarkStart w:id="693" w:name="_Toc515993398"/>
      <w:r w:rsidRPr="00D450DF">
        <w:rPr>
          <w:rFonts w:ascii="Times New Roman" w:hAnsi="Times New Roman" w:cs="Times New Roman"/>
          <w:b/>
          <w:sz w:val="24"/>
          <w:szCs w:val="24"/>
        </w:rPr>
        <w:t>3</w:t>
      </w:r>
      <w:r w:rsidR="00953949" w:rsidRPr="00D450DF">
        <w:rPr>
          <w:rFonts w:ascii="Times New Roman" w:hAnsi="Times New Roman" w:cs="Times New Roman"/>
          <w:b/>
          <w:sz w:val="24"/>
          <w:szCs w:val="24"/>
        </w:rPr>
        <w:t>.2.</w:t>
      </w:r>
      <w:r w:rsidR="00953949" w:rsidRPr="00D450DF">
        <w:rPr>
          <w:rFonts w:ascii="Times New Roman" w:hAnsi="Times New Roman" w:cs="Times New Roman"/>
          <w:b/>
          <w:sz w:val="24"/>
          <w:szCs w:val="24"/>
        </w:rPr>
        <w:tab/>
        <w:t>Diseño de investigación</w:t>
      </w:r>
      <w:bookmarkEnd w:id="693"/>
      <w:r w:rsidR="00953949" w:rsidRPr="00D450DF">
        <w:rPr>
          <w:rFonts w:ascii="Times New Roman" w:hAnsi="Times New Roman" w:cs="Times New Roman"/>
          <w:b/>
          <w:sz w:val="24"/>
          <w:szCs w:val="24"/>
        </w:rPr>
        <w:t xml:space="preserve"> </w:t>
      </w:r>
    </w:p>
    <w:p w:rsidR="00953949" w:rsidRPr="00D450DF" w:rsidRDefault="00953949" w:rsidP="0004663A">
      <w:pPr>
        <w:pStyle w:val="Sinespaciado"/>
        <w:spacing w:line="480" w:lineRule="auto"/>
        <w:ind w:left="426" w:firstLine="567"/>
        <w:jc w:val="both"/>
        <w:rPr>
          <w:rFonts w:ascii="Times New Roman" w:hAnsi="Times New Roman" w:cs="Times New Roman"/>
          <w:sz w:val="24"/>
          <w:szCs w:val="24"/>
        </w:rPr>
      </w:pPr>
      <w:bookmarkStart w:id="694" w:name="_Toc507431204"/>
      <w:bookmarkStart w:id="695" w:name="_Toc507580861"/>
      <w:bookmarkStart w:id="696" w:name="_Toc515993399"/>
      <w:r w:rsidRPr="00D450DF">
        <w:rPr>
          <w:rFonts w:ascii="Times New Roman" w:hAnsi="Times New Roman" w:cs="Times New Roman"/>
          <w:sz w:val="24"/>
          <w:szCs w:val="24"/>
        </w:rPr>
        <w:t xml:space="preserve">De acuerdo </w:t>
      </w:r>
      <w:r w:rsidR="0004663A" w:rsidRPr="00D450DF">
        <w:rPr>
          <w:rFonts w:ascii="Times New Roman" w:hAnsi="Times New Roman" w:cs="Times New Roman"/>
          <w:sz w:val="24"/>
          <w:szCs w:val="24"/>
        </w:rPr>
        <w:t xml:space="preserve">con </w:t>
      </w:r>
      <w:r w:rsidRPr="00D450DF">
        <w:rPr>
          <w:rFonts w:ascii="Times New Roman" w:hAnsi="Times New Roman" w:cs="Times New Roman"/>
          <w:sz w:val="24"/>
          <w:szCs w:val="24"/>
        </w:rPr>
        <w:t xml:space="preserve">Hernández y </w:t>
      </w:r>
      <w:r w:rsidR="0045284F" w:rsidRPr="00D450DF">
        <w:rPr>
          <w:rFonts w:ascii="Times New Roman" w:hAnsi="Times New Roman" w:cs="Times New Roman"/>
          <w:sz w:val="24"/>
          <w:szCs w:val="24"/>
        </w:rPr>
        <w:t>Fernández (</w:t>
      </w:r>
      <w:r w:rsidRPr="00D450DF">
        <w:rPr>
          <w:rFonts w:ascii="Times New Roman" w:hAnsi="Times New Roman" w:cs="Times New Roman"/>
          <w:sz w:val="24"/>
          <w:szCs w:val="24"/>
        </w:rPr>
        <w:t>2006)</w:t>
      </w:r>
      <w:r w:rsidR="0004663A" w:rsidRPr="00D450DF">
        <w:rPr>
          <w:rFonts w:ascii="Times New Roman" w:hAnsi="Times New Roman" w:cs="Times New Roman"/>
          <w:sz w:val="24"/>
          <w:szCs w:val="24"/>
        </w:rPr>
        <w:t xml:space="preserve">, </w:t>
      </w:r>
      <w:r w:rsidRPr="00D450DF">
        <w:rPr>
          <w:rFonts w:ascii="Times New Roman" w:hAnsi="Times New Roman" w:cs="Times New Roman"/>
          <w:sz w:val="24"/>
          <w:szCs w:val="24"/>
        </w:rPr>
        <w:t>el diseño que se desa</w:t>
      </w:r>
      <w:r w:rsidR="0004663A" w:rsidRPr="00D450DF">
        <w:rPr>
          <w:rFonts w:ascii="Times New Roman" w:hAnsi="Times New Roman" w:cs="Times New Roman"/>
          <w:sz w:val="24"/>
          <w:szCs w:val="24"/>
        </w:rPr>
        <w:t xml:space="preserve">rrolló es de tipo </w:t>
      </w:r>
      <w:proofErr w:type="spellStart"/>
      <w:r w:rsidR="0004663A" w:rsidRPr="00D450DF">
        <w:rPr>
          <w:rFonts w:ascii="Times New Roman" w:hAnsi="Times New Roman" w:cs="Times New Roman"/>
          <w:sz w:val="24"/>
          <w:szCs w:val="24"/>
        </w:rPr>
        <w:t>correlacional</w:t>
      </w:r>
      <w:proofErr w:type="spellEnd"/>
      <w:r w:rsidR="0004663A" w:rsidRPr="00D450DF">
        <w:rPr>
          <w:rFonts w:ascii="Times New Roman" w:hAnsi="Times New Roman" w:cs="Times New Roman"/>
          <w:sz w:val="24"/>
          <w:szCs w:val="24"/>
        </w:rPr>
        <w:t xml:space="preserve">; esto quiere decir </w:t>
      </w:r>
      <w:r w:rsidRPr="00D450DF">
        <w:rPr>
          <w:rFonts w:ascii="Times New Roman" w:hAnsi="Times New Roman" w:cs="Times New Roman"/>
          <w:sz w:val="24"/>
          <w:szCs w:val="24"/>
        </w:rPr>
        <w:t xml:space="preserve">que investiga la relación de </w:t>
      </w:r>
      <w:r w:rsidR="0004663A" w:rsidRPr="00D450DF">
        <w:rPr>
          <w:rFonts w:ascii="Times New Roman" w:hAnsi="Times New Roman" w:cs="Times New Roman"/>
          <w:sz w:val="24"/>
          <w:szCs w:val="24"/>
        </w:rPr>
        <w:t xml:space="preserve">las </w:t>
      </w:r>
      <w:r w:rsidRPr="00D450DF">
        <w:rPr>
          <w:rFonts w:ascii="Times New Roman" w:hAnsi="Times New Roman" w:cs="Times New Roman"/>
          <w:sz w:val="24"/>
          <w:szCs w:val="24"/>
        </w:rPr>
        <w:t>estrategias de afrontamie</w:t>
      </w:r>
      <w:r w:rsidR="0004663A" w:rsidRPr="00D450DF">
        <w:rPr>
          <w:rFonts w:ascii="Times New Roman" w:hAnsi="Times New Roman" w:cs="Times New Roman"/>
          <w:sz w:val="24"/>
          <w:szCs w:val="24"/>
        </w:rPr>
        <w:t>nto y la</w:t>
      </w:r>
      <w:r w:rsidRPr="00D450DF">
        <w:rPr>
          <w:rFonts w:ascii="Times New Roman" w:hAnsi="Times New Roman" w:cs="Times New Roman"/>
          <w:sz w:val="24"/>
          <w:szCs w:val="24"/>
        </w:rPr>
        <w:t xml:space="preserve"> ideación suicida en las adolescentes en base a sus circunstancias de vida.</w:t>
      </w:r>
      <w:bookmarkEnd w:id="694"/>
      <w:bookmarkEnd w:id="695"/>
      <w:bookmarkEnd w:id="696"/>
    </w:p>
    <w:p w:rsidR="00953949" w:rsidRPr="00D450DF" w:rsidRDefault="00953949" w:rsidP="00B97506">
      <w:pPr>
        <w:pStyle w:val="Sinespaciado"/>
        <w:spacing w:line="480" w:lineRule="auto"/>
        <w:ind w:left="426" w:firstLine="567"/>
        <w:jc w:val="both"/>
        <w:rPr>
          <w:rFonts w:ascii="Times New Roman" w:hAnsi="Times New Roman" w:cs="Times New Roman"/>
          <w:sz w:val="24"/>
          <w:szCs w:val="24"/>
        </w:rPr>
      </w:pPr>
      <w:bookmarkStart w:id="697" w:name="_Toc507431205"/>
      <w:bookmarkStart w:id="698" w:name="_Toc507580862"/>
      <w:bookmarkStart w:id="699" w:name="_Toc515993400"/>
      <w:r w:rsidRPr="00D450DF">
        <w:rPr>
          <w:rFonts w:ascii="Times New Roman" w:hAnsi="Times New Roman" w:cs="Times New Roman"/>
          <w:sz w:val="24"/>
          <w:szCs w:val="24"/>
        </w:rPr>
        <w:t>Según Tamayo (</w:t>
      </w:r>
      <w:r w:rsidR="008D0223" w:rsidRPr="00D450DF">
        <w:rPr>
          <w:rFonts w:ascii="Times New Roman" w:hAnsi="Times New Roman" w:cs="Times New Roman"/>
          <w:sz w:val="24"/>
          <w:szCs w:val="24"/>
        </w:rPr>
        <w:t>2003</w:t>
      </w:r>
      <w:r w:rsidR="00F36AFD" w:rsidRPr="00D450DF">
        <w:rPr>
          <w:rFonts w:ascii="Times New Roman" w:hAnsi="Times New Roman" w:cs="Times New Roman"/>
          <w:sz w:val="24"/>
          <w:szCs w:val="24"/>
        </w:rPr>
        <w:t xml:space="preserve">), se refiere al </w:t>
      </w:r>
      <w:r w:rsidRPr="00D450DF">
        <w:rPr>
          <w:rFonts w:ascii="Times New Roman" w:hAnsi="Times New Roman" w:cs="Times New Roman"/>
          <w:sz w:val="24"/>
          <w:szCs w:val="24"/>
        </w:rPr>
        <w:t>grado de relación (no causal) que existe entre dos o más variables. Para realizar este tipo de estudio, primero se debe</w:t>
      </w:r>
      <w:r w:rsidR="00B97506" w:rsidRPr="00D450DF">
        <w:rPr>
          <w:rFonts w:ascii="Times New Roman" w:hAnsi="Times New Roman" w:cs="Times New Roman"/>
          <w:sz w:val="24"/>
          <w:szCs w:val="24"/>
        </w:rPr>
        <w:t>n</w:t>
      </w:r>
      <w:r w:rsidRPr="00D450DF">
        <w:rPr>
          <w:rFonts w:ascii="Times New Roman" w:hAnsi="Times New Roman" w:cs="Times New Roman"/>
          <w:sz w:val="24"/>
          <w:szCs w:val="24"/>
        </w:rPr>
        <w:t xml:space="preserve"> medir las variables y luego, mediante pruebas de hipótesis correlaciónales acompañadas de la aplicación de técnicas estadísticas, se estima</w:t>
      </w:r>
      <w:r w:rsidR="00C136B4" w:rsidRPr="00D450DF">
        <w:rPr>
          <w:rFonts w:ascii="Times New Roman" w:hAnsi="Times New Roman" w:cs="Times New Roman"/>
          <w:sz w:val="24"/>
          <w:szCs w:val="24"/>
        </w:rPr>
        <w:t>rá</w:t>
      </w:r>
      <w:r w:rsidRPr="00D450DF">
        <w:rPr>
          <w:rFonts w:ascii="Times New Roman" w:hAnsi="Times New Roman" w:cs="Times New Roman"/>
          <w:sz w:val="24"/>
          <w:szCs w:val="24"/>
        </w:rPr>
        <w:t xml:space="preserve"> la correlación.</w:t>
      </w:r>
      <w:bookmarkEnd w:id="697"/>
      <w:bookmarkEnd w:id="698"/>
      <w:bookmarkEnd w:id="699"/>
      <w:r w:rsidRPr="00D450DF">
        <w:rPr>
          <w:rFonts w:ascii="Times New Roman" w:hAnsi="Times New Roman" w:cs="Times New Roman"/>
          <w:sz w:val="24"/>
          <w:szCs w:val="24"/>
        </w:rPr>
        <w:t xml:space="preserve">  </w:t>
      </w:r>
    </w:p>
    <w:p w:rsidR="00953949" w:rsidRPr="00D450DF" w:rsidRDefault="00953949" w:rsidP="00C136B4">
      <w:pPr>
        <w:pStyle w:val="Sinespaciado"/>
        <w:spacing w:line="480" w:lineRule="auto"/>
        <w:ind w:left="426" w:firstLine="567"/>
        <w:jc w:val="both"/>
        <w:rPr>
          <w:rFonts w:ascii="Times New Roman" w:hAnsi="Times New Roman" w:cs="Times New Roman"/>
          <w:sz w:val="24"/>
          <w:szCs w:val="24"/>
        </w:rPr>
      </w:pPr>
      <w:bookmarkStart w:id="700" w:name="_Toc507431206"/>
      <w:bookmarkStart w:id="701" w:name="_Toc507580863"/>
      <w:bookmarkStart w:id="702" w:name="_Toc515993401"/>
      <w:r w:rsidRPr="00D450DF">
        <w:rPr>
          <w:rFonts w:ascii="Times New Roman" w:hAnsi="Times New Roman" w:cs="Times New Roman"/>
          <w:sz w:val="24"/>
          <w:szCs w:val="24"/>
        </w:rPr>
        <w:t>Además, el diseño de investigación es transversal</w:t>
      </w:r>
      <w:r w:rsidR="00C136B4" w:rsidRPr="00D450DF">
        <w:rPr>
          <w:rFonts w:ascii="Times New Roman" w:hAnsi="Times New Roman" w:cs="Times New Roman"/>
          <w:sz w:val="24"/>
          <w:szCs w:val="24"/>
        </w:rPr>
        <w:t>,</w:t>
      </w:r>
      <w:r w:rsidRPr="00D450DF">
        <w:rPr>
          <w:rFonts w:ascii="Times New Roman" w:hAnsi="Times New Roman" w:cs="Times New Roman"/>
          <w:sz w:val="24"/>
          <w:szCs w:val="24"/>
        </w:rPr>
        <w:t xml:space="preserve"> pues</w:t>
      </w:r>
      <w:r w:rsidR="00C136B4" w:rsidRPr="00D450DF">
        <w:rPr>
          <w:rFonts w:ascii="Times New Roman" w:hAnsi="Times New Roman" w:cs="Times New Roman"/>
          <w:sz w:val="24"/>
          <w:szCs w:val="24"/>
        </w:rPr>
        <w:t>,</w:t>
      </w:r>
      <w:r w:rsidRPr="00D450DF">
        <w:rPr>
          <w:rFonts w:ascii="Times New Roman" w:hAnsi="Times New Roman" w:cs="Times New Roman"/>
          <w:sz w:val="24"/>
          <w:szCs w:val="24"/>
        </w:rPr>
        <w:t xml:space="preserve"> tiene como propósito recolectar datos en un tiempo y momento dado</w:t>
      </w:r>
      <w:r w:rsidR="00C136B4" w:rsidRPr="00D450DF">
        <w:rPr>
          <w:rFonts w:ascii="Times New Roman" w:hAnsi="Times New Roman" w:cs="Times New Roman"/>
          <w:sz w:val="24"/>
          <w:szCs w:val="24"/>
        </w:rPr>
        <w:t>s</w:t>
      </w:r>
      <w:r w:rsidRPr="00D450DF">
        <w:rPr>
          <w:rFonts w:ascii="Times New Roman" w:hAnsi="Times New Roman" w:cs="Times New Roman"/>
          <w:sz w:val="24"/>
          <w:szCs w:val="24"/>
        </w:rPr>
        <w:t xml:space="preserve">, </w:t>
      </w:r>
      <w:r w:rsidR="00C136B4" w:rsidRPr="00D450DF">
        <w:rPr>
          <w:rFonts w:ascii="Times New Roman" w:hAnsi="Times New Roman" w:cs="Times New Roman"/>
          <w:sz w:val="24"/>
          <w:szCs w:val="24"/>
        </w:rPr>
        <w:t xml:space="preserve">a través de los cuales, en un momento específico, se </w:t>
      </w:r>
      <w:r w:rsidRPr="00D450DF">
        <w:rPr>
          <w:rFonts w:ascii="Times New Roman" w:hAnsi="Times New Roman" w:cs="Times New Roman"/>
          <w:sz w:val="24"/>
          <w:szCs w:val="24"/>
        </w:rPr>
        <w:t>describ</w:t>
      </w:r>
      <w:r w:rsidR="00C136B4" w:rsidRPr="00D450DF">
        <w:rPr>
          <w:rFonts w:ascii="Times New Roman" w:hAnsi="Times New Roman" w:cs="Times New Roman"/>
          <w:sz w:val="24"/>
          <w:szCs w:val="24"/>
        </w:rPr>
        <w:t xml:space="preserve">an, </w:t>
      </w:r>
      <w:r w:rsidRPr="00D450DF">
        <w:rPr>
          <w:rFonts w:ascii="Times New Roman" w:hAnsi="Times New Roman" w:cs="Times New Roman"/>
          <w:sz w:val="24"/>
          <w:szCs w:val="24"/>
        </w:rPr>
        <w:t>detall</w:t>
      </w:r>
      <w:r w:rsidR="00C136B4" w:rsidRPr="00D450DF">
        <w:rPr>
          <w:rFonts w:ascii="Times New Roman" w:hAnsi="Times New Roman" w:cs="Times New Roman"/>
          <w:sz w:val="24"/>
          <w:szCs w:val="24"/>
        </w:rPr>
        <w:t>en</w:t>
      </w:r>
      <w:r w:rsidRPr="00D450DF">
        <w:rPr>
          <w:rFonts w:ascii="Times New Roman" w:hAnsi="Times New Roman" w:cs="Times New Roman"/>
          <w:sz w:val="24"/>
          <w:szCs w:val="24"/>
        </w:rPr>
        <w:t>, anali</w:t>
      </w:r>
      <w:r w:rsidR="00C136B4" w:rsidRPr="00D450DF">
        <w:rPr>
          <w:rFonts w:ascii="Times New Roman" w:hAnsi="Times New Roman" w:cs="Times New Roman"/>
          <w:sz w:val="24"/>
          <w:szCs w:val="24"/>
        </w:rPr>
        <w:t xml:space="preserve">cen </w:t>
      </w:r>
      <w:r w:rsidRPr="00D450DF">
        <w:rPr>
          <w:rFonts w:ascii="Times New Roman" w:hAnsi="Times New Roman" w:cs="Times New Roman"/>
          <w:sz w:val="24"/>
          <w:szCs w:val="24"/>
        </w:rPr>
        <w:t>e interpret</w:t>
      </w:r>
      <w:r w:rsidR="00C136B4" w:rsidRPr="00D450DF">
        <w:rPr>
          <w:rFonts w:ascii="Times New Roman" w:hAnsi="Times New Roman" w:cs="Times New Roman"/>
          <w:sz w:val="24"/>
          <w:szCs w:val="24"/>
        </w:rPr>
        <w:t xml:space="preserve">en </w:t>
      </w:r>
      <w:r w:rsidRPr="00D450DF">
        <w:rPr>
          <w:rFonts w:ascii="Times New Roman" w:hAnsi="Times New Roman" w:cs="Times New Roman"/>
          <w:sz w:val="24"/>
          <w:szCs w:val="24"/>
        </w:rPr>
        <w:t>las variables</w:t>
      </w:r>
      <w:r w:rsidR="007F566D" w:rsidRPr="00D450DF">
        <w:rPr>
          <w:rFonts w:ascii="Times New Roman" w:hAnsi="Times New Roman" w:cs="Times New Roman"/>
          <w:sz w:val="24"/>
          <w:szCs w:val="24"/>
        </w:rPr>
        <w:t xml:space="preserve"> (Hernández et al.,</w:t>
      </w:r>
      <w:r w:rsidRPr="00D450DF">
        <w:rPr>
          <w:rFonts w:ascii="Times New Roman" w:hAnsi="Times New Roman" w:cs="Times New Roman"/>
          <w:sz w:val="24"/>
          <w:szCs w:val="24"/>
        </w:rPr>
        <w:t>2010).</w:t>
      </w:r>
      <w:bookmarkEnd w:id="700"/>
      <w:bookmarkEnd w:id="701"/>
      <w:bookmarkEnd w:id="702"/>
    </w:p>
    <w:p w:rsidR="00CA5304" w:rsidRPr="00D450DF" w:rsidRDefault="00CA5304" w:rsidP="001C556B">
      <w:pPr>
        <w:pStyle w:val="Sinespaciado"/>
        <w:spacing w:line="480" w:lineRule="auto"/>
        <w:ind w:left="708" w:firstLine="708"/>
        <w:jc w:val="both"/>
        <w:rPr>
          <w:rFonts w:ascii="Times New Roman" w:hAnsi="Times New Roman" w:cs="Times New Roman"/>
          <w:sz w:val="24"/>
          <w:szCs w:val="24"/>
        </w:rPr>
      </w:pPr>
    </w:p>
    <w:p w:rsidR="00CA5304" w:rsidRPr="00D450DF" w:rsidRDefault="00CA5304" w:rsidP="001C556B">
      <w:pPr>
        <w:pStyle w:val="Sinespaciado"/>
        <w:spacing w:line="480" w:lineRule="auto"/>
        <w:ind w:left="708" w:firstLine="708"/>
        <w:jc w:val="both"/>
        <w:rPr>
          <w:rFonts w:ascii="Times New Roman" w:hAnsi="Times New Roman" w:cs="Times New Roman"/>
          <w:sz w:val="24"/>
          <w:szCs w:val="24"/>
        </w:rPr>
      </w:pPr>
    </w:p>
    <w:p w:rsidR="00CA5304" w:rsidRPr="00D450DF" w:rsidRDefault="00CA5304" w:rsidP="001C556B">
      <w:pPr>
        <w:pStyle w:val="Sinespaciado"/>
        <w:spacing w:line="480" w:lineRule="auto"/>
        <w:ind w:left="708" w:firstLine="708"/>
        <w:jc w:val="both"/>
        <w:rPr>
          <w:rFonts w:ascii="Times New Roman" w:hAnsi="Times New Roman" w:cs="Times New Roman"/>
          <w:sz w:val="24"/>
          <w:szCs w:val="24"/>
        </w:rPr>
      </w:pPr>
    </w:p>
    <w:p w:rsidR="00CA5304" w:rsidRPr="00D450DF" w:rsidRDefault="00CA5304" w:rsidP="001C556B">
      <w:pPr>
        <w:pStyle w:val="Sinespaciado"/>
        <w:spacing w:line="480" w:lineRule="auto"/>
        <w:ind w:left="708" w:firstLine="708"/>
        <w:jc w:val="both"/>
        <w:rPr>
          <w:rFonts w:ascii="Times New Roman" w:hAnsi="Times New Roman" w:cs="Times New Roman"/>
          <w:sz w:val="24"/>
          <w:szCs w:val="24"/>
        </w:rPr>
      </w:pPr>
    </w:p>
    <w:p w:rsidR="00953949" w:rsidRPr="00D450DF" w:rsidRDefault="00953949" w:rsidP="005438E0">
      <w:pPr>
        <w:pStyle w:val="Sinespaciado"/>
        <w:spacing w:line="480" w:lineRule="auto"/>
        <w:ind w:firstLine="708"/>
        <w:jc w:val="both"/>
        <w:rPr>
          <w:rFonts w:ascii="Times New Roman" w:hAnsi="Times New Roman" w:cs="Times New Roman"/>
          <w:sz w:val="24"/>
          <w:szCs w:val="24"/>
        </w:rPr>
      </w:pPr>
      <w:bookmarkStart w:id="703" w:name="_Toc507431207"/>
      <w:bookmarkStart w:id="704" w:name="_Toc507580864"/>
      <w:bookmarkStart w:id="705" w:name="_Toc515993402"/>
      <w:r w:rsidRPr="00D450DF">
        <w:rPr>
          <w:rFonts w:ascii="Times New Roman" w:hAnsi="Times New Roman" w:cs="Times New Roman"/>
          <w:sz w:val="24"/>
          <w:szCs w:val="24"/>
        </w:rPr>
        <w:lastRenderedPageBreak/>
        <w:t xml:space="preserve">El diseño </w:t>
      </w:r>
      <w:proofErr w:type="spellStart"/>
      <w:r w:rsidR="007F566D" w:rsidRPr="00D450DF">
        <w:rPr>
          <w:rFonts w:ascii="Times New Roman" w:hAnsi="Times New Roman" w:cs="Times New Roman"/>
          <w:sz w:val="24"/>
          <w:szCs w:val="24"/>
        </w:rPr>
        <w:t>correlacional</w:t>
      </w:r>
      <w:proofErr w:type="spellEnd"/>
      <w:r w:rsidRPr="00D450DF">
        <w:rPr>
          <w:rFonts w:ascii="Times New Roman" w:hAnsi="Times New Roman" w:cs="Times New Roman"/>
          <w:sz w:val="24"/>
          <w:szCs w:val="24"/>
        </w:rPr>
        <w:t xml:space="preserve"> tiene el siguiente esquema:</w:t>
      </w:r>
      <w:bookmarkEnd w:id="703"/>
      <w:bookmarkEnd w:id="704"/>
      <w:bookmarkEnd w:id="705"/>
    </w:p>
    <w:p w:rsidR="001C556B" w:rsidRPr="00D450DF" w:rsidRDefault="001C556B" w:rsidP="00D62B03">
      <w:pPr>
        <w:pStyle w:val="NormalWeb"/>
        <w:spacing w:line="360" w:lineRule="auto"/>
        <w:jc w:val="both"/>
        <w:rPr>
          <w:color w:val="000000"/>
          <w:lang w:val="es-PE"/>
        </w:rPr>
      </w:pPr>
      <w:r w:rsidRPr="00D450DF">
        <w:rPr>
          <w:noProof/>
        </w:rPr>
        <w:drawing>
          <wp:anchor distT="0" distB="0" distL="114300" distR="114300" simplePos="0" relativeHeight="251640320" behindDoc="0" locked="0" layoutInCell="1" allowOverlap="1" wp14:anchorId="296E70E9" wp14:editId="0CEE6846">
            <wp:simplePos x="0" y="0"/>
            <wp:positionH relativeFrom="column">
              <wp:posOffset>1443990</wp:posOffset>
            </wp:positionH>
            <wp:positionV relativeFrom="paragraph">
              <wp:posOffset>131445</wp:posOffset>
            </wp:positionV>
            <wp:extent cx="2095500" cy="1038225"/>
            <wp:effectExtent l="19050" t="19050" r="19050" b="2857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3257" t="35509" r="40681" b="50382"/>
                    <a:stretch/>
                  </pic:blipFill>
                  <pic:spPr bwMode="auto">
                    <a:xfrm>
                      <a:off x="0" y="0"/>
                      <a:ext cx="2095500" cy="1038225"/>
                    </a:xfrm>
                    <a:prstGeom prst="rect">
                      <a:avLst/>
                    </a:prstGeom>
                    <a:noFill/>
                    <a:ln w="12700">
                      <a:solidFill>
                        <a:schemeClr val="tx1"/>
                      </a:solidFill>
                    </a:ln>
                    <a:extLst>
                      <a:ext uri="{53640926-AAD7-44D8-BBD7-CCE9431645EC}">
                        <a14:shadowObscured xmlns:a14="http://schemas.microsoft.com/office/drawing/2010/main"/>
                      </a:ext>
                    </a:extLst>
                  </pic:spPr>
                </pic:pic>
              </a:graphicData>
            </a:graphic>
          </wp:anchor>
        </w:drawing>
      </w:r>
    </w:p>
    <w:p w:rsidR="00CF3E5C" w:rsidRPr="00D450DF" w:rsidRDefault="00CF3E5C" w:rsidP="009F1F31">
      <w:pPr>
        <w:pStyle w:val="NormalWeb"/>
        <w:spacing w:line="360" w:lineRule="auto"/>
        <w:rPr>
          <w:color w:val="000000"/>
          <w:lang w:val="es-PE"/>
        </w:rPr>
      </w:pPr>
    </w:p>
    <w:p w:rsidR="00953949" w:rsidRPr="00D450DF" w:rsidRDefault="00953949" w:rsidP="00953949">
      <w:pPr>
        <w:pStyle w:val="NormalWeb"/>
        <w:spacing w:line="360" w:lineRule="auto"/>
        <w:ind w:left="1134"/>
        <w:rPr>
          <w:color w:val="000000"/>
          <w:lang w:val="es-PE"/>
        </w:rPr>
      </w:pPr>
      <w:proofErr w:type="spellStart"/>
      <w:r w:rsidRPr="00D450DF">
        <w:rPr>
          <w:color w:val="000000"/>
          <w:lang w:val="es-PE"/>
        </w:rPr>
        <w:t>Donde</w:t>
      </w:r>
      <w:proofErr w:type="spellEnd"/>
      <w:r w:rsidRPr="00D450DF">
        <w:rPr>
          <w:color w:val="000000"/>
          <w:lang w:val="es-PE"/>
        </w:rPr>
        <w:t>:</w:t>
      </w:r>
    </w:p>
    <w:p w:rsidR="00953949" w:rsidRPr="00D450DF" w:rsidRDefault="00953949" w:rsidP="00953949">
      <w:pPr>
        <w:pStyle w:val="NormalWeb"/>
        <w:spacing w:before="0" w:beforeAutospacing="0" w:after="0" w:afterAutospacing="0" w:line="360" w:lineRule="auto"/>
        <w:ind w:left="1560"/>
        <w:rPr>
          <w:color w:val="000000"/>
          <w:lang w:val="es-PE"/>
        </w:rPr>
      </w:pPr>
      <w:r w:rsidRPr="00D450DF">
        <w:rPr>
          <w:color w:val="000000"/>
          <w:lang w:val="es-PE"/>
        </w:rPr>
        <w:t>M: Muestra</w:t>
      </w:r>
    </w:p>
    <w:p w:rsidR="00953949" w:rsidRPr="00D450DF" w:rsidRDefault="00953949" w:rsidP="00953949">
      <w:pPr>
        <w:pStyle w:val="NormalWeb"/>
        <w:spacing w:before="0" w:beforeAutospacing="0" w:after="0" w:afterAutospacing="0" w:line="360" w:lineRule="auto"/>
        <w:ind w:left="1560"/>
        <w:rPr>
          <w:color w:val="000000"/>
          <w:lang w:val="es-PE"/>
        </w:rPr>
      </w:pPr>
      <w:r w:rsidRPr="00D450DF">
        <w:rPr>
          <w:color w:val="000000"/>
          <w:lang w:val="es-PE"/>
        </w:rPr>
        <w:t>O</w:t>
      </w:r>
      <w:r w:rsidRPr="00D450DF">
        <w:rPr>
          <w:b/>
          <w:color w:val="000000"/>
          <w:vertAlign w:val="subscript"/>
          <w:lang w:val="es-PE"/>
        </w:rPr>
        <w:t>1</w:t>
      </w:r>
      <w:r w:rsidRPr="00D450DF">
        <w:rPr>
          <w:color w:val="000000"/>
          <w:lang w:val="es-PE"/>
        </w:rPr>
        <w:t>: Estrategias de afrontamiento</w:t>
      </w:r>
    </w:p>
    <w:p w:rsidR="00953949" w:rsidRPr="00D450DF" w:rsidRDefault="00953949" w:rsidP="00953949">
      <w:pPr>
        <w:pStyle w:val="NormalWeb"/>
        <w:spacing w:before="0" w:beforeAutospacing="0" w:after="0" w:afterAutospacing="0" w:line="360" w:lineRule="auto"/>
        <w:ind w:left="1560"/>
        <w:rPr>
          <w:color w:val="000000"/>
          <w:lang w:val="es-PE"/>
        </w:rPr>
      </w:pPr>
      <w:r w:rsidRPr="00D450DF">
        <w:rPr>
          <w:color w:val="000000"/>
          <w:lang w:val="es-PE"/>
        </w:rPr>
        <w:t>O</w:t>
      </w:r>
      <w:r w:rsidRPr="00D450DF">
        <w:rPr>
          <w:b/>
          <w:color w:val="000000"/>
          <w:vertAlign w:val="subscript"/>
          <w:lang w:val="es-PE"/>
        </w:rPr>
        <w:t>2</w:t>
      </w:r>
      <w:r w:rsidRPr="00D450DF">
        <w:rPr>
          <w:color w:val="000000"/>
          <w:lang w:val="es-PE"/>
        </w:rPr>
        <w:t>: Ideación suicida</w:t>
      </w:r>
    </w:p>
    <w:p w:rsidR="007F566D" w:rsidRPr="00D450DF" w:rsidRDefault="007F566D" w:rsidP="007F566D">
      <w:pPr>
        <w:pStyle w:val="NormalWeb"/>
        <w:spacing w:before="0" w:beforeAutospacing="0" w:after="0" w:afterAutospacing="0" w:line="360" w:lineRule="auto"/>
        <w:rPr>
          <w:color w:val="000000"/>
          <w:lang w:val="es-PE"/>
        </w:rPr>
      </w:pPr>
      <w:r w:rsidRPr="00D450DF">
        <w:rPr>
          <w:color w:val="000000"/>
          <w:lang w:val="es-PE"/>
        </w:rPr>
        <w:t xml:space="preserve">                          </w:t>
      </w:r>
      <w:r w:rsidR="00E568B8" w:rsidRPr="00D450DF">
        <w:rPr>
          <w:color w:val="000000"/>
          <w:lang w:val="es-PE"/>
        </w:rPr>
        <w:t xml:space="preserve"> </w:t>
      </w:r>
      <w:proofErr w:type="gramStart"/>
      <w:r w:rsidR="00E568B8" w:rsidRPr="00D450DF">
        <w:rPr>
          <w:color w:val="000000"/>
          <w:lang w:val="es-PE"/>
        </w:rPr>
        <w:t>r</w:t>
      </w:r>
      <w:proofErr w:type="gramEnd"/>
      <w:r w:rsidR="00E568B8" w:rsidRPr="00D450DF">
        <w:rPr>
          <w:color w:val="000000"/>
          <w:lang w:val="es-PE"/>
        </w:rPr>
        <w:t xml:space="preserve"> </w:t>
      </w:r>
      <w:r w:rsidRPr="00D450DF">
        <w:rPr>
          <w:color w:val="000000"/>
          <w:lang w:val="es-PE"/>
        </w:rPr>
        <w:t>: Relación</w:t>
      </w:r>
    </w:p>
    <w:p w:rsidR="00953949" w:rsidRPr="00D450DF" w:rsidRDefault="00953949" w:rsidP="00EB740B">
      <w:pPr>
        <w:pStyle w:val="Sinespaciado"/>
        <w:spacing w:line="480" w:lineRule="auto"/>
        <w:jc w:val="both"/>
        <w:rPr>
          <w:rFonts w:ascii="Times New Roman" w:hAnsi="Times New Roman" w:cs="Times New Roman"/>
          <w:sz w:val="24"/>
          <w:szCs w:val="24"/>
        </w:rPr>
      </w:pPr>
    </w:p>
    <w:p w:rsidR="00953949" w:rsidRPr="00D450DF" w:rsidRDefault="00D871FA" w:rsidP="00D871FA">
      <w:pPr>
        <w:pStyle w:val="Sinespaciado"/>
        <w:spacing w:line="480" w:lineRule="auto"/>
        <w:ind w:left="426" w:hanging="426"/>
        <w:jc w:val="both"/>
        <w:rPr>
          <w:rFonts w:ascii="Times New Roman" w:hAnsi="Times New Roman" w:cs="Times New Roman"/>
          <w:b/>
          <w:sz w:val="24"/>
          <w:szCs w:val="24"/>
        </w:rPr>
      </w:pPr>
      <w:bookmarkStart w:id="706" w:name="_Toc515993403"/>
      <w:r w:rsidRPr="00D450DF">
        <w:rPr>
          <w:rFonts w:ascii="Times New Roman" w:hAnsi="Times New Roman" w:cs="Times New Roman"/>
          <w:b/>
          <w:sz w:val="24"/>
          <w:szCs w:val="24"/>
        </w:rPr>
        <w:t>3.3.</w:t>
      </w:r>
      <w:r w:rsidRPr="00D450DF">
        <w:rPr>
          <w:rFonts w:ascii="Times New Roman" w:hAnsi="Times New Roman" w:cs="Times New Roman"/>
          <w:b/>
          <w:sz w:val="24"/>
          <w:szCs w:val="24"/>
        </w:rPr>
        <w:tab/>
      </w:r>
      <w:r w:rsidR="00D40309" w:rsidRPr="00D450DF">
        <w:rPr>
          <w:rFonts w:ascii="Times New Roman" w:hAnsi="Times New Roman" w:cs="Times New Roman"/>
          <w:b/>
          <w:sz w:val="24"/>
          <w:szCs w:val="24"/>
        </w:rPr>
        <w:t xml:space="preserve">Población, </w:t>
      </w:r>
      <w:r w:rsidR="00953949" w:rsidRPr="00D450DF">
        <w:rPr>
          <w:rFonts w:ascii="Times New Roman" w:hAnsi="Times New Roman" w:cs="Times New Roman"/>
          <w:b/>
          <w:sz w:val="24"/>
          <w:szCs w:val="24"/>
        </w:rPr>
        <w:t>muestra</w:t>
      </w:r>
      <w:r w:rsidR="00D40309" w:rsidRPr="00D450DF">
        <w:rPr>
          <w:rFonts w:ascii="Times New Roman" w:hAnsi="Times New Roman" w:cs="Times New Roman"/>
          <w:b/>
          <w:sz w:val="24"/>
          <w:szCs w:val="24"/>
        </w:rPr>
        <w:t xml:space="preserve"> y unidad de análisis</w:t>
      </w:r>
      <w:bookmarkEnd w:id="706"/>
      <w:r w:rsidR="00953949" w:rsidRPr="00D450DF">
        <w:rPr>
          <w:rFonts w:ascii="Times New Roman" w:hAnsi="Times New Roman" w:cs="Times New Roman"/>
          <w:b/>
          <w:sz w:val="24"/>
          <w:szCs w:val="24"/>
        </w:rPr>
        <w:t xml:space="preserve"> </w:t>
      </w:r>
    </w:p>
    <w:p w:rsidR="00953949" w:rsidRPr="00D450DF" w:rsidRDefault="00953949" w:rsidP="00D871FA">
      <w:pPr>
        <w:spacing w:after="160" w:line="480" w:lineRule="auto"/>
        <w:ind w:left="426" w:firstLine="567"/>
        <w:jc w:val="both"/>
        <w:rPr>
          <w:rFonts w:ascii="Times New Roman" w:eastAsia="Calibri" w:hAnsi="Times New Roman" w:cs="Times New Roman"/>
          <w:sz w:val="24"/>
          <w:szCs w:val="24"/>
          <w:lang w:val="es-PE"/>
        </w:rPr>
      </w:pPr>
      <w:r w:rsidRPr="00D450DF">
        <w:rPr>
          <w:rFonts w:ascii="Times New Roman" w:eastAsia="Calibri" w:hAnsi="Times New Roman" w:cs="Times New Roman"/>
          <w:sz w:val="24"/>
          <w:szCs w:val="24"/>
          <w:lang w:val="es-PE"/>
        </w:rPr>
        <w:t>La población de la investigación est</w:t>
      </w:r>
      <w:r w:rsidR="00D871FA" w:rsidRPr="00D450DF">
        <w:rPr>
          <w:rFonts w:ascii="Times New Roman" w:eastAsia="Calibri" w:hAnsi="Times New Roman" w:cs="Times New Roman"/>
          <w:sz w:val="24"/>
          <w:szCs w:val="24"/>
          <w:lang w:val="es-PE"/>
        </w:rPr>
        <w:t>uvo</w:t>
      </w:r>
      <w:r w:rsidRPr="00D450DF">
        <w:rPr>
          <w:rFonts w:ascii="Times New Roman" w:eastAsia="Calibri" w:hAnsi="Times New Roman" w:cs="Times New Roman"/>
          <w:sz w:val="24"/>
          <w:szCs w:val="24"/>
          <w:lang w:val="es-PE"/>
        </w:rPr>
        <w:t xml:space="preserve"> conformada por 70 estudiantes </w:t>
      </w:r>
      <w:r w:rsidR="00D871FA" w:rsidRPr="00D450DF">
        <w:rPr>
          <w:rFonts w:ascii="Times New Roman" w:eastAsia="Calibri" w:hAnsi="Times New Roman" w:cs="Times New Roman"/>
          <w:sz w:val="24"/>
          <w:szCs w:val="24"/>
          <w:lang w:val="es-PE"/>
        </w:rPr>
        <w:t>m</w:t>
      </w:r>
      <w:r w:rsidRPr="00D450DF">
        <w:rPr>
          <w:rFonts w:ascii="Times New Roman" w:eastAsia="Calibri" w:hAnsi="Times New Roman" w:cs="Times New Roman"/>
          <w:sz w:val="24"/>
          <w:szCs w:val="24"/>
          <w:lang w:val="es-PE"/>
        </w:rPr>
        <w:t>ujeres que oscila</w:t>
      </w:r>
      <w:r w:rsidR="00D871FA" w:rsidRPr="00D450DF">
        <w:rPr>
          <w:rFonts w:ascii="Times New Roman" w:eastAsia="Calibri" w:hAnsi="Times New Roman" w:cs="Times New Roman"/>
          <w:sz w:val="24"/>
          <w:szCs w:val="24"/>
          <w:lang w:val="es-PE"/>
        </w:rPr>
        <w:t>ba</w:t>
      </w:r>
      <w:r w:rsidRPr="00D450DF">
        <w:rPr>
          <w:rFonts w:ascii="Times New Roman" w:eastAsia="Calibri" w:hAnsi="Times New Roman" w:cs="Times New Roman"/>
          <w:sz w:val="24"/>
          <w:szCs w:val="24"/>
          <w:lang w:val="es-PE"/>
        </w:rPr>
        <w:t xml:space="preserve">n entre los 12 y 17 años de edad, </w:t>
      </w:r>
      <w:r w:rsidR="00D871FA" w:rsidRPr="00D450DF">
        <w:rPr>
          <w:rFonts w:ascii="Times New Roman" w:eastAsia="Calibri" w:hAnsi="Times New Roman" w:cs="Times New Roman"/>
          <w:sz w:val="24"/>
          <w:szCs w:val="24"/>
          <w:lang w:val="es-PE"/>
        </w:rPr>
        <w:t>quienes se encontraban cursando entre el Primero y</w:t>
      </w:r>
      <w:r w:rsidRPr="00D450DF">
        <w:rPr>
          <w:rFonts w:ascii="Times New Roman" w:eastAsia="Calibri" w:hAnsi="Times New Roman" w:cs="Times New Roman"/>
          <w:sz w:val="24"/>
          <w:szCs w:val="24"/>
          <w:lang w:val="es-PE"/>
        </w:rPr>
        <w:t xml:space="preserve"> </w:t>
      </w:r>
      <w:r w:rsidR="00D871FA" w:rsidRPr="00D450DF">
        <w:rPr>
          <w:rFonts w:ascii="Times New Roman" w:eastAsia="Calibri" w:hAnsi="Times New Roman" w:cs="Times New Roman"/>
          <w:sz w:val="24"/>
          <w:szCs w:val="24"/>
          <w:lang w:val="es-PE"/>
        </w:rPr>
        <w:t xml:space="preserve">Quinto </w:t>
      </w:r>
      <w:r w:rsidRPr="00D450DF">
        <w:rPr>
          <w:rFonts w:ascii="Times New Roman" w:eastAsia="Calibri" w:hAnsi="Times New Roman" w:cs="Times New Roman"/>
          <w:sz w:val="24"/>
          <w:szCs w:val="24"/>
          <w:lang w:val="es-PE"/>
        </w:rPr>
        <w:t xml:space="preserve">año de </w:t>
      </w:r>
      <w:r w:rsidR="00D871FA" w:rsidRPr="00D450DF">
        <w:rPr>
          <w:rFonts w:ascii="Times New Roman" w:eastAsia="Calibri" w:hAnsi="Times New Roman" w:cs="Times New Roman"/>
          <w:sz w:val="24"/>
          <w:szCs w:val="24"/>
          <w:lang w:val="es-PE"/>
        </w:rPr>
        <w:t>Educación Se</w:t>
      </w:r>
      <w:r w:rsidRPr="00D450DF">
        <w:rPr>
          <w:rFonts w:ascii="Times New Roman" w:eastAsia="Calibri" w:hAnsi="Times New Roman" w:cs="Times New Roman"/>
          <w:sz w:val="24"/>
          <w:szCs w:val="24"/>
          <w:lang w:val="es-PE"/>
        </w:rPr>
        <w:t>cundaria de una institución educativa particular en la ciudad de Cajamarca.</w:t>
      </w:r>
    </w:p>
    <w:p w:rsidR="00953949" w:rsidRPr="00D450DF" w:rsidRDefault="00953949" w:rsidP="00D871FA">
      <w:pPr>
        <w:spacing w:after="160" w:line="480" w:lineRule="auto"/>
        <w:ind w:left="426" w:firstLine="567"/>
        <w:jc w:val="both"/>
        <w:rPr>
          <w:rFonts w:ascii="Times New Roman" w:eastAsia="Calibri" w:hAnsi="Times New Roman" w:cs="Times New Roman"/>
          <w:sz w:val="24"/>
          <w:szCs w:val="24"/>
          <w:lang w:val="es-PE"/>
        </w:rPr>
      </w:pPr>
      <w:bookmarkStart w:id="707" w:name="_Toc507431209"/>
      <w:bookmarkStart w:id="708" w:name="_Toc507580866"/>
      <w:r w:rsidRPr="00D450DF">
        <w:rPr>
          <w:rFonts w:ascii="Times New Roman" w:eastAsia="Calibri" w:hAnsi="Times New Roman" w:cs="Times New Roman"/>
          <w:sz w:val="24"/>
          <w:szCs w:val="24"/>
          <w:lang w:val="es-PE"/>
        </w:rPr>
        <w:t xml:space="preserve">Se hizo un muestreo no probabilístico por conveniencia, ya que las evaluadas fueron seleccionadas </w:t>
      </w:r>
      <w:r w:rsidR="00D871FA" w:rsidRPr="00D450DF">
        <w:rPr>
          <w:rFonts w:ascii="Times New Roman" w:eastAsia="Calibri" w:hAnsi="Times New Roman" w:cs="Times New Roman"/>
          <w:sz w:val="24"/>
          <w:szCs w:val="24"/>
          <w:lang w:val="es-PE"/>
        </w:rPr>
        <w:t xml:space="preserve">sobre la base de </w:t>
      </w:r>
      <w:r w:rsidRPr="00D450DF">
        <w:rPr>
          <w:rFonts w:ascii="Times New Roman" w:eastAsia="Calibri" w:hAnsi="Times New Roman" w:cs="Times New Roman"/>
          <w:sz w:val="24"/>
          <w:szCs w:val="24"/>
          <w:lang w:val="es-PE"/>
        </w:rPr>
        <w:t>la accesibilidad y proximidad de los sujetos para las investigadoras.</w:t>
      </w:r>
      <w:bookmarkEnd w:id="707"/>
      <w:bookmarkEnd w:id="708"/>
    </w:p>
    <w:p w:rsidR="00953949" w:rsidRPr="00D450DF" w:rsidRDefault="00953949" w:rsidP="008809CD">
      <w:pPr>
        <w:spacing w:after="160" w:line="480" w:lineRule="auto"/>
        <w:ind w:left="426" w:firstLine="567"/>
        <w:jc w:val="both"/>
        <w:rPr>
          <w:rFonts w:ascii="Times New Roman" w:hAnsi="Times New Roman" w:cs="Times New Roman"/>
          <w:sz w:val="24"/>
          <w:szCs w:val="24"/>
        </w:rPr>
      </w:pPr>
      <w:r w:rsidRPr="00D450DF">
        <w:rPr>
          <w:rFonts w:ascii="Times New Roman" w:hAnsi="Times New Roman" w:cs="Times New Roman"/>
          <w:sz w:val="24"/>
          <w:szCs w:val="24"/>
        </w:rPr>
        <w:t>Para la determinación de la muestra se sigue la siguiente fórmula para universos finitos</w:t>
      </w:r>
      <w:r w:rsidR="008809CD" w:rsidRPr="00D450DF">
        <w:rPr>
          <w:rFonts w:ascii="Times New Roman" w:hAnsi="Times New Roman" w:cs="Times New Roman"/>
          <w:sz w:val="24"/>
          <w:szCs w:val="24"/>
        </w:rPr>
        <w:t>:</w:t>
      </w:r>
      <w:r w:rsidR="006B6A94" w:rsidRPr="00D450DF">
        <w:rPr>
          <w:rFonts w:ascii="Times New Roman" w:hAnsi="Times New Roman" w:cs="Times New Roman"/>
          <w:color w:val="FF0000"/>
          <w:sz w:val="24"/>
          <w:szCs w:val="24"/>
        </w:rPr>
        <w:t xml:space="preserve"> </w:t>
      </w:r>
    </w:p>
    <w:p w:rsidR="00953949" w:rsidRPr="00D450DF" w:rsidRDefault="00953949" w:rsidP="00953949">
      <w:pPr>
        <w:spacing w:line="480" w:lineRule="auto"/>
        <w:jc w:val="center"/>
        <w:rPr>
          <w:rFonts w:ascii="Times New Roman" w:hAnsi="Times New Roman" w:cs="Times New Roman"/>
          <w:sz w:val="24"/>
          <w:szCs w:val="24"/>
        </w:rPr>
      </w:pPr>
      <w:r w:rsidRPr="00D450DF">
        <w:rPr>
          <w:rFonts w:ascii="Times New Roman" w:hAnsi="Times New Roman" w:cs="Times New Roman"/>
          <w:noProof/>
          <w:sz w:val="24"/>
          <w:szCs w:val="24"/>
          <w:lang w:eastAsia="es-ES"/>
        </w:rPr>
        <w:drawing>
          <wp:inline distT="0" distB="0" distL="0" distR="0" wp14:anchorId="3122FFCD" wp14:editId="26BC220F">
            <wp:extent cx="2041525" cy="414655"/>
            <wp:effectExtent l="19050" t="19050" r="15875" b="2349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1525" cy="414655"/>
                    </a:xfrm>
                    <a:prstGeom prst="rect">
                      <a:avLst/>
                    </a:prstGeom>
                    <a:solidFill>
                      <a:schemeClr val="bg2">
                        <a:lumMod val="75000"/>
                      </a:schemeClr>
                    </a:solidFill>
                    <a:ln w="9525" cmpd="sng">
                      <a:solidFill>
                        <a:srgbClr val="000000"/>
                      </a:solidFill>
                      <a:miter lim="800000"/>
                      <a:headEnd/>
                      <a:tailEnd/>
                    </a:ln>
                    <a:effectLst/>
                  </pic:spPr>
                </pic:pic>
              </a:graphicData>
            </a:graphic>
          </wp:inline>
        </w:drawing>
      </w:r>
    </w:p>
    <w:p w:rsidR="00004272" w:rsidRPr="00D450DF" w:rsidRDefault="00004272" w:rsidP="00004272">
      <w:pPr>
        <w:pStyle w:val="Prrafodelista"/>
        <w:numPr>
          <w:ilvl w:val="0"/>
          <w:numId w:val="32"/>
        </w:numPr>
        <w:spacing w:line="480" w:lineRule="auto"/>
        <w:rPr>
          <w:rFonts w:ascii="Times New Roman" w:hAnsi="Times New Roman" w:cs="Times New Roman"/>
          <w:sz w:val="24"/>
          <w:szCs w:val="24"/>
        </w:rPr>
      </w:pPr>
      <w:r w:rsidRPr="00D450DF">
        <w:rPr>
          <w:rFonts w:ascii="Times New Roman" w:hAnsi="Times New Roman" w:cs="Times New Roman"/>
          <w:sz w:val="24"/>
          <w:szCs w:val="24"/>
        </w:rPr>
        <w:t xml:space="preserve">N = </w:t>
      </w:r>
      <w:r w:rsidR="005F70E5" w:rsidRPr="00D450DF">
        <w:rPr>
          <w:rFonts w:ascii="Times New Roman" w:hAnsi="Times New Roman" w:cs="Times New Roman"/>
          <w:sz w:val="24"/>
          <w:szCs w:val="24"/>
        </w:rPr>
        <w:t>70 alumnas (</w:t>
      </w:r>
      <w:r w:rsidRPr="00D450DF">
        <w:rPr>
          <w:rFonts w:ascii="Times New Roman" w:hAnsi="Times New Roman" w:cs="Times New Roman"/>
          <w:sz w:val="24"/>
          <w:szCs w:val="24"/>
        </w:rPr>
        <w:t>total de la población</w:t>
      </w:r>
      <w:r w:rsidR="005F70E5" w:rsidRPr="00D450DF">
        <w:rPr>
          <w:rFonts w:ascii="Times New Roman" w:hAnsi="Times New Roman" w:cs="Times New Roman"/>
          <w:sz w:val="24"/>
          <w:szCs w:val="24"/>
        </w:rPr>
        <w:t>)</w:t>
      </w:r>
      <w:r w:rsidRPr="00D450DF">
        <w:rPr>
          <w:rFonts w:ascii="Times New Roman" w:hAnsi="Times New Roman" w:cs="Times New Roman"/>
          <w:sz w:val="24"/>
          <w:szCs w:val="24"/>
        </w:rPr>
        <w:t>.</w:t>
      </w:r>
    </w:p>
    <w:p w:rsidR="00004272" w:rsidRPr="00D450DF" w:rsidRDefault="00004272" w:rsidP="00004272">
      <w:pPr>
        <w:pStyle w:val="Prrafodelista"/>
        <w:numPr>
          <w:ilvl w:val="0"/>
          <w:numId w:val="32"/>
        </w:numPr>
        <w:spacing w:line="480" w:lineRule="auto"/>
        <w:rPr>
          <w:rFonts w:ascii="Times New Roman" w:hAnsi="Times New Roman" w:cs="Times New Roman"/>
          <w:sz w:val="24"/>
          <w:szCs w:val="24"/>
        </w:rPr>
      </w:pPr>
      <w:r w:rsidRPr="00D450DF">
        <w:rPr>
          <w:rFonts w:ascii="Times New Roman" w:hAnsi="Times New Roman" w:cs="Times New Roman"/>
          <w:sz w:val="24"/>
          <w:szCs w:val="24"/>
        </w:rPr>
        <w:t xml:space="preserve">Z = </w:t>
      </w:r>
      <w:r w:rsidR="008809CD" w:rsidRPr="00D450DF">
        <w:rPr>
          <w:rFonts w:ascii="Times New Roman" w:hAnsi="Times New Roman" w:cs="Times New Roman"/>
          <w:sz w:val="24"/>
          <w:szCs w:val="24"/>
        </w:rPr>
        <w:t>0,</w:t>
      </w:r>
      <w:r w:rsidR="005F70E5" w:rsidRPr="00D450DF">
        <w:rPr>
          <w:rFonts w:ascii="Times New Roman" w:hAnsi="Times New Roman" w:cs="Times New Roman"/>
          <w:sz w:val="24"/>
          <w:szCs w:val="24"/>
        </w:rPr>
        <w:t>95% (nivel de confianza)</w:t>
      </w:r>
      <w:r w:rsidRPr="00D450DF">
        <w:rPr>
          <w:rFonts w:ascii="Times New Roman" w:hAnsi="Times New Roman" w:cs="Times New Roman"/>
          <w:sz w:val="24"/>
          <w:szCs w:val="24"/>
        </w:rPr>
        <w:t>.</w:t>
      </w:r>
    </w:p>
    <w:p w:rsidR="00004272" w:rsidRPr="00D450DF" w:rsidRDefault="00004272" w:rsidP="00004272">
      <w:pPr>
        <w:pStyle w:val="Prrafodelista"/>
        <w:numPr>
          <w:ilvl w:val="0"/>
          <w:numId w:val="32"/>
        </w:numPr>
        <w:spacing w:line="480" w:lineRule="auto"/>
        <w:rPr>
          <w:rFonts w:ascii="Times New Roman" w:hAnsi="Times New Roman" w:cs="Times New Roman"/>
          <w:sz w:val="24"/>
          <w:szCs w:val="24"/>
        </w:rPr>
      </w:pPr>
      <w:r w:rsidRPr="00D450DF">
        <w:rPr>
          <w:rFonts w:ascii="Times New Roman" w:hAnsi="Times New Roman" w:cs="Times New Roman"/>
          <w:sz w:val="24"/>
          <w:szCs w:val="24"/>
        </w:rPr>
        <w:lastRenderedPageBreak/>
        <w:t xml:space="preserve">P = </w:t>
      </w:r>
      <w:r w:rsidR="00BB3F1E">
        <w:rPr>
          <w:rFonts w:ascii="Times New Roman" w:hAnsi="Times New Roman" w:cs="Times New Roman"/>
          <w:sz w:val="24"/>
          <w:szCs w:val="24"/>
        </w:rPr>
        <w:t>0,5</w:t>
      </w:r>
      <w:r w:rsidR="007F566D" w:rsidRPr="00D450DF">
        <w:rPr>
          <w:rFonts w:ascii="Times New Roman" w:hAnsi="Times New Roman" w:cs="Times New Roman"/>
          <w:sz w:val="24"/>
          <w:szCs w:val="24"/>
        </w:rPr>
        <w:t>%</w:t>
      </w:r>
      <w:r w:rsidR="005F70E5" w:rsidRPr="00D450DF">
        <w:rPr>
          <w:rFonts w:ascii="Times New Roman" w:hAnsi="Times New Roman" w:cs="Times New Roman"/>
          <w:sz w:val="24"/>
          <w:szCs w:val="24"/>
        </w:rPr>
        <w:t xml:space="preserve"> (probabilidad de éxito).</w:t>
      </w:r>
      <w:r w:rsidRPr="00D450DF">
        <w:rPr>
          <w:rFonts w:ascii="Times New Roman" w:hAnsi="Times New Roman" w:cs="Times New Roman"/>
          <w:sz w:val="24"/>
          <w:szCs w:val="24"/>
        </w:rPr>
        <w:t xml:space="preserve"> </w:t>
      </w:r>
    </w:p>
    <w:p w:rsidR="00004272" w:rsidRPr="00D450DF" w:rsidRDefault="00004272" w:rsidP="00004272">
      <w:pPr>
        <w:pStyle w:val="Prrafodelista"/>
        <w:numPr>
          <w:ilvl w:val="0"/>
          <w:numId w:val="32"/>
        </w:numPr>
        <w:spacing w:line="480" w:lineRule="auto"/>
        <w:rPr>
          <w:rFonts w:ascii="Times New Roman" w:hAnsi="Times New Roman" w:cs="Times New Roman"/>
          <w:sz w:val="24"/>
          <w:szCs w:val="24"/>
        </w:rPr>
      </w:pPr>
      <w:r w:rsidRPr="00D450DF">
        <w:rPr>
          <w:rFonts w:ascii="Times New Roman" w:hAnsi="Times New Roman" w:cs="Times New Roman"/>
          <w:sz w:val="24"/>
          <w:szCs w:val="24"/>
        </w:rPr>
        <w:t xml:space="preserve">Q = </w:t>
      </w:r>
      <w:r w:rsidR="00FF1635" w:rsidRPr="00D450DF">
        <w:rPr>
          <w:rFonts w:ascii="Times New Roman" w:hAnsi="Times New Roman" w:cs="Times New Roman"/>
          <w:sz w:val="24"/>
          <w:szCs w:val="24"/>
        </w:rPr>
        <w:t>0</w:t>
      </w:r>
      <w:r w:rsidR="008809CD" w:rsidRPr="00D450DF">
        <w:rPr>
          <w:rFonts w:ascii="Times New Roman" w:hAnsi="Times New Roman" w:cs="Times New Roman"/>
          <w:sz w:val="24"/>
          <w:szCs w:val="24"/>
        </w:rPr>
        <w:t>,</w:t>
      </w:r>
      <w:r w:rsidR="005F70E5" w:rsidRPr="00D450DF">
        <w:rPr>
          <w:rFonts w:ascii="Times New Roman" w:hAnsi="Times New Roman" w:cs="Times New Roman"/>
          <w:sz w:val="24"/>
          <w:szCs w:val="24"/>
        </w:rPr>
        <w:t>5 (probabilidad de fracaso).</w:t>
      </w:r>
    </w:p>
    <w:p w:rsidR="00004272" w:rsidRPr="00D450DF" w:rsidRDefault="00004272" w:rsidP="00004272">
      <w:pPr>
        <w:pStyle w:val="Prrafodelista"/>
        <w:numPr>
          <w:ilvl w:val="0"/>
          <w:numId w:val="32"/>
        </w:numPr>
        <w:spacing w:line="480" w:lineRule="auto"/>
        <w:rPr>
          <w:rFonts w:ascii="Times New Roman" w:hAnsi="Times New Roman" w:cs="Times New Roman"/>
          <w:sz w:val="24"/>
          <w:szCs w:val="24"/>
        </w:rPr>
      </w:pPr>
      <w:r w:rsidRPr="00D450DF">
        <w:rPr>
          <w:rFonts w:ascii="Times New Roman" w:hAnsi="Times New Roman" w:cs="Times New Roman"/>
          <w:sz w:val="24"/>
          <w:szCs w:val="24"/>
        </w:rPr>
        <w:t xml:space="preserve">E = </w:t>
      </w:r>
      <w:r w:rsidR="005F70E5" w:rsidRPr="00D450DF">
        <w:rPr>
          <w:rFonts w:ascii="Times New Roman" w:hAnsi="Times New Roman" w:cs="Times New Roman"/>
          <w:sz w:val="24"/>
          <w:szCs w:val="24"/>
        </w:rPr>
        <w:t>5% (margen de error).</w:t>
      </w:r>
    </w:p>
    <w:p w:rsidR="005F70E5" w:rsidRPr="00D450DF" w:rsidRDefault="00953949" w:rsidP="002E6094">
      <w:pPr>
        <w:spacing w:after="160" w:line="480" w:lineRule="auto"/>
        <w:ind w:left="426" w:firstLine="567"/>
        <w:jc w:val="both"/>
        <w:rPr>
          <w:rFonts w:ascii="Times New Roman" w:hAnsi="Times New Roman" w:cs="Times New Roman"/>
          <w:sz w:val="24"/>
          <w:szCs w:val="24"/>
        </w:rPr>
      </w:pPr>
      <w:r w:rsidRPr="00D450DF">
        <w:rPr>
          <w:rFonts w:ascii="Times New Roman" w:hAnsi="Times New Roman" w:cs="Times New Roman"/>
          <w:sz w:val="24"/>
          <w:szCs w:val="24"/>
        </w:rPr>
        <w:t>La muestra es de 57 sujetos</w:t>
      </w:r>
      <w:r w:rsidR="002E6094" w:rsidRPr="00D450DF">
        <w:rPr>
          <w:rFonts w:ascii="Times New Roman" w:hAnsi="Times New Roman" w:cs="Times New Roman"/>
          <w:sz w:val="24"/>
          <w:szCs w:val="24"/>
        </w:rPr>
        <w:t>, d</w:t>
      </w:r>
      <w:r w:rsidRPr="00D450DF">
        <w:rPr>
          <w:rFonts w:ascii="Times New Roman" w:hAnsi="Times New Roman" w:cs="Times New Roman"/>
          <w:sz w:val="24"/>
          <w:szCs w:val="24"/>
        </w:rPr>
        <w:t>istr</w:t>
      </w:r>
      <w:r w:rsidR="00004272" w:rsidRPr="00D450DF">
        <w:rPr>
          <w:rFonts w:ascii="Times New Roman" w:hAnsi="Times New Roman" w:cs="Times New Roman"/>
          <w:sz w:val="24"/>
          <w:szCs w:val="24"/>
        </w:rPr>
        <w:t>ibuidos de la siguiente manera:</w:t>
      </w:r>
    </w:p>
    <w:p w:rsidR="00535405" w:rsidRPr="00D9208E" w:rsidRDefault="00953949" w:rsidP="00B91ADE">
      <w:pPr>
        <w:spacing w:after="160" w:line="480" w:lineRule="auto"/>
        <w:jc w:val="both"/>
        <w:rPr>
          <w:rFonts w:ascii="Times New Roman" w:hAnsi="Times New Roman" w:cs="Times New Roman"/>
          <w:sz w:val="24"/>
          <w:szCs w:val="24"/>
        </w:rPr>
      </w:pPr>
      <w:r w:rsidRPr="00D9208E">
        <w:rPr>
          <w:rFonts w:ascii="Times New Roman" w:hAnsi="Times New Roman" w:cs="Times New Roman"/>
          <w:sz w:val="24"/>
          <w:szCs w:val="24"/>
        </w:rPr>
        <w:t>Tabla Nº</w:t>
      </w:r>
      <w:r w:rsidR="00535405" w:rsidRPr="00D9208E">
        <w:rPr>
          <w:rFonts w:ascii="Times New Roman" w:hAnsi="Times New Roman" w:cs="Times New Roman"/>
          <w:sz w:val="24"/>
          <w:szCs w:val="24"/>
        </w:rPr>
        <w:t xml:space="preserve"> </w:t>
      </w:r>
      <w:r w:rsidRPr="00D9208E">
        <w:rPr>
          <w:rFonts w:ascii="Times New Roman" w:hAnsi="Times New Roman" w:cs="Times New Roman"/>
          <w:sz w:val="24"/>
          <w:szCs w:val="24"/>
        </w:rPr>
        <w:t>1</w:t>
      </w:r>
      <w:r w:rsidR="00535405" w:rsidRPr="00D9208E">
        <w:rPr>
          <w:rFonts w:ascii="Times New Roman" w:hAnsi="Times New Roman" w:cs="Times New Roman"/>
          <w:sz w:val="24"/>
          <w:szCs w:val="24"/>
        </w:rPr>
        <w:t xml:space="preserve">  </w:t>
      </w:r>
    </w:p>
    <w:p w:rsidR="00953949" w:rsidRPr="00D9208E" w:rsidRDefault="00953949" w:rsidP="00B91ADE">
      <w:pPr>
        <w:spacing w:after="160" w:line="480" w:lineRule="auto"/>
        <w:ind w:left="426" w:firstLine="567"/>
        <w:jc w:val="both"/>
        <w:rPr>
          <w:rFonts w:ascii="Times New Roman" w:hAnsi="Times New Roman" w:cs="Times New Roman"/>
          <w:i/>
          <w:sz w:val="24"/>
          <w:szCs w:val="24"/>
        </w:rPr>
      </w:pPr>
      <w:r w:rsidRPr="00D9208E">
        <w:rPr>
          <w:rFonts w:ascii="Times New Roman" w:hAnsi="Times New Roman" w:cs="Times New Roman"/>
          <w:i/>
          <w:sz w:val="24"/>
          <w:szCs w:val="24"/>
        </w:rPr>
        <w:t xml:space="preserve">Distribución de la población y muestra según grado </w:t>
      </w:r>
      <w:r w:rsidR="00EB740B" w:rsidRPr="00D9208E">
        <w:rPr>
          <w:rFonts w:ascii="Times New Roman" w:hAnsi="Times New Roman" w:cs="Times New Roman"/>
          <w:i/>
          <w:sz w:val="24"/>
          <w:szCs w:val="24"/>
        </w:rPr>
        <w:t>de estudios</w:t>
      </w:r>
    </w:p>
    <w:tbl>
      <w:tblPr>
        <w:tblStyle w:val="Tablabsica1"/>
        <w:tblW w:w="7463" w:type="dxa"/>
        <w:tblInd w:w="534" w:type="dxa"/>
        <w:tblLook w:val="04A0" w:firstRow="1" w:lastRow="0" w:firstColumn="1" w:lastColumn="0" w:noHBand="0" w:noVBand="1"/>
      </w:tblPr>
      <w:tblGrid>
        <w:gridCol w:w="1671"/>
        <w:gridCol w:w="1487"/>
        <w:gridCol w:w="1738"/>
        <w:gridCol w:w="2567"/>
      </w:tblGrid>
      <w:tr w:rsidR="00953949" w:rsidRPr="00D450DF" w:rsidTr="00B91ADE">
        <w:trPr>
          <w:cnfStyle w:val="100000000000" w:firstRow="1" w:lastRow="0" w:firstColumn="0" w:lastColumn="0" w:oddVBand="0" w:evenVBand="0" w:oddHBand="0" w:evenHBand="0" w:firstRowFirstColumn="0" w:firstRowLastColumn="0" w:lastRowFirstColumn="0" w:lastRowLastColumn="0"/>
          <w:trHeight w:val="705"/>
        </w:trPr>
        <w:tc>
          <w:tcPr>
            <w:tcW w:w="1671" w:type="dxa"/>
            <w:tcBorders>
              <w:top w:val="single" w:sz="4" w:space="0" w:color="auto"/>
              <w:bottom w:val="single" w:sz="4" w:space="0" w:color="auto"/>
            </w:tcBorders>
          </w:tcPr>
          <w:p w:rsidR="00953949" w:rsidRPr="00D450DF" w:rsidRDefault="00953949" w:rsidP="00953949">
            <w:pPr>
              <w:tabs>
                <w:tab w:val="left" w:pos="709"/>
              </w:tabs>
              <w:spacing w:line="480" w:lineRule="auto"/>
              <w:jc w:val="center"/>
              <w:rPr>
                <w:b/>
                <w:sz w:val="24"/>
                <w:szCs w:val="24"/>
              </w:rPr>
            </w:pPr>
            <w:r w:rsidRPr="00D450DF">
              <w:rPr>
                <w:b/>
                <w:bCs/>
                <w:sz w:val="24"/>
                <w:szCs w:val="24"/>
              </w:rPr>
              <w:t>Grado de estudios</w:t>
            </w:r>
          </w:p>
        </w:tc>
        <w:tc>
          <w:tcPr>
            <w:tcW w:w="0" w:type="auto"/>
            <w:tcBorders>
              <w:top w:val="single" w:sz="4" w:space="0" w:color="auto"/>
              <w:bottom w:val="single" w:sz="4" w:space="0" w:color="auto"/>
            </w:tcBorders>
          </w:tcPr>
          <w:p w:rsidR="00953949" w:rsidRPr="00D450DF" w:rsidRDefault="00953949" w:rsidP="00953949">
            <w:pPr>
              <w:tabs>
                <w:tab w:val="left" w:pos="709"/>
              </w:tabs>
              <w:spacing w:line="480" w:lineRule="auto"/>
              <w:jc w:val="center"/>
              <w:rPr>
                <w:b/>
                <w:sz w:val="24"/>
                <w:szCs w:val="24"/>
              </w:rPr>
            </w:pPr>
            <w:r w:rsidRPr="00D450DF">
              <w:rPr>
                <w:b/>
                <w:sz w:val="24"/>
                <w:szCs w:val="24"/>
                <w:lang w:eastAsia="en-BZ"/>
              </w:rPr>
              <w:t>Nº alumnos</w:t>
            </w:r>
          </w:p>
        </w:tc>
        <w:tc>
          <w:tcPr>
            <w:tcW w:w="0" w:type="auto"/>
            <w:tcBorders>
              <w:top w:val="single" w:sz="4" w:space="0" w:color="auto"/>
              <w:bottom w:val="single" w:sz="4" w:space="0" w:color="auto"/>
            </w:tcBorders>
          </w:tcPr>
          <w:p w:rsidR="00953949" w:rsidRPr="00D450DF" w:rsidRDefault="00953949" w:rsidP="00953949">
            <w:pPr>
              <w:tabs>
                <w:tab w:val="left" w:pos="709"/>
              </w:tabs>
              <w:spacing w:line="480" w:lineRule="auto"/>
              <w:jc w:val="center"/>
              <w:rPr>
                <w:b/>
                <w:sz w:val="24"/>
                <w:szCs w:val="24"/>
              </w:rPr>
            </w:pPr>
            <w:r w:rsidRPr="00D450DF">
              <w:rPr>
                <w:b/>
                <w:sz w:val="24"/>
                <w:szCs w:val="24"/>
                <w:lang w:eastAsia="en-BZ"/>
              </w:rPr>
              <w:t>%</w:t>
            </w:r>
          </w:p>
        </w:tc>
        <w:tc>
          <w:tcPr>
            <w:tcW w:w="0" w:type="auto"/>
            <w:tcBorders>
              <w:top w:val="single" w:sz="4" w:space="0" w:color="auto"/>
              <w:bottom w:val="single" w:sz="4" w:space="0" w:color="auto"/>
            </w:tcBorders>
          </w:tcPr>
          <w:p w:rsidR="00953949" w:rsidRPr="00D450DF" w:rsidRDefault="00953949" w:rsidP="00953949">
            <w:pPr>
              <w:tabs>
                <w:tab w:val="left" w:pos="709"/>
              </w:tabs>
              <w:spacing w:line="480" w:lineRule="auto"/>
              <w:jc w:val="center"/>
              <w:rPr>
                <w:b/>
                <w:sz w:val="24"/>
                <w:szCs w:val="24"/>
              </w:rPr>
            </w:pPr>
            <w:r w:rsidRPr="00D450DF">
              <w:rPr>
                <w:b/>
                <w:sz w:val="24"/>
                <w:szCs w:val="24"/>
                <w:lang w:eastAsia="en-BZ"/>
              </w:rPr>
              <w:t>Sujetos de la muestra</w:t>
            </w:r>
          </w:p>
        </w:tc>
      </w:tr>
      <w:tr w:rsidR="00953949" w:rsidRPr="00D450DF" w:rsidTr="00B91ADE">
        <w:trPr>
          <w:trHeight w:val="357"/>
        </w:trPr>
        <w:tc>
          <w:tcPr>
            <w:tcW w:w="1671" w:type="dxa"/>
            <w:tcBorders>
              <w:top w:val="single" w:sz="4" w:space="0" w:color="auto"/>
            </w:tcBorders>
          </w:tcPr>
          <w:p w:rsidR="00953949" w:rsidRPr="00D450DF" w:rsidRDefault="00953949" w:rsidP="00953949">
            <w:pPr>
              <w:tabs>
                <w:tab w:val="left" w:pos="709"/>
              </w:tabs>
              <w:spacing w:line="480" w:lineRule="auto"/>
              <w:jc w:val="center"/>
              <w:rPr>
                <w:sz w:val="24"/>
                <w:szCs w:val="24"/>
              </w:rPr>
            </w:pPr>
            <w:r w:rsidRPr="00D450DF">
              <w:rPr>
                <w:sz w:val="24"/>
                <w:szCs w:val="24"/>
              </w:rPr>
              <w:t>Primero</w:t>
            </w:r>
          </w:p>
        </w:tc>
        <w:tc>
          <w:tcPr>
            <w:tcW w:w="0" w:type="auto"/>
            <w:tcBorders>
              <w:top w:val="single" w:sz="4" w:space="0" w:color="auto"/>
            </w:tcBorders>
          </w:tcPr>
          <w:p w:rsidR="00953949" w:rsidRPr="00D450DF" w:rsidRDefault="00953949" w:rsidP="00953949">
            <w:pPr>
              <w:tabs>
                <w:tab w:val="left" w:pos="709"/>
              </w:tabs>
              <w:spacing w:line="480" w:lineRule="auto"/>
              <w:jc w:val="center"/>
              <w:rPr>
                <w:sz w:val="24"/>
                <w:szCs w:val="24"/>
              </w:rPr>
            </w:pPr>
            <w:r w:rsidRPr="00D450DF">
              <w:rPr>
                <w:sz w:val="24"/>
                <w:szCs w:val="24"/>
              </w:rPr>
              <w:t>15</w:t>
            </w:r>
          </w:p>
        </w:tc>
        <w:tc>
          <w:tcPr>
            <w:tcW w:w="0" w:type="auto"/>
            <w:tcBorders>
              <w:top w:val="single" w:sz="4" w:space="0" w:color="auto"/>
            </w:tcBorders>
          </w:tcPr>
          <w:p w:rsidR="00953949" w:rsidRPr="00D450DF" w:rsidRDefault="00953949" w:rsidP="00953949">
            <w:pPr>
              <w:tabs>
                <w:tab w:val="left" w:pos="709"/>
              </w:tabs>
              <w:spacing w:line="480" w:lineRule="auto"/>
              <w:ind w:left="623" w:right="353"/>
              <w:jc w:val="center"/>
              <w:rPr>
                <w:sz w:val="24"/>
                <w:szCs w:val="24"/>
              </w:rPr>
            </w:pPr>
            <w:r w:rsidRPr="00D450DF">
              <w:rPr>
                <w:sz w:val="24"/>
                <w:szCs w:val="24"/>
              </w:rPr>
              <w:t>22%</w:t>
            </w:r>
          </w:p>
        </w:tc>
        <w:tc>
          <w:tcPr>
            <w:tcW w:w="0" w:type="auto"/>
            <w:tcBorders>
              <w:top w:val="single" w:sz="4" w:space="0" w:color="auto"/>
            </w:tcBorders>
          </w:tcPr>
          <w:p w:rsidR="00953949" w:rsidRPr="00D450DF" w:rsidRDefault="00953949" w:rsidP="00953949">
            <w:pPr>
              <w:tabs>
                <w:tab w:val="left" w:pos="709"/>
              </w:tabs>
              <w:spacing w:line="480" w:lineRule="auto"/>
              <w:jc w:val="center"/>
              <w:rPr>
                <w:sz w:val="24"/>
                <w:szCs w:val="24"/>
              </w:rPr>
            </w:pPr>
            <w:r w:rsidRPr="00D450DF">
              <w:rPr>
                <w:sz w:val="24"/>
                <w:szCs w:val="24"/>
              </w:rPr>
              <w:t>13</w:t>
            </w:r>
          </w:p>
        </w:tc>
      </w:tr>
      <w:tr w:rsidR="00953949" w:rsidRPr="00D450DF" w:rsidTr="00B91ADE">
        <w:trPr>
          <w:trHeight w:val="347"/>
        </w:trPr>
        <w:tc>
          <w:tcPr>
            <w:tcW w:w="1671" w:type="dxa"/>
          </w:tcPr>
          <w:p w:rsidR="00953949" w:rsidRPr="00D450DF" w:rsidRDefault="00953949" w:rsidP="00953949">
            <w:pPr>
              <w:tabs>
                <w:tab w:val="left" w:pos="709"/>
              </w:tabs>
              <w:spacing w:line="480" w:lineRule="auto"/>
              <w:jc w:val="center"/>
              <w:rPr>
                <w:sz w:val="24"/>
                <w:szCs w:val="24"/>
              </w:rPr>
            </w:pPr>
            <w:r w:rsidRPr="00D450DF">
              <w:rPr>
                <w:sz w:val="24"/>
                <w:szCs w:val="24"/>
              </w:rPr>
              <w:t>Segundo</w:t>
            </w:r>
          </w:p>
        </w:tc>
        <w:tc>
          <w:tcPr>
            <w:tcW w:w="0" w:type="auto"/>
          </w:tcPr>
          <w:p w:rsidR="00953949" w:rsidRPr="00D450DF" w:rsidRDefault="00953949" w:rsidP="00953949">
            <w:pPr>
              <w:tabs>
                <w:tab w:val="left" w:pos="709"/>
              </w:tabs>
              <w:spacing w:line="480" w:lineRule="auto"/>
              <w:jc w:val="center"/>
              <w:rPr>
                <w:sz w:val="24"/>
                <w:szCs w:val="24"/>
              </w:rPr>
            </w:pPr>
            <w:r w:rsidRPr="00D450DF">
              <w:rPr>
                <w:sz w:val="24"/>
                <w:szCs w:val="24"/>
              </w:rPr>
              <w:t>14</w:t>
            </w:r>
          </w:p>
        </w:tc>
        <w:tc>
          <w:tcPr>
            <w:tcW w:w="0" w:type="auto"/>
          </w:tcPr>
          <w:p w:rsidR="00953949" w:rsidRPr="00D450DF" w:rsidRDefault="00953949" w:rsidP="00953949">
            <w:pPr>
              <w:tabs>
                <w:tab w:val="left" w:pos="709"/>
              </w:tabs>
              <w:spacing w:line="480" w:lineRule="auto"/>
              <w:ind w:left="623" w:right="353"/>
              <w:jc w:val="center"/>
              <w:rPr>
                <w:sz w:val="24"/>
                <w:szCs w:val="24"/>
              </w:rPr>
            </w:pPr>
            <w:r w:rsidRPr="00D450DF">
              <w:rPr>
                <w:sz w:val="24"/>
                <w:szCs w:val="24"/>
              </w:rPr>
              <w:t>20%</w:t>
            </w:r>
          </w:p>
        </w:tc>
        <w:tc>
          <w:tcPr>
            <w:tcW w:w="0" w:type="auto"/>
          </w:tcPr>
          <w:p w:rsidR="00953949" w:rsidRPr="00D450DF" w:rsidRDefault="00953949" w:rsidP="00953949">
            <w:pPr>
              <w:tabs>
                <w:tab w:val="left" w:pos="709"/>
              </w:tabs>
              <w:spacing w:line="480" w:lineRule="auto"/>
              <w:jc w:val="center"/>
              <w:rPr>
                <w:sz w:val="24"/>
                <w:szCs w:val="24"/>
              </w:rPr>
            </w:pPr>
            <w:r w:rsidRPr="00D450DF">
              <w:rPr>
                <w:sz w:val="24"/>
                <w:szCs w:val="24"/>
              </w:rPr>
              <w:t>11</w:t>
            </w:r>
          </w:p>
        </w:tc>
      </w:tr>
      <w:tr w:rsidR="00953949" w:rsidRPr="00D450DF" w:rsidTr="00B91ADE">
        <w:trPr>
          <w:trHeight w:val="357"/>
        </w:trPr>
        <w:tc>
          <w:tcPr>
            <w:tcW w:w="1671" w:type="dxa"/>
          </w:tcPr>
          <w:p w:rsidR="00953949" w:rsidRPr="00D450DF" w:rsidRDefault="00953949" w:rsidP="00953949">
            <w:pPr>
              <w:tabs>
                <w:tab w:val="left" w:pos="709"/>
              </w:tabs>
              <w:spacing w:line="480" w:lineRule="auto"/>
              <w:jc w:val="center"/>
              <w:rPr>
                <w:sz w:val="24"/>
                <w:szCs w:val="24"/>
              </w:rPr>
            </w:pPr>
            <w:r w:rsidRPr="00D450DF">
              <w:rPr>
                <w:sz w:val="24"/>
                <w:szCs w:val="24"/>
              </w:rPr>
              <w:t>Tercero</w:t>
            </w:r>
          </w:p>
        </w:tc>
        <w:tc>
          <w:tcPr>
            <w:tcW w:w="0" w:type="auto"/>
          </w:tcPr>
          <w:p w:rsidR="00953949" w:rsidRPr="00D450DF" w:rsidRDefault="00953949" w:rsidP="00953949">
            <w:pPr>
              <w:tabs>
                <w:tab w:val="left" w:pos="709"/>
              </w:tabs>
              <w:spacing w:line="480" w:lineRule="auto"/>
              <w:jc w:val="center"/>
              <w:rPr>
                <w:sz w:val="24"/>
                <w:szCs w:val="24"/>
              </w:rPr>
            </w:pPr>
            <w:r w:rsidRPr="00D450DF">
              <w:rPr>
                <w:sz w:val="24"/>
                <w:szCs w:val="24"/>
              </w:rPr>
              <w:t>17</w:t>
            </w:r>
          </w:p>
        </w:tc>
        <w:tc>
          <w:tcPr>
            <w:tcW w:w="0" w:type="auto"/>
          </w:tcPr>
          <w:p w:rsidR="00953949" w:rsidRPr="00D450DF" w:rsidRDefault="00953949" w:rsidP="00953949">
            <w:pPr>
              <w:tabs>
                <w:tab w:val="left" w:pos="709"/>
              </w:tabs>
              <w:spacing w:line="480" w:lineRule="auto"/>
              <w:ind w:left="623" w:right="353"/>
              <w:jc w:val="center"/>
              <w:rPr>
                <w:sz w:val="24"/>
                <w:szCs w:val="24"/>
              </w:rPr>
            </w:pPr>
            <w:r w:rsidRPr="00D450DF">
              <w:rPr>
                <w:sz w:val="24"/>
                <w:szCs w:val="24"/>
              </w:rPr>
              <w:t>24%</w:t>
            </w:r>
          </w:p>
        </w:tc>
        <w:tc>
          <w:tcPr>
            <w:tcW w:w="0" w:type="auto"/>
          </w:tcPr>
          <w:p w:rsidR="00953949" w:rsidRPr="00D450DF" w:rsidRDefault="00953949" w:rsidP="00953949">
            <w:pPr>
              <w:tabs>
                <w:tab w:val="left" w:pos="709"/>
              </w:tabs>
              <w:spacing w:line="480" w:lineRule="auto"/>
              <w:jc w:val="center"/>
              <w:rPr>
                <w:sz w:val="24"/>
                <w:szCs w:val="24"/>
              </w:rPr>
            </w:pPr>
            <w:r w:rsidRPr="00D450DF">
              <w:rPr>
                <w:sz w:val="24"/>
                <w:szCs w:val="24"/>
              </w:rPr>
              <w:t>11</w:t>
            </w:r>
          </w:p>
        </w:tc>
      </w:tr>
      <w:tr w:rsidR="00953949" w:rsidRPr="00D450DF" w:rsidTr="00B91ADE">
        <w:trPr>
          <w:trHeight w:val="347"/>
        </w:trPr>
        <w:tc>
          <w:tcPr>
            <w:tcW w:w="1671" w:type="dxa"/>
          </w:tcPr>
          <w:p w:rsidR="00953949" w:rsidRPr="00D450DF" w:rsidRDefault="00953949" w:rsidP="00953949">
            <w:pPr>
              <w:tabs>
                <w:tab w:val="left" w:pos="709"/>
              </w:tabs>
              <w:spacing w:line="480" w:lineRule="auto"/>
              <w:jc w:val="center"/>
              <w:rPr>
                <w:sz w:val="24"/>
                <w:szCs w:val="24"/>
              </w:rPr>
            </w:pPr>
            <w:r w:rsidRPr="00D450DF">
              <w:rPr>
                <w:sz w:val="24"/>
                <w:szCs w:val="24"/>
              </w:rPr>
              <w:t>Cuarto</w:t>
            </w:r>
          </w:p>
        </w:tc>
        <w:tc>
          <w:tcPr>
            <w:tcW w:w="0" w:type="auto"/>
          </w:tcPr>
          <w:p w:rsidR="00953949" w:rsidRPr="00D450DF" w:rsidRDefault="00953949" w:rsidP="00953949">
            <w:pPr>
              <w:tabs>
                <w:tab w:val="left" w:pos="709"/>
              </w:tabs>
              <w:spacing w:line="480" w:lineRule="auto"/>
              <w:jc w:val="center"/>
              <w:rPr>
                <w:sz w:val="24"/>
                <w:szCs w:val="24"/>
              </w:rPr>
            </w:pPr>
            <w:r w:rsidRPr="00D450DF">
              <w:rPr>
                <w:sz w:val="24"/>
                <w:szCs w:val="24"/>
              </w:rPr>
              <w:t>14</w:t>
            </w:r>
          </w:p>
        </w:tc>
        <w:tc>
          <w:tcPr>
            <w:tcW w:w="0" w:type="auto"/>
          </w:tcPr>
          <w:p w:rsidR="00953949" w:rsidRPr="00D450DF" w:rsidRDefault="00953949" w:rsidP="00953949">
            <w:pPr>
              <w:tabs>
                <w:tab w:val="left" w:pos="709"/>
              </w:tabs>
              <w:spacing w:line="480" w:lineRule="auto"/>
              <w:ind w:left="623" w:right="353"/>
              <w:jc w:val="center"/>
              <w:rPr>
                <w:sz w:val="24"/>
                <w:szCs w:val="24"/>
              </w:rPr>
            </w:pPr>
            <w:r w:rsidRPr="00D450DF">
              <w:rPr>
                <w:sz w:val="24"/>
                <w:szCs w:val="24"/>
              </w:rPr>
              <w:t>20%</w:t>
            </w:r>
          </w:p>
        </w:tc>
        <w:tc>
          <w:tcPr>
            <w:tcW w:w="0" w:type="auto"/>
          </w:tcPr>
          <w:p w:rsidR="00953949" w:rsidRPr="00D450DF" w:rsidRDefault="00953949" w:rsidP="00953949">
            <w:pPr>
              <w:tabs>
                <w:tab w:val="left" w:pos="709"/>
              </w:tabs>
              <w:spacing w:line="480" w:lineRule="auto"/>
              <w:jc w:val="center"/>
              <w:rPr>
                <w:sz w:val="24"/>
                <w:szCs w:val="24"/>
              </w:rPr>
            </w:pPr>
            <w:r w:rsidRPr="00D450DF">
              <w:rPr>
                <w:sz w:val="24"/>
                <w:szCs w:val="24"/>
              </w:rPr>
              <w:t>12</w:t>
            </w:r>
          </w:p>
        </w:tc>
      </w:tr>
      <w:tr w:rsidR="00953949" w:rsidRPr="00D450DF" w:rsidTr="00B91ADE">
        <w:trPr>
          <w:trHeight w:val="347"/>
        </w:trPr>
        <w:tc>
          <w:tcPr>
            <w:tcW w:w="1671" w:type="dxa"/>
          </w:tcPr>
          <w:p w:rsidR="00953949" w:rsidRPr="00D450DF" w:rsidRDefault="00953949" w:rsidP="00953949">
            <w:pPr>
              <w:tabs>
                <w:tab w:val="left" w:pos="709"/>
              </w:tabs>
              <w:spacing w:line="480" w:lineRule="auto"/>
              <w:jc w:val="center"/>
              <w:rPr>
                <w:sz w:val="24"/>
                <w:szCs w:val="24"/>
              </w:rPr>
            </w:pPr>
            <w:r w:rsidRPr="00D450DF">
              <w:rPr>
                <w:sz w:val="24"/>
                <w:szCs w:val="24"/>
              </w:rPr>
              <w:t>Quinto</w:t>
            </w:r>
          </w:p>
        </w:tc>
        <w:tc>
          <w:tcPr>
            <w:tcW w:w="0" w:type="auto"/>
          </w:tcPr>
          <w:p w:rsidR="00953949" w:rsidRPr="00D450DF" w:rsidRDefault="00953949" w:rsidP="00953949">
            <w:pPr>
              <w:tabs>
                <w:tab w:val="left" w:pos="709"/>
              </w:tabs>
              <w:spacing w:line="480" w:lineRule="auto"/>
              <w:jc w:val="center"/>
              <w:rPr>
                <w:color w:val="000000"/>
                <w:sz w:val="24"/>
                <w:szCs w:val="24"/>
              </w:rPr>
            </w:pPr>
            <w:r w:rsidRPr="00D450DF">
              <w:rPr>
                <w:color w:val="000000"/>
                <w:sz w:val="24"/>
                <w:szCs w:val="24"/>
              </w:rPr>
              <w:t>10</w:t>
            </w:r>
          </w:p>
        </w:tc>
        <w:tc>
          <w:tcPr>
            <w:tcW w:w="0" w:type="auto"/>
          </w:tcPr>
          <w:p w:rsidR="00953949" w:rsidRPr="00D450DF" w:rsidRDefault="00953949" w:rsidP="00953949">
            <w:pPr>
              <w:tabs>
                <w:tab w:val="left" w:pos="709"/>
              </w:tabs>
              <w:spacing w:line="480" w:lineRule="auto"/>
              <w:ind w:left="623" w:right="353"/>
              <w:jc w:val="center"/>
              <w:rPr>
                <w:sz w:val="24"/>
                <w:szCs w:val="24"/>
              </w:rPr>
            </w:pPr>
            <w:r w:rsidRPr="00D450DF">
              <w:rPr>
                <w:sz w:val="24"/>
                <w:szCs w:val="24"/>
              </w:rPr>
              <w:t>14%</w:t>
            </w:r>
          </w:p>
        </w:tc>
        <w:tc>
          <w:tcPr>
            <w:tcW w:w="0" w:type="auto"/>
          </w:tcPr>
          <w:p w:rsidR="00953949" w:rsidRPr="00D450DF" w:rsidRDefault="00953949" w:rsidP="00953949">
            <w:pPr>
              <w:tabs>
                <w:tab w:val="left" w:pos="709"/>
              </w:tabs>
              <w:spacing w:line="480" w:lineRule="auto"/>
              <w:jc w:val="center"/>
              <w:rPr>
                <w:sz w:val="24"/>
                <w:szCs w:val="24"/>
              </w:rPr>
            </w:pPr>
            <w:r w:rsidRPr="00D450DF">
              <w:rPr>
                <w:color w:val="000000"/>
                <w:sz w:val="24"/>
                <w:szCs w:val="24"/>
              </w:rPr>
              <w:t>10</w:t>
            </w:r>
          </w:p>
        </w:tc>
      </w:tr>
      <w:tr w:rsidR="00953949" w:rsidRPr="00D450DF" w:rsidTr="00B91ADE">
        <w:trPr>
          <w:trHeight w:val="347"/>
        </w:trPr>
        <w:tc>
          <w:tcPr>
            <w:tcW w:w="1671" w:type="dxa"/>
            <w:tcBorders>
              <w:bottom w:val="single" w:sz="4" w:space="0" w:color="auto"/>
            </w:tcBorders>
          </w:tcPr>
          <w:p w:rsidR="00953949" w:rsidRPr="00D450DF" w:rsidRDefault="00953949" w:rsidP="00953949">
            <w:pPr>
              <w:tabs>
                <w:tab w:val="left" w:pos="709"/>
              </w:tabs>
              <w:spacing w:line="480" w:lineRule="auto"/>
              <w:jc w:val="center"/>
              <w:rPr>
                <w:sz w:val="24"/>
                <w:szCs w:val="24"/>
              </w:rPr>
            </w:pPr>
            <w:r w:rsidRPr="00D450DF">
              <w:rPr>
                <w:sz w:val="24"/>
                <w:szCs w:val="24"/>
              </w:rPr>
              <w:t>Total</w:t>
            </w:r>
          </w:p>
        </w:tc>
        <w:tc>
          <w:tcPr>
            <w:tcW w:w="0" w:type="auto"/>
            <w:tcBorders>
              <w:bottom w:val="single" w:sz="4" w:space="0" w:color="auto"/>
            </w:tcBorders>
          </w:tcPr>
          <w:p w:rsidR="00953949" w:rsidRPr="00D450DF" w:rsidRDefault="00953949" w:rsidP="00953949">
            <w:pPr>
              <w:tabs>
                <w:tab w:val="left" w:pos="709"/>
              </w:tabs>
              <w:spacing w:line="480" w:lineRule="auto"/>
              <w:jc w:val="center"/>
              <w:rPr>
                <w:color w:val="000000"/>
                <w:sz w:val="24"/>
                <w:szCs w:val="24"/>
              </w:rPr>
            </w:pPr>
            <w:r w:rsidRPr="00D450DF">
              <w:rPr>
                <w:color w:val="000000"/>
                <w:sz w:val="24"/>
                <w:szCs w:val="24"/>
              </w:rPr>
              <w:t>70</w:t>
            </w:r>
          </w:p>
        </w:tc>
        <w:tc>
          <w:tcPr>
            <w:tcW w:w="0" w:type="auto"/>
            <w:tcBorders>
              <w:bottom w:val="single" w:sz="4" w:space="0" w:color="auto"/>
            </w:tcBorders>
          </w:tcPr>
          <w:p w:rsidR="00953949" w:rsidRPr="00D450DF" w:rsidRDefault="00B91ADE" w:rsidP="00953949">
            <w:pPr>
              <w:spacing w:line="480" w:lineRule="auto"/>
              <w:jc w:val="center"/>
              <w:rPr>
                <w:color w:val="000000"/>
                <w:sz w:val="24"/>
                <w:szCs w:val="24"/>
              </w:rPr>
            </w:pPr>
            <w:r w:rsidRPr="00D450DF">
              <w:rPr>
                <w:color w:val="000000"/>
                <w:sz w:val="24"/>
                <w:szCs w:val="24"/>
              </w:rPr>
              <w:t xml:space="preserve">   </w:t>
            </w:r>
            <w:r w:rsidR="00953949" w:rsidRPr="00D450DF">
              <w:rPr>
                <w:color w:val="000000"/>
                <w:sz w:val="24"/>
                <w:szCs w:val="24"/>
              </w:rPr>
              <w:t>100%</w:t>
            </w:r>
          </w:p>
        </w:tc>
        <w:tc>
          <w:tcPr>
            <w:tcW w:w="0" w:type="auto"/>
            <w:tcBorders>
              <w:bottom w:val="single" w:sz="4" w:space="0" w:color="auto"/>
            </w:tcBorders>
          </w:tcPr>
          <w:p w:rsidR="00953949" w:rsidRPr="00D450DF" w:rsidRDefault="00953949" w:rsidP="00953949">
            <w:pPr>
              <w:tabs>
                <w:tab w:val="left" w:pos="709"/>
              </w:tabs>
              <w:spacing w:line="480" w:lineRule="auto"/>
              <w:jc w:val="center"/>
              <w:rPr>
                <w:sz w:val="24"/>
                <w:szCs w:val="24"/>
              </w:rPr>
            </w:pPr>
            <w:r w:rsidRPr="00D450DF">
              <w:rPr>
                <w:color w:val="000000"/>
                <w:sz w:val="24"/>
                <w:szCs w:val="24"/>
              </w:rPr>
              <w:t>57</w:t>
            </w:r>
          </w:p>
        </w:tc>
      </w:tr>
    </w:tbl>
    <w:p w:rsidR="00D40309" w:rsidRPr="00D450DF" w:rsidRDefault="00D40309" w:rsidP="00953949">
      <w:pPr>
        <w:pStyle w:val="Sinespaciado"/>
        <w:spacing w:line="480" w:lineRule="auto"/>
        <w:jc w:val="both"/>
        <w:rPr>
          <w:rFonts w:ascii="Times New Roman" w:hAnsi="Times New Roman" w:cs="Times New Roman"/>
          <w:sz w:val="24"/>
          <w:szCs w:val="24"/>
        </w:rPr>
      </w:pPr>
    </w:p>
    <w:p w:rsidR="005438E0" w:rsidRPr="00D450DF" w:rsidRDefault="00E57BA9" w:rsidP="00EB740B">
      <w:pPr>
        <w:spacing w:after="160" w:line="480" w:lineRule="auto"/>
        <w:ind w:left="426" w:firstLine="282"/>
        <w:jc w:val="both"/>
        <w:rPr>
          <w:rFonts w:ascii="Times New Roman" w:hAnsi="Times New Roman" w:cs="Times New Roman"/>
          <w:sz w:val="24"/>
          <w:szCs w:val="24"/>
        </w:rPr>
      </w:pPr>
      <w:bookmarkStart w:id="709" w:name="_Toc507431210"/>
      <w:bookmarkStart w:id="710" w:name="_Toc507580867"/>
      <w:r w:rsidRPr="00D450DF">
        <w:rPr>
          <w:rFonts w:ascii="Times New Roman" w:hAnsi="Times New Roman" w:cs="Times New Roman"/>
          <w:sz w:val="24"/>
          <w:szCs w:val="24"/>
        </w:rPr>
        <w:t xml:space="preserve">Unidad de análisis: adolescente del sexo femenino, estudiante de </w:t>
      </w:r>
      <w:r w:rsidR="00B91ADE" w:rsidRPr="00D450DF">
        <w:rPr>
          <w:rFonts w:ascii="Times New Roman" w:hAnsi="Times New Roman" w:cs="Times New Roman"/>
          <w:sz w:val="24"/>
          <w:szCs w:val="24"/>
        </w:rPr>
        <w:t>Educación S</w:t>
      </w:r>
      <w:r w:rsidRPr="00D450DF">
        <w:rPr>
          <w:rFonts w:ascii="Times New Roman" w:hAnsi="Times New Roman" w:cs="Times New Roman"/>
          <w:sz w:val="24"/>
          <w:szCs w:val="24"/>
        </w:rPr>
        <w:t xml:space="preserve">ecundaria de </w:t>
      </w:r>
      <w:r w:rsidR="00517227" w:rsidRPr="00D450DF">
        <w:rPr>
          <w:rFonts w:ascii="Times New Roman" w:hAnsi="Times New Roman" w:cs="Times New Roman"/>
          <w:sz w:val="24"/>
          <w:szCs w:val="24"/>
        </w:rPr>
        <w:t>una</w:t>
      </w:r>
      <w:r w:rsidRPr="00D450DF">
        <w:rPr>
          <w:rFonts w:ascii="Times New Roman" w:hAnsi="Times New Roman" w:cs="Times New Roman"/>
          <w:sz w:val="24"/>
          <w:szCs w:val="24"/>
        </w:rPr>
        <w:t xml:space="preserve"> institución educativa particular en la ciudad de Cajamarca.</w:t>
      </w:r>
      <w:bookmarkEnd w:id="709"/>
      <w:bookmarkEnd w:id="710"/>
    </w:p>
    <w:p w:rsidR="00953949" w:rsidRPr="00D450DF" w:rsidRDefault="00E57BA9" w:rsidP="00517227">
      <w:pPr>
        <w:pStyle w:val="Sinespaciado"/>
        <w:spacing w:line="480" w:lineRule="auto"/>
        <w:ind w:left="1134" w:hanging="708"/>
        <w:jc w:val="both"/>
        <w:rPr>
          <w:rFonts w:ascii="Times New Roman" w:hAnsi="Times New Roman" w:cs="Times New Roman"/>
          <w:b/>
          <w:sz w:val="24"/>
          <w:szCs w:val="24"/>
        </w:rPr>
      </w:pPr>
      <w:bookmarkStart w:id="711" w:name="_Toc515993404"/>
      <w:r w:rsidRPr="00D450DF">
        <w:rPr>
          <w:rFonts w:ascii="Times New Roman" w:hAnsi="Times New Roman" w:cs="Times New Roman"/>
          <w:b/>
          <w:sz w:val="24"/>
          <w:szCs w:val="24"/>
        </w:rPr>
        <w:t>3</w:t>
      </w:r>
      <w:r w:rsidR="00953949" w:rsidRPr="00D450DF">
        <w:rPr>
          <w:rFonts w:ascii="Times New Roman" w:hAnsi="Times New Roman" w:cs="Times New Roman"/>
          <w:b/>
          <w:sz w:val="24"/>
          <w:szCs w:val="24"/>
        </w:rPr>
        <w:t>.3.1.</w:t>
      </w:r>
      <w:r w:rsidR="00953949" w:rsidRPr="00D450DF">
        <w:rPr>
          <w:rFonts w:ascii="Times New Roman" w:hAnsi="Times New Roman" w:cs="Times New Roman"/>
          <w:b/>
          <w:sz w:val="24"/>
          <w:szCs w:val="24"/>
        </w:rPr>
        <w:tab/>
        <w:t>Criterios de inclusión</w:t>
      </w:r>
      <w:bookmarkEnd w:id="711"/>
    </w:p>
    <w:p w:rsidR="00953949" w:rsidRPr="00D450DF" w:rsidRDefault="00953949" w:rsidP="00517227">
      <w:pPr>
        <w:pStyle w:val="Sinespaciado"/>
        <w:numPr>
          <w:ilvl w:val="0"/>
          <w:numId w:val="5"/>
        </w:numPr>
        <w:spacing w:line="480" w:lineRule="auto"/>
        <w:ind w:left="1418" w:hanging="284"/>
        <w:jc w:val="both"/>
        <w:rPr>
          <w:rFonts w:ascii="Times New Roman" w:hAnsi="Times New Roman" w:cs="Times New Roman"/>
          <w:sz w:val="24"/>
          <w:szCs w:val="24"/>
        </w:rPr>
      </w:pPr>
      <w:bookmarkStart w:id="712" w:name="_Toc507431212"/>
      <w:bookmarkStart w:id="713" w:name="_Toc507580869"/>
      <w:bookmarkStart w:id="714" w:name="_Toc515993405"/>
      <w:r w:rsidRPr="00D450DF">
        <w:rPr>
          <w:rFonts w:ascii="Times New Roman" w:hAnsi="Times New Roman" w:cs="Times New Roman"/>
          <w:sz w:val="24"/>
          <w:szCs w:val="24"/>
        </w:rPr>
        <w:t>Estudiantes del sexo femenino.</w:t>
      </w:r>
      <w:bookmarkEnd w:id="712"/>
      <w:bookmarkEnd w:id="713"/>
      <w:bookmarkEnd w:id="714"/>
    </w:p>
    <w:p w:rsidR="00953949" w:rsidRPr="00D450DF" w:rsidRDefault="00953949" w:rsidP="00517227">
      <w:pPr>
        <w:pStyle w:val="Sinespaciado"/>
        <w:numPr>
          <w:ilvl w:val="0"/>
          <w:numId w:val="5"/>
        </w:numPr>
        <w:spacing w:line="480" w:lineRule="auto"/>
        <w:ind w:left="1418" w:hanging="284"/>
        <w:jc w:val="both"/>
        <w:rPr>
          <w:rFonts w:ascii="Times New Roman" w:hAnsi="Times New Roman" w:cs="Times New Roman"/>
          <w:sz w:val="24"/>
          <w:szCs w:val="24"/>
        </w:rPr>
      </w:pPr>
      <w:bookmarkStart w:id="715" w:name="_Toc507431213"/>
      <w:bookmarkStart w:id="716" w:name="_Toc507580870"/>
      <w:bookmarkStart w:id="717" w:name="_Toc515993406"/>
      <w:r w:rsidRPr="00D450DF">
        <w:rPr>
          <w:rFonts w:ascii="Times New Roman" w:hAnsi="Times New Roman" w:cs="Times New Roman"/>
          <w:sz w:val="24"/>
          <w:szCs w:val="24"/>
        </w:rPr>
        <w:t>Estudiantes que oscilan entre los 12 y 17 años de edad.</w:t>
      </w:r>
      <w:bookmarkEnd w:id="715"/>
      <w:bookmarkEnd w:id="716"/>
      <w:bookmarkEnd w:id="717"/>
    </w:p>
    <w:p w:rsidR="00953949" w:rsidRPr="00D450DF" w:rsidRDefault="00953949" w:rsidP="00517227">
      <w:pPr>
        <w:pStyle w:val="Sinespaciado"/>
        <w:numPr>
          <w:ilvl w:val="0"/>
          <w:numId w:val="5"/>
        </w:numPr>
        <w:spacing w:line="480" w:lineRule="auto"/>
        <w:ind w:left="1418" w:hanging="284"/>
        <w:jc w:val="both"/>
        <w:rPr>
          <w:rFonts w:ascii="Times New Roman" w:hAnsi="Times New Roman" w:cs="Times New Roman"/>
          <w:sz w:val="24"/>
          <w:szCs w:val="24"/>
        </w:rPr>
      </w:pPr>
      <w:bookmarkStart w:id="718" w:name="_Toc507431214"/>
      <w:bookmarkStart w:id="719" w:name="_Toc507580871"/>
      <w:bookmarkStart w:id="720" w:name="_Toc515993407"/>
      <w:r w:rsidRPr="00D450DF">
        <w:rPr>
          <w:rFonts w:ascii="Times New Roman" w:hAnsi="Times New Roman" w:cs="Times New Roman"/>
          <w:sz w:val="24"/>
          <w:szCs w:val="24"/>
        </w:rPr>
        <w:t xml:space="preserve">Estudiantes del nivel de </w:t>
      </w:r>
      <w:r w:rsidR="00517227" w:rsidRPr="00D450DF">
        <w:rPr>
          <w:rFonts w:ascii="Times New Roman" w:hAnsi="Times New Roman" w:cs="Times New Roman"/>
          <w:sz w:val="24"/>
          <w:szCs w:val="24"/>
        </w:rPr>
        <w:t>Educación S</w:t>
      </w:r>
      <w:r w:rsidRPr="00D450DF">
        <w:rPr>
          <w:rFonts w:ascii="Times New Roman" w:hAnsi="Times New Roman" w:cs="Times New Roman"/>
          <w:sz w:val="24"/>
          <w:szCs w:val="24"/>
        </w:rPr>
        <w:t>ecundaria</w:t>
      </w:r>
      <w:r w:rsidR="00517227" w:rsidRPr="00D450DF">
        <w:rPr>
          <w:rFonts w:ascii="Times New Roman" w:hAnsi="Times New Roman" w:cs="Times New Roman"/>
          <w:sz w:val="24"/>
          <w:szCs w:val="24"/>
        </w:rPr>
        <w:t>,</w:t>
      </w:r>
      <w:r w:rsidRPr="00D450DF">
        <w:rPr>
          <w:rFonts w:ascii="Times New Roman" w:hAnsi="Times New Roman" w:cs="Times New Roman"/>
          <w:sz w:val="24"/>
          <w:szCs w:val="24"/>
        </w:rPr>
        <w:t xml:space="preserve"> de </w:t>
      </w:r>
      <w:r w:rsidR="007F566D" w:rsidRPr="00D450DF">
        <w:rPr>
          <w:rFonts w:ascii="Times New Roman" w:hAnsi="Times New Roman" w:cs="Times New Roman"/>
          <w:sz w:val="24"/>
          <w:szCs w:val="24"/>
        </w:rPr>
        <w:t>una</w:t>
      </w:r>
      <w:r w:rsidR="00E57BA9" w:rsidRPr="00D450DF">
        <w:rPr>
          <w:rFonts w:ascii="Times New Roman" w:hAnsi="Times New Roman" w:cs="Times New Roman"/>
          <w:sz w:val="24"/>
          <w:szCs w:val="24"/>
        </w:rPr>
        <w:t xml:space="preserve"> institución</w:t>
      </w:r>
      <w:r w:rsidRPr="00D450DF">
        <w:rPr>
          <w:rFonts w:ascii="Times New Roman" w:hAnsi="Times New Roman" w:cs="Times New Roman"/>
          <w:sz w:val="24"/>
          <w:szCs w:val="24"/>
        </w:rPr>
        <w:t xml:space="preserve"> educ</w:t>
      </w:r>
      <w:r w:rsidR="007F566D" w:rsidRPr="00D450DF">
        <w:rPr>
          <w:rFonts w:ascii="Times New Roman" w:hAnsi="Times New Roman" w:cs="Times New Roman"/>
          <w:sz w:val="24"/>
          <w:szCs w:val="24"/>
        </w:rPr>
        <w:t>ativa particular</w:t>
      </w:r>
      <w:r w:rsidR="00E57BA9" w:rsidRPr="00D450DF">
        <w:rPr>
          <w:rFonts w:ascii="Times New Roman" w:hAnsi="Times New Roman" w:cs="Times New Roman"/>
          <w:sz w:val="24"/>
          <w:szCs w:val="24"/>
        </w:rPr>
        <w:t xml:space="preserve"> </w:t>
      </w:r>
      <w:r w:rsidR="007F566D" w:rsidRPr="00D450DF">
        <w:rPr>
          <w:rFonts w:ascii="Times New Roman" w:hAnsi="Times New Roman" w:cs="Times New Roman"/>
          <w:sz w:val="24"/>
          <w:szCs w:val="24"/>
        </w:rPr>
        <w:t>de</w:t>
      </w:r>
      <w:r w:rsidRPr="00D450DF">
        <w:rPr>
          <w:rFonts w:ascii="Times New Roman" w:hAnsi="Times New Roman" w:cs="Times New Roman"/>
          <w:sz w:val="24"/>
          <w:szCs w:val="24"/>
        </w:rPr>
        <w:t xml:space="preserve"> la ciudad de Cajamarca.</w:t>
      </w:r>
      <w:bookmarkEnd w:id="718"/>
      <w:bookmarkEnd w:id="719"/>
      <w:bookmarkEnd w:id="720"/>
    </w:p>
    <w:p w:rsidR="00953949" w:rsidRPr="00D450DF" w:rsidRDefault="00E57BA9" w:rsidP="00517227">
      <w:pPr>
        <w:pStyle w:val="Sinespaciado"/>
        <w:spacing w:line="480" w:lineRule="auto"/>
        <w:ind w:left="1134" w:hanging="708"/>
        <w:jc w:val="both"/>
        <w:rPr>
          <w:rFonts w:ascii="Times New Roman" w:hAnsi="Times New Roman" w:cs="Times New Roman"/>
          <w:b/>
          <w:sz w:val="24"/>
          <w:szCs w:val="24"/>
        </w:rPr>
      </w:pPr>
      <w:bookmarkStart w:id="721" w:name="_Toc515993408"/>
      <w:r w:rsidRPr="00D450DF">
        <w:rPr>
          <w:rFonts w:ascii="Times New Roman" w:hAnsi="Times New Roman" w:cs="Times New Roman"/>
          <w:b/>
          <w:sz w:val="24"/>
          <w:szCs w:val="24"/>
        </w:rPr>
        <w:lastRenderedPageBreak/>
        <w:t>3</w:t>
      </w:r>
      <w:r w:rsidR="00953949" w:rsidRPr="00D450DF">
        <w:rPr>
          <w:rFonts w:ascii="Times New Roman" w:hAnsi="Times New Roman" w:cs="Times New Roman"/>
          <w:b/>
          <w:sz w:val="24"/>
          <w:szCs w:val="24"/>
        </w:rPr>
        <w:t>.3.2.</w:t>
      </w:r>
      <w:r w:rsidR="00953949" w:rsidRPr="00D450DF">
        <w:rPr>
          <w:rFonts w:ascii="Times New Roman" w:hAnsi="Times New Roman" w:cs="Times New Roman"/>
          <w:b/>
          <w:sz w:val="24"/>
          <w:szCs w:val="24"/>
        </w:rPr>
        <w:tab/>
        <w:t>Criterios de exclusión</w:t>
      </w:r>
      <w:bookmarkEnd w:id="721"/>
      <w:r w:rsidR="00953949" w:rsidRPr="00D450DF">
        <w:rPr>
          <w:rFonts w:ascii="Times New Roman" w:hAnsi="Times New Roman" w:cs="Times New Roman"/>
          <w:b/>
          <w:sz w:val="24"/>
          <w:szCs w:val="24"/>
        </w:rPr>
        <w:t xml:space="preserve"> </w:t>
      </w:r>
    </w:p>
    <w:p w:rsidR="00953949" w:rsidRPr="00D450DF" w:rsidRDefault="00953949" w:rsidP="00517227">
      <w:pPr>
        <w:pStyle w:val="Sinespaciado"/>
        <w:numPr>
          <w:ilvl w:val="0"/>
          <w:numId w:val="6"/>
        </w:numPr>
        <w:spacing w:line="480" w:lineRule="auto"/>
        <w:ind w:left="1418" w:hanging="284"/>
        <w:jc w:val="both"/>
        <w:rPr>
          <w:rFonts w:ascii="Times New Roman" w:hAnsi="Times New Roman" w:cs="Times New Roman"/>
          <w:sz w:val="24"/>
          <w:szCs w:val="24"/>
        </w:rPr>
      </w:pPr>
      <w:bookmarkStart w:id="722" w:name="_Toc507431216"/>
      <w:bookmarkStart w:id="723" w:name="_Toc507580873"/>
      <w:bookmarkStart w:id="724" w:name="_Toc515993409"/>
      <w:r w:rsidRPr="00D450DF">
        <w:rPr>
          <w:rFonts w:ascii="Times New Roman" w:hAnsi="Times New Roman" w:cs="Times New Roman"/>
          <w:sz w:val="24"/>
          <w:szCs w:val="24"/>
        </w:rPr>
        <w:t>Estudiante</w:t>
      </w:r>
      <w:r w:rsidR="00517227" w:rsidRPr="00D450DF">
        <w:rPr>
          <w:rFonts w:ascii="Times New Roman" w:hAnsi="Times New Roman" w:cs="Times New Roman"/>
          <w:sz w:val="24"/>
          <w:szCs w:val="24"/>
        </w:rPr>
        <w:t>s</w:t>
      </w:r>
      <w:r w:rsidRPr="00D450DF">
        <w:rPr>
          <w:rFonts w:ascii="Times New Roman" w:hAnsi="Times New Roman" w:cs="Times New Roman"/>
          <w:sz w:val="24"/>
          <w:szCs w:val="24"/>
        </w:rPr>
        <w:t xml:space="preserve"> con habilidades diferentes.</w:t>
      </w:r>
      <w:bookmarkEnd w:id="722"/>
      <w:bookmarkEnd w:id="723"/>
      <w:bookmarkEnd w:id="724"/>
    </w:p>
    <w:p w:rsidR="006B6A94" w:rsidRPr="00D450DF" w:rsidRDefault="006B6A94" w:rsidP="00517227">
      <w:pPr>
        <w:pStyle w:val="Sinespaciado"/>
        <w:numPr>
          <w:ilvl w:val="0"/>
          <w:numId w:val="6"/>
        </w:numPr>
        <w:spacing w:line="480" w:lineRule="auto"/>
        <w:ind w:left="1418" w:hanging="284"/>
        <w:jc w:val="both"/>
        <w:rPr>
          <w:rFonts w:ascii="Times New Roman" w:hAnsi="Times New Roman" w:cs="Times New Roman"/>
          <w:sz w:val="24"/>
          <w:szCs w:val="24"/>
        </w:rPr>
      </w:pPr>
      <w:bookmarkStart w:id="725" w:name="_Toc515993410"/>
      <w:r w:rsidRPr="00D450DF">
        <w:rPr>
          <w:rFonts w:ascii="Times New Roman" w:hAnsi="Times New Roman" w:cs="Times New Roman"/>
          <w:sz w:val="24"/>
          <w:szCs w:val="24"/>
        </w:rPr>
        <w:t>Estudiantes que no asistieron a la evaluación</w:t>
      </w:r>
      <w:bookmarkEnd w:id="725"/>
      <w:r w:rsidRPr="00D450DF">
        <w:rPr>
          <w:rFonts w:ascii="Times New Roman" w:hAnsi="Times New Roman" w:cs="Times New Roman"/>
          <w:sz w:val="24"/>
          <w:szCs w:val="24"/>
        </w:rPr>
        <w:t xml:space="preserve"> </w:t>
      </w:r>
    </w:p>
    <w:p w:rsidR="006B6A94" w:rsidRPr="00D450DF" w:rsidRDefault="006B6A94" w:rsidP="00517227">
      <w:pPr>
        <w:pStyle w:val="Sinespaciado"/>
        <w:numPr>
          <w:ilvl w:val="0"/>
          <w:numId w:val="6"/>
        </w:numPr>
        <w:spacing w:line="480" w:lineRule="auto"/>
        <w:ind w:left="1418" w:hanging="284"/>
        <w:jc w:val="both"/>
        <w:rPr>
          <w:rFonts w:ascii="Times New Roman" w:hAnsi="Times New Roman" w:cs="Times New Roman"/>
          <w:sz w:val="24"/>
          <w:szCs w:val="24"/>
        </w:rPr>
      </w:pPr>
      <w:bookmarkStart w:id="726" w:name="_Toc515993411"/>
      <w:r w:rsidRPr="00D450DF">
        <w:rPr>
          <w:rFonts w:ascii="Times New Roman" w:hAnsi="Times New Roman" w:cs="Times New Roman"/>
          <w:sz w:val="24"/>
          <w:szCs w:val="24"/>
        </w:rPr>
        <w:t xml:space="preserve">Estudiantes de nivel </w:t>
      </w:r>
      <w:r w:rsidR="00517227" w:rsidRPr="00D450DF">
        <w:rPr>
          <w:rFonts w:ascii="Times New Roman" w:hAnsi="Times New Roman" w:cs="Times New Roman"/>
          <w:sz w:val="24"/>
          <w:szCs w:val="24"/>
        </w:rPr>
        <w:t>de Educación Primaria</w:t>
      </w:r>
      <w:r w:rsidRPr="00D450DF">
        <w:rPr>
          <w:rFonts w:ascii="Times New Roman" w:hAnsi="Times New Roman" w:cs="Times New Roman"/>
          <w:sz w:val="24"/>
          <w:szCs w:val="24"/>
        </w:rPr>
        <w:t>.</w:t>
      </w:r>
      <w:bookmarkEnd w:id="726"/>
    </w:p>
    <w:p w:rsidR="00953949" w:rsidRPr="00D450DF" w:rsidRDefault="005438E0" w:rsidP="00517227">
      <w:pPr>
        <w:pStyle w:val="Sinespaciado"/>
        <w:spacing w:line="480" w:lineRule="auto"/>
        <w:ind w:left="1134" w:hanging="708"/>
        <w:jc w:val="both"/>
        <w:rPr>
          <w:rFonts w:ascii="Times New Roman" w:hAnsi="Times New Roman" w:cs="Times New Roman"/>
          <w:b/>
          <w:sz w:val="24"/>
          <w:szCs w:val="24"/>
        </w:rPr>
      </w:pPr>
      <w:r w:rsidRPr="00D450DF">
        <w:rPr>
          <w:rFonts w:ascii="Times New Roman" w:hAnsi="Times New Roman" w:cs="Times New Roman"/>
          <w:sz w:val="24"/>
          <w:szCs w:val="24"/>
        </w:rPr>
        <w:t xml:space="preserve"> </w:t>
      </w:r>
      <w:bookmarkStart w:id="727" w:name="_Toc515993412"/>
      <w:r w:rsidR="00E57BA9" w:rsidRPr="00D450DF">
        <w:rPr>
          <w:rFonts w:ascii="Times New Roman" w:hAnsi="Times New Roman" w:cs="Times New Roman"/>
          <w:b/>
          <w:sz w:val="24"/>
          <w:szCs w:val="24"/>
        </w:rPr>
        <w:t>3</w:t>
      </w:r>
      <w:r w:rsidR="00953949" w:rsidRPr="00D450DF">
        <w:rPr>
          <w:rFonts w:ascii="Times New Roman" w:hAnsi="Times New Roman" w:cs="Times New Roman"/>
          <w:b/>
          <w:sz w:val="24"/>
          <w:szCs w:val="24"/>
        </w:rPr>
        <w:t>.3.3.</w:t>
      </w:r>
      <w:r w:rsidR="00953949" w:rsidRPr="00D450DF">
        <w:rPr>
          <w:rFonts w:ascii="Times New Roman" w:hAnsi="Times New Roman" w:cs="Times New Roman"/>
          <w:b/>
          <w:sz w:val="24"/>
          <w:szCs w:val="24"/>
        </w:rPr>
        <w:tab/>
        <w:t>Criterios de eliminación</w:t>
      </w:r>
      <w:bookmarkEnd w:id="727"/>
    </w:p>
    <w:p w:rsidR="00D62B03" w:rsidRPr="00D450DF" w:rsidRDefault="00953949" w:rsidP="00517227">
      <w:pPr>
        <w:pStyle w:val="Sinespaciado"/>
        <w:numPr>
          <w:ilvl w:val="0"/>
          <w:numId w:val="7"/>
        </w:numPr>
        <w:spacing w:line="480" w:lineRule="auto"/>
        <w:ind w:left="1418" w:hanging="284"/>
        <w:jc w:val="both"/>
        <w:rPr>
          <w:rFonts w:ascii="Times New Roman" w:hAnsi="Times New Roman" w:cs="Times New Roman"/>
          <w:sz w:val="24"/>
          <w:szCs w:val="24"/>
        </w:rPr>
      </w:pPr>
      <w:bookmarkStart w:id="728" w:name="_Toc507431218"/>
      <w:bookmarkStart w:id="729" w:name="_Toc507580875"/>
      <w:bookmarkStart w:id="730" w:name="_Toc515993413"/>
      <w:r w:rsidRPr="00D450DF">
        <w:rPr>
          <w:rFonts w:ascii="Times New Roman" w:hAnsi="Times New Roman" w:cs="Times New Roman"/>
          <w:sz w:val="24"/>
          <w:szCs w:val="24"/>
        </w:rPr>
        <w:t>No haber llenado uno de los cuestionarios</w:t>
      </w:r>
      <w:bookmarkEnd w:id="728"/>
      <w:bookmarkEnd w:id="729"/>
      <w:bookmarkEnd w:id="730"/>
      <w:r w:rsidRPr="00D450DF">
        <w:rPr>
          <w:rFonts w:ascii="Times New Roman" w:hAnsi="Times New Roman" w:cs="Times New Roman"/>
          <w:sz w:val="24"/>
          <w:szCs w:val="24"/>
        </w:rPr>
        <w:t xml:space="preserve"> </w:t>
      </w:r>
    </w:p>
    <w:p w:rsidR="009F1F31" w:rsidRPr="00D450DF" w:rsidRDefault="009F1F31" w:rsidP="009F1F31">
      <w:pPr>
        <w:pStyle w:val="Sinespaciado"/>
        <w:spacing w:line="480" w:lineRule="auto"/>
        <w:ind w:left="1560"/>
        <w:jc w:val="both"/>
        <w:rPr>
          <w:rFonts w:ascii="Times New Roman" w:hAnsi="Times New Roman" w:cs="Times New Roman"/>
          <w:sz w:val="24"/>
          <w:szCs w:val="24"/>
        </w:rPr>
      </w:pPr>
    </w:p>
    <w:p w:rsidR="00953949" w:rsidRPr="00D450DF" w:rsidRDefault="00E57BA9" w:rsidP="004D41E5">
      <w:pPr>
        <w:pStyle w:val="Sinespaciado"/>
        <w:spacing w:line="480" w:lineRule="auto"/>
        <w:ind w:left="426" w:hanging="426"/>
        <w:jc w:val="both"/>
        <w:rPr>
          <w:rFonts w:ascii="Times New Roman" w:hAnsi="Times New Roman" w:cs="Times New Roman"/>
          <w:b/>
          <w:sz w:val="24"/>
          <w:szCs w:val="24"/>
        </w:rPr>
      </w:pPr>
      <w:bookmarkStart w:id="731" w:name="_Toc515993414"/>
      <w:r w:rsidRPr="00D450DF">
        <w:rPr>
          <w:rFonts w:ascii="Times New Roman" w:hAnsi="Times New Roman" w:cs="Times New Roman"/>
          <w:b/>
          <w:sz w:val="24"/>
          <w:szCs w:val="24"/>
        </w:rPr>
        <w:t>3</w:t>
      </w:r>
      <w:r w:rsidR="00953949" w:rsidRPr="00D450DF">
        <w:rPr>
          <w:rFonts w:ascii="Times New Roman" w:hAnsi="Times New Roman" w:cs="Times New Roman"/>
          <w:b/>
          <w:sz w:val="24"/>
          <w:szCs w:val="24"/>
        </w:rPr>
        <w:t>.4.</w:t>
      </w:r>
      <w:r w:rsidR="00953949" w:rsidRPr="00D450DF">
        <w:rPr>
          <w:rFonts w:ascii="Times New Roman" w:hAnsi="Times New Roman" w:cs="Times New Roman"/>
          <w:b/>
          <w:sz w:val="24"/>
          <w:szCs w:val="24"/>
        </w:rPr>
        <w:tab/>
        <w:t>Instrumento de recolección de datos</w:t>
      </w:r>
      <w:bookmarkEnd w:id="731"/>
    </w:p>
    <w:p w:rsidR="00953949" w:rsidRPr="00D450DF" w:rsidRDefault="00953949" w:rsidP="004D41E5">
      <w:pPr>
        <w:pStyle w:val="Sinespaciado"/>
        <w:spacing w:line="480" w:lineRule="auto"/>
        <w:ind w:left="426" w:firstLine="567"/>
        <w:jc w:val="both"/>
        <w:rPr>
          <w:rFonts w:ascii="Times New Roman" w:hAnsi="Times New Roman" w:cs="Times New Roman"/>
          <w:sz w:val="24"/>
          <w:szCs w:val="24"/>
        </w:rPr>
      </w:pPr>
      <w:bookmarkStart w:id="732" w:name="_Toc507431220"/>
      <w:bookmarkStart w:id="733" w:name="_Toc507580877"/>
      <w:bookmarkStart w:id="734" w:name="_Toc515993415"/>
      <w:r w:rsidRPr="00D450DF">
        <w:rPr>
          <w:rFonts w:ascii="Times New Roman" w:hAnsi="Times New Roman" w:cs="Times New Roman"/>
          <w:sz w:val="24"/>
          <w:szCs w:val="24"/>
        </w:rPr>
        <w:t xml:space="preserve">En la recolección de la información se aplicó la Escala de Afrontamiento para Adolescentes de </w:t>
      </w:r>
      <w:proofErr w:type="spellStart"/>
      <w:r w:rsidRPr="00D450DF">
        <w:rPr>
          <w:rFonts w:ascii="Times New Roman" w:hAnsi="Times New Roman" w:cs="Times New Roman"/>
          <w:sz w:val="24"/>
          <w:szCs w:val="24"/>
        </w:rPr>
        <w:t>Frydenberg</w:t>
      </w:r>
      <w:proofErr w:type="spellEnd"/>
      <w:r w:rsidRPr="00D450DF">
        <w:rPr>
          <w:rFonts w:ascii="Times New Roman" w:hAnsi="Times New Roman" w:cs="Times New Roman"/>
          <w:sz w:val="24"/>
          <w:szCs w:val="24"/>
        </w:rPr>
        <w:t xml:space="preserve"> y Lewis y la Escala de Ideación Suicida de Reynolds y Mazza (Suicide </w:t>
      </w:r>
      <w:proofErr w:type="spellStart"/>
      <w:r w:rsidRPr="00D450DF">
        <w:rPr>
          <w:rFonts w:ascii="Times New Roman" w:hAnsi="Times New Roman" w:cs="Times New Roman"/>
          <w:sz w:val="24"/>
          <w:szCs w:val="24"/>
        </w:rPr>
        <w:t>Ideation</w:t>
      </w:r>
      <w:proofErr w:type="spellEnd"/>
      <w:r w:rsidRPr="00D450DF">
        <w:rPr>
          <w:rFonts w:ascii="Times New Roman" w:hAnsi="Times New Roman" w:cs="Times New Roman"/>
          <w:sz w:val="24"/>
          <w:szCs w:val="24"/>
        </w:rPr>
        <w:t xml:space="preserve"> </w:t>
      </w:r>
      <w:proofErr w:type="spellStart"/>
      <w:r w:rsidRPr="00D450DF">
        <w:rPr>
          <w:rFonts w:ascii="Times New Roman" w:hAnsi="Times New Roman" w:cs="Times New Roman"/>
          <w:sz w:val="24"/>
          <w:szCs w:val="24"/>
        </w:rPr>
        <w:t>Questionnaire</w:t>
      </w:r>
      <w:proofErr w:type="spellEnd"/>
      <w:r w:rsidRPr="00D450DF">
        <w:rPr>
          <w:rFonts w:ascii="Times New Roman" w:hAnsi="Times New Roman" w:cs="Times New Roman"/>
          <w:sz w:val="24"/>
          <w:szCs w:val="24"/>
        </w:rPr>
        <w:t>, SIQ - HS)</w:t>
      </w:r>
      <w:r w:rsidR="004D41E5" w:rsidRPr="00D450DF">
        <w:rPr>
          <w:rFonts w:ascii="Times New Roman" w:hAnsi="Times New Roman" w:cs="Times New Roman"/>
          <w:sz w:val="24"/>
          <w:szCs w:val="24"/>
        </w:rPr>
        <w:t>. D</w:t>
      </w:r>
      <w:r w:rsidRPr="00D450DF">
        <w:rPr>
          <w:rFonts w:ascii="Times New Roman" w:hAnsi="Times New Roman" w:cs="Times New Roman"/>
          <w:sz w:val="24"/>
          <w:szCs w:val="24"/>
        </w:rPr>
        <w:t>ichos instrumentos nos permitieron obtener resultados más concretos sobre su estado emocional de las adolescentes.</w:t>
      </w:r>
      <w:bookmarkEnd w:id="732"/>
      <w:bookmarkEnd w:id="733"/>
      <w:bookmarkEnd w:id="734"/>
      <w:r w:rsidRPr="00D450DF">
        <w:rPr>
          <w:rFonts w:ascii="Times New Roman" w:hAnsi="Times New Roman" w:cs="Times New Roman"/>
          <w:sz w:val="24"/>
          <w:szCs w:val="24"/>
        </w:rPr>
        <w:t xml:space="preserve"> </w:t>
      </w:r>
    </w:p>
    <w:p w:rsidR="00953949" w:rsidRPr="00D450DF" w:rsidRDefault="00953949" w:rsidP="00266EF9">
      <w:pPr>
        <w:pStyle w:val="Sinespaciado"/>
        <w:spacing w:line="480" w:lineRule="auto"/>
        <w:ind w:left="708" w:hanging="282"/>
        <w:jc w:val="both"/>
        <w:rPr>
          <w:rFonts w:ascii="Times New Roman" w:hAnsi="Times New Roman" w:cs="Times New Roman"/>
          <w:sz w:val="24"/>
          <w:szCs w:val="24"/>
        </w:rPr>
      </w:pPr>
      <w:bookmarkStart w:id="735" w:name="_Toc507431221"/>
      <w:bookmarkStart w:id="736" w:name="_Toc507580878"/>
      <w:bookmarkStart w:id="737" w:name="_Toc515993416"/>
      <w:r w:rsidRPr="00D450DF">
        <w:rPr>
          <w:rFonts w:ascii="Times New Roman" w:hAnsi="Times New Roman" w:cs="Times New Roman"/>
          <w:sz w:val="24"/>
          <w:szCs w:val="24"/>
        </w:rPr>
        <w:t xml:space="preserve">a) </w:t>
      </w:r>
      <w:r w:rsidR="006B6A94" w:rsidRPr="00D450DF">
        <w:rPr>
          <w:rFonts w:ascii="Times New Roman" w:hAnsi="Times New Roman" w:cs="Times New Roman"/>
          <w:sz w:val="24"/>
          <w:szCs w:val="24"/>
        </w:rPr>
        <w:t>Ficha técnica:</w:t>
      </w:r>
      <w:r w:rsidRPr="00D450DF">
        <w:rPr>
          <w:rFonts w:ascii="Times New Roman" w:hAnsi="Times New Roman" w:cs="Times New Roman"/>
          <w:sz w:val="24"/>
          <w:szCs w:val="24"/>
        </w:rPr>
        <w:t xml:space="preserve"> Escala de Afrontamiento para Adolescentes (ACS).</w:t>
      </w:r>
      <w:bookmarkEnd w:id="735"/>
      <w:bookmarkEnd w:id="736"/>
      <w:bookmarkEnd w:id="737"/>
    </w:p>
    <w:p w:rsidR="00953949" w:rsidRPr="00D450DF" w:rsidRDefault="00953949" w:rsidP="00266EF9">
      <w:pPr>
        <w:pStyle w:val="Sinespaciado"/>
        <w:spacing w:line="480" w:lineRule="auto"/>
        <w:ind w:left="708" w:firstLine="568"/>
        <w:jc w:val="both"/>
        <w:rPr>
          <w:rFonts w:ascii="Times New Roman" w:hAnsi="Times New Roman" w:cs="Times New Roman"/>
          <w:sz w:val="24"/>
          <w:szCs w:val="24"/>
        </w:rPr>
      </w:pPr>
      <w:bookmarkStart w:id="738" w:name="_Toc507431222"/>
      <w:bookmarkStart w:id="739" w:name="_Toc507580879"/>
      <w:bookmarkStart w:id="740" w:name="_Toc515993417"/>
      <w:r w:rsidRPr="00D450DF">
        <w:rPr>
          <w:rFonts w:ascii="Times New Roman" w:hAnsi="Times New Roman" w:cs="Times New Roman"/>
          <w:sz w:val="24"/>
          <w:szCs w:val="24"/>
        </w:rPr>
        <w:t xml:space="preserve">El ACS es un inventario </w:t>
      </w:r>
      <w:proofErr w:type="spellStart"/>
      <w:r w:rsidRPr="00D450DF">
        <w:rPr>
          <w:rFonts w:ascii="Times New Roman" w:hAnsi="Times New Roman" w:cs="Times New Roman"/>
          <w:sz w:val="24"/>
          <w:szCs w:val="24"/>
        </w:rPr>
        <w:t>autoinforme</w:t>
      </w:r>
      <w:proofErr w:type="spellEnd"/>
      <w:r w:rsidRPr="00D450DF">
        <w:rPr>
          <w:rFonts w:ascii="Times New Roman" w:hAnsi="Times New Roman" w:cs="Times New Roman"/>
          <w:sz w:val="24"/>
          <w:szCs w:val="24"/>
        </w:rPr>
        <w:t xml:space="preserve"> que se puntúa mediante una escala de tipo Likert de 5 puntos</w:t>
      </w:r>
      <w:r w:rsidR="00266EF9" w:rsidRPr="00D450DF">
        <w:rPr>
          <w:rFonts w:ascii="Times New Roman" w:hAnsi="Times New Roman" w:cs="Times New Roman"/>
          <w:sz w:val="24"/>
          <w:szCs w:val="24"/>
        </w:rPr>
        <w:t>,</w:t>
      </w:r>
      <w:r w:rsidRPr="00D450DF">
        <w:rPr>
          <w:rFonts w:ascii="Times New Roman" w:hAnsi="Times New Roman" w:cs="Times New Roman"/>
          <w:sz w:val="24"/>
          <w:szCs w:val="24"/>
        </w:rPr>
        <w:t xml:space="preserve"> que abarca desde “No se me ocurre nunca o no lo hago” (puntuación 1), hasta “Me ocurre o lo hago con mucha frecuencia” (puntuación 5). El último elemento es una pregunta abierta acerca de otras estrategias que utiliza la adolescente para enfrentarse a sus problemas.</w:t>
      </w:r>
      <w:bookmarkEnd w:id="738"/>
      <w:bookmarkEnd w:id="739"/>
      <w:bookmarkEnd w:id="740"/>
    </w:p>
    <w:p w:rsidR="00953949" w:rsidRPr="00D450DF" w:rsidRDefault="00953949" w:rsidP="00266EF9">
      <w:pPr>
        <w:pStyle w:val="Sinespaciado"/>
        <w:numPr>
          <w:ilvl w:val="0"/>
          <w:numId w:val="7"/>
        </w:numPr>
        <w:tabs>
          <w:tab w:val="left" w:pos="2694"/>
        </w:tabs>
        <w:spacing w:line="480" w:lineRule="auto"/>
        <w:ind w:left="993" w:hanging="284"/>
        <w:jc w:val="both"/>
        <w:rPr>
          <w:rFonts w:ascii="Times New Roman" w:hAnsi="Times New Roman" w:cs="Times New Roman"/>
          <w:sz w:val="24"/>
          <w:szCs w:val="24"/>
        </w:rPr>
      </w:pPr>
      <w:bookmarkStart w:id="741" w:name="_Toc507431223"/>
      <w:bookmarkStart w:id="742" w:name="_Toc507580880"/>
      <w:bookmarkStart w:id="743" w:name="_Toc515993418"/>
      <w:r w:rsidRPr="00D450DF">
        <w:rPr>
          <w:rFonts w:ascii="Times New Roman" w:hAnsi="Times New Roman" w:cs="Times New Roman"/>
          <w:sz w:val="24"/>
          <w:szCs w:val="24"/>
        </w:rPr>
        <w:t xml:space="preserve">Autor: E. </w:t>
      </w:r>
      <w:proofErr w:type="spellStart"/>
      <w:r w:rsidRPr="00D450DF">
        <w:rPr>
          <w:rFonts w:ascii="Times New Roman" w:hAnsi="Times New Roman" w:cs="Times New Roman"/>
          <w:sz w:val="24"/>
          <w:szCs w:val="24"/>
        </w:rPr>
        <w:t>Frydenberg</w:t>
      </w:r>
      <w:proofErr w:type="spellEnd"/>
      <w:r w:rsidRPr="00D450DF">
        <w:rPr>
          <w:rFonts w:ascii="Times New Roman" w:hAnsi="Times New Roman" w:cs="Times New Roman"/>
          <w:sz w:val="24"/>
          <w:szCs w:val="24"/>
        </w:rPr>
        <w:t xml:space="preserve"> y R. Lewis (1993)</w:t>
      </w:r>
      <w:bookmarkEnd w:id="741"/>
      <w:bookmarkEnd w:id="742"/>
      <w:bookmarkEnd w:id="743"/>
    </w:p>
    <w:p w:rsidR="00953949" w:rsidRPr="00D450DF" w:rsidRDefault="00953949" w:rsidP="00266EF9">
      <w:pPr>
        <w:pStyle w:val="Sinespaciado"/>
        <w:numPr>
          <w:ilvl w:val="0"/>
          <w:numId w:val="7"/>
        </w:numPr>
        <w:tabs>
          <w:tab w:val="left" w:pos="2694"/>
        </w:tabs>
        <w:spacing w:line="480" w:lineRule="auto"/>
        <w:ind w:left="993" w:hanging="284"/>
        <w:jc w:val="both"/>
        <w:rPr>
          <w:rFonts w:ascii="Times New Roman" w:hAnsi="Times New Roman" w:cs="Times New Roman"/>
          <w:sz w:val="24"/>
          <w:szCs w:val="24"/>
        </w:rPr>
      </w:pPr>
      <w:bookmarkStart w:id="744" w:name="_Toc507431224"/>
      <w:bookmarkStart w:id="745" w:name="_Toc507580881"/>
      <w:bookmarkStart w:id="746" w:name="_Toc515993419"/>
      <w:r w:rsidRPr="00D450DF">
        <w:rPr>
          <w:rFonts w:ascii="Times New Roman" w:hAnsi="Times New Roman" w:cs="Times New Roman"/>
          <w:sz w:val="24"/>
          <w:szCs w:val="24"/>
        </w:rPr>
        <w:t xml:space="preserve">Adaptadores: J. </w:t>
      </w:r>
      <w:proofErr w:type="spellStart"/>
      <w:r w:rsidRPr="00D450DF">
        <w:rPr>
          <w:rFonts w:ascii="Times New Roman" w:hAnsi="Times New Roman" w:cs="Times New Roman"/>
          <w:sz w:val="24"/>
          <w:szCs w:val="24"/>
        </w:rPr>
        <w:t>Pereña</w:t>
      </w:r>
      <w:proofErr w:type="spellEnd"/>
      <w:r w:rsidRPr="00D450DF">
        <w:rPr>
          <w:rFonts w:ascii="Times New Roman" w:hAnsi="Times New Roman" w:cs="Times New Roman"/>
          <w:sz w:val="24"/>
          <w:szCs w:val="24"/>
        </w:rPr>
        <w:t xml:space="preserve"> y N. </w:t>
      </w:r>
      <w:proofErr w:type="spellStart"/>
      <w:r w:rsidRPr="00D450DF">
        <w:rPr>
          <w:rFonts w:ascii="Times New Roman" w:hAnsi="Times New Roman" w:cs="Times New Roman"/>
          <w:sz w:val="24"/>
          <w:szCs w:val="24"/>
        </w:rPr>
        <w:t>Seisdedos</w:t>
      </w:r>
      <w:proofErr w:type="spellEnd"/>
      <w:r w:rsidRPr="00D450DF">
        <w:rPr>
          <w:rFonts w:ascii="Times New Roman" w:hAnsi="Times New Roman" w:cs="Times New Roman"/>
          <w:sz w:val="24"/>
          <w:szCs w:val="24"/>
        </w:rPr>
        <w:t xml:space="preserve"> (Dpto. </w:t>
      </w:r>
      <w:proofErr w:type="spellStart"/>
      <w:r w:rsidRPr="00D450DF">
        <w:rPr>
          <w:rFonts w:ascii="Times New Roman" w:hAnsi="Times New Roman" w:cs="Times New Roman"/>
          <w:sz w:val="24"/>
          <w:szCs w:val="24"/>
        </w:rPr>
        <w:t>I+D+i</w:t>
      </w:r>
      <w:proofErr w:type="spellEnd"/>
      <w:r w:rsidRPr="00D450DF">
        <w:rPr>
          <w:rFonts w:ascii="Times New Roman" w:hAnsi="Times New Roman" w:cs="Times New Roman"/>
          <w:sz w:val="24"/>
          <w:szCs w:val="24"/>
        </w:rPr>
        <w:t xml:space="preserve"> de TEA Ediciones).</w:t>
      </w:r>
      <w:bookmarkEnd w:id="744"/>
      <w:bookmarkEnd w:id="745"/>
      <w:bookmarkEnd w:id="746"/>
    </w:p>
    <w:p w:rsidR="00953949" w:rsidRPr="00D450DF" w:rsidRDefault="00953949" w:rsidP="00266EF9">
      <w:pPr>
        <w:pStyle w:val="Sinespaciado"/>
        <w:numPr>
          <w:ilvl w:val="0"/>
          <w:numId w:val="7"/>
        </w:numPr>
        <w:tabs>
          <w:tab w:val="left" w:pos="2694"/>
        </w:tabs>
        <w:spacing w:line="480" w:lineRule="auto"/>
        <w:ind w:left="993" w:hanging="284"/>
        <w:jc w:val="both"/>
        <w:rPr>
          <w:rFonts w:ascii="Times New Roman" w:hAnsi="Times New Roman" w:cs="Times New Roman"/>
          <w:sz w:val="24"/>
          <w:szCs w:val="24"/>
        </w:rPr>
      </w:pPr>
      <w:bookmarkStart w:id="747" w:name="_Toc507431225"/>
      <w:bookmarkStart w:id="748" w:name="_Toc507580882"/>
      <w:bookmarkStart w:id="749" w:name="_Toc515993420"/>
      <w:r w:rsidRPr="00D450DF">
        <w:rPr>
          <w:rFonts w:ascii="Times New Roman" w:hAnsi="Times New Roman" w:cs="Times New Roman"/>
          <w:sz w:val="24"/>
          <w:szCs w:val="24"/>
        </w:rPr>
        <w:t>Administración: Individual y colectiva.</w:t>
      </w:r>
      <w:bookmarkEnd w:id="747"/>
      <w:bookmarkEnd w:id="748"/>
      <w:bookmarkEnd w:id="749"/>
    </w:p>
    <w:p w:rsidR="00953949" w:rsidRPr="00D450DF" w:rsidRDefault="00953949" w:rsidP="00266EF9">
      <w:pPr>
        <w:pStyle w:val="Sinespaciado"/>
        <w:numPr>
          <w:ilvl w:val="0"/>
          <w:numId w:val="7"/>
        </w:numPr>
        <w:tabs>
          <w:tab w:val="left" w:pos="2694"/>
        </w:tabs>
        <w:spacing w:line="480" w:lineRule="auto"/>
        <w:ind w:left="993" w:hanging="284"/>
        <w:jc w:val="both"/>
        <w:rPr>
          <w:rFonts w:ascii="Times New Roman" w:hAnsi="Times New Roman" w:cs="Times New Roman"/>
          <w:sz w:val="24"/>
          <w:szCs w:val="24"/>
        </w:rPr>
      </w:pPr>
      <w:bookmarkStart w:id="750" w:name="_Toc507431226"/>
      <w:bookmarkStart w:id="751" w:name="_Toc507580883"/>
      <w:bookmarkStart w:id="752" w:name="_Toc515993421"/>
      <w:r w:rsidRPr="00D450DF">
        <w:rPr>
          <w:rFonts w:ascii="Times New Roman" w:hAnsi="Times New Roman" w:cs="Times New Roman"/>
          <w:sz w:val="24"/>
          <w:szCs w:val="24"/>
        </w:rPr>
        <w:t>Duración: 10 minutos aproximadamente.</w:t>
      </w:r>
      <w:bookmarkEnd w:id="750"/>
      <w:bookmarkEnd w:id="751"/>
      <w:bookmarkEnd w:id="752"/>
    </w:p>
    <w:p w:rsidR="00953949" w:rsidRPr="00D450DF" w:rsidRDefault="00953949" w:rsidP="00266EF9">
      <w:pPr>
        <w:pStyle w:val="Sinespaciado"/>
        <w:numPr>
          <w:ilvl w:val="0"/>
          <w:numId w:val="7"/>
        </w:numPr>
        <w:tabs>
          <w:tab w:val="left" w:pos="2694"/>
        </w:tabs>
        <w:spacing w:line="480" w:lineRule="auto"/>
        <w:ind w:left="993" w:hanging="284"/>
        <w:jc w:val="both"/>
        <w:rPr>
          <w:rFonts w:ascii="Times New Roman" w:hAnsi="Times New Roman" w:cs="Times New Roman"/>
          <w:sz w:val="24"/>
          <w:szCs w:val="24"/>
        </w:rPr>
      </w:pPr>
      <w:bookmarkStart w:id="753" w:name="_Toc507431227"/>
      <w:bookmarkStart w:id="754" w:name="_Toc507580884"/>
      <w:bookmarkStart w:id="755" w:name="_Toc515993422"/>
      <w:r w:rsidRPr="00D450DF">
        <w:rPr>
          <w:rFonts w:ascii="Times New Roman" w:hAnsi="Times New Roman" w:cs="Times New Roman"/>
          <w:sz w:val="24"/>
          <w:szCs w:val="24"/>
        </w:rPr>
        <w:t>Aplicación: Adolescentes de 12 a 18 años.</w:t>
      </w:r>
      <w:bookmarkEnd w:id="753"/>
      <w:bookmarkEnd w:id="754"/>
      <w:bookmarkEnd w:id="755"/>
    </w:p>
    <w:p w:rsidR="00953949" w:rsidRPr="00D450DF" w:rsidRDefault="00953949" w:rsidP="00A440F2">
      <w:pPr>
        <w:pStyle w:val="Sinespaciado"/>
        <w:numPr>
          <w:ilvl w:val="0"/>
          <w:numId w:val="7"/>
        </w:numPr>
        <w:tabs>
          <w:tab w:val="left" w:pos="2694"/>
        </w:tabs>
        <w:spacing w:line="480" w:lineRule="auto"/>
        <w:ind w:left="993" w:hanging="284"/>
        <w:jc w:val="both"/>
        <w:rPr>
          <w:rFonts w:ascii="Times New Roman" w:hAnsi="Times New Roman" w:cs="Times New Roman"/>
          <w:sz w:val="24"/>
          <w:szCs w:val="24"/>
        </w:rPr>
      </w:pPr>
      <w:bookmarkStart w:id="756" w:name="_Toc507431228"/>
      <w:bookmarkStart w:id="757" w:name="_Toc507580885"/>
      <w:bookmarkStart w:id="758" w:name="_Toc515993423"/>
      <w:r w:rsidRPr="00D450DF">
        <w:rPr>
          <w:rFonts w:ascii="Times New Roman" w:hAnsi="Times New Roman" w:cs="Times New Roman"/>
          <w:sz w:val="24"/>
          <w:szCs w:val="24"/>
        </w:rPr>
        <w:lastRenderedPageBreak/>
        <w:t>Significación: Evaluación de 18 estrategias que utilizan las adolescentes para afrontar sus problemas.</w:t>
      </w:r>
      <w:bookmarkEnd w:id="756"/>
      <w:bookmarkEnd w:id="757"/>
      <w:bookmarkEnd w:id="758"/>
    </w:p>
    <w:p w:rsidR="00953949" w:rsidRPr="00D450DF" w:rsidRDefault="00953949" w:rsidP="00A440F2">
      <w:pPr>
        <w:pStyle w:val="Sinespaciado"/>
        <w:numPr>
          <w:ilvl w:val="0"/>
          <w:numId w:val="7"/>
        </w:numPr>
        <w:tabs>
          <w:tab w:val="left" w:pos="2694"/>
        </w:tabs>
        <w:spacing w:line="480" w:lineRule="auto"/>
        <w:ind w:left="993" w:hanging="284"/>
        <w:jc w:val="both"/>
        <w:rPr>
          <w:rFonts w:ascii="Times New Roman" w:hAnsi="Times New Roman" w:cs="Times New Roman"/>
          <w:sz w:val="24"/>
          <w:szCs w:val="24"/>
        </w:rPr>
      </w:pPr>
      <w:bookmarkStart w:id="759" w:name="_Toc507431229"/>
      <w:bookmarkStart w:id="760" w:name="_Toc507580886"/>
      <w:bookmarkStart w:id="761" w:name="_Toc515993424"/>
      <w:r w:rsidRPr="00D450DF">
        <w:rPr>
          <w:rFonts w:ascii="Times New Roman" w:hAnsi="Times New Roman" w:cs="Times New Roman"/>
          <w:sz w:val="24"/>
          <w:szCs w:val="24"/>
        </w:rPr>
        <w:t xml:space="preserve">Número de </w:t>
      </w:r>
      <w:r w:rsidR="00866112" w:rsidRPr="00D450DF">
        <w:rPr>
          <w:rFonts w:ascii="Times New Roman" w:hAnsi="Times New Roman" w:cs="Times New Roman"/>
          <w:sz w:val="24"/>
          <w:szCs w:val="24"/>
        </w:rPr>
        <w:t>ítems</w:t>
      </w:r>
      <w:r w:rsidRPr="00D450DF">
        <w:rPr>
          <w:rFonts w:ascii="Times New Roman" w:hAnsi="Times New Roman" w:cs="Times New Roman"/>
          <w:sz w:val="24"/>
          <w:szCs w:val="24"/>
        </w:rPr>
        <w:t>: 80 elementos.</w:t>
      </w:r>
      <w:bookmarkEnd w:id="759"/>
      <w:bookmarkEnd w:id="760"/>
      <w:bookmarkEnd w:id="761"/>
    </w:p>
    <w:p w:rsidR="00953949" w:rsidRPr="00D450DF" w:rsidRDefault="006B6A94" w:rsidP="00A440F2">
      <w:pPr>
        <w:pStyle w:val="Sinespaciado"/>
        <w:numPr>
          <w:ilvl w:val="0"/>
          <w:numId w:val="7"/>
        </w:numPr>
        <w:tabs>
          <w:tab w:val="left" w:pos="2694"/>
        </w:tabs>
        <w:spacing w:line="480" w:lineRule="auto"/>
        <w:ind w:left="993" w:hanging="284"/>
        <w:jc w:val="both"/>
        <w:rPr>
          <w:rFonts w:ascii="Times New Roman" w:hAnsi="Times New Roman" w:cs="Times New Roman"/>
          <w:sz w:val="24"/>
          <w:szCs w:val="24"/>
        </w:rPr>
      </w:pPr>
      <w:bookmarkStart w:id="762" w:name="_Toc507431230"/>
      <w:bookmarkStart w:id="763" w:name="_Toc507580887"/>
      <w:bookmarkStart w:id="764" w:name="_Toc515993425"/>
      <w:r w:rsidRPr="00D450DF">
        <w:rPr>
          <w:rFonts w:ascii="Times New Roman" w:hAnsi="Times New Roman" w:cs="Times New Roman"/>
          <w:sz w:val="24"/>
          <w:szCs w:val="24"/>
        </w:rPr>
        <w:t xml:space="preserve">Confiabilidad: </w:t>
      </w:r>
      <w:r w:rsidR="00953949" w:rsidRPr="00D450DF">
        <w:rPr>
          <w:rFonts w:ascii="Times New Roman" w:hAnsi="Times New Roman" w:cs="Times New Roman"/>
          <w:sz w:val="24"/>
          <w:szCs w:val="24"/>
        </w:rPr>
        <w:t>La confiabilidad de la prueba que obtuvo e</w:t>
      </w:r>
      <w:r w:rsidRPr="00D450DF">
        <w:rPr>
          <w:rFonts w:ascii="Times New Roman" w:hAnsi="Times New Roman" w:cs="Times New Roman"/>
          <w:sz w:val="24"/>
          <w:szCs w:val="24"/>
        </w:rPr>
        <w:t xml:space="preserve">l autor </w:t>
      </w:r>
      <w:proofErr w:type="spellStart"/>
      <w:r w:rsidRPr="00D450DF">
        <w:rPr>
          <w:rFonts w:ascii="Times New Roman" w:hAnsi="Times New Roman" w:cs="Times New Roman"/>
          <w:sz w:val="24"/>
          <w:szCs w:val="24"/>
        </w:rPr>
        <w:t>Canessa</w:t>
      </w:r>
      <w:proofErr w:type="spellEnd"/>
      <w:r w:rsidRPr="00D450DF">
        <w:rPr>
          <w:rFonts w:ascii="Times New Roman" w:hAnsi="Times New Roman" w:cs="Times New Roman"/>
          <w:sz w:val="24"/>
          <w:szCs w:val="24"/>
        </w:rPr>
        <w:t xml:space="preserve"> (2002) es de 0</w:t>
      </w:r>
      <w:r w:rsidR="00266EF9" w:rsidRPr="00D450DF">
        <w:rPr>
          <w:rFonts w:ascii="Times New Roman" w:hAnsi="Times New Roman" w:cs="Times New Roman"/>
          <w:sz w:val="24"/>
          <w:szCs w:val="24"/>
        </w:rPr>
        <w:t>,</w:t>
      </w:r>
      <w:r w:rsidRPr="00D450DF">
        <w:rPr>
          <w:rFonts w:ascii="Times New Roman" w:hAnsi="Times New Roman" w:cs="Times New Roman"/>
          <w:sz w:val="24"/>
          <w:szCs w:val="24"/>
        </w:rPr>
        <w:t>95</w:t>
      </w:r>
      <w:r w:rsidR="00266EF9" w:rsidRPr="00D450DF">
        <w:rPr>
          <w:rFonts w:ascii="Times New Roman" w:hAnsi="Times New Roman" w:cs="Times New Roman"/>
          <w:sz w:val="24"/>
          <w:szCs w:val="24"/>
        </w:rPr>
        <w:t>. E</w:t>
      </w:r>
      <w:r w:rsidRPr="00D450DF">
        <w:rPr>
          <w:rFonts w:ascii="Times New Roman" w:hAnsi="Times New Roman" w:cs="Times New Roman"/>
          <w:sz w:val="24"/>
          <w:szCs w:val="24"/>
        </w:rPr>
        <w:t>sta confiabilidad fue obtenida en la adaptación</w:t>
      </w:r>
      <w:r w:rsidR="00953949" w:rsidRPr="00D450DF">
        <w:rPr>
          <w:rFonts w:ascii="Times New Roman" w:hAnsi="Times New Roman" w:cs="Times New Roman"/>
          <w:sz w:val="24"/>
          <w:szCs w:val="24"/>
        </w:rPr>
        <w:t xml:space="preserve"> del test </w:t>
      </w:r>
      <w:r w:rsidRPr="00D450DF">
        <w:rPr>
          <w:rFonts w:ascii="Times New Roman" w:hAnsi="Times New Roman" w:cs="Times New Roman"/>
          <w:sz w:val="24"/>
          <w:szCs w:val="24"/>
        </w:rPr>
        <w:t xml:space="preserve">que </w:t>
      </w:r>
      <w:r w:rsidR="00953949" w:rsidRPr="00D450DF">
        <w:rPr>
          <w:rFonts w:ascii="Times New Roman" w:hAnsi="Times New Roman" w:cs="Times New Roman"/>
          <w:sz w:val="24"/>
          <w:szCs w:val="24"/>
        </w:rPr>
        <w:t xml:space="preserve">se ejecutó con alumnos de </w:t>
      </w:r>
      <w:r w:rsidR="00266EF9" w:rsidRPr="00D450DF">
        <w:rPr>
          <w:rFonts w:ascii="Times New Roman" w:hAnsi="Times New Roman" w:cs="Times New Roman"/>
          <w:sz w:val="24"/>
          <w:szCs w:val="24"/>
        </w:rPr>
        <w:t xml:space="preserve">Tercero </w:t>
      </w:r>
      <w:r w:rsidR="00953949" w:rsidRPr="00D450DF">
        <w:rPr>
          <w:rFonts w:ascii="Times New Roman" w:hAnsi="Times New Roman" w:cs="Times New Roman"/>
          <w:sz w:val="24"/>
          <w:szCs w:val="24"/>
        </w:rPr>
        <w:t xml:space="preserve">a </w:t>
      </w:r>
      <w:r w:rsidR="00266EF9" w:rsidRPr="00D450DF">
        <w:rPr>
          <w:rFonts w:ascii="Times New Roman" w:hAnsi="Times New Roman" w:cs="Times New Roman"/>
          <w:sz w:val="24"/>
          <w:szCs w:val="24"/>
        </w:rPr>
        <w:t xml:space="preserve">Quinto Año </w:t>
      </w:r>
      <w:r w:rsidR="00953949" w:rsidRPr="00D450DF">
        <w:rPr>
          <w:rFonts w:ascii="Times New Roman" w:hAnsi="Times New Roman" w:cs="Times New Roman"/>
          <w:sz w:val="24"/>
          <w:szCs w:val="24"/>
        </w:rPr>
        <w:t xml:space="preserve">de </w:t>
      </w:r>
      <w:r w:rsidR="00266EF9" w:rsidRPr="00D450DF">
        <w:rPr>
          <w:rFonts w:ascii="Times New Roman" w:hAnsi="Times New Roman" w:cs="Times New Roman"/>
          <w:sz w:val="24"/>
          <w:szCs w:val="24"/>
        </w:rPr>
        <w:t>Educación S</w:t>
      </w:r>
      <w:r w:rsidR="00953949" w:rsidRPr="00D450DF">
        <w:rPr>
          <w:rFonts w:ascii="Times New Roman" w:hAnsi="Times New Roman" w:cs="Times New Roman"/>
          <w:sz w:val="24"/>
          <w:szCs w:val="24"/>
        </w:rPr>
        <w:t>ecundaria</w:t>
      </w:r>
      <w:r w:rsidR="00266EF9" w:rsidRPr="00D450DF">
        <w:rPr>
          <w:rFonts w:ascii="Times New Roman" w:hAnsi="Times New Roman" w:cs="Times New Roman"/>
          <w:sz w:val="24"/>
          <w:szCs w:val="24"/>
        </w:rPr>
        <w:t>,</w:t>
      </w:r>
      <w:r w:rsidR="00953949" w:rsidRPr="00D450DF">
        <w:rPr>
          <w:rFonts w:ascii="Times New Roman" w:hAnsi="Times New Roman" w:cs="Times New Roman"/>
          <w:sz w:val="24"/>
          <w:szCs w:val="24"/>
        </w:rPr>
        <w:t xml:space="preserve"> pertenecientes a centros educativos estatales y particulares de la ciudad de Lima Metropolitana.</w:t>
      </w:r>
      <w:bookmarkEnd w:id="762"/>
      <w:bookmarkEnd w:id="763"/>
      <w:r w:rsidR="00953949" w:rsidRPr="00D450DF">
        <w:rPr>
          <w:rFonts w:ascii="Times New Roman" w:hAnsi="Times New Roman" w:cs="Times New Roman"/>
          <w:sz w:val="24"/>
          <w:szCs w:val="24"/>
        </w:rPr>
        <w:t xml:space="preserve">  </w:t>
      </w:r>
      <w:r w:rsidRPr="00D450DF">
        <w:rPr>
          <w:rFonts w:ascii="Times New Roman" w:hAnsi="Times New Roman" w:cs="Times New Roman"/>
          <w:sz w:val="24"/>
          <w:szCs w:val="24"/>
        </w:rPr>
        <w:t>Se obtuv</w:t>
      </w:r>
      <w:r w:rsidR="00266EF9" w:rsidRPr="00D450DF">
        <w:rPr>
          <w:rFonts w:ascii="Times New Roman" w:hAnsi="Times New Roman" w:cs="Times New Roman"/>
          <w:sz w:val="24"/>
          <w:szCs w:val="24"/>
        </w:rPr>
        <w:t>ieron</w:t>
      </w:r>
      <w:r w:rsidRPr="00D450DF">
        <w:rPr>
          <w:rFonts w:ascii="Times New Roman" w:hAnsi="Times New Roman" w:cs="Times New Roman"/>
          <w:sz w:val="24"/>
          <w:szCs w:val="24"/>
        </w:rPr>
        <w:t xml:space="preserve"> resultados similares en el estudio piloto de las investigadoras</w:t>
      </w:r>
      <w:r w:rsidR="00266EF9" w:rsidRPr="00D450DF">
        <w:rPr>
          <w:rFonts w:ascii="Times New Roman" w:hAnsi="Times New Roman" w:cs="Times New Roman"/>
          <w:sz w:val="24"/>
          <w:szCs w:val="24"/>
        </w:rPr>
        <w:t xml:space="preserve">, con </w:t>
      </w:r>
      <w:r w:rsidRPr="00D450DF">
        <w:rPr>
          <w:rFonts w:ascii="Times New Roman" w:hAnsi="Times New Roman" w:cs="Times New Roman"/>
          <w:sz w:val="24"/>
          <w:szCs w:val="24"/>
        </w:rPr>
        <w:t>el 0</w:t>
      </w:r>
      <w:r w:rsidR="00266EF9" w:rsidRPr="00D450DF">
        <w:rPr>
          <w:rFonts w:ascii="Times New Roman" w:hAnsi="Times New Roman" w:cs="Times New Roman"/>
          <w:sz w:val="24"/>
          <w:szCs w:val="24"/>
        </w:rPr>
        <w:t>,</w:t>
      </w:r>
      <w:r w:rsidRPr="00D450DF">
        <w:rPr>
          <w:rFonts w:ascii="Times New Roman" w:hAnsi="Times New Roman" w:cs="Times New Roman"/>
          <w:sz w:val="24"/>
          <w:szCs w:val="24"/>
        </w:rPr>
        <w:t xml:space="preserve">92 de confiabilidad en el Alfa de </w:t>
      </w:r>
      <w:proofErr w:type="spellStart"/>
      <w:r w:rsidRPr="00D450DF">
        <w:rPr>
          <w:rFonts w:ascii="Times New Roman" w:hAnsi="Times New Roman" w:cs="Times New Roman"/>
          <w:sz w:val="24"/>
          <w:szCs w:val="24"/>
        </w:rPr>
        <w:t>Crombach</w:t>
      </w:r>
      <w:proofErr w:type="spellEnd"/>
      <w:r w:rsidRPr="00D450DF">
        <w:rPr>
          <w:rFonts w:ascii="Times New Roman" w:hAnsi="Times New Roman" w:cs="Times New Roman"/>
          <w:sz w:val="24"/>
          <w:szCs w:val="24"/>
        </w:rPr>
        <w:t>.</w:t>
      </w:r>
      <w:bookmarkEnd w:id="764"/>
    </w:p>
    <w:p w:rsidR="00953949" w:rsidRPr="00D450DF" w:rsidRDefault="00953949" w:rsidP="00A440F2">
      <w:pPr>
        <w:pStyle w:val="Sinespaciado"/>
        <w:spacing w:line="480" w:lineRule="auto"/>
        <w:ind w:left="708" w:hanging="282"/>
        <w:jc w:val="both"/>
        <w:rPr>
          <w:rFonts w:ascii="Times New Roman" w:hAnsi="Times New Roman" w:cs="Times New Roman"/>
          <w:sz w:val="24"/>
          <w:szCs w:val="24"/>
        </w:rPr>
      </w:pPr>
      <w:bookmarkStart w:id="765" w:name="_Toc507431231"/>
      <w:bookmarkStart w:id="766" w:name="_Toc507580888"/>
      <w:bookmarkStart w:id="767" w:name="_Toc515993426"/>
      <w:r w:rsidRPr="00D450DF">
        <w:rPr>
          <w:rFonts w:ascii="Times New Roman" w:hAnsi="Times New Roman" w:cs="Times New Roman"/>
          <w:sz w:val="24"/>
          <w:szCs w:val="24"/>
        </w:rPr>
        <w:t>b)</w:t>
      </w:r>
      <w:r w:rsidRPr="00D450DF">
        <w:rPr>
          <w:rFonts w:ascii="Times New Roman" w:hAnsi="Times New Roman" w:cs="Times New Roman"/>
          <w:sz w:val="24"/>
          <w:szCs w:val="24"/>
        </w:rPr>
        <w:tab/>
        <w:t xml:space="preserve">Ficha Técnica: Escala de Ideación Suicida de Reynolds y Mazza (Suicide </w:t>
      </w:r>
      <w:proofErr w:type="spellStart"/>
      <w:r w:rsidRPr="00D450DF">
        <w:rPr>
          <w:rFonts w:ascii="Times New Roman" w:hAnsi="Times New Roman" w:cs="Times New Roman"/>
          <w:sz w:val="24"/>
          <w:szCs w:val="24"/>
        </w:rPr>
        <w:t>Ideation</w:t>
      </w:r>
      <w:proofErr w:type="spellEnd"/>
      <w:r w:rsidRPr="00D450DF">
        <w:rPr>
          <w:rFonts w:ascii="Times New Roman" w:hAnsi="Times New Roman" w:cs="Times New Roman"/>
          <w:sz w:val="24"/>
          <w:szCs w:val="24"/>
        </w:rPr>
        <w:t xml:space="preserve"> </w:t>
      </w:r>
      <w:proofErr w:type="spellStart"/>
      <w:r w:rsidRPr="00D450DF">
        <w:rPr>
          <w:rFonts w:ascii="Times New Roman" w:hAnsi="Times New Roman" w:cs="Times New Roman"/>
          <w:sz w:val="24"/>
          <w:szCs w:val="24"/>
        </w:rPr>
        <w:t>Questionnaire</w:t>
      </w:r>
      <w:proofErr w:type="spellEnd"/>
      <w:r w:rsidRPr="00D450DF">
        <w:rPr>
          <w:rFonts w:ascii="Times New Roman" w:hAnsi="Times New Roman" w:cs="Times New Roman"/>
          <w:sz w:val="24"/>
          <w:szCs w:val="24"/>
        </w:rPr>
        <w:t>, SIQ - HS)</w:t>
      </w:r>
      <w:bookmarkEnd w:id="765"/>
      <w:bookmarkEnd w:id="766"/>
      <w:bookmarkEnd w:id="767"/>
      <w:r w:rsidRPr="00D450DF">
        <w:rPr>
          <w:rFonts w:ascii="Times New Roman" w:hAnsi="Times New Roman" w:cs="Times New Roman"/>
          <w:sz w:val="24"/>
          <w:szCs w:val="24"/>
        </w:rPr>
        <w:t xml:space="preserve"> </w:t>
      </w:r>
    </w:p>
    <w:p w:rsidR="00953949" w:rsidRPr="00D450DF" w:rsidRDefault="00953949" w:rsidP="00A440F2">
      <w:pPr>
        <w:pStyle w:val="Sinespaciado"/>
        <w:numPr>
          <w:ilvl w:val="0"/>
          <w:numId w:val="7"/>
        </w:numPr>
        <w:tabs>
          <w:tab w:val="left" w:pos="2694"/>
        </w:tabs>
        <w:spacing w:line="480" w:lineRule="auto"/>
        <w:ind w:left="993" w:hanging="284"/>
        <w:jc w:val="both"/>
        <w:rPr>
          <w:rFonts w:ascii="Times New Roman" w:hAnsi="Times New Roman" w:cs="Times New Roman"/>
          <w:sz w:val="24"/>
          <w:szCs w:val="24"/>
        </w:rPr>
      </w:pPr>
      <w:bookmarkStart w:id="768" w:name="_Toc507431232"/>
      <w:bookmarkStart w:id="769" w:name="_Toc507580889"/>
      <w:bookmarkStart w:id="770" w:name="_Toc515993427"/>
      <w:r w:rsidRPr="00D450DF">
        <w:rPr>
          <w:rFonts w:ascii="Times New Roman" w:hAnsi="Times New Roman" w:cs="Times New Roman"/>
          <w:sz w:val="24"/>
          <w:szCs w:val="24"/>
        </w:rPr>
        <w:t>Nombre de la prueba: Escala de Ideación Suicida de Reynolds y Mazza.</w:t>
      </w:r>
      <w:bookmarkEnd w:id="768"/>
      <w:bookmarkEnd w:id="769"/>
      <w:bookmarkEnd w:id="770"/>
      <w:r w:rsidRPr="00D450DF">
        <w:rPr>
          <w:rFonts w:ascii="Times New Roman" w:hAnsi="Times New Roman" w:cs="Times New Roman"/>
          <w:sz w:val="24"/>
          <w:szCs w:val="24"/>
        </w:rPr>
        <w:t xml:space="preserve"> </w:t>
      </w:r>
    </w:p>
    <w:p w:rsidR="00953949" w:rsidRPr="00D450DF" w:rsidRDefault="00953949" w:rsidP="00866112">
      <w:pPr>
        <w:pStyle w:val="Sinespaciado"/>
        <w:numPr>
          <w:ilvl w:val="0"/>
          <w:numId w:val="7"/>
        </w:numPr>
        <w:tabs>
          <w:tab w:val="left" w:pos="2694"/>
        </w:tabs>
        <w:spacing w:line="480" w:lineRule="auto"/>
        <w:ind w:left="993" w:hanging="284"/>
        <w:jc w:val="both"/>
        <w:rPr>
          <w:rFonts w:ascii="Times New Roman" w:hAnsi="Times New Roman" w:cs="Times New Roman"/>
          <w:sz w:val="24"/>
          <w:szCs w:val="24"/>
        </w:rPr>
      </w:pPr>
      <w:bookmarkStart w:id="771" w:name="_Toc507431233"/>
      <w:bookmarkStart w:id="772" w:name="_Toc507580890"/>
      <w:bookmarkStart w:id="773" w:name="_Toc515993428"/>
      <w:r w:rsidRPr="00D450DF">
        <w:rPr>
          <w:rFonts w:ascii="Times New Roman" w:hAnsi="Times New Roman" w:cs="Times New Roman"/>
          <w:sz w:val="24"/>
          <w:szCs w:val="24"/>
        </w:rPr>
        <w:t>Autor: Reynolds y Mazza (1987) - New York, Estados Unidos.</w:t>
      </w:r>
      <w:bookmarkEnd w:id="771"/>
      <w:bookmarkEnd w:id="772"/>
      <w:bookmarkEnd w:id="773"/>
    </w:p>
    <w:p w:rsidR="00953949" w:rsidRPr="00D450DF" w:rsidRDefault="00953949" w:rsidP="00866112">
      <w:pPr>
        <w:pStyle w:val="Sinespaciado"/>
        <w:numPr>
          <w:ilvl w:val="0"/>
          <w:numId w:val="7"/>
        </w:numPr>
        <w:tabs>
          <w:tab w:val="left" w:pos="2694"/>
        </w:tabs>
        <w:spacing w:line="480" w:lineRule="auto"/>
        <w:ind w:left="993" w:hanging="284"/>
        <w:jc w:val="both"/>
        <w:rPr>
          <w:rFonts w:ascii="Times New Roman" w:hAnsi="Times New Roman" w:cs="Times New Roman"/>
          <w:sz w:val="24"/>
          <w:szCs w:val="24"/>
        </w:rPr>
      </w:pPr>
      <w:bookmarkStart w:id="774" w:name="_Toc507431234"/>
      <w:bookmarkStart w:id="775" w:name="_Toc507580891"/>
      <w:bookmarkStart w:id="776" w:name="_Toc515993429"/>
      <w:r w:rsidRPr="00D450DF">
        <w:rPr>
          <w:rFonts w:ascii="Times New Roman" w:hAnsi="Times New Roman" w:cs="Times New Roman"/>
          <w:sz w:val="24"/>
          <w:szCs w:val="24"/>
        </w:rPr>
        <w:t>Administración: Colectiva,</w:t>
      </w:r>
      <w:r w:rsidR="00A440F2" w:rsidRPr="00D450DF">
        <w:rPr>
          <w:rFonts w:ascii="Times New Roman" w:hAnsi="Times New Roman" w:cs="Times New Roman"/>
          <w:sz w:val="24"/>
          <w:szCs w:val="24"/>
        </w:rPr>
        <w:t xml:space="preserve"> pero se puede aplicar </w:t>
      </w:r>
      <w:r w:rsidRPr="00D450DF">
        <w:rPr>
          <w:rFonts w:ascii="Times New Roman" w:hAnsi="Times New Roman" w:cs="Times New Roman"/>
          <w:sz w:val="24"/>
          <w:szCs w:val="24"/>
        </w:rPr>
        <w:t>también en forma individual.</w:t>
      </w:r>
      <w:bookmarkEnd w:id="774"/>
      <w:bookmarkEnd w:id="775"/>
      <w:bookmarkEnd w:id="776"/>
    </w:p>
    <w:p w:rsidR="00953949" w:rsidRPr="00D450DF" w:rsidRDefault="00953949" w:rsidP="00866112">
      <w:pPr>
        <w:pStyle w:val="Sinespaciado"/>
        <w:numPr>
          <w:ilvl w:val="0"/>
          <w:numId w:val="7"/>
        </w:numPr>
        <w:tabs>
          <w:tab w:val="left" w:pos="2694"/>
        </w:tabs>
        <w:spacing w:line="480" w:lineRule="auto"/>
        <w:ind w:left="993" w:hanging="284"/>
        <w:jc w:val="both"/>
        <w:rPr>
          <w:rFonts w:ascii="Times New Roman" w:hAnsi="Times New Roman" w:cs="Times New Roman"/>
          <w:sz w:val="24"/>
          <w:szCs w:val="24"/>
        </w:rPr>
      </w:pPr>
      <w:bookmarkStart w:id="777" w:name="_Toc507431235"/>
      <w:bookmarkStart w:id="778" w:name="_Toc507580892"/>
      <w:bookmarkStart w:id="779" w:name="_Toc515993430"/>
      <w:r w:rsidRPr="00D450DF">
        <w:rPr>
          <w:rFonts w:ascii="Times New Roman" w:hAnsi="Times New Roman" w:cs="Times New Roman"/>
          <w:sz w:val="24"/>
          <w:szCs w:val="24"/>
        </w:rPr>
        <w:t>Duración: Variable (promedio 15 minutos).</w:t>
      </w:r>
      <w:bookmarkEnd w:id="777"/>
      <w:bookmarkEnd w:id="778"/>
      <w:bookmarkEnd w:id="779"/>
    </w:p>
    <w:p w:rsidR="00953949" w:rsidRPr="00D450DF" w:rsidRDefault="00953949" w:rsidP="00866112">
      <w:pPr>
        <w:pStyle w:val="Sinespaciado"/>
        <w:numPr>
          <w:ilvl w:val="0"/>
          <w:numId w:val="7"/>
        </w:numPr>
        <w:tabs>
          <w:tab w:val="left" w:pos="2694"/>
        </w:tabs>
        <w:spacing w:line="480" w:lineRule="auto"/>
        <w:ind w:left="993" w:hanging="284"/>
        <w:jc w:val="both"/>
        <w:rPr>
          <w:rFonts w:ascii="Times New Roman" w:hAnsi="Times New Roman" w:cs="Times New Roman"/>
          <w:sz w:val="24"/>
          <w:szCs w:val="24"/>
        </w:rPr>
      </w:pPr>
      <w:bookmarkStart w:id="780" w:name="_Toc507431236"/>
      <w:bookmarkStart w:id="781" w:name="_Toc507580893"/>
      <w:bookmarkStart w:id="782" w:name="_Toc515993431"/>
      <w:r w:rsidRPr="00D450DF">
        <w:rPr>
          <w:rFonts w:ascii="Times New Roman" w:hAnsi="Times New Roman" w:cs="Times New Roman"/>
          <w:sz w:val="24"/>
          <w:szCs w:val="24"/>
        </w:rPr>
        <w:t>Aplicación: Adolescentes de 11 a 15 años de edad.</w:t>
      </w:r>
      <w:bookmarkEnd w:id="780"/>
      <w:bookmarkEnd w:id="781"/>
      <w:bookmarkEnd w:id="782"/>
    </w:p>
    <w:p w:rsidR="00953949" w:rsidRPr="00D450DF" w:rsidRDefault="00953949" w:rsidP="00866112">
      <w:pPr>
        <w:pStyle w:val="Sinespaciado"/>
        <w:numPr>
          <w:ilvl w:val="0"/>
          <w:numId w:val="7"/>
        </w:numPr>
        <w:tabs>
          <w:tab w:val="left" w:pos="2694"/>
        </w:tabs>
        <w:spacing w:line="480" w:lineRule="auto"/>
        <w:ind w:left="993" w:hanging="284"/>
        <w:jc w:val="both"/>
        <w:rPr>
          <w:rFonts w:ascii="Times New Roman" w:hAnsi="Times New Roman" w:cs="Times New Roman"/>
          <w:sz w:val="24"/>
          <w:szCs w:val="24"/>
        </w:rPr>
      </w:pPr>
      <w:bookmarkStart w:id="783" w:name="_Toc507431237"/>
      <w:bookmarkStart w:id="784" w:name="_Toc507580894"/>
      <w:bookmarkStart w:id="785" w:name="_Toc515993432"/>
      <w:r w:rsidRPr="00D450DF">
        <w:rPr>
          <w:rFonts w:ascii="Times New Roman" w:hAnsi="Times New Roman" w:cs="Times New Roman"/>
          <w:sz w:val="24"/>
          <w:szCs w:val="24"/>
        </w:rPr>
        <w:t>Significación: Evalúa el riesgo de suicidio en las adolescentes.</w:t>
      </w:r>
      <w:bookmarkEnd w:id="783"/>
      <w:bookmarkEnd w:id="784"/>
      <w:bookmarkEnd w:id="785"/>
    </w:p>
    <w:p w:rsidR="00953949" w:rsidRPr="00D450DF" w:rsidRDefault="00953949" w:rsidP="00866112">
      <w:pPr>
        <w:pStyle w:val="Sinespaciado"/>
        <w:numPr>
          <w:ilvl w:val="0"/>
          <w:numId w:val="7"/>
        </w:numPr>
        <w:tabs>
          <w:tab w:val="left" w:pos="2694"/>
        </w:tabs>
        <w:spacing w:line="480" w:lineRule="auto"/>
        <w:ind w:left="993" w:hanging="284"/>
        <w:jc w:val="both"/>
        <w:rPr>
          <w:rFonts w:ascii="Times New Roman" w:hAnsi="Times New Roman" w:cs="Times New Roman"/>
          <w:sz w:val="24"/>
          <w:szCs w:val="24"/>
        </w:rPr>
      </w:pPr>
      <w:bookmarkStart w:id="786" w:name="_Toc507431238"/>
      <w:bookmarkStart w:id="787" w:name="_Toc507580895"/>
      <w:bookmarkStart w:id="788" w:name="_Toc515993433"/>
      <w:r w:rsidRPr="00D450DF">
        <w:rPr>
          <w:rFonts w:ascii="Times New Roman" w:hAnsi="Times New Roman" w:cs="Times New Roman"/>
          <w:sz w:val="24"/>
          <w:szCs w:val="24"/>
        </w:rPr>
        <w:t>Número de ítem: 25.</w:t>
      </w:r>
      <w:bookmarkEnd w:id="786"/>
      <w:bookmarkEnd w:id="787"/>
      <w:bookmarkEnd w:id="788"/>
    </w:p>
    <w:p w:rsidR="00953949" w:rsidRPr="00D450DF" w:rsidRDefault="00953949" w:rsidP="00866112">
      <w:pPr>
        <w:pStyle w:val="Sinespaciado"/>
        <w:numPr>
          <w:ilvl w:val="0"/>
          <w:numId w:val="7"/>
        </w:numPr>
        <w:tabs>
          <w:tab w:val="left" w:pos="2694"/>
        </w:tabs>
        <w:spacing w:line="480" w:lineRule="auto"/>
        <w:ind w:left="993" w:hanging="284"/>
        <w:jc w:val="both"/>
        <w:rPr>
          <w:rFonts w:ascii="Times New Roman" w:hAnsi="Times New Roman" w:cs="Times New Roman"/>
          <w:sz w:val="24"/>
          <w:szCs w:val="24"/>
        </w:rPr>
      </w:pPr>
      <w:bookmarkStart w:id="789" w:name="_Toc507431239"/>
      <w:bookmarkStart w:id="790" w:name="_Toc507580896"/>
      <w:bookmarkStart w:id="791" w:name="_Toc515993434"/>
      <w:r w:rsidRPr="00D450DF">
        <w:rPr>
          <w:rFonts w:ascii="Times New Roman" w:hAnsi="Times New Roman" w:cs="Times New Roman"/>
          <w:sz w:val="24"/>
          <w:szCs w:val="24"/>
        </w:rPr>
        <w:t>Calificación: Manual y según plantilla se otorga 1 punto por respuesta que coincida con la clave. El total se convierte al puntaje normativo general que evalúa el nivel de ideación suicida,</w:t>
      </w:r>
      <w:bookmarkEnd w:id="789"/>
      <w:bookmarkEnd w:id="790"/>
      <w:bookmarkEnd w:id="791"/>
    </w:p>
    <w:p w:rsidR="00953949" w:rsidRPr="00D450DF" w:rsidRDefault="00953949" w:rsidP="00866112">
      <w:pPr>
        <w:pStyle w:val="Sinespaciado"/>
        <w:numPr>
          <w:ilvl w:val="0"/>
          <w:numId w:val="7"/>
        </w:numPr>
        <w:tabs>
          <w:tab w:val="left" w:pos="2694"/>
        </w:tabs>
        <w:spacing w:line="480" w:lineRule="auto"/>
        <w:ind w:left="993" w:hanging="284"/>
        <w:jc w:val="both"/>
        <w:rPr>
          <w:rFonts w:ascii="Times New Roman" w:hAnsi="Times New Roman" w:cs="Times New Roman"/>
          <w:sz w:val="24"/>
          <w:szCs w:val="24"/>
        </w:rPr>
      </w:pPr>
      <w:bookmarkStart w:id="792" w:name="_Toc507431240"/>
      <w:bookmarkStart w:id="793" w:name="_Toc507580897"/>
      <w:bookmarkStart w:id="794" w:name="_Toc515993435"/>
      <w:r w:rsidRPr="00D450DF">
        <w:rPr>
          <w:rFonts w:ascii="Times New Roman" w:hAnsi="Times New Roman" w:cs="Times New Roman"/>
          <w:sz w:val="24"/>
          <w:szCs w:val="24"/>
        </w:rPr>
        <w:t>Normas: Según niveles cualitativos al transformar el puntaje total.</w:t>
      </w:r>
      <w:bookmarkEnd w:id="792"/>
      <w:bookmarkEnd w:id="793"/>
      <w:bookmarkEnd w:id="794"/>
    </w:p>
    <w:p w:rsidR="009F1F31" w:rsidRPr="00D450DF" w:rsidRDefault="00953949" w:rsidP="00E568B8">
      <w:pPr>
        <w:pStyle w:val="Sinespaciado"/>
        <w:numPr>
          <w:ilvl w:val="0"/>
          <w:numId w:val="8"/>
        </w:numPr>
        <w:spacing w:line="480" w:lineRule="auto"/>
        <w:jc w:val="both"/>
        <w:rPr>
          <w:rFonts w:ascii="Times New Roman" w:hAnsi="Times New Roman" w:cs="Times New Roman"/>
          <w:sz w:val="24"/>
          <w:szCs w:val="24"/>
        </w:rPr>
      </w:pPr>
      <w:bookmarkStart w:id="795" w:name="_Toc507431241"/>
      <w:bookmarkStart w:id="796" w:name="_Toc507580898"/>
      <w:bookmarkStart w:id="797" w:name="_Toc515993436"/>
      <w:r w:rsidRPr="00D450DF">
        <w:rPr>
          <w:rFonts w:ascii="Times New Roman" w:hAnsi="Times New Roman" w:cs="Times New Roman"/>
          <w:sz w:val="24"/>
          <w:szCs w:val="24"/>
        </w:rPr>
        <w:lastRenderedPageBreak/>
        <w:t xml:space="preserve">Confiabilidad: Para determinar la confiabilidad de la prueba </w:t>
      </w:r>
      <w:r w:rsidR="001655A7" w:rsidRPr="00D450DF">
        <w:rPr>
          <w:rFonts w:ascii="Times New Roman" w:hAnsi="Times New Roman" w:cs="Times New Roman"/>
          <w:sz w:val="24"/>
          <w:szCs w:val="24"/>
        </w:rPr>
        <w:t xml:space="preserve">en el ámbito </w:t>
      </w:r>
      <w:r w:rsidRPr="00D450DF">
        <w:rPr>
          <w:rFonts w:ascii="Times New Roman" w:hAnsi="Times New Roman" w:cs="Times New Roman"/>
          <w:sz w:val="24"/>
          <w:szCs w:val="24"/>
        </w:rPr>
        <w:t>local lo realizó Leal (2015)</w:t>
      </w:r>
      <w:r w:rsidR="001473C8" w:rsidRPr="00D450DF">
        <w:rPr>
          <w:rFonts w:ascii="Times New Roman" w:hAnsi="Times New Roman" w:cs="Times New Roman"/>
          <w:sz w:val="24"/>
          <w:szCs w:val="24"/>
        </w:rPr>
        <w:t>,</w:t>
      </w:r>
      <w:r w:rsidRPr="00D450DF">
        <w:rPr>
          <w:rFonts w:ascii="Times New Roman" w:hAnsi="Times New Roman" w:cs="Times New Roman"/>
          <w:sz w:val="24"/>
          <w:szCs w:val="24"/>
        </w:rPr>
        <w:t xml:space="preserve"> con adolescentes de </w:t>
      </w:r>
      <w:r w:rsidR="001473C8" w:rsidRPr="00D450DF">
        <w:rPr>
          <w:rFonts w:ascii="Times New Roman" w:hAnsi="Times New Roman" w:cs="Times New Roman"/>
          <w:sz w:val="24"/>
          <w:szCs w:val="24"/>
        </w:rPr>
        <w:t>Educación S</w:t>
      </w:r>
      <w:r w:rsidRPr="00D450DF">
        <w:rPr>
          <w:rFonts w:ascii="Times New Roman" w:hAnsi="Times New Roman" w:cs="Times New Roman"/>
          <w:sz w:val="24"/>
          <w:szCs w:val="24"/>
        </w:rPr>
        <w:t>ecundari</w:t>
      </w:r>
      <w:r w:rsidR="001473C8" w:rsidRPr="00D450DF">
        <w:rPr>
          <w:rFonts w:ascii="Times New Roman" w:hAnsi="Times New Roman" w:cs="Times New Roman"/>
          <w:sz w:val="24"/>
          <w:szCs w:val="24"/>
        </w:rPr>
        <w:t>a</w:t>
      </w:r>
      <w:r w:rsidRPr="00D450DF">
        <w:rPr>
          <w:rFonts w:ascii="Times New Roman" w:hAnsi="Times New Roman" w:cs="Times New Roman"/>
          <w:sz w:val="24"/>
          <w:szCs w:val="24"/>
        </w:rPr>
        <w:t xml:space="preserve"> de la ciudad de Cajamarca</w:t>
      </w:r>
      <w:r w:rsidR="001473C8" w:rsidRPr="00D450DF">
        <w:rPr>
          <w:rFonts w:ascii="Times New Roman" w:hAnsi="Times New Roman" w:cs="Times New Roman"/>
          <w:sz w:val="24"/>
          <w:szCs w:val="24"/>
        </w:rPr>
        <w:t>,</w:t>
      </w:r>
      <w:r w:rsidRPr="00D450DF">
        <w:rPr>
          <w:rFonts w:ascii="Times New Roman" w:hAnsi="Times New Roman" w:cs="Times New Roman"/>
          <w:sz w:val="24"/>
          <w:szCs w:val="24"/>
        </w:rPr>
        <w:t xml:space="preserve"> que estuvieron matriculados en el año 2012</w:t>
      </w:r>
      <w:r w:rsidR="001473C8" w:rsidRPr="00D450DF">
        <w:rPr>
          <w:rFonts w:ascii="Times New Roman" w:hAnsi="Times New Roman" w:cs="Times New Roman"/>
          <w:sz w:val="24"/>
          <w:szCs w:val="24"/>
        </w:rPr>
        <w:t>. E</w:t>
      </w:r>
      <w:r w:rsidR="00EB740B">
        <w:rPr>
          <w:rFonts w:ascii="Times New Roman" w:hAnsi="Times New Roman" w:cs="Times New Roman"/>
          <w:sz w:val="24"/>
          <w:szCs w:val="24"/>
        </w:rPr>
        <w:t xml:space="preserve">l Alfa de </w:t>
      </w:r>
      <w:proofErr w:type="spellStart"/>
      <w:r w:rsidR="00EB740B">
        <w:rPr>
          <w:rFonts w:ascii="Times New Roman" w:hAnsi="Times New Roman" w:cs="Times New Roman"/>
          <w:sz w:val="24"/>
          <w:szCs w:val="24"/>
        </w:rPr>
        <w:t>Crom</w:t>
      </w:r>
      <w:r w:rsidRPr="00D450DF">
        <w:rPr>
          <w:rFonts w:ascii="Times New Roman" w:hAnsi="Times New Roman" w:cs="Times New Roman"/>
          <w:sz w:val="24"/>
          <w:szCs w:val="24"/>
        </w:rPr>
        <w:t>bach</w:t>
      </w:r>
      <w:proofErr w:type="spellEnd"/>
      <w:r w:rsidRPr="00D450DF">
        <w:rPr>
          <w:rFonts w:ascii="Times New Roman" w:hAnsi="Times New Roman" w:cs="Times New Roman"/>
          <w:sz w:val="24"/>
          <w:szCs w:val="24"/>
        </w:rPr>
        <w:t xml:space="preserve"> arrojó un alto nivel </w:t>
      </w:r>
      <w:r w:rsidR="00EB740B" w:rsidRPr="00D450DF">
        <w:rPr>
          <w:rFonts w:ascii="Times New Roman" w:hAnsi="Times New Roman" w:cs="Times New Roman"/>
          <w:sz w:val="24"/>
          <w:szCs w:val="24"/>
        </w:rPr>
        <w:t>de confiabilidad</w:t>
      </w:r>
      <w:r w:rsidRPr="00D450DF">
        <w:rPr>
          <w:rFonts w:ascii="Times New Roman" w:hAnsi="Times New Roman" w:cs="Times New Roman"/>
          <w:sz w:val="24"/>
          <w:szCs w:val="24"/>
        </w:rPr>
        <w:t xml:space="preserve"> de la prueba</w:t>
      </w:r>
      <w:r w:rsidR="001473C8" w:rsidRPr="00D450DF">
        <w:rPr>
          <w:rFonts w:ascii="Times New Roman" w:hAnsi="Times New Roman" w:cs="Times New Roman"/>
          <w:sz w:val="24"/>
          <w:szCs w:val="24"/>
        </w:rPr>
        <w:t>,</w:t>
      </w:r>
      <w:r w:rsidRPr="00D450DF">
        <w:rPr>
          <w:rFonts w:ascii="Times New Roman" w:hAnsi="Times New Roman" w:cs="Times New Roman"/>
          <w:sz w:val="24"/>
          <w:szCs w:val="24"/>
        </w:rPr>
        <w:t xml:space="preserve"> con</w:t>
      </w:r>
      <w:r w:rsidR="001473C8" w:rsidRPr="00D450DF">
        <w:rPr>
          <w:rFonts w:ascii="Times New Roman" w:hAnsi="Times New Roman" w:cs="Times New Roman"/>
          <w:sz w:val="24"/>
          <w:szCs w:val="24"/>
        </w:rPr>
        <w:t xml:space="preserve"> una cifra </w:t>
      </w:r>
      <w:proofErr w:type="gramStart"/>
      <w:r w:rsidR="001473C8" w:rsidRPr="00D450DF">
        <w:rPr>
          <w:rFonts w:ascii="Times New Roman" w:hAnsi="Times New Roman" w:cs="Times New Roman"/>
          <w:sz w:val="24"/>
          <w:szCs w:val="24"/>
        </w:rPr>
        <w:t>de ,</w:t>
      </w:r>
      <w:r w:rsidRPr="00D450DF">
        <w:rPr>
          <w:rFonts w:ascii="Times New Roman" w:hAnsi="Times New Roman" w:cs="Times New Roman"/>
          <w:sz w:val="24"/>
          <w:szCs w:val="24"/>
        </w:rPr>
        <w:t>955</w:t>
      </w:r>
      <w:proofErr w:type="gramEnd"/>
      <w:r w:rsidRPr="00D450DF">
        <w:rPr>
          <w:rFonts w:ascii="Times New Roman" w:hAnsi="Times New Roman" w:cs="Times New Roman"/>
          <w:sz w:val="24"/>
          <w:szCs w:val="24"/>
        </w:rPr>
        <w:t>, de la SIQ-HS. De la misma manera</w:t>
      </w:r>
      <w:r w:rsidR="001473C8" w:rsidRPr="00D450DF">
        <w:rPr>
          <w:rFonts w:ascii="Times New Roman" w:hAnsi="Times New Roman" w:cs="Times New Roman"/>
          <w:sz w:val="24"/>
          <w:szCs w:val="24"/>
        </w:rPr>
        <w:t>,</w:t>
      </w:r>
      <w:r w:rsidRPr="00D450DF">
        <w:rPr>
          <w:rFonts w:ascii="Times New Roman" w:hAnsi="Times New Roman" w:cs="Times New Roman"/>
          <w:sz w:val="24"/>
          <w:szCs w:val="24"/>
        </w:rPr>
        <w:t xml:space="preserve"> los resultados que se obtuvieron en la prueba </w:t>
      </w:r>
      <w:r w:rsidR="0045284F" w:rsidRPr="00D450DF">
        <w:rPr>
          <w:rFonts w:ascii="Times New Roman" w:hAnsi="Times New Roman" w:cs="Times New Roman"/>
          <w:sz w:val="24"/>
          <w:szCs w:val="24"/>
        </w:rPr>
        <w:t>piloto de</w:t>
      </w:r>
      <w:r w:rsidRPr="00D450DF">
        <w:rPr>
          <w:rFonts w:ascii="Times New Roman" w:hAnsi="Times New Roman" w:cs="Times New Roman"/>
          <w:sz w:val="24"/>
          <w:szCs w:val="24"/>
        </w:rPr>
        <w:t xml:space="preserve"> las investigadoras </w:t>
      </w:r>
      <w:r w:rsidR="001473C8" w:rsidRPr="00D450DF">
        <w:rPr>
          <w:rFonts w:ascii="Times New Roman" w:hAnsi="Times New Roman" w:cs="Times New Roman"/>
          <w:sz w:val="24"/>
          <w:szCs w:val="24"/>
        </w:rPr>
        <w:t xml:space="preserve">fueron </w:t>
      </w:r>
      <w:r w:rsidRPr="00D450DF">
        <w:rPr>
          <w:rFonts w:ascii="Times New Roman" w:hAnsi="Times New Roman" w:cs="Times New Roman"/>
          <w:sz w:val="24"/>
          <w:szCs w:val="24"/>
        </w:rPr>
        <w:t>de 0</w:t>
      </w:r>
      <w:r w:rsidR="001473C8" w:rsidRPr="00D450DF">
        <w:rPr>
          <w:rFonts w:ascii="Times New Roman" w:hAnsi="Times New Roman" w:cs="Times New Roman"/>
          <w:sz w:val="24"/>
          <w:szCs w:val="24"/>
        </w:rPr>
        <w:t>,</w:t>
      </w:r>
      <w:r w:rsidRPr="00D450DF">
        <w:rPr>
          <w:rFonts w:ascii="Times New Roman" w:hAnsi="Times New Roman" w:cs="Times New Roman"/>
          <w:sz w:val="24"/>
          <w:szCs w:val="24"/>
        </w:rPr>
        <w:t>95.</w:t>
      </w:r>
      <w:bookmarkEnd w:id="795"/>
      <w:bookmarkEnd w:id="796"/>
      <w:bookmarkEnd w:id="797"/>
      <w:r w:rsidRPr="00D450DF">
        <w:rPr>
          <w:rFonts w:ascii="Times New Roman" w:hAnsi="Times New Roman" w:cs="Times New Roman"/>
          <w:sz w:val="24"/>
          <w:szCs w:val="24"/>
        </w:rPr>
        <w:t xml:space="preserve"> </w:t>
      </w:r>
    </w:p>
    <w:p w:rsidR="00953949" w:rsidRPr="00D450DF" w:rsidRDefault="00E57BA9" w:rsidP="005E40A0">
      <w:pPr>
        <w:pStyle w:val="Sinespaciado"/>
        <w:spacing w:line="480" w:lineRule="auto"/>
        <w:ind w:left="426" w:hanging="426"/>
        <w:jc w:val="both"/>
        <w:rPr>
          <w:rFonts w:ascii="Times New Roman" w:hAnsi="Times New Roman" w:cs="Times New Roman"/>
          <w:b/>
          <w:sz w:val="24"/>
          <w:szCs w:val="24"/>
        </w:rPr>
      </w:pPr>
      <w:bookmarkStart w:id="798" w:name="_Toc515993437"/>
      <w:r w:rsidRPr="00D450DF">
        <w:rPr>
          <w:rFonts w:ascii="Times New Roman" w:hAnsi="Times New Roman" w:cs="Times New Roman"/>
          <w:b/>
          <w:sz w:val="24"/>
          <w:szCs w:val="24"/>
        </w:rPr>
        <w:t>3</w:t>
      </w:r>
      <w:r w:rsidR="00953949" w:rsidRPr="00D450DF">
        <w:rPr>
          <w:rFonts w:ascii="Times New Roman" w:hAnsi="Times New Roman" w:cs="Times New Roman"/>
          <w:b/>
          <w:sz w:val="24"/>
          <w:szCs w:val="24"/>
        </w:rPr>
        <w:t>.5.</w:t>
      </w:r>
      <w:r w:rsidR="00953949" w:rsidRPr="00D450DF">
        <w:rPr>
          <w:rFonts w:ascii="Times New Roman" w:hAnsi="Times New Roman" w:cs="Times New Roman"/>
          <w:b/>
          <w:sz w:val="24"/>
          <w:szCs w:val="24"/>
        </w:rPr>
        <w:tab/>
        <w:t>Procedimiento de recolección de datos</w:t>
      </w:r>
      <w:bookmarkEnd w:id="798"/>
    </w:p>
    <w:p w:rsidR="00953949" w:rsidRPr="00D450DF" w:rsidRDefault="00953949" w:rsidP="005E40A0">
      <w:pPr>
        <w:pStyle w:val="Sinespaciado"/>
        <w:spacing w:line="480" w:lineRule="auto"/>
        <w:ind w:left="426" w:firstLine="567"/>
        <w:jc w:val="both"/>
        <w:rPr>
          <w:rFonts w:ascii="Times New Roman" w:hAnsi="Times New Roman" w:cs="Times New Roman"/>
          <w:sz w:val="24"/>
          <w:szCs w:val="24"/>
        </w:rPr>
      </w:pPr>
      <w:bookmarkStart w:id="799" w:name="_Toc515993438"/>
      <w:bookmarkStart w:id="800" w:name="_Toc507431243"/>
      <w:bookmarkStart w:id="801" w:name="_Toc507580900"/>
      <w:r w:rsidRPr="00D450DF">
        <w:rPr>
          <w:rFonts w:ascii="Times New Roman" w:hAnsi="Times New Roman" w:cs="Times New Roman"/>
          <w:sz w:val="24"/>
          <w:szCs w:val="24"/>
        </w:rPr>
        <w:t>Para la elección del presente estudio, se tomó como parte importante la revisión de fuentes bi</w:t>
      </w:r>
      <w:r w:rsidR="005E40A0" w:rsidRPr="00D450DF">
        <w:rPr>
          <w:rFonts w:ascii="Times New Roman" w:hAnsi="Times New Roman" w:cs="Times New Roman"/>
          <w:sz w:val="24"/>
          <w:szCs w:val="24"/>
        </w:rPr>
        <w:t>bliográficas, donde se consideraron</w:t>
      </w:r>
      <w:r w:rsidRPr="00D450DF">
        <w:rPr>
          <w:rFonts w:ascii="Times New Roman" w:hAnsi="Times New Roman" w:cs="Times New Roman"/>
          <w:sz w:val="24"/>
          <w:szCs w:val="24"/>
        </w:rPr>
        <w:t xml:space="preserve"> investigaciones internacionales, nacionales y una investigación local. Asimismo, fueron incluidos algunos parámetros acorde</w:t>
      </w:r>
      <w:r w:rsidR="005E40A0" w:rsidRPr="00D450DF">
        <w:rPr>
          <w:rFonts w:ascii="Times New Roman" w:hAnsi="Times New Roman" w:cs="Times New Roman"/>
          <w:sz w:val="24"/>
          <w:szCs w:val="24"/>
        </w:rPr>
        <w:t>s</w:t>
      </w:r>
      <w:r w:rsidRPr="00D450DF">
        <w:rPr>
          <w:rFonts w:ascii="Times New Roman" w:hAnsi="Times New Roman" w:cs="Times New Roman"/>
          <w:sz w:val="24"/>
          <w:szCs w:val="24"/>
        </w:rPr>
        <w:t xml:space="preserve"> con la psicología escolar</w:t>
      </w:r>
      <w:r w:rsidR="00BA4D74" w:rsidRPr="00D450DF">
        <w:rPr>
          <w:rFonts w:ascii="Times New Roman" w:hAnsi="Times New Roman" w:cs="Times New Roman"/>
          <w:sz w:val="24"/>
          <w:szCs w:val="24"/>
        </w:rPr>
        <w:t xml:space="preserve"> y clínica</w:t>
      </w:r>
      <w:r w:rsidRPr="00D450DF">
        <w:rPr>
          <w:rFonts w:ascii="Times New Roman" w:hAnsi="Times New Roman" w:cs="Times New Roman"/>
          <w:sz w:val="24"/>
          <w:szCs w:val="24"/>
        </w:rPr>
        <w:t>.</w:t>
      </w:r>
      <w:bookmarkEnd w:id="799"/>
      <w:r w:rsidRPr="00D450DF">
        <w:rPr>
          <w:rFonts w:ascii="Times New Roman" w:hAnsi="Times New Roman" w:cs="Times New Roman"/>
          <w:sz w:val="24"/>
          <w:szCs w:val="24"/>
        </w:rPr>
        <w:t xml:space="preserve"> </w:t>
      </w:r>
      <w:bookmarkEnd w:id="800"/>
      <w:bookmarkEnd w:id="801"/>
    </w:p>
    <w:p w:rsidR="00BA4D74" w:rsidRPr="00D450DF" w:rsidRDefault="00BA4D74" w:rsidP="00FE5389">
      <w:pPr>
        <w:pStyle w:val="Sinespaciado"/>
        <w:spacing w:line="480" w:lineRule="auto"/>
        <w:ind w:left="426" w:firstLine="567"/>
        <w:jc w:val="both"/>
        <w:rPr>
          <w:rFonts w:ascii="Times New Roman" w:hAnsi="Times New Roman" w:cs="Times New Roman"/>
          <w:sz w:val="24"/>
          <w:szCs w:val="24"/>
        </w:rPr>
      </w:pPr>
      <w:bookmarkStart w:id="802" w:name="_Toc507431248"/>
      <w:bookmarkStart w:id="803" w:name="_Toc507580905"/>
      <w:bookmarkStart w:id="804" w:name="_Toc515993439"/>
      <w:r w:rsidRPr="00D450DF">
        <w:rPr>
          <w:rFonts w:ascii="Times New Roman" w:hAnsi="Times New Roman" w:cs="Times New Roman"/>
          <w:sz w:val="24"/>
          <w:szCs w:val="24"/>
        </w:rPr>
        <w:t xml:space="preserve">Se </w:t>
      </w:r>
      <w:r w:rsidR="00FE5389" w:rsidRPr="00D450DF">
        <w:rPr>
          <w:rFonts w:ascii="Times New Roman" w:hAnsi="Times New Roman" w:cs="Times New Roman"/>
          <w:sz w:val="24"/>
          <w:szCs w:val="24"/>
        </w:rPr>
        <w:t xml:space="preserve">aplicó </w:t>
      </w:r>
      <w:r w:rsidRPr="00D450DF">
        <w:rPr>
          <w:rFonts w:ascii="Times New Roman" w:hAnsi="Times New Roman" w:cs="Times New Roman"/>
          <w:sz w:val="24"/>
          <w:szCs w:val="24"/>
        </w:rPr>
        <w:t>una prueba piloto</w:t>
      </w:r>
      <w:r w:rsidR="00FE5389" w:rsidRPr="00D450DF">
        <w:rPr>
          <w:rFonts w:ascii="Times New Roman" w:hAnsi="Times New Roman" w:cs="Times New Roman"/>
          <w:sz w:val="24"/>
          <w:szCs w:val="24"/>
        </w:rPr>
        <w:t xml:space="preserve"> a </w:t>
      </w:r>
      <w:r w:rsidRPr="00D450DF">
        <w:rPr>
          <w:rFonts w:ascii="Times New Roman" w:hAnsi="Times New Roman" w:cs="Times New Roman"/>
          <w:sz w:val="24"/>
          <w:szCs w:val="24"/>
        </w:rPr>
        <w:t xml:space="preserve">adolescentes del </w:t>
      </w:r>
      <w:r w:rsidR="00FE5389" w:rsidRPr="00D450DF">
        <w:rPr>
          <w:rFonts w:ascii="Times New Roman" w:hAnsi="Times New Roman" w:cs="Times New Roman"/>
          <w:sz w:val="24"/>
          <w:szCs w:val="24"/>
        </w:rPr>
        <w:t xml:space="preserve">Tercer Año </w:t>
      </w:r>
      <w:r w:rsidRPr="00D450DF">
        <w:rPr>
          <w:rFonts w:ascii="Times New Roman" w:hAnsi="Times New Roman" w:cs="Times New Roman"/>
          <w:sz w:val="24"/>
          <w:szCs w:val="24"/>
        </w:rPr>
        <w:t xml:space="preserve">de </w:t>
      </w:r>
      <w:r w:rsidR="00FE5389" w:rsidRPr="00D450DF">
        <w:rPr>
          <w:rFonts w:ascii="Times New Roman" w:hAnsi="Times New Roman" w:cs="Times New Roman"/>
          <w:sz w:val="24"/>
          <w:szCs w:val="24"/>
        </w:rPr>
        <w:t>Educación S</w:t>
      </w:r>
      <w:r w:rsidRPr="00D450DF">
        <w:rPr>
          <w:rFonts w:ascii="Times New Roman" w:hAnsi="Times New Roman" w:cs="Times New Roman"/>
          <w:sz w:val="24"/>
          <w:szCs w:val="24"/>
        </w:rPr>
        <w:t>ecundaria de otra institución educativa</w:t>
      </w:r>
      <w:r w:rsidR="00BA27A8" w:rsidRPr="00D450DF">
        <w:rPr>
          <w:rFonts w:ascii="Times New Roman" w:hAnsi="Times New Roman" w:cs="Times New Roman"/>
          <w:sz w:val="24"/>
          <w:szCs w:val="24"/>
        </w:rPr>
        <w:t xml:space="preserve">; se llevó a efecto con la finalidad de </w:t>
      </w:r>
      <w:r w:rsidRPr="00D450DF">
        <w:rPr>
          <w:rFonts w:ascii="Times New Roman" w:hAnsi="Times New Roman" w:cs="Times New Roman"/>
          <w:sz w:val="24"/>
          <w:szCs w:val="24"/>
        </w:rPr>
        <w:t>tener en cuenta cuáles son los reactivos de las pruebas con las cuales se evaluó y poder obtener un resultado confiable.</w:t>
      </w:r>
      <w:bookmarkEnd w:id="802"/>
      <w:bookmarkEnd w:id="803"/>
      <w:bookmarkEnd w:id="804"/>
    </w:p>
    <w:p w:rsidR="00953949" w:rsidRPr="00D450DF" w:rsidRDefault="00953949" w:rsidP="00BA27A8">
      <w:pPr>
        <w:pStyle w:val="Sinespaciado"/>
        <w:spacing w:line="480" w:lineRule="auto"/>
        <w:ind w:left="426" w:firstLine="567"/>
        <w:jc w:val="both"/>
        <w:rPr>
          <w:rFonts w:ascii="Times New Roman" w:hAnsi="Times New Roman" w:cs="Times New Roman"/>
          <w:sz w:val="24"/>
          <w:szCs w:val="24"/>
        </w:rPr>
      </w:pPr>
      <w:bookmarkStart w:id="805" w:name="_Toc507431244"/>
      <w:bookmarkStart w:id="806" w:name="_Toc507580901"/>
      <w:bookmarkStart w:id="807" w:name="_Toc515993440"/>
      <w:r w:rsidRPr="00D450DF">
        <w:rPr>
          <w:rFonts w:ascii="Times New Roman" w:hAnsi="Times New Roman" w:cs="Times New Roman"/>
          <w:sz w:val="24"/>
          <w:szCs w:val="24"/>
        </w:rPr>
        <w:t>En primera instancia</w:t>
      </w:r>
      <w:r w:rsidR="00E857EE" w:rsidRPr="00D450DF">
        <w:rPr>
          <w:rFonts w:ascii="Times New Roman" w:hAnsi="Times New Roman" w:cs="Times New Roman"/>
          <w:sz w:val="24"/>
          <w:szCs w:val="24"/>
        </w:rPr>
        <w:t>,</w:t>
      </w:r>
      <w:r w:rsidRPr="00D450DF">
        <w:rPr>
          <w:rFonts w:ascii="Times New Roman" w:hAnsi="Times New Roman" w:cs="Times New Roman"/>
          <w:sz w:val="24"/>
          <w:szCs w:val="24"/>
        </w:rPr>
        <w:t xml:space="preserve"> se solicitó los permisos correspondientes al director de la institución educativa en donde se realizó la investigación</w:t>
      </w:r>
      <w:r w:rsidR="00E857EE" w:rsidRPr="00D450DF">
        <w:rPr>
          <w:rFonts w:ascii="Times New Roman" w:hAnsi="Times New Roman" w:cs="Times New Roman"/>
          <w:sz w:val="24"/>
          <w:szCs w:val="24"/>
        </w:rPr>
        <w:t>. U</w:t>
      </w:r>
      <w:r w:rsidRPr="00D450DF">
        <w:rPr>
          <w:rFonts w:ascii="Times New Roman" w:hAnsi="Times New Roman" w:cs="Times New Roman"/>
          <w:sz w:val="24"/>
          <w:szCs w:val="24"/>
        </w:rPr>
        <w:t>na vez obtenida la autorización, se procedió a informar y solicitar el consentimiento de los padres</w:t>
      </w:r>
      <w:r w:rsidR="00E857EE" w:rsidRPr="00D450DF">
        <w:rPr>
          <w:rFonts w:ascii="Times New Roman" w:hAnsi="Times New Roman" w:cs="Times New Roman"/>
          <w:sz w:val="24"/>
          <w:szCs w:val="24"/>
        </w:rPr>
        <w:t xml:space="preserve">. Se obtuvo la </w:t>
      </w:r>
      <w:r w:rsidR="00BA4D74" w:rsidRPr="00D450DF">
        <w:rPr>
          <w:rFonts w:ascii="Times New Roman" w:hAnsi="Times New Roman" w:cs="Times New Roman"/>
          <w:sz w:val="24"/>
          <w:szCs w:val="24"/>
        </w:rPr>
        <w:t>aceptación de 57 padres de familia y apoderados</w:t>
      </w:r>
      <w:r w:rsidRPr="00D450DF">
        <w:rPr>
          <w:rFonts w:ascii="Times New Roman" w:hAnsi="Times New Roman" w:cs="Times New Roman"/>
          <w:sz w:val="24"/>
          <w:szCs w:val="24"/>
        </w:rPr>
        <w:t xml:space="preserve">, </w:t>
      </w:r>
      <w:r w:rsidR="00E857EE" w:rsidRPr="00D450DF">
        <w:rPr>
          <w:rFonts w:ascii="Times New Roman" w:hAnsi="Times New Roman" w:cs="Times New Roman"/>
          <w:sz w:val="24"/>
          <w:szCs w:val="24"/>
        </w:rPr>
        <w:t xml:space="preserve">a fin de </w:t>
      </w:r>
      <w:r w:rsidRPr="00D450DF">
        <w:rPr>
          <w:rFonts w:ascii="Times New Roman" w:hAnsi="Times New Roman" w:cs="Times New Roman"/>
          <w:sz w:val="24"/>
          <w:szCs w:val="24"/>
        </w:rPr>
        <w:t xml:space="preserve">que sus hijas </w:t>
      </w:r>
      <w:r w:rsidR="00E857EE" w:rsidRPr="00D450DF">
        <w:rPr>
          <w:rFonts w:ascii="Times New Roman" w:hAnsi="Times New Roman" w:cs="Times New Roman"/>
          <w:sz w:val="24"/>
          <w:szCs w:val="24"/>
        </w:rPr>
        <w:t xml:space="preserve">fueran </w:t>
      </w:r>
      <w:r w:rsidRPr="00D450DF">
        <w:rPr>
          <w:rFonts w:ascii="Times New Roman" w:hAnsi="Times New Roman" w:cs="Times New Roman"/>
          <w:sz w:val="24"/>
          <w:szCs w:val="24"/>
        </w:rPr>
        <w:t xml:space="preserve">partícipes del estudio </w:t>
      </w:r>
      <w:r w:rsidR="00E857EE" w:rsidRPr="00D450DF">
        <w:rPr>
          <w:rFonts w:ascii="Times New Roman" w:hAnsi="Times New Roman" w:cs="Times New Roman"/>
          <w:sz w:val="24"/>
          <w:szCs w:val="24"/>
        </w:rPr>
        <w:t xml:space="preserve">que se iba </w:t>
      </w:r>
      <w:r w:rsidRPr="00D450DF">
        <w:rPr>
          <w:rFonts w:ascii="Times New Roman" w:hAnsi="Times New Roman" w:cs="Times New Roman"/>
          <w:sz w:val="24"/>
          <w:szCs w:val="24"/>
        </w:rPr>
        <w:t>a realizar.</w:t>
      </w:r>
      <w:bookmarkEnd w:id="805"/>
      <w:bookmarkEnd w:id="806"/>
      <w:bookmarkEnd w:id="807"/>
      <w:r w:rsidRPr="00D450DF">
        <w:rPr>
          <w:rFonts w:ascii="Times New Roman" w:hAnsi="Times New Roman" w:cs="Times New Roman"/>
          <w:sz w:val="24"/>
          <w:szCs w:val="24"/>
        </w:rPr>
        <w:t xml:space="preserve"> </w:t>
      </w:r>
    </w:p>
    <w:p w:rsidR="00953949" w:rsidRPr="00D450DF" w:rsidRDefault="00E72A30" w:rsidP="00E72A30">
      <w:pPr>
        <w:pStyle w:val="Sinespaciado"/>
        <w:spacing w:line="480" w:lineRule="auto"/>
        <w:ind w:left="426" w:firstLine="567"/>
        <w:jc w:val="both"/>
        <w:rPr>
          <w:rFonts w:ascii="Times New Roman" w:hAnsi="Times New Roman" w:cs="Times New Roman"/>
          <w:sz w:val="24"/>
          <w:szCs w:val="24"/>
        </w:rPr>
      </w:pPr>
      <w:bookmarkStart w:id="808" w:name="_Toc507431245"/>
      <w:bookmarkStart w:id="809" w:name="_Toc507580902"/>
      <w:bookmarkStart w:id="810" w:name="_Toc515993441"/>
      <w:r w:rsidRPr="00D450DF">
        <w:rPr>
          <w:rFonts w:ascii="Times New Roman" w:hAnsi="Times New Roman" w:cs="Times New Roman"/>
          <w:sz w:val="24"/>
          <w:szCs w:val="24"/>
        </w:rPr>
        <w:t xml:space="preserve">Consecuentemente, </w:t>
      </w:r>
      <w:r w:rsidR="00953949" w:rsidRPr="00D450DF">
        <w:rPr>
          <w:rFonts w:ascii="Times New Roman" w:hAnsi="Times New Roman" w:cs="Times New Roman"/>
          <w:sz w:val="24"/>
          <w:szCs w:val="24"/>
        </w:rPr>
        <w:t xml:space="preserve">se procedió a firmar el </w:t>
      </w:r>
      <w:r w:rsidRPr="00D450DF">
        <w:rPr>
          <w:rFonts w:ascii="Times New Roman" w:hAnsi="Times New Roman" w:cs="Times New Roman"/>
          <w:sz w:val="24"/>
          <w:szCs w:val="24"/>
        </w:rPr>
        <w:t xml:space="preserve">documento de </w:t>
      </w:r>
      <w:r w:rsidR="00953949" w:rsidRPr="00D450DF">
        <w:rPr>
          <w:rFonts w:ascii="Times New Roman" w:hAnsi="Times New Roman" w:cs="Times New Roman"/>
          <w:sz w:val="24"/>
          <w:szCs w:val="24"/>
        </w:rPr>
        <w:t>asentimiento por parte de las adolescentes evaluadas.</w:t>
      </w:r>
      <w:bookmarkEnd w:id="808"/>
      <w:bookmarkEnd w:id="809"/>
      <w:bookmarkEnd w:id="810"/>
    </w:p>
    <w:p w:rsidR="00587452" w:rsidRPr="00D450DF" w:rsidRDefault="00953949" w:rsidP="00E549F0">
      <w:pPr>
        <w:pStyle w:val="Sinespaciado"/>
        <w:spacing w:line="480" w:lineRule="auto"/>
        <w:ind w:left="426" w:firstLine="567"/>
        <w:jc w:val="both"/>
        <w:rPr>
          <w:rFonts w:ascii="Times New Roman" w:hAnsi="Times New Roman" w:cs="Times New Roman"/>
          <w:sz w:val="24"/>
          <w:szCs w:val="24"/>
        </w:rPr>
      </w:pPr>
      <w:bookmarkStart w:id="811" w:name="_Toc507431246"/>
      <w:bookmarkStart w:id="812" w:name="_Toc507580903"/>
      <w:bookmarkStart w:id="813" w:name="_Toc515993442"/>
      <w:r w:rsidRPr="00D450DF">
        <w:rPr>
          <w:rFonts w:ascii="Times New Roman" w:hAnsi="Times New Roman" w:cs="Times New Roman"/>
          <w:sz w:val="24"/>
          <w:szCs w:val="24"/>
        </w:rPr>
        <w:lastRenderedPageBreak/>
        <w:t xml:space="preserve">Posteriormente, se brindó </w:t>
      </w:r>
      <w:r w:rsidR="00B770C0" w:rsidRPr="00D450DF">
        <w:rPr>
          <w:rFonts w:ascii="Times New Roman" w:hAnsi="Times New Roman" w:cs="Times New Roman"/>
          <w:sz w:val="24"/>
          <w:szCs w:val="24"/>
        </w:rPr>
        <w:t xml:space="preserve">de manera </w:t>
      </w:r>
      <w:r w:rsidRPr="00D450DF">
        <w:rPr>
          <w:rFonts w:ascii="Times New Roman" w:hAnsi="Times New Roman" w:cs="Times New Roman"/>
          <w:sz w:val="24"/>
          <w:szCs w:val="24"/>
        </w:rPr>
        <w:t xml:space="preserve">adecuada el </w:t>
      </w:r>
      <w:proofErr w:type="spellStart"/>
      <w:r w:rsidRPr="00D450DF">
        <w:rPr>
          <w:rFonts w:ascii="Times New Roman" w:hAnsi="Times New Roman" w:cs="Times New Roman"/>
          <w:sz w:val="24"/>
          <w:szCs w:val="24"/>
        </w:rPr>
        <w:t>rapport</w:t>
      </w:r>
      <w:proofErr w:type="spellEnd"/>
      <w:r w:rsidRPr="00D450DF">
        <w:rPr>
          <w:rFonts w:ascii="Times New Roman" w:hAnsi="Times New Roman" w:cs="Times New Roman"/>
          <w:sz w:val="24"/>
          <w:szCs w:val="24"/>
        </w:rPr>
        <w:t xml:space="preserve"> donde se generó empatía y confianza,</w:t>
      </w:r>
      <w:r w:rsidR="00B770C0" w:rsidRPr="00D450DF">
        <w:rPr>
          <w:rFonts w:ascii="Times New Roman" w:hAnsi="Times New Roman" w:cs="Times New Roman"/>
          <w:sz w:val="24"/>
          <w:szCs w:val="24"/>
        </w:rPr>
        <w:t xml:space="preserve"> y, finalmente, </w:t>
      </w:r>
      <w:r w:rsidRPr="00D450DF">
        <w:rPr>
          <w:rFonts w:ascii="Times New Roman" w:hAnsi="Times New Roman" w:cs="Times New Roman"/>
          <w:sz w:val="24"/>
          <w:szCs w:val="24"/>
        </w:rPr>
        <w:t>se realizó la aplicación de los test seleccionados para la evaluación.</w:t>
      </w:r>
      <w:bookmarkEnd w:id="811"/>
      <w:bookmarkEnd w:id="812"/>
      <w:bookmarkEnd w:id="813"/>
    </w:p>
    <w:p w:rsidR="00953949" w:rsidRPr="00D450DF" w:rsidRDefault="00E57BA9" w:rsidP="005E10B6">
      <w:pPr>
        <w:pStyle w:val="Sinespaciado"/>
        <w:spacing w:line="480" w:lineRule="auto"/>
        <w:ind w:left="426" w:hanging="426"/>
        <w:jc w:val="both"/>
        <w:rPr>
          <w:rFonts w:ascii="Times New Roman" w:hAnsi="Times New Roman" w:cs="Times New Roman"/>
          <w:b/>
          <w:sz w:val="24"/>
          <w:szCs w:val="24"/>
        </w:rPr>
      </w:pPr>
      <w:bookmarkStart w:id="814" w:name="_Toc507580904"/>
      <w:bookmarkStart w:id="815" w:name="_Toc515993443"/>
      <w:r w:rsidRPr="00D450DF">
        <w:rPr>
          <w:rFonts w:ascii="Times New Roman" w:hAnsi="Times New Roman" w:cs="Times New Roman"/>
          <w:b/>
          <w:sz w:val="24"/>
          <w:szCs w:val="24"/>
        </w:rPr>
        <w:t>3</w:t>
      </w:r>
      <w:r w:rsidR="005E10B6" w:rsidRPr="00D450DF">
        <w:rPr>
          <w:rFonts w:ascii="Times New Roman" w:hAnsi="Times New Roman" w:cs="Times New Roman"/>
          <w:b/>
          <w:sz w:val="24"/>
          <w:szCs w:val="24"/>
        </w:rPr>
        <w:t>.6.</w:t>
      </w:r>
      <w:r w:rsidR="005E10B6" w:rsidRPr="00D450DF">
        <w:rPr>
          <w:rFonts w:ascii="Times New Roman" w:hAnsi="Times New Roman" w:cs="Times New Roman"/>
          <w:b/>
          <w:sz w:val="24"/>
          <w:szCs w:val="24"/>
        </w:rPr>
        <w:tab/>
      </w:r>
      <w:r w:rsidR="00953949" w:rsidRPr="00D450DF">
        <w:rPr>
          <w:rFonts w:ascii="Times New Roman" w:hAnsi="Times New Roman" w:cs="Times New Roman"/>
          <w:b/>
          <w:sz w:val="24"/>
          <w:szCs w:val="24"/>
        </w:rPr>
        <w:t>Análisis de datos</w:t>
      </w:r>
      <w:bookmarkEnd w:id="814"/>
      <w:bookmarkEnd w:id="815"/>
    </w:p>
    <w:p w:rsidR="00953949" w:rsidRPr="00D450DF" w:rsidRDefault="00953949" w:rsidP="008B6A6E">
      <w:pPr>
        <w:pStyle w:val="Sinespaciado"/>
        <w:spacing w:line="480" w:lineRule="auto"/>
        <w:ind w:left="426" w:firstLine="567"/>
        <w:jc w:val="both"/>
        <w:rPr>
          <w:rFonts w:ascii="Times New Roman" w:hAnsi="Times New Roman" w:cs="Times New Roman"/>
          <w:sz w:val="24"/>
          <w:szCs w:val="24"/>
        </w:rPr>
      </w:pPr>
      <w:bookmarkStart w:id="816" w:name="_Toc507431249"/>
      <w:bookmarkStart w:id="817" w:name="_Toc507580906"/>
      <w:bookmarkStart w:id="818" w:name="_Toc515993444"/>
      <w:r w:rsidRPr="00D450DF">
        <w:rPr>
          <w:rFonts w:ascii="Times New Roman" w:hAnsi="Times New Roman" w:cs="Times New Roman"/>
          <w:sz w:val="24"/>
          <w:szCs w:val="24"/>
        </w:rPr>
        <w:t>Para obtener el análisis de confiabilidad se utilizó el programa SPSS</w:t>
      </w:r>
      <w:r w:rsidR="008B6A6E" w:rsidRPr="00D450DF">
        <w:rPr>
          <w:rFonts w:ascii="Times New Roman" w:hAnsi="Times New Roman" w:cs="Times New Roman"/>
          <w:sz w:val="24"/>
          <w:szCs w:val="24"/>
        </w:rPr>
        <w:t>,</w:t>
      </w:r>
      <w:r w:rsidRPr="00D450DF">
        <w:rPr>
          <w:rFonts w:ascii="Times New Roman" w:hAnsi="Times New Roman" w:cs="Times New Roman"/>
          <w:sz w:val="24"/>
          <w:szCs w:val="24"/>
        </w:rPr>
        <w:t xml:space="preserve"> versión 23</w:t>
      </w:r>
      <w:r w:rsidR="008B6A6E" w:rsidRPr="00D450DF">
        <w:rPr>
          <w:rFonts w:ascii="Times New Roman" w:hAnsi="Times New Roman" w:cs="Times New Roman"/>
          <w:sz w:val="24"/>
          <w:szCs w:val="24"/>
        </w:rPr>
        <w:t>. D</w:t>
      </w:r>
      <w:r w:rsidRPr="00D450DF">
        <w:rPr>
          <w:rFonts w:ascii="Times New Roman" w:hAnsi="Times New Roman" w:cs="Times New Roman"/>
          <w:sz w:val="24"/>
          <w:szCs w:val="24"/>
        </w:rPr>
        <w:t>el mismo modo</w:t>
      </w:r>
      <w:r w:rsidR="008B6A6E" w:rsidRPr="00D450DF">
        <w:rPr>
          <w:rFonts w:ascii="Times New Roman" w:hAnsi="Times New Roman" w:cs="Times New Roman"/>
          <w:sz w:val="24"/>
          <w:szCs w:val="24"/>
        </w:rPr>
        <w:t>,</w:t>
      </w:r>
      <w:r w:rsidRPr="00D450DF">
        <w:rPr>
          <w:rFonts w:ascii="Times New Roman" w:hAnsi="Times New Roman" w:cs="Times New Roman"/>
          <w:sz w:val="24"/>
          <w:szCs w:val="24"/>
        </w:rPr>
        <w:t xml:space="preserve"> se empleó el </w:t>
      </w:r>
      <w:r w:rsidR="008B6A6E" w:rsidRPr="00D450DF">
        <w:rPr>
          <w:rFonts w:ascii="Times New Roman" w:hAnsi="Times New Roman" w:cs="Times New Roman"/>
          <w:sz w:val="24"/>
          <w:szCs w:val="24"/>
        </w:rPr>
        <w:t xml:space="preserve">Alfa </w:t>
      </w:r>
      <w:r w:rsidRPr="00D450DF">
        <w:rPr>
          <w:rFonts w:ascii="Times New Roman" w:hAnsi="Times New Roman" w:cs="Times New Roman"/>
          <w:sz w:val="24"/>
          <w:szCs w:val="24"/>
        </w:rPr>
        <w:t xml:space="preserve">de </w:t>
      </w:r>
      <w:proofErr w:type="spellStart"/>
      <w:r w:rsidR="008B6A6E" w:rsidRPr="00D450DF">
        <w:rPr>
          <w:rFonts w:ascii="Times New Roman" w:hAnsi="Times New Roman" w:cs="Times New Roman"/>
          <w:sz w:val="24"/>
          <w:szCs w:val="24"/>
        </w:rPr>
        <w:t>Crombach</w:t>
      </w:r>
      <w:proofErr w:type="spellEnd"/>
      <w:r w:rsidR="008B6A6E" w:rsidRPr="00D450DF">
        <w:rPr>
          <w:rFonts w:ascii="Times New Roman" w:hAnsi="Times New Roman" w:cs="Times New Roman"/>
          <w:sz w:val="24"/>
          <w:szCs w:val="24"/>
        </w:rPr>
        <w:t xml:space="preserve"> </w:t>
      </w:r>
      <w:r w:rsidRPr="00D450DF">
        <w:rPr>
          <w:rFonts w:ascii="Times New Roman" w:hAnsi="Times New Roman" w:cs="Times New Roman"/>
          <w:sz w:val="24"/>
          <w:szCs w:val="24"/>
        </w:rPr>
        <w:t xml:space="preserve">para medir la fiabilidad de las escalas </w:t>
      </w:r>
      <w:r w:rsidR="008B6A6E" w:rsidRPr="00D450DF">
        <w:rPr>
          <w:rFonts w:ascii="Times New Roman" w:hAnsi="Times New Roman" w:cs="Times New Roman"/>
          <w:sz w:val="24"/>
          <w:szCs w:val="24"/>
        </w:rPr>
        <w:t xml:space="preserve">que se iban </w:t>
      </w:r>
      <w:r w:rsidRPr="00D450DF">
        <w:rPr>
          <w:rFonts w:ascii="Times New Roman" w:hAnsi="Times New Roman" w:cs="Times New Roman"/>
          <w:sz w:val="24"/>
          <w:szCs w:val="24"/>
        </w:rPr>
        <w:t>a utilizar.</w:t>
      </w:r>
      <w:bookmarkStart w:id="819" w:name="_Toc507431250"/>
      <w:bookmarkStart w:id="820" w:name="_Toc507580907"/>
      <w:bookmarkEnd w:id="816"/>
      <w:bookmarkEnd w:id="817"/>
      <w:r w:rsidR="007F566D" w:rsidRPr="00D450DF">
        <w:rPr>
          <w:rFonts w:ascii="Times New Roman" w:hAnsi="Times New Roman" w:cs="Times New Roman"/>
          <w:sz w:val="24"/>
          <w:szCs w:val="24"/>
        </w:rPr>
        <w:t xml:space="preserve">  </w:t>
      </w:r>
      <w:r w:rsidRPr="00D450DF">
        <w:rPr>
          <w:rFonts w:ascii="Times New Roman" w:hAnsi="Times New Roman" w:cs="Times New Roman"/>
          <w:sz w:val="24"/>
          <w:szCs w:val="24"/>
        </w:rPr>
        <w:t>Una vez ap</w:t>
      </w:r>
      <w:r w:rsidR="00587452" w:rsidRPr="00D450DF">
        <w:rPr>
          <w:rFonts w:ascii="Times New Roman" w:hAnsi="Times New Roman" w:cs="Times New Roman"/>
          <w:sz w:val="24"/>
          <w:szCs w:val="24"/>
        </w:rPr>
        <w:t xml:space="preserve">licados los test, se procedió </w:t>
      </w:r>
      <w:r w:rsidR="007F566D" w:rsidRPr="00D450DF">
        <w:rPr>
          <w:rFonts w:ascii="Times New Roman" w:hAnsi="Times New Roman" w:cs="Times New Roman"/>
          <w:sz w:val="24"/>
          <w:szCs w:val="24"/>
        </w:rPr>
        <w:t>a procesar los datos</w:t>
      </w:r>
      <w:r w:rsidRPr="00D450DF">
        <w:rPr>
          <w:rFonts w:ascii="Times New Roman" w:hAnsi="Times New Roman" w:cs="Times New Roman"/>
          <w:sz w:val="24"/>
          <w:szCs w:val="24"/>
        </w:rPr>
        <w:t xml:space="preserve">, </w:t>
      </w:r>
      <w:r w:rsidR="008B6A6E" w:rsidRPr="00D450DF">
        <w:rPr>
          <w:rFonts w:ascii="Times New Roman" w:hAnsi="Times New Roman" w:cs="Times New Roman"/>
          <w:sz w:val="24"/>
          <w:szCs w:val="24"/>
        </w:rPr>
        <w:t xml:space="preserve">a fin de lograr </w:t>
      </w:r>
      <w:r w:rsidRPr="00D450DF">
        <w:rPr>
          <w:rFonts w:ascii="Times New Roman" w:hAnsi="Times New Roman" w:cs="Times New Roman"/>
          <w:sz w:val="24"/>
          <w:szCs w:val="24"/>
        </w:rPr>
        <w:t>la obtención de los resultados de la Escala de Afrontamiento p</w:t>
      </w:r>
      <w:r w:rsidR="00BB3F1E">
        <w:rPr>
          <w:rFonts w:ascii="Times New Roman" w:hAnsi="Times New Roman" w:cs="Times New Roman"/>
          <w:sz w:val="24"/>
          <w:szCs w:val="24"/>
        </w:rPr>
        <w:t xml:space="preserve">ara Adolescentes de </w:t>
      </w:r>
      <w:proofErr w:type="spellStart"/>
      <w:r w:rsidR="00BB3F1E">
        <w:rPr>
          <w:rFonts w:ascii="Times New Roman" w:hAnsi="Times New Roman" w:cs="Times New Roman"/>
          <w:sz w:val="24"/>
          <w:szCs w:val="24"/>
        </w:rPr>
        <w:t>Frydenberg</w:t>
      </w:r>
      <w:proofErr w:type="spellEnd"/>
      <w:r w:rsidR="00BB3F1E">
        <w:rPr>
          <w:rFonts w:ascii="Times New Roman" w:hAnsi="Times New Roman" w:cs="Times New Roman"/>
          <w:sz w:val="24"/>
          <w:szCs w:val="24"/>
        </w:rPr>
        <w:t xml:space="preserve"> y</w:t>
      </w:r>
      <w:r w:rsidRPr="00D450DF">
        <w:rPr>
          <w:rFonts w:ascii="Times New Roman" w:hAnsi="Times New Roman" w:cs="Times New Roman"/>
          <w:sz w:val="24"/>
          <w:szCs w:val="24"/>
        </w:rPr>
        <w:t xml:space="preserve"> Lewis</w:t>
      </w:r>
      <w:r w:rsidR="00BB3F1E">
        <w:rPr>
          <w:rFonts w:ascii="Times New Roman" w:hAnsi="Times New Roman" w:cs="Times New Roman"/>
          <w:sz w:val="24"/>
          <w:szCs w:val="24"/>
        </w:rPr>
        <w:t>,</w:t>
      </w:r>
      <w:r w:rsidRPr="00D450DF">
        <w:rPr>
          <w:rFonts w:ascii="Times New Roman" w:hAnsi="Times New Roman" w:cs="Times New Roman"/>
          <w:sz w:val="24"/>
          <w:szCs w:val="24"/>
        </w:rPr>
        <w:t xml:space="preserve"> y Escala de Ideación Suicida de Reynolds y Mazza (Suicide </w:t>
      </w:r>
      <w:proofErr w:type="spellStart"/>
      <w:r w:rsidRPr="00D450DF">
        <w:rPr>
          <w:rFonts w:ascii="Times New Roman" w:hAnsi="Times New Roman" w:cs="Times New Roman"/>
          <w:sz w:val="24"/>
          <w:szCs w:val="24"/>
        </w:rPr>
        <w:t>Ideation</w:t>
      </w:r>
      <w:proofErr w:type="spellEnd"/>
      <w:r w:rsidRPr="00D450DF">
        <w:rPr>
          <w:rFonts w:ascii="Times New Roman" w:hAnsi="Times New Roman" w:cs="Times New Roman"/>
          <w:sz w:val="24"/>
          <w:szCs w:val="24"/>
        </w:rPr>
        <w:t xml:space="preserve"> </w:t>
      </w:r>
      <w:proofErr w:type="spellStart"/>
      <w:r w:rsidRPr="00D450DF">
        <w:rPr>
          <w:rFonts w:ascii="Times New Roman" w:hAnsi="Times New Roman" w:cs="Times New Roman"/>
          <w:sz w:val="24"/>
          <w:szCs w:val="24"/>
        </w:rPr>
        <w:t>Questionnaire</w:t>
      </w:r>
      <w:proofErr w:type="spellEnd"/>
      <w:r w:rsidRPr="00D450DF">
        <w:rPr>
          <w:rFonts w:ascii="Times New Roman" w:hAnsi="Times New Roman" w:cs="Times New Roman"/>
          <w:sz w:val="24"/>
          <w:szCs w:val="24"/>
        </w:rPr>
        <w:t>, SIQ - HS).</w:t>
      </w:r>
      <w:bookmarkEnd w:id="818"/>
      <w:bookmarkEnd w:id="819"/>
      <w:bookmarkEnd w:id="820"/>
    </w:p>
    <w:p w:rsidR="00D25232" w:rsidRPr="00D450DF" w:rsidRDefault="00BA4D74" w:rsidP="00D25232">
      <w:pPr>
        <w:pStyle w:val="Sinespaciado"/>
        <w:spacing w:line="480" w:lineRule="auto"/>
        <w:ind w:left="426" w:firstLine="567"/>
        <w:jc w:val="both"/>
        <w:rPr>
          <w:rFonts w:ascii="Times New Roman" w:hAnsi="Times New Roman" w:cs="Times New Roman"/>
          <w:sz w:val="24"/>
          <w:szCs w:val="24"/>
        </w:rPr>
      </w:pPr>
      <w:bookmarkStart w:id="821" w:name="_Toc507431252"/>
      <w:bookmarkStart w:id="822" w:name="_Toc507580909"/>
      <w:bookmarkStart w:id="823" w:name="_Toc515993445"/>
      <w:r w:rsidRPr="00D450DF">
        <w:rPr>
          <w:rFonts w:ascii="Times New Roman" w:hAnsi="Times New Roman" w:cs="Times New Roman"/>
          <w:sz w:val="24"/>
          <w:szCs w:val="24"/>
        </w:rPr>
        <w:t xml:space="preserve">Luego se analizó con la prueba de normalidad </w:t>
      </w:r>
      <w:proofErr w:type="spellStart"/>
      <w:r w:rsidRPr="00D450DF">
        <w:rPr>
          <w:rFonts w:ascii="Times New Roman" w:hAnsi="Times New Roman" w:cs="Times New Roman"/>
          <w:sz w:val="24"/>
          <w:szCs w:val="24"/>
        </w:rPr>
        <w:t>Kolmogorov-Smirnov</w:t>
      </w:r>
      <w:proofErr w:type="spellEnd"/>
      <w:r w:rsidRPr="00D450DF">
        <w:rPr>
          <w:rFonts w:ascii="Times New Roman" w:hAnsi="Times New Roman" w:cs="Times New Roman"/>
          <w:sz w:val="24"/>
          <w:szCs w:val="24"/>
        </w:rPr>
        <w:t xml:space="preserve"> (K-S)</w:t>
      </w:r>
      <w:r w:rsidR="00395D8D" w:rsidRPr="00D450DF">
        <w:rPr>
          <w:rFonts w:ascii="Times New Roman" w:hAnsi="Times New Roman" w:cs="Times New Roman"/>
          <w:sz w:val="24"/>
          <w:szCs w:val="24"/>
        </w:rPr>
        <w:t>,</w:t>
      </w:r>
      <w:r w:rsidRPr="00D450DF">
        <w:rPr>
          <w:rFonts w:ascii="Times New Roman" w:hAnsi="Times New Roman" w:cs="Times New Roman"/>
          <w:sz w:val="24"/>
          <w:szCs w:val="24"/>
        </w:rPr>
        <w:t xml:space="preserve"> ya que se evaluó a 57 alumnas</w:t>
      </w:r>
      <w:r w:rsidR="00395D8D" w:rsidRPr="00D450DF">
        <w:rPr>
          <w:rFonts w:ascii="Times New Roman" w:hAnsi="Times New Roman" w:cs="Times New Roman"/>
          <w:sz w:val="24"/>
          <w:szCs w:val="24"/>
        </w:rPr>
        <w:t xml:space="preserve">, para </w:t>
      </w:r>
      <w:r w:rsidRPr="00D450DF">
        <w:rPr>
          <w:rFonts w:ascii="Times New Roman" w:hAnsi="Times New Roman" w:cs="Times New Roman"/>
          <w:sz w:val="24"/>
          <w:szCs w:val="24"/>
        </w:rPr>
        <w:t xml:space="preserve">determinar </w:t>
      </w:r>
      <w:r w:rsidR="00395D8D" w:rsidRPr="00D450DF">
        <w:rPr>
          <w:rFonts w:ascii="Times New Roman" w:hAnsi="Times New Roman" w:cs="Times New Roman"/>
          <w:sz w:val="24"/>
          <w:szCs w:val="24"/>
        </w:rPr>
        <w:t xml:space="preserve">así </w:t>
      </w:r>
      <w:r w:rsidRPr="00D450DF">
        <w:rPr>
          <w:rFonts w:ascii="Times New Roman" w:hAnsi="Times New Roman" w:cs="Times New Roman"/>
          <w:sz w:val="24"/>
          <w:szCs w:val="24"/>
        </w:rPr>
        <w:t>la distribución de las variables de estudio (</w:t>
      </w:r>
      <w:r w:rsidR="00395D8D" w:rsidRPr="00D450DF">
        <w:rPr>
          <w:rFonts w:ascii="Times New Roman" w:hAnsi="Times New Roman" w:cs="Times New Roman"/>
          <w:sz w:val="24"/>
          <w:szCs w:val="24"/>
        </w:rPr>
        <w:t xml:space="preserve">Tabla </w:t>
      </w:r>
      <w:r w:rsidRPr="00D450DF">
        <w:rPr>
          <w:rFonts w:ascii="Times New Roman" w:hAnsi="Times New Roman" w:cs="Times New Roman"/>
          <w:sz w:val="24"/>
          <w:szCs w:val="24"/>
        </w:rPr>
        <w:t>1</w:t>
      </w:r>
      <w:r w:rsidR="00395D8D" w:rsidRPr="00D450DF">
        <w:rPr>
          <w:rFonts w:ascii="Times New Roman" w:hAnsi="Times New Roman" w:cs="Times New Roman"/>
          <w:sz w:val="24"/>
          <w:szCs w:val="24"/>
        </w:rPr>
        <w:t>). S</w:t>
      </w:r>
      <w:r w:rsidRPr="00D450DF">
        <w:rPr>
          <w:rFonts w:ascii="Times New Roman" w:hAnsi="Times New Roman" w:cs="Times New Roman"/>
          <w:sz w:val="24"/>
          <w:szCs w:val="24"/>
        </w:rPr>
        <w:t xml:space="preserve">e utilizó </w:t>
      </w:r>
      <w:proofErr w:type="spellStart"/>
      <w:r w:rsidRPr="00D450DF">
        <w:rPr>
          <w:rFonts w:ascii="Times New Roman" w:hAnsi="Times New Roman" w:cs="Times New Roman"/>
          <w:sz w:val="24"/>
          <w:szCs w:val="24"/>
        </w:rPr>
        <w:t>Spe</w:t>
      </w:r>
      <w:r w:rsidR="00D25232" w:rsidRPr="00D450DF">
        <w:rPr>
          <w:rFonts w:ascii="Times New Roman" w:hAnsi="Times New Roman" w:cs="Times New Roman"/>
          <w:sz w:val="24"/>
          <w:szCs w:val="24"/>
        </w:rPr>
        <w:t>a</w:t>
      </w:r>
      <w:r w:rsidRPr="00D450DF">
        <w:rPr>
          <w:rFonts w:ascii="Times New Roman" w:hAnsi="Times New Roman" w:cs="Times New Roman"/>
          <w:sz w:val="24"/>
          <w:szCs w:val="24"/>
        </w:rPr>
        <w:t>rman</w:t>
      </w:r>
      <w:proofErr w:type="spellEnd"/>
      <w:r w:rsidRPr="00D450DF">
        <w:rPr>
          <w:rFonts w:ascii="Times New Roman" w:hAnsi="Times New Roman" w:cs="Times New Roman"/>
          <w:sz w:val="24"/>
          <w:szCs w:val="24"/>
        </w:rPr>
        <w:t xml:space="preserve"> (no paramétrica) para calcular el valor de asociación entre dos var</w:t>
      </w:r>
      <w:r w:rsidR="00395D8D" w:rsidRPr="00D450DF">
        <w:rPr>
          <w:rFonts w:ascii="Times New Roman" w:hAnsi="Times New Roman" w:cs="Times New Roman"/>
          <w:sz w:val="24"/>
          <w:szCs w:val="24"/>
        </w:rPr>
        <w:t xml:space="preserve">iables de la muestra, y, de esta manera, poder </w:t>
      </w:r>
      <w:r w:rsidRPr="00D450DF">
        <w:rPr>
          <w:rFonts w:ascii="Times New Roman" w:hAnsi="Times New Roman" w:cs="Times New Roman"/>
          <w:sz w:val="24"/>
          <w:szCs w:val="24"/>
        </w:rPr>
        <w:t>estimar la correlación de dichas variables en la población.</w:t>
      </w:r>
      <w:bookmarkEnd w:id="821"/>
      <w:bookmarkEnd w:id="822"/>
      <w:r w:rsidRPr="00D450DF">
        <w:rPr>
          <w:rFonts w:ascii="Times New Roman" w:hAnsi="Times New Roman" w:cs="Times New Roman"/>
          <w:sz w:val="24"/>
          <w:szCs w:val="24"/>
        </w:rPr>
        <w:t xml:space="preserve"> </w:t>
      </w:r>
      <w:r w:rsidR="00D25232" w:rsidRPr="00D450DF">
        <w:rPr>
          <w:rFonts w:ascii="Times New Roman" w:hAnsi="Times New Roman" w:cs="Times New Roman"/>
          <w:sz w:val="24"/>
          <w:szCs w:val="24"/>
        </w:rPr>
        <w:t xml:space="preserve">Bajo este criterio se analizará los datos </w:t>
      </w:r>
      <w:proofErr w:type="spellStart"/>
      <w:r w:rsidR="00D25232" w:rsidRPr="00D450DF">
        <w:rPr>
          <w:rFonts w:ascii="Times New Roman" w:hAnsi="Times New Roman" w:cs="Times New Roman"/>
          <w:sz w:val="24"/>
          <w:szCs w:val="24"/>
        </w:rPr>
        <w:t>correlacionales</w:t>
      </w:r>
      <w:proofErr w:type="spellEnd"/>
      <w:r w:rsidR="00D25232" w:rsidRPr="00D450DF">
        <w:rPr>
          <w:rFonts w:ascii="Times New Roman" w:hAnsi="Times New Roman" w:cs="Times New Roman"/>
          <w:sz w:val="24"/>
          <w:szCs w:val="24"/>
        </w:rPr>
        <w:t xml:space="preserve">, señalado por </w:t>
      </w:r>
      <w:proofErr w:type="spellStart"/>
      <w:r w:rsidR="00D25232" w:rsidRPr="00D450DF">
        <w:rPr>
          <w:rFonts w:ascii="Times New Roman" w:hAnsi="Times New Roman" w:cs="Times New Roman"/>
          <w:sz w:val="24"/>
          <w:szCs w:val="24"/>
        </w:rPr>
        <w:t>Bologna</w:t>
      </w:r>
      <w:proofErr w:type="spellEnd"/>
      <w:r w:rsidR="00D25232" w:rsidRPr="00D450DF">
        <w:rPr>
          <w:rFonts w:ascii="Times New Roman" w:hAnsi="Times New Roman" w:cs="Times New Roman"/>
          <w:sz w:val="24"/>
          <w:szCs w:val="24"/>
        </w:rPr>
        <w:t xml:space="preserve"> (2011) donde se indicara si la relación es directa o inversa.</w:t>
      </w:r>
      <w:bookmarkEnd w:id="823"/>
    </w:p>
    <w:p w:rsidR="00E568B8" w:rsidRPr="00D450DF" w:rsidRDefault="00953949" w:rsidP="00E568B8">
      <w:pPr>
        <w:pStyle w:val="Sinespaciado"/>
        <w:spacing w:line="480" w:lineRule="auto"/>
        <w:ind w:left="426" w:firstLine="567"/>
        <w:jc w:val="both"/>
        <w:rPr>
          <w:rFonts w:ascii="Times New Roman" w:hAnsi="Times New Roman" w:cs="Times New Roman"/>
          <w:sz w:val="24"/>
          <w:szCs w:val="24"/>
        </w:rPr>
      </w:pPr>
      <w:bookmarkStart w:id="824" w:name="_Toc507431253"/>
      <w:bookmarkStart w:id="825" w:name="_Toc507580910"/>
      <w:bookmarkStart w:id="826" w:name="_Toc515993446"/>
      <w:r w:rsidRPr="00D450DF">
        <w:rPr>
          <w:rFonts w:ascii="Times New Roman" w:hAnsi="Times New Roman" w:cs="Times New Roman"/>
          <w:sz w:val="24"/>
          <w:szCs w:val="24"/>
        </w:rPr>
        <w:t xml:space="preserve">Asimismo, para analizar los </w:t>
      </w:r>
      <w:r w:rsidR="00C26CC3" w:rsidRPr="00D450DF">
        <w:rPr>
          <w:rFonts w:ascii="Times New Roman" w:hAnsi="Times New Roman" w:cs="Times New Roman"/>
          <w:sz w:val="24"/>
          <w:szCs w:val="24"/>
        </w:rPr>
        <w:t>datos descriptivos</w:t>
      </w:r>
      <w:r w:rsidR="00AB6150" w:rsidRPr="00D450DF">
        <w:rPr>
          <w:rFonts w:ascii="Times New Roman" w:hAnsi="Times New Roman" w:cs="Times New Roman"/>
          <w:sz w:val="24"/>
          <w:szCs w:val="24"/>
        </w:rPr>
        <w:t>,</w:t>
      </w:r>
      <w:r w:rsidR="00C26CC3" w:rsidRPr="00D450DF">
        <w:rPr>
          <w:rFonts w:ascii="Times New Roman" w:hAnsi="Times New Roman" w:cs="Times New Roman"/>
          <w:sz w:val="24"/>
          <w:szCs w:val="24"/>
        </w:rPr>
        <w:t xml:space="preserve"> se utilizó el análisis de frecuencia</w:t>
      </w:r>
      <w:r w:rsidRPr="00D450DF">
        <w:rPr>
          <w:rFonts w:ascii="Times New Roman" w:hAnsi="Times New Roman" w:cs="Times New Roman"/>
          <w:sz w:val="24"/>
          <w:szCs w:val="24"/>
        </w:rPr>
        <w:t xml:space="preserve"> que permitió obtener como resultado los niveles de estrategia</w:t>
      </w:r>
      <w:r w:rsidR="00C26CC3" w:rsidRPr="00D450DF">
        <w:rPr>
          <w:rFonts w:ascii="Times New Roman" w:hAnsi="Times New Roman" w:cs="Times New Roman"/>
          <w:sz w:val="24"/>
          <w:szCs w:val="24"/>
        </w:rPr>
        <w:t xml:space="preserve"> de afrontamiento y la prevalencia </w:t>
      </w:r>
      <w:r w:rsidRPr="00D450DF">
        <w:rPr>
          <w:rFonts w:ascii="Times New Roman" w:hAnsi="Times New Roman" w:cs="Times New Roman"/>
          <w:sz w:val="24"/>
          <w:szCs w:val="24"/>
        </w:rPr>
        <w:t xml:space="preserve">de ideación suicida en que </w:t>
      </w:r>
      <w:r w:rsidR="00E57BA9" w:rsidRPr="00D450DF">
        <w:rPr>
          <w:rFonts w:ascii="Times New Roman" w:hAnsi="Times New Roman" w:cs="Times New Roman"/>
          <w:sz w:val="24"/>
          <w:szCs w:val="24"/>
        </w:rPr>
        <w:t>se encuentran las adolescentes.</w:t>
      </w:r>
      <w:bookmarkEnd w:id="824"/>
      <w:bookmarkEnd w:id="825"/>
      <w:bookmarkEnd w:id="826"/>
      <w:r w:rsidR="00BA4D74" w:rsidRPr="00D450DF">
        <w:rPr>
          <w:rFonts w:ascii="Times New Roman" w:hAnsi="Times New Roman" w:cs="Times New Roman"/>
          <w:sz w:val="24"/>
          <w:szCs w:val="24"/>
        </w:rPr>
        <w:t xml:space="preserve"> </w:t>
      </w:r>
    </w:p>
    <w:p w:rsidR="00D25232" w:rsidRPr="00D450DF" w:rsidRDefault="00D25232" w:rsidP="00E568B8">
      <w:pPr>
        <w:pStyle w:val="Sinespaciado"/>
        <w:spacing w:line="480" w:lineRule="auto"/>
        <w:ind w:left="426" w:firstLine="567"/>
        <w:jc w:val="both"/>
        <w:rPr>
          <w:rFonts w:ascii="Times New Roman" w:hAnsi="Times New Roman" w:cs="Times New Roman"/>
          <w:sz w:val="24"/>
          <w:szCs w:val="24"/>
        </w:rPr>
      </w:pPr>
    </w:p>
    <w:p w:rsidR="00D25232" w:rsidRPr="00D450DF" w:rsidRDefault="00D25232" w:rsidP="00E568B8">
      <w:pPr>
        <w:pStyle w:val="Sinespaciado"/>
        <w:spacing w:line="480" w:lineRule="auto"/>
        <w:ind w:left="426" w:firstLine="567"/>
        <w:jc w:val="both"/>
        <w:rPr>
          <w:rFonts w:ascii="Times New Roman" w:hAnsi="Times New Roman" w:cs="Times New Roman"/>
          <w:sz w:val="24"/>
          <w:szCs w:val="24"/>
        </w:rPr>
      </w:pPr>
    </w:p>
    <w:p w:rsidR="00D25232" w:rsidRPr="00D450DF" w:rsidRDefault="00D25232" w:rsidP="00E568B8">
      <w:pPr>
        <w:pStyle w:val="Sinespaciado"/>
        <w:spacing w:line="480" w:lineRule="auto"/>
        <w:ind w:left="426" w:firstLine="567"/>
        <w:jc w:val="both"/>
        <w:rPr>
          <w:rFonts w:ascii="Times New Roman" w:hAnsi="Times New Roman" w:cs="Times New Roman"/>
          <w:sz w:val="24"/>
          <w:szCs w:val="24"/>
        </w:rPr>
      </w:pPr>
    </w:p>
    <w:p w:rsidR="00953949" w:rsidRPr="00D450DF" w:rsidRDefault="00E57BA9" w:rsidP="006A2155">
      <w:pPr>
        <w:pStyle w:val="Sinespaciado"/>
        <w:spacing w:line="480" w:lineRule="auto"/>
        <w:ind w:left="426" w:hanging="426"/>
        <w:jc w:val="both"/>
        <w:rPr>
          <w:rFonts w:ascii="Times New Roman" w:hAnsi="Times New Roman" w:cs="Times New Roman"/>
          <w:b/>
          <w:sz w:val="24"/>
          <w:szCs w:val="24"/>
        </w:rPr>
      </w:pPr>
      <w:bookmarkStart w:id="827" w:name="_Toc488740330"/>
      <w:bookmarkStart w:id="828" w:name="_Toc515993447"/>
      <w:r w:rsidRPr="00D450DF">
        <w:rPr>
          <w:rFonts w:ascii="Times New Roman" w:hAnsi="Times New Roman" w:cs="Times New Roman"/>
          <w:b/>
          <w:sz w:val="24"/>
          <w:szCs w:val="24"/>
        </w:rPr>
        <w:lastRenderedPageBreak/>
        <w:t>3</w:t>
      </w:r>
      <w:r w:rsidR="00953949" w:rsidRPr="00D450DF">
        <w:rPr>
          <w:rFonts w:ascii="Times New Roman" w:hAnsi="Times New Roman" w:cs="Times New Roman"/>
          <w:b/>
          <w:sz w:val="24"/>
          <w:szCs w:val="24"/>
        </w:rPr>
        <w:t>.7.</w:t>
      </w:r>
      <w:r w:rsidR="00953949" w:rsidRPr="00D450DF">
        <w:rPr>
          <w:rFonts w:ascii="Times New Roman" w:hAnsi="Times New Roman" w:cs="Times New Roman"/>
          <w:b/>
          <w:sz w:val="24"/>
          <w:szCs w:val="24"/>
        </w:rPr>
        <w:tab/>
        <w:t>Consideraciones éticas</w:t>
      </w:r>
      <w:bookmarkEnd w:id="827"/>
      <w:bookmarkEnd w:id="828"/>
    </w:p>
    <w:p w:rsidR="004E6C68" w:rsidRPr="00D450DF" w:rsidRDefault="007F566D" w:rsidP="006A2155">
      <w:pPr>
        <w:pStyle w:val="Sinespaciado"/>
        <w:spacing w:line="480" w:lineRule="auto"/>
        <w:ind w:left="426" w:firstLine="567"/>
        <w:jc w:val="both"/>
        <w:rPr>
          <w:rFonts w:ascii="Times New Roman" w:hAnsi="Times New Roman" w:cs="Times New Roman"/>
          <w:sz w:val="24"/>
          <w:szCs w:val="24"/>
        </w:rPr>
      </w:pPr>
      <w:bookmarkStart w:id="829" w:name="_Toc515993448"/>
      <w:bookmarkStart w:id="830" w:name="_Toc488740331"/>
      <w:bookmarkStart w:id="831" w:name="_Toc507431255"/>
      <w:bookmarkStart w:id="832" w:name="_Toc507580912"/>
      <w:r w:rsidRPr="00D450DF">
        <w:rPr>
          <w:rFonts w:ascii="Times New Roman" w:hAnsi="Times New Roman" w:cs="Times New Roman"/>
          <w:sz w:val="24"/>
          <w:szCs w:val="24"/>
        </w:rPr>
        <w:t>Para la presente</w:t>
      </w:r>
      <w:r w:rsidR="00953949" w:rsidRPr="00D450DF">
        <w:rPr>
          <w:rFonts w:ascii="Times New Roman" w:hAnsi="Times New Roman" w:cs="Times New Roman"/>
          <w:sz w:val="24"/>
          <w:szCs w:val="24"/>
        </w:rPr>
        <w:t xml:space="preserve"> investigación, se ha</w:t>
      </w:r>
      <w:r w:rsidR="006A2155" w:rsidRPr="00D450DF">
        <w:rPr>
          <w:rFonts w:ascii="Times New Roman" w:hAnsi="Times New Roman" w:cs="Times New Roman"/>
          <w:sz w:val="24"/>
          <w:szCs w:val="24"/>
        </w:rPr>
        <w:t>n</w:t>
      </w:r>
      <w:r w:rsidR="00953949" w:rsidRPr="00D450DF">
        <w:rPr>
          <w:rFonts w:ascii="Times New Roman" w:hAnsi="Times New Roman" w:cs="Times New Roman"/>
          <w:sz w:val="24"/>
          <w:szCs w:val="24"/>
        </w:rPr>
        <w:t xml:space="preserve"> tomado en cuenta los principios éticos de los psicólogos, </w:t>
      </w:r>
      <w:r w:rsidR="006A2155" w:rsidRPr="00D450DF">
        <w:rPr>
          <w:rFonts w:ascii="Times New Roman" w:hAnsi="Times New Roman" w:cs="Times New Roman"/>
          <w:sz w:val="24"/>
          <w:szCs w:val="24"/>
        </w:rPr>
        <w:t xml:space="preserve">expresados en </w:t>
      </w:r>
      <w:r w:rsidR="00953949" w:rsidRPr="00D450DF">
        <w:rPr>
          <w:rFonts w:ascii="Times New Roman" w:hAnsi="Times New Roman" w:cs="Times New Roman"/>
          <w:sz w:val="24"/>
          <w:szCs w:val="24"/>
        </w:rPr>
        <w:t xml:space="preserve">el código de conducta de American </w:t>
      </w:r>
      <w:proofErr w:type="spellStart"/>
      <w:r w:rsidR="00B9790E" w:rsidRPr="00D450DF">
        <w:rPr>
          <w:rFonts w:ascii="Times New Roman" w:hAnsi="Times New Roman" w:cs="Times New Roman"/>
          <w:sz w:val="24"/>
          <w:szCs w:val="24"/>
        </w:rPr>
        <w:t>Psychological</w:t>
      </w:r>
      <w:proofErr w:type="spellEnd"/>
      <w:r w:rsidR="00B9790E" w:rsidRPr="00D450DF">
        <w:rPr>
          <w:rFonts w:ascii="Times New Roman" w:hAnsi="Times New Roman" w:cs="Times New Roman"/>
          <w:sz w:val="24"/>
          <w:szCs w:val="24"/>
        </w:rPr>
        <w:t xml:space="preserve"> </w:t>
      </w:r>
      <w:proofErr w:type="spellStart"/>
      <w:r w:rsidR="00B9790E" w:rsidRPr="00D450DF">
        <w:rPr>
          <w:rFonts w:ascii="Times New Roman" w:hAnsi="Times New Roman" w:cs="Times New Roman"/>
          <w:sz w:val="24"/>
          <w:szCs w:val="24"/>
        </w:rPr>
        <w:t>Association</w:t>
      </w:r>
      <w:proofErr w:type="spellEnd"/>
      <w:r w:rsidR="00B9790E" w:rsidRPr="00D450DF">
        <w:rPr>
          <w:rFonts w:ascii="Times New Roman" w:hAnsi="Times New Roman" w:cs="Times New Roman"/>
          <w:sz w:val="24"/>
          <w:szCs w:val="24"/>
        </w:rPr>
        <w:t xml:space="preserve"> (APA).</w:t>
      </w:r>
      <w:bookmarkEnd w:id="829"/>
      <w:r w:rsidR="00953949" w:rsidRPr="00D450DF">
        <w:rPr>
          <w:rFonts w:ascii="Times New Roman" w:hAnsi="Times New Roman" w:cs="Times New Roman"/>
          <w:sz w:val="24"/>
          <w:szCs w:val="24"/>
        </w:rPr>
        <w:t xml:space="preserve"> </w:t>
      </w:r>
      <w:bookmarkStart w:id="833" w:name="_Toc488740337"/>
      <w:bookmarkStart w:id="834" w:name="_Toc507431261"/>
      <w:bookmarkStart w:id="835" w:name="_Toc507580918"/>
    </w:p>
    <w:p w:rsidR="00244CB0" w:rsidRPr="00D450DF" w:rsidRDefault="004E6C68" w:rsidP="00244CB0">
      <w:pPr>
        <w:pStyle w:val="Sinespaciado"/>
        <w:spacing w:line="480" w:lineRule="auto"/>
        <w:ind w:left="426" w:firstLine="567"/>
        <w:jc w:val="both"/>
        <w:rPr>
          <w:rFonts w:ascii="Times New Roman" w:hAnsi="Times New Roman" w:cs="Times New Roman"/>
          <w:sz w:val="24"/>
          <w:szCs w:val="24"/>
        </w:rPr>
      </w:pPr>
      <w:bookmarkStart w:id="836" w:name="_Toc515993449"/>
      <w:r w:rsidRPr="00D450DF">
        <w:rPr>
          <w:rFonts w:ascii="Times New Roman" w:hAnsi="Times New Roman" w:cs="Times New Roman"/>
          <w:sz w:val="24"/>
          <w:szCs w:val="24"/>
        </w:rPr>
        <w:t>Bajo estos criterios, se consideró formalizar el permiso respectivo con la autoridad de la institución educativa donde se investigó</w:t>
      </w:r>
      <w:r w:rsidR="00B36C80" w:rsidRPr="00D450DF">
        <w:rPr>
          <w:rFonts w:ascii="Times New Roman" w:hAnsi="Times New Roman" w:cs="Times New Roman"/>
          <w:sz w:val="24"/>
          <w:szCs w:val="24"/>
        </w:rPr>
        <w:t xml:space="preserve">. De igual modo, se </w:t>
      </w:r>
      <w:r w:rsidR="0080540E" w:rsidRPr="00D450DF">
        <w:rPr>
          <w:rFonts w:ascii="Times New Roman" w:hAnsi="Times New Roman" w:cs="Times New Roman"/>
          <w:sz w:val="24"/>
          <w:szCs w:val="24"/>
        </w:rPr>
        <w:t>comunic</w:t>
      </w:r>
      <w:r w:rsidR="00B36C80" w:rsidRPr="00D450DF">
        <w:rPr>
          <w:rFonts w:ascii="Times New Roman" w:hAnsi="Times New Roman" w:cs="Times New Roman"/>
          <w:sz w:val="24"/>
          <w:szCs w:val="24"/>
        </w:rPr>
        <w:t xml:space="preserve">ó </w:t>
      </w:r>
      <w:r w:rsidR="00CF3E5C" w:rsidRPr="00D450DF">
        <w:rPr>
          <w:rFonts w:ascii="Times New Roman" w:hAnsi="Times New Roman" w:cs="Times New Roman"/>
          <w:sz w:val="24"/>
          <w:szCs w:val="24"/>
        </w:rPr>
        <w:t>a los padres de familia median</w:t>
      </w:r>
      <w:r w:rsidR="0080540E" w:rsidRPr="00D450DF">
        <w:rPr>
          <w:rFonts w:ascii="Times New Roman" w:hAnsi="Times New Roman" w:cs="Times New Roman"/>
          <w:sz w:val="24"/>
          <w:szCs w:val="24"/>
        </w:rPr>
        <w:t xml:space="preserve">te un consentimiento informado. Asimismo, se dio a conocer </w:t>
      </w:r>
      <w:r w:rsidR="00CF3E5C" w:rsidRPr="00D450DF">
        <w:rPr>
          <w:rFonts w:ascii="Times New Roman" w:hAnsi="Times New Roman" w:cs="Times New Roman"/>
          <w:sz w:val="24"/>
          <w:szCs w:val="24"/>
        </w:rPr>
        <w:t>a</w:t>
      </w:r>
      <w:r w:rsidRPr="00D450DF">
        <w:rPr>
          <w:rFonts w:ascii="Times New Roman" w:hAnsi="Times New Roman" w:cs="Times New Roman"/>
          <w:sz w:val="24"/>
          <w:szCs w:val="24"/>
        </w:rPr>
        <w:t xml:space="preserve"> las </w:t>
      </w:r>
      <w:r w:rsidR="008E141E" w:rsidRPr="00D450DF">
        <w:rPr>
          <w:rFonts w:ascii="Times New Roman" w:hAnsi="Times New Roman" w:cs="Times New Roman"/>
          <w:sz w:val="24"/>
          <w:szCs w:val="24"/>
        </w:rPr>
        <w:t xml:space="preserve">alumnas </w:t>
      </w:r>
      <w:r w:rsidRPr="00D450DF">
        <w:rPr>
          <w:rFonts w:ascii="Times New Roman" w:hAnsi="Times New Roman" w:cs="Times New Roman"/>
          <w:sz w:val="24"/>
          <w:szCs w:val="24"/>
        </w:rPr>
        <w:t>evaluadas sobre esta investigación,</w:t>
      </w:r>
      <w:r w:rsidR="0080540E" w:rsidRPr="00D450DF">
        <w:rPr>
          <w:rFonts w:ascii="Times New Roman" w:hAnsi="Times New Roman" w:cs="Times New Roman"/>
          <w:sz w:val="24"/>
          <w:szCs w:val="24"/>
        </w:rPr>
        <w:t xml:space="preserve"> quienes procedieron a</w:t>
      </w:r>
      <w:r w:rsidRPr="00D450DF">
        <w:rPr>
          <w:rFonts w:ascii="Times New Roman" w:hAnsi="Times New Roman" w:cs="Times New Roman"/>
          <w:sz w:val="24"/>
          <w:szCs w:val="24"/>
        </w:rPr>
        <w:t xml:space="preserve"> firma</w:t>
      </w:r>
      <w:r w:rsidR="0080540E" w:rsidRPr="00D450DF">
        <w:rPr>
          <w:rFonts w:ascii="Times New Roman" w:hAnsi="Times New Roman" w:cs="Times New Roman"/>
          <w:sz w:val="24"/>
          <w:szCs w:val="24"/>
        </w:rPr>
        <w:t>r</w:t>
      </w:r>
      <w:r w:rsidRPr="00D450DF">
        <w:rPr>
          <w:rFonts w:ascii="Times New Roman" w:hAnsi="Times New Roman" w:cs="Times New Roman"/>
          <w:sz w:val="24"/>
          <w:szCs w:val="24"/>
        </w:rPr>
        <w:t xml:space="preserve"> un asentimiento informado</w:t>
      </w:r>
      <w:r w:rsidR="0080540E" w:rsidRPr="00D450DF">
        <w:rPr>
          <w:rFonts w:ascii="Times New Roman" w:hAnsi="Times New Roman" w:cs="Times New Roman"/>
          <w:sz w:val="24"/>
          <w:szCs w:val="24"/>
        </w:rPr>
        <w:t>. P</w:t>
      </w:r>
      <w:r w:rsidRPr="00D450DF">
        <w:rPr>
          <w:rFonts w:ascii="Times New Roman" w:hAnsi="Times New Roman" w:cs="Times New Roman"/>
          <w:sz w:val="24"/>
          <w:szCs w:val="24"/>
        </w:rPr>
        <w:t xml:space="preserve">osteriormente se </w:t>
      </w:r>
      <w:r w:rsidR="0080540E" w:rsidRPr="00D450DF">
        <w:rPr>
          <w:rFonts w:ascii="Times New Roman" w:hAnsi="Times New Roman" w:cs="Times New Roman"/>
          <w:sz w:val="24"/>
          <w:szCs w:val="24"/>
        </w:rPr>
        <w:t xml:space="preserve">dieron las </w:t>
      </w:r>
      <w:r w:rsidRPr="00D450DF">
        <w:rPr>
          <w:rFonts w:ascii="Times New Roman" w:hAnsi="Times New Roman" w:cs="Times New Roman"/>
          <w:sz w:val="24"/>
          <w:szCs w:val="24"/>
        </w:rPr>
        <w:t xml:space="preserve">instrucciones claras y precisas sobre los test </w:t>
      </w:r>
      <w:r w:rsidR="0080540E" w:rsidRPr="00D450DF">
        <w:rPr>
          <w:rFonts w:ascii="Times New Roman" w:hAnsi="Times New Roman" w:cs="Times New Roman"/>
          <w:sz w:val="24"/>
          <w:szCs w:val="24"/>
        </w:rPr>
        <w:t>que iban a</w:t>
      </w:r>
      <w:r w:rsidRPr="00D450DF">
        <w:rPr>
          <w:rFonts w:ascii="Times New Roman" w:hAnsi="Times New Roman" w:cs="Times New Roman"/>
          <w:sz w:val="24"/>
          <w:szCs w:val="24"/>
        </w:rPr>
        <w:t xml:space="preserve"> desarrollar</w:t>
      </w:r>
      <w:r w:rsidR="0080540E" w:rsidRPr="00D450DF">
        <w:rPr>
          <w:rFonts w:ascii="Times New Roman" w:hAnsi="Times New Roman" w:cs="Times New Roman"/>
          <w:sz w:val="24"/>
          <w:szCs w:val="24"/>
        </w:rPr>
        <w:t xml:space="preserve">; ello, sobre la base del cumplimiento de </w:t>
      </w:r>
      <w:r w:rsidRPr="00D450DF">
        <w:rPr>
          <w:rFonts w:ascii="Times New Roman" w:hAnsi="Times New Roman" w:cs="Times New Roman"/>
          <w:sz w:val="24"/>
          <w:szCs w:val="24"/>
        </w:rPr>
        <w:t>los criterios de fidelidad y responsabilidad</w:t>
      </w:r>
      <w:r w:rsidR="008F4EFF" w:rsidRPr="00D450DF">
        <w:rPr>
          <w:rFonts w:ascii="Times New Roman" w:hAnsi="Times New Roman" w:cs="Times New Roman"/>
          <w:sz w:val="24"/>
          <w:szCs w:val="24"/>
        </w:rPr>
        <w:t xml:space="preserve">. </w:t>
      </w:r>
      <w:r w:rsidR="0080540E" w:rsidRPr="00D450DF">
        <w:rPr>
          <w:rFonts w:ascii="Times New Roman" w:hAnsi="Times New Roman" w:cs="Times New Roman"/>
          <w:sz w:val="24"/>
          <w:szCs w:val="24"/>
        </w:rPr>
        <w:t xml:space="preserve">En este mismo sentido, </w:t>
      </w:r>
      <w:r w:rsidR="008F4EFF" w:rsidRPr="00D450DF">
        <w:rPr>
          <w:rFonts w:ascii="Times New Roman" w:hAnsi="Times New Roman" w:cs="Times New Roman"/>
          <w:sz w:val="24"/>
          <w:szCs w:val="24"/>
        </w:rPr>
        <w:t>se tendr</w:t>
      </w:r>
      <w:r w:rsidR="0080540E" w:rsidRPr="00D450DF">
        <w:rPr>
          <w:rFonts w:ascii="Times New Roman" w:hAnsi="Times New Roman" w:cs="Times New Roman"/>
          <w:sz w:val="24"/>
          <w:szCs w:val="24"/>
        </w:rPr>
        <w:t xml:space="preserve">ía </w:t>
      </w:r>
      <w:r w:rsidR="00244CB0" w:rsidRPr="00D450DF">
        <w:rPr>
          <w:rFonts w:ascii="Times New Roman" w:hAnsi="Times New Roman" w:cs="Times New Roman"/>
          <w:sz w:val="24"/>
          <w:szCs w:val="24"/>
        </w:rPr>
        <w:t xml:space="preserve">que tomar </w:t>
      </w:r>
      <w:r w:rsidR="008F4EFF" w:rsidRPr="00D450DF">
        <w:rPr>
          <w:rFonts w:ascii="Times New Roman" w:hAnsi="Times New Roman" w:cs="Times New Roman"/>
          <w:sz w:val="24"/>
          <w:szCs w:val="24"/>
        </w:rPr>
        <w:t xml:space="preserve">en cuenta el principio </w:t>
      </w:r>
      <w:r w:rsidR="008E141E" w:rsidRPr="00D450DF">
        <w:rPr>
          <w:rFonts w:ascii="Times New Roman" w:hAnsi="Times New Roman" w:cs="Times New Roman"/>
          <w:sz w:val="24"/>
          <w:szCs w:val="24"/>
        </w:rPr>
        <w:t xml:space="preserve">de </w:t>
      </w:r>
      <w:r w:rsidR="008F4EFF" w:rsidRPr="00D450DF">
        <w:rPr>
          <w:rFonts w:ascii="Times New Roman" w:hAnsi="Times New Roman" w:cs="Times New Roman"/>
          <w:sz w:val="24"/>
          <w:szCs w:val="24"/>
        </w:rPr>
        <w:t xml:space="preserve">beneficencia, el </w:t>
      </w:r>
      <w:r w:rsidR="0080540E" w:rsidRPr="00D450DF">
        <w:rPr>
          <w:rFonts w:ascii="Times New Roman" w:hAnsi="Times New Roman" w:cs="Times New Roman"/>
          <w:sz w:val="24"/>
          <w:szCs w:val="24"/>
        </w:rPr>
        <w:t xml:space="preserve">cual </w:t>
      </w:r>
      <w:r w:rsidR="00244CB0" w:rsidRPr="00D450DF">
        <w:rPr>
          <w:rFonts w:ascii="Times New Roman" w:hAnsi="Times New Roman" w:cs="Times New Roman"/>
          <w:sz w:val="24"/>
          <w:szCs w:val="24"/>
        </w:rPr>
        <w:t xml:space="preserve">establece </w:t>
      </w:r>
      <w:r w:rsidR="008F4EFF" w:rsidRPr="00D450DF">
        <w:rPr>
          <w:rFonts w:ascii="Times New Roman" w:hAnsi="Times New Roman" w:cs="Times New Roman"/>
          <w:sz w:val="24"/>
          <w:szCs w:val="24"/>
        </w:rPr>
        <w:t xml:space="preserve">que los participantes no se expondrán de ninguna manera a procesos que pueden provocar daño o perjuicio </w:t>
      </w:r>
      <w:r w:rsidR="00CD3B73" w:rsidRPr="00D450DF">
        <w:rPr>
          <w:rFonts w:ascii="Times New Roman" w:hAnsi="Times New Roman" w:cs="Times New Roman"/>
          <w:sz w:val="24"/>
          <w:szCs w:val="24"/>
        </w:rPr>
        <w:t>personal.</w:t>
      </w:r>
      <w:bookmarkEnd w:id="836"/>
    </w:p>
    <w:p w:rsidR="004E6C68" w:rsidRPr="00D450DF" w:rsidRDefault="00CD3B73" w:rsidP="00244CB0">
      <w:pPr>
        <w:pStyle w:val="Sinespaciado"/>
        <w:spacing w:line="480" w:lineRule="auto"/>
        <w:ind w:left="426" w:firstLine="567"/>
        <w:jc w:val="both"/>
        <w:rPr>
          <w:rFonts w:ascii="Times New Roman" w:hAnsi="Times New Roman" w:cs="Times New Roman"/>
          <w:sz w:val="24"/>
          <w:szCs w:val="24"/>
        </w:rPr>
      </w:pPr>
      <w:bookmarkStart w:id="837" w:name="_Toc515993450"/>
      <w:r w:rsidRPr="00D450DF">
        <w:rPr>
          <w:rFonts w:ascii="Times New Roman" w:hAnsi="Times New Roman" w:cs="Times New Roman"/>
          <w:sz w:val="24"/>
          <w:szCs w:val="24"/>
        </w:rPr>
        <w:t>Cumpliendo con el principio de responsabilidad</w:t>
      </w:r>
      <w:r w:rsidR="004E6C68" w:rsidRPr="00D450DF">
        <w:rPr>
          <w:rFonts w:ascii="Times New Roman" w:hAnsi="Times New Roman" w:cs="Times New Roman"/>
          <w:sz w:val="24"/>
          <w:szCs w:val="24"/>
        </w:rPr>
        <w:t xml:space="preserve">, las evaluadoras </w:t>
      </w:r>
      <w:r w:rsidR="00587452" w:rsidRPr="00D450DF">
        <w:rPr>
          <w:rFonts w:ascii="Times New Roman" w:hAnsi="Times New Roman" w:cs="Times New Roman"/>
          <w:sz w:val="24"/>
          <w:szCs w:val="24"/>
        </w:rPr>
        <w:t>entregaron l</w:t>
      </w:r>
      <w:r w:rsidR="004E6C68" w:rsidRPr="00D450DF">
        <w:rPr>
          <w:rFonts w:ascii="Times New Roman" w:hAnsi="Times New Roman" w:cs="Times New Roman"/>
          <w:sz w:val="24"/>
          <w:szCs w:val="24"/>
        </w:rPr>
        <w:t>os resultados de las evaluaciones a las autoridades de la institución educativa</w:t>
      </w:r>
      <w:r w:rsidR="009345E9" w:rsidRPr="00D450DF">
        <w:rPr>
          <w:rFonts w:ascii="Times New Roman" w:hAnsi="Times New Roman" w:cs="Times New Roman"/>
          <w:sz w:val="24"/>
          <w:szCs w:val="24"/>
        </w:rPr>
        <w:t>, a fin de que, en concordancia con</w:t>
      </w:r>
      <w:r w:rsidR="004E6C68" w:rsidRPr="00D450DF">
        <w:rPr>
          <w:rFonts w:ascii="Times New Roman" w:hAnsi="Times New Roman" w:cs="Times New Roman"/>
          <w:sz w:val="24"/>
          <w:szCs w:val="24"/>
        </w:rPr>
        <w:t xml:space="preserve"> los </w:t>
      </w:r>
      <w:r w:rsidR="00587452" w:rsidRPr="00D450DF">
        <w:rPr>
          <w:rFonts w:ascii="Times New Roman" w:hAnsi="Times New Roman" w:cs="Times New Roman"/>
          <w:sz w:val="24"/>
          <w:szCs w:val="24"/>
        </w:rPr>
        <w:t>datos</w:t>
      </w:r>
      <w:r w:rsidR="004E6C68" w:rsidRPr="00D450DF">
        <w:rPr>
          <w:rFonts w:ascii="Times New Roman" w:hAnsi="Times New Roman" w:cs="Times New Roman"/>
          <w:sz w:val="24"/>
          <w:szCs w:val="24"/>
        </w:rPr>
        <w:t xml:space="preserve"> obtenidos</w:t>
      </w:r>
      <w:r w:rsidR="009345E9" w:rsidRPr="00D450DF">
        <w:rPr>
          <w:rFonts w:ascii="Times New Roman" w:hAnsi="Times New Roman" w:cs="Times New Roman"/>
          <w:sz w:val="24"/>
          <w:szCs w:val="24"/>
        </w:rPr>
        <w:t>, puedan tomar las medidas pertinentes</w:t>
      </w:r>
      <w:r w:rsidR="004E6C68" w:rsidRPr="00D450DF">
        <w:rPr>
          <w:rFonts w:ascii="Times New Roman" w:hAnsi="Times New Roman" w:cs="Times New Roman"/>
          <w:sz w:val="24"/>
          <w:szCs w:val="24"/>
        </w:rPr>
        <w:t>.</w:t>
      </w:r>
      <w:bookmarkEnd w:id="830"/>
      <w:bookmarkEnd w:id="831"/>
      <w:bookmarkEnd w:id="832"/>
      <w:bookmarkEnd w:id="833"/>
      <w:bookmarkEnd w:id="834"/>
      <w:bookmarkEnd w:id="835"/>
      <w:bookmarkEnd w:id="837"/>
    </w:p>
    <w:p w:rsidR="002E2DB5" w:rsidRPr="00D450DF" w:rsidRDefault="00BA4D74" w:rsidP="0074110E">
      <w:pPr>
        <w:pStyle w:val="Sinespaciado"/>
        <w:spacing w:line="480" w:lineRule="auto"/>
        <w:ind w:left="426" w:firstLine="567"/>
        <w:jc w:val="both"/>
        <w:rPr>
          <w:rFonts w:ascii="Times New Roman" w:hAnsi="Times New Roman" w:cs="Times New Roman"/>
          <w:sz w:val="24"/>
          <w:szCs w:val="24"/>
        </w:rPr>
      </w:pPr>
      <w:bookmarkStart w:id="838" w:name="_Toc515993451"/>
      <w:r w:rsidRPr="00D450DF">
        <w:rPr>
          <w:rFonts w:ascii="Times New Roman" w:hAnsi="Times New Roman" w:cs="Times New Roman"/>
          <w:sz w:val="24"/>
          <w:szCs w:val="24"/>
        </w:rPr>
        <w:t>Se cumplieron las consideraciones éticas, ya que la investigación se realizó, con responsabilidad</w:t>
      </w:r>
      <w:r w:rsidR="0074110E" w:rsidRPr="00D450DF">
        <w:rPr>
          <w:rFonts w:ascii="Times New Roman" w:hAnsi="Times New Roman" w:cs="Times New Roman"/>
          <w:sz w:val="24"/>
          <w:szCs w:val="24"/>
        </w:rPr>
        <w:t>; se cuidó</w:t>
      </w:r>
      <w:r w:rsidRPr="00D450DF">
        <w:rPr>
          <w:rFonts w:ascii="Times New Roman" w:hAnsi="Times New Roman" w:cs="Times New Roman"/>
          <w:sz w:val="24"/>
          <w:szCs w:val="24"/>
        </w:rPr>
        <w:t xml:space="preserve"> la integridad de las adolescentes y</w:t>
      </w:r>
      <w:r w:rsidR="0074110E" w:rsidRPr="00D450DF">
        <w:rPr>
          <w:rFonts w:ascii="Times New Roman" w:hAnsi="Times New Roman" w:cs="Times New Roman"/>
          <w:sz w:val="24"/>
          <w:szCs w:val="24"/>
        </w:rPr>
        <w:t xml:space="preserve">, en todo momento, se </w:t>
      </w:r>
      <w:r w:rsidRPr="00D450DF">
        <w:rPr>
          <w:rFonts w:ascii="Times New Roman" w:hAnsi="Times New Roman" w:cs="Times New Roman"/>
          <w:sz w:val="24"/>
          <w:szCs w:val="24"/>
        </w:rPr>
        <w:t>respet</w:t>
      </w:r>
      <w:r w:rsidR="0074110E" w:rsidRPr="00D450DF">
        <w:rPr>
          <w:rFonts w:ascii="Times New Roman" w:hAnsi="Times New Roman" w:cs="Times New Roman"/>
          <w:sz w:val="24"/>
          <w:szCs w:val="24"/>
        </w:rPr>
        <w:t xml:space="preserve">ó </w:t>
      </w:r>
      <w:r w:rsidRPr="00D450DF">
        <w:rPr>
          <w:rFonts w:ascii="Times New Roman" w:hAnsi="Times New Roman" w:cs="Times New Roman"/>
          <w:sz w:val="24"/>
          <w:szCs w:val="24"/>
        </w:rPr>
        <w:t>sus derechos</w:t>
      </w:r>
      <w:r w:rsidR="00762038" w:rsidRPr="00D450DF">
        <w:rPr>
          <w:rFonts w:ascii="Times New Roman" w:hAnsi="Times New Roman" w:cs="Times New Roman"/>
          <w:sz w:val="24"/>
          <w:szCs w:val="24"/>
        </w:rPr>
        <w:t xml:space="preserve"> de las alumnas colaboradoras</w:t>
      </w:r>
      <w:r w:rsidR="0074110E" w:rsidRPr="00D450DF">
        <w:rPr>
          <w:rFonts w:ascii="Times New Roman" w:hAnsi="Times New Roman" w:cs="Times New Roman"/>
          <w:sz w:val="24"/>
          <w:szCs w:val="24"/>
        </w:rPr>
        <w:t>,</w:t>
      </w:r>
      <w:r w:rsidRPr="00D450DF">
        <w:rPr>
          <w:rFonts w:ascii="Times New Roman" w:hAnsi="Times New Roman" w:cs="Times New Roman"/>
          <w:sz w:val="24"/>
          <w:szCs w:val="24"/>
        </w:rPr>
        <w:t xml:space="preserve"> ya que la participación no fu</w:t>
      </w:r>
      <w:r w:rsidR="008F60C7" w:rsidRPr="00D450DF">
        <w:rPr>
          <w:rFonts w:ascii="Times New Roman" w:hAnsi="Times New Roman" w:cs="Times New Roman"/>
          <w:sz w:val="24"/>
          <w:szCs w:val="24"/>
        </w:rPr>
        <w:t>e</w:t>
      </w:r>
      <w:r w:rsidRPr="00D450DF">
        <w:rPr>
          <w:rFonts w:ascii="Times New Roman" w:hAnsi="Times New Roman" w:cs="Times New Roman"/>
          <w:sz w:val="24"/>
          <w:szCs w:val="24"/>
        </w:rPr>
        <w:t xml:space="preserve"> obligatoria</w:t>
      </w:r>
      <w:r w:rsidR="00762038" w:rsidRPr="00D450DF">
        <w:rPr>
          <w:rFonts w:ascii="Times New Roman" w:hAnsi="Times New Roman" w:cs="Times New Roman"/>
          <w:sz w:val="24"/>
          <w:szCs w:val="24"/>
        </w:rPr>
        <w:t>,</w:t>
      </w:r>
      <w:r w:rsidRPr="00D450DF">
        <w:rPr>
          <w:rFonts w:ascii="Times New Roman" w:hAnsi="Times New Roman" w:cs="Times New Roman"/>
          <w:sz w:val="24"/>
          <w:szCs w:val="24"/>
        </w:rPr>
        <w:t xml:space="preserve"> y</w:t>
      </w:r>
      <w:r w:rsidR="00762038" w:rsidRPr="00D450DF">
        <w:rPr>
          <w:rFonts w:ascii="Times New Roman" w:hAnsi="Times New Roman" w:cs="Times New Roman"/>
          <w:sz w:val="24"/>
          <w:szCs w:val="24"/>
        </w:rPr>
        <w:t xml:space="preserve"> se</w:t>
      </w:r>
      <w:r w:rsidRPr="00D450DF">
        <w:rPr>
          <w:rFonts w:ascii="Times New Roman" w:hAnsi="Times New Roman" w:cs="Times New Roman"/>
          <w:sz w:val="24"/>
          <w:szCs w:val="24"/>
        </w:rPr>
        <w:t xml:space="preserve"> reserv</w:t>
      </w:r>
      <w:r w:rsidR="00762038" w:rsidRPr="00D450DF">
        <w:rPr>
          <w:rFonts w:ascii="Times New Roman" w:hAnsi="Times New Roman" w:cs="Times New Roman"/>
          <w:sz w:val="24"/>
          <w:szCs w:val="24"/>
        </w:rPr>
        <w:t>ó</w:t>
      </w:r>
      <w:r w:rsidRPr="00D450DF">
        <w:rPr>
          <w:rFonts w:ascii="Times New Roman" w:hAnsi="Times New Roman" w:cs="Times New Roman"/>
          <w:sz w:val="24"/>
          <w:szCs w:val="24"/>
        </w:rPr>
        <w:t xml:space="preserve"> </w:t>
      </w:r>
      <w:r w:rsidR="00762038" w:rsidRPr="00D450DF">
        <w:rPr>
          <w:rFonts w:ascii="Times New Roman" w:hAnsi="Times New Roman" w:cs="Times New Roman"/>
          <w:sz w:val="24"/>
          <w:szCs w:val="24"/>
        </w:rPr>
        <w:t xml:space="preserve">rigurosamente </w:t>
      </w:r>
      <w:r w:rsidRPr="00D450DF">
        <w:rPr>
          <w:rFonts w:ascii="Times New Roman" w:hAnsi="Times New Roman" w:cs="Times New Roman"/>
          <w:sz w:val="24"/>
          <w:szCs w:val="24"/>
        </w:rPr>
        <w:t>la confidenci</w:t>
      </w:r>
      <w:r w:rsidR="004E6C68" w:rsidRPr="00D450DF">
        <w:rPr>
          <w:rFonts w:ascii="Times New Roman" w:hAnsi="Times New Roman" w:cs="Times New Roman"/>
          <w:sz w:val="24"/>
          <w:szCs w:val="24"/>
        </w:rPr>
        <w:t xml:space="preserve">alidad de los datos </w:t>
      </w:r>
      <w:r w:rsidR="00762038" w:rsidRPr="00D450DF">
        <w:rPr>
          <w:rFonts w:ascii="Times New Roman" w:hAnsi="Times New Roman" w:cs="Times New Roman"/>
          <w:sz w:val="24"/>
          <w:szCs w:val="24"/>
        </w:rPr>
        <w:t>recogidos</w:t>
      </w:r>
      <w:r w:rsidR="004E6C68" w:rsidRPr="00D450DF">
        <w:rPr>
          <w:rFonts w:ascii="Times New Roman" w:hAnsi="Times New Roman" w:cs="Times New Roman"/>
          <w:sz w:val="24"/>
          <w:szCs w:val="24"/>
        </w:rPr>
        <w:t>.</w:t>
      </w:r>
      <w:bookmarkEnd w:id="838"/>
    </w:p>
    <w:p w:rsidR="006711AC" w:rsidRPr="00D450DF" w:rsidRDefault="006711AC" w:rsidP="00587DBD">
      <w:pPr>
        <w:pStyle w:val="Sinespaciado"/>
        <w:spacing w:line="480" w:lineRule="auto"/>
        <w:rPr>
          <w:rFonts w:ascii="Times New Roman" w:hAnsi="Times New Roman" w:cs="Times New Roman"/>
          <w:sz w:val="24"/>
          <w:szCs w:val="24"/>
        </w:rPr>
      </w:pPr>
    </w:p>
    <w:p w:rsidR="00524C4F" w:rsidRPr="00D450DF" w:rsidRDefault="00524C4F" w:rsidP="00587DBD">
      <w:pPr>
        <w:pStyle w:val="Sinespaciado"/>
        <w:spacing w:line="480" w:lineRule="auto"/>
        <w:rPr>
          <w:rFonts w:ascii="Times New Roman" w:hAnsi="Times New Roman" w:cs="Times New Roman"/>
          <w:sz w:val="24"/>
          <w:szCs w:val="24"/>
        </w:rPr>
      </w:pPr>
    </w:p>
    <w:p w:rsidR="00524C4F" w:rsidRPr="00D450DF" w:rsidRDefault="00524C4F" w:rsidP="00587DBD">
      <w:pPr>
        <w:pStyle w:val="Sinespaciado"/>
        <w:spacing w:line="480" w:lineRule="auto"/>
        <w:rPr>
          <w:rFonts w:ascii="Times New Roman" w:hAnsi="Times New Roman" w:cs="Times New Roman"/>
          <w:sz w:val="24"/>
          <w:szCs w:val="24"/>
        </w:rPr>
      </w:pPr>
    </w:p>
    <w:p w:rsidR="00524C4F" w:rsidRPr="00D450DF" w:rsidRDefault="00524C4F" w:rsidP="00587DBD">
      <w:pPr>
        <w:pStyle w:val="Sinespaciado"/>
        <w:spacing w:line="480" w:lineRule="auto"/>
        <w:rPr>
          <w:rFonts w:ascii="Times New Roman" w:hAnsi="Times New Roman" w:cs="Times New Roman"/>
          <w:sz w:val="24"/>
          <w:szCs w:val="24"/>
        </w:rPr>
      </w:pPr>
    </w:p>
    <w:p w:rsidR="00524C4F" w:rsidRPr="00D450DF" w:rsidRDefault="00524C4F" w:rsidP="00587DBD">
      <w:pPr>
        <w:pStyle w:val="Sinespaciado"/>
        <w:spacing w:line="480" w:lineRule="auto"/>
        <w:rPr>
          <w:rFonts w:ascii="Times New Roman" w:hAnsi="Times New Roman" w:cs="Times New Roman"/>
          <w:sz w:val="24"/>
          <w:szCs w:val="24"/>
        </w:rPr>
      </w:pPr>
    </w:p>
    <w:p w:rsidR="00524C4F" w:rsidRPr="00D450DF" w:rsidRDefault="00524C4F" w:rsidP="00587DBD">
      <w:pPr>
        <w:pStyle w:val="Sinespaciado"/>
        <w:spacing w:line="480" w:lineRule="auto"/>
        <w:rPr>
          <w:rFonts w:ascii="Times New Roman" w:hAnsi="Times New Roman" w:cs="Times New Roman"/>
          <w:sz w:val="24"/>
          <w:szCs w:val="24"/>
        </w:rPr>
      </w:pPr>
    </w:p>
    <w:p w:rsidR="00524C4F" w:rsidRPr="00D450DF" w:rsidRDefault="00524C4F" w:rsidP="00587DBD">
      <w:pPr>
        <w:pStyle w:val="Sinespaciado"/>
        <w:spacing w:line="480" w:lineRule="auto"/>
        <w:rPr>
          <w:rFonts w:ascii="Times New Roman" w:hAnsi="Times New Roman" w:cs="Times New Roman"/>
          <w:sz w:val="24"/>
          <w:szCs w:val="24"/>
        </w:rPr>
      </w:pPr>
    </w:p>
    <w:p w:rsidR="00E57BA9" w:rsidRPr="00D450DF" w:rsidRDefault="00E57BA9" w:rsidP="00587DBD">
      <w:pPr>
        <w:pStyle w:val="Sinespaciado"/>
        <w:spacing w:line="480" w:lineRule="auto"/>
        <w:rPr>
          <w:rFonts w:ascii="Times New Roman" w:hAnsi="Times New Roman" w:cs="Times New Roman"/>
          <w:sz w:val="24"/>
          <w:szCs w:val="24"/>
        </w:rPr>
      </w:pPr>
    </w:p>
    <w:p w:rsidR="00FB6589" w:rsidRPr="00D450DF" w:rsidRDefault="00FB6589" w:rsidP="00587DBD">
      <w:pPr>
        <w:pStyle w:val="Sinespaciado"/>
        <w:spacing w:line="480" w:lineRule="auto"/>
        <w:rPr>
          <w:rFonts w:ascii="Times New Roman" w:hAnsi="Times New Roman" w:cs="Times New Roman"/>
          <w:sz w:val="24"/>
          <w:szCs w:val="24"/>
        </w:rPr>
      </w:pPr>
    </w:p>
    <w:p w:rsidR="00C51143" w:rsidRPr="00D450DF" w:rsidRDefault="00C51143" w:rsidP="004E6C68">
      <w:pPr>
        <w:pStyle w:val="Sinespaciado"/>
        <w:spacing w:line="480" w:lineRule="auto"/>
        <w:rPr>
          <w:rFonts w:ascii="Times New Roman" w:hAnsi="Times New Roman" w:cs="Times New Roman"/>
          <w:b/>
          <w:sz w:val="24"/>
          <w:szCs w:val="24"/>
        </w:rPr>
      </w:pPr>
    </w:p>
    <w:p w:rsidR="00276687" w:rsidRPr="00D450DF" w:rsidRDefault="00276687" w:rsidP="004E6C68">
      <w:pPr>
        <w:pStyle w:val="Sinespaciado"/>
        <w:spacing w:line="480" w:lineRule="auto"/>
        <w:rPr>
          <w:rFonts w:ascii="Times New Roman" w:hAnsi="Times New Roman" w:cs="Times New Roman"/>
          <w:b/>
          <w:sz w:val="24"/>
          <w:szCs w:val="24"/>
        </w:rPr>
      </w:pPr>
    </w:p>
    <w:p w:rsidR="00D25232" w:rsidRPr="00D450DF" w:rsidRDefault="00D25232" w:rsidP="004E6C68">
      <w:pPr>
        <w:pStyle w:val="Sinespaciado"/>
        <w:spacing w:line="480" w:lineRule="auto"/>
        <w:rPr>
          <w:rFonts w:ascii="Times New Roman" w:hAnsi="Times New Roman" w:cs="Times New Roman"/>
          <w:b/>
          <w:sz w:val="24"/>
          <w:szCs w:val="24"/>
        </w:rPr>
      </w:pPr>
    </w:p>
    <w:p w:rsidR="00E568B8" w:rsidRPr="00D450DF" w:rsidRDefault="00E568B8" w:rsidP="004E6C68">
      <w:pPr>
        <w:pStyle w:val="Sinespaciado"/>
        <w:spacing w:line="480" w:lineRule="auto"/>
        <w:rPr>
          <w:rFonts w:ascii="Times New Roman" w:hAnsi="Times New Roman" w:cs="Times New Roman"/>
          <w:b/>
          <w:sz w:val="24"/>
          <w:szCs w:val="24"/>
        </w:rPr>
      </w:pPr>
    </w:p>
    <w:p w:rsidR="00953949" w:rsidRPr="00D450DF" w:rsidRDefault="00953949" w:rsidP="001C556B">
      <w:pPr>
        <w:pStyle w:val="Sinespaciado"/>
        <w:spacing w:line="480" w:lineRule="auto"/>
        <w:jc w:val="center"/>
        <w:rPr>
          <w:rFonts w:ascii="Times New Roman" w:hAnsi="Times New Roman" w:cs="Times New Roman"/>
          <w:b/>
          <w:sz w:val="24"/>
          <w:szCs w:val="24"/>
        </w:rPr>
      </w:pPr>
      <w:bookmarkStart w:id="839" w:name="_Toc515993452"/>
      <w:r w:rsidRPr="00D450DF">
        <w:rPr>
          <w:rFonts w:ascii="Times New Roman" w:hAnsi="Times New Roman" w:cs="Times New Roman"/>
          <w:b/>
          <w:sz w:val="24"/>
          <w:szCs w:val="24"/>
        </w:rPr>
        <w:t xml:space="preserve">CAPÍTULO </w:t>
      </w:r>
      <w:r w:rsidR="00E57BA9" w:rsidRPr="00D450DF">
        <w:rPr>
          <w:rFonts w:ascii="Times New Roman" w:hAnsi="Times New Roman" w:cs="Times New Roman"/>
          <w:b/>
          <w:sz w:val="24"/>
          <w:szCs w:val="24"/>
        </w:rPr>
        <w:t>I</w:t>
      </w:r>
      <w:r w:rsidRPr="00D450DF">
        <w:rPr>
          <w:rFonts w:ascii="Times New Roman" w:hAnsi="Times New Roman" w:cs="Times New Roman"/>
          <w:b/>
          <w:sz w:val="24"/>
          <w:szCs w:val="24"/>
        </w:rPr>
        <w:t>V</w:t>
      </w:r>
      <w:bookmarkEnd w:id="839"/>
    </w:p>
    <w:p w:rsidR="00953949" w:rsidRPr="00D450DF" w:rsidRDefault="00953949" w:rsidP="001C556B">
      <w:pPr>
        <w:pStyle w:val="Sinespaciado"/>
        <w:spacing w:line="480" w:lineRule="auto"/>
        <w:jc w:val="center"/>
        <w:rPr>
          <w:rFonts w:ascii="Times New Roman" w:hAnsi="Times New Roman" w:cs="Times New Roman"/>
          <w:b/>
          <w:sz w:val="24"/>
          <w:szCs w:val="24"/>
        </w:rPr>
      </w:pPr>
      <w:bookmarkStart w:id="840" w:name="_Toc515993453"/>
      <w:r w:rsidRPr="00D450DF">
        <w:rPr>
          <w:rFonts w:ascii="Times New Roman" w:hAnsi="Times New Roman" w:cs="Times New Roman"/>
          <w:b/>
          <w:sz w:val="24"/>
          <w:szCs w:val="24"/>
        </w:rPr>
        <w:t>ANÁLISIS Y DISCUSIÓN DE RESULTADOS</w:t>
      </w:r>
      <w:bookmarkEnd w:id="840"/>
    </w:p>
    <w:p w:rsidR="00FB6589" w:rsidRPr="00D450DF" w:rsidRDefault="00FB6589" w:rsidP="00FB6589">
      <w:pPr>
        <w:pStyle w:val="Sinespaciado"/>
        <w:spacing w:line="480" w:lineRule="auto"/>
        <w:rPr>
          <w:rFonts w:ascii="Times New Roman" w:hAnsi="Times New Roman" w:cs="Times New Roman"/>
          <w:b/>
          <w:sz w:val="24"/>
          <w:szCs w:val="24"/>
        </w:rPr>
      </w:pPr>
    </w:p>
    <w:p w:rsidR="00FB6589" w:rsidRPr="00D450DF" w:rsidRDefault="00FB6589" w:rsidP="00FB6589">
      <w:pPr>
        <w:pStyle w:val="Sinespaciado"/>
        <w:spacing w:line="480" w:lineRule="auto"/>
        <w:rPr>
          <w:rFonts w:ascii="Times New Roman" w:hAnsi="Times New Roman" w:cs="Times New Roman"/>
          <w:b/>
          <w:sz w:val="24"/>
          <w:szCs w:val="24"/>
        </w:rPr>
      </w:pPr>
    </w:p>
    <w:p w:rsidR="00FB6589" w:rsidRPr="00D450DF" w:rsidRDefault="00FB6589" w:rsidP="00FB6589">
      <w:pPr>
        <w:pStyle w:val="Sinespaciado"/>
        <w:spacing w:line="480" w:lineRule="auto"/>
        <w:rPr>
          <w:rFonts w:ascii="Times New Roman" w:hAnsi="Times New Roman" w:cs="Times New Roman"/>
          <w:b/>
          <w:sz w:val="24"/>
          <w:szCs w:val="24"/>
        </w:rPr>
      </w:pPr>
    </w:p>
    <w:p w:rsidR="00FB6589" w:rsidRPr="00D450DF" w:rsidRDefault="00FB6589" w:rsidP="00FB6589">
      <w:pPr>
        <w:pStyle w:val="Sinespaciado"/>
        <w:spacing w:line="480" w:lineRule="auto"/>
        <w:rPr>
          <w:rFonts w:ascii="Times New Roman" w:hAnsi="Times New Roman" w:cs="Times New Roman"/>
          <w:b/>
          <w:sz w:val="24"/>
          <w:szCs w:val="24"/>
        </w:rPr>
      </w:pPr>
    </w:p>
    <w:p w:rsidR="00FB6589" w:rsidRPr="00D450DF" w:rsidRDefault="00FB6589" w:rsidP="00FB6589">
      <w:pPr>
        <w:pStyle w:val="Sinespaciado"/>
        <w:spacing w:line="480" w:lineRule="auto"/>
        <w:rPr>
          <w:rFonts w:ascii="Times New Roman" w:hAnsi="Times New Roman" w:cs="Times New Roman"/>
          <w:b/>
          <w:sz w:val="24"/>
          <w:szCs w:val="24"/>
        </w:rPr>
      </w:pPr>
    </w:p>
    <w:p w:rsidR="00FB6589" w:rsidRPr="00D450DF" w:rsidRDefault="00FB6589" w:rsidP="00FB6589">
      <w:pPr>
        <w:pStyle w:val="Sinespaciado"/>
        <w:spacing w:line="480" w:lineRule="auto"/>
        <w:rPr>
          <w:rFonts w:ascii="Times New Roman" w:hAnsi="Times New Roman" w:cs="Times New Roman"/>
          <w:b/>
          <w:sz w:val="24"/>
          <w:szCs w:val="24"/>
        </w:rPr>
      </w:pPr>
    </w:p>
    <w:p w:rsidR="00EE6C20" w:rsidRPr="00D450DF" w:rsidRDefault="00EE6C20" w:rsidP="00EE6C20">
      <w:pPr>
        <w:pStyle w:val="Sinespaciado"/>
        <w:tabs>
          <w:tab w:val="left" w:pos="709"/>
        </w:tabs>
        <w:spacing w:line="480" w:lineRule="auto"/>
        <w:jc w:val="both"/>
        <w:rPr>
          <w:rFonts w:ascii="Times New Roman" w:hAnsi="Times New Roman" w:cs="Times New Roman"/>
          <w:b/>
          <w:sz w:val="24"/>
          <w:szCs w:val="24"/>
        </w:rPr>
      </w:pPr>
    </w:p>
    <w:p w:rsidR="00496E21" w:rsidRPr="00D450DF" w:rsidRDefault="00496E21" w:rsidP="00EE6C20">
      <w:pPr>
        <w:pStyle w:val="Sinespaciado"/>
        <w:tabs>
          <w:tab w:val="left" w:pos="709"/>
        </w:tabs>
        <w:spacing w:line="480" w:lineRule="auto"/>
        <w:jc w:val="both"/>
        <w:rPr>
          <w:rFonts w:ascii="Times New Roman" w:hAnsi="Times New Roman" w:cs="Times New Roman"/>
          <w:b/>
          <w:sz w:val="24"/>
          <w:szCs w:val="24"/>
        </w:rPr>
      </w:pPr>
    </w:p>
    <w:p w:rsidR="00496E21" w:rsidRPr="00D450DF" w:rsidRDefault="00496E21" w:rsidP="00EE6C20">
      <w:pPr>
        <w:pStyle w:val="Sinespaciado"/>
        <w:tabs>
          <w:tab w:val="left" w:pos="709"/>
        </w:tabs>
        <w:spacing w:line="480" w:lineRule="auto"/>
        <w:jc w:val="both"/>
        <w:rPr>
          <w:rFonts w:ascii="Times New Roman" w:hAnsi="Times New Roman" w:cs="Times New Roman"/>
          <w:b/>
          <w:sz w:val="24"/>
          <w:szCs w:val="24"/>
        </w:rPr>
      </w:pPr>
    </w:p>
    <w:p w:rsidR="00496E21" w:rsidRPr="00D450DF" w:rsidRDefault="00496E21" w:rsidP="00EE6C20">
      <w:pPr>
        <w:pStyle w:val="Sinespaciado"/>
        <w:tabs>
          <w:tab w:val="left" w:pos="709"/>
        </w:tabs>
        <w:spacing w:line="480" w:lineRule="auto"/>
        <w:jc w:val="both"/>
        <w:rPr>
          <w:rFonts w:ascii="Times New Roman" w:hAnsi="Times New Roman" w:cs="Times New Roman"/>
          <w:b/>
          <w:sz w:val="24"/>
          <w:szCs w:val="24"/>
        </w:rPr>
      </w:pPr>
    </w:p>
    <w:p w:rsidR="00E568B8" w:rsidRPr="00D450DF" w:rsidRDefault="00E568B8" w:rsidP="00EE6C20">
      <w:pPr>
        <w:pStyle w:val="Sinespaciado"/>
        <w:tabs>
          <w:tab w:val="left" w:pos="709"/>
        </w:tabs>
        <w:spacing w:line="480" w:lineRule="auto"/>
        <w:jc w:val="both"/>
        <w:rPr>
          <w:rFonts w:ascii="Times New Roman" w:hAnsi="Times New Roman" w:cs="Times New Roman"/>
          <w:b/>
          <w:sz w:val="24"/>
          <w:szCs w:val="24"/>
        </w:rPr>
      </w:pPr>
    </w:p>
    <w:p w:rsidR="00953949" w:rsidRPr="00D450DF" w:rsidRDefault="00E57BA9" w:rsidP="00E57151">
      <w:pPr>
        <w:pStyle w:val="Sinespaciado"/>
        <w:spacing w:line="480" w:lineRule="auto"/>
        <w:ind w:left="426" w:hanging="426"/>
        <w:jc w:val="both"/>
        <w:rPr>
          <w:rFonts w:ascii="Times New Roman" w:hAnsi="Times New Roman" w:cs="Times New Roman"/>
          <w:b/>
          <w:sz w:val="24"/>
          <w:szCs w:val="24"/>
        </w:rPr>
      </w:pPr>
      <w:bookmarkStart w:id="841" w:name="_Toc515993454"/>
      <w:r w:rsidRPr="00D450DF">
        <w:rPr>
          <w:rFonts w:ascii="Times New Roman" w:hAnsi="Times New Roman" w:cs="Times New Roman"/>
          <w:b/>
          <w:sz w:val="24"/>
          <w:szCs w:val="24"/>
        </w:rPr>
        <w:lastRenderedPageBreak/>
        <w:t>4</w:t>
      </w:r>
      <w:r w:rsidR="00953949" w:rsidRPr="00D450DF">
        <w:rPr>
          <w:rFonts w:ascii="Times New Roman" w:hAnsi="Times New Roman" w:cs="Times New Roman"/>
          <w:b/>
          <w:sz w:val="24"/>
          <w:szCs w:val="24"/>
        </w:rPr>
        <w:t>.1. Análisis de correlación entre estrategias de afrontamiento e ideació</w:t>
      </w:r>
      <w:r w:rsidR="00FB6589" w:rsidRPr="00D450DF">
        <w:rPr>
          <w:rFonts w:ascii="Times New Roman" w:hAnsi="Times New Roman" w:cs="Times New Roman"/>
          <w:b/>
          <w:sz w:val="24"/>
          <w:szCs w:val="24"/>
        </w:rPr>
        <w:t>n</w:t>
      </w:r>
      <w:r w:rsidR="00524C4F" w:rsidRPr="00D450DF">
        <w:rPr>
          <w:rFonts w:ascii="Times New Roman" w:hAnsi="Times New Roman" w:cs="Times New Roman"/>
          <w:b/>
          <w:sz w:val="24"/>
          <w:szCs w:val="24"/>
        </w:rPr>
        <w:t xml:space="preserve"> </w:t>
      </w:r>
      <w:bookmarkStart w:id="842" w:name="_Toc507431265"/>
      <w:bookmarkStart w:id="843" w:name="_Toc507580922"/>
      <w:r w:rsidR="00953949" w:rsidRPr="00D450DF">
        <w:rPr>
          <w:rFonts w:ascii="Times New Roman" w:hAnsi="Times New Roman" w:cs="Times New Roman"/>
          <w:b/>
          <w:sz w:val="24"/>
          <w:szCs w:val="24"/>
        </w:rPr>
        <w:t>suicida</w:t>
      </w:r>
      <w:bookmarkEnd w:id="841"/>
      <w:bookmarkEnd w:id="842"/>
      <w:bookmarkEnd w:id="843"/>
    </w:p>
    <w:p w:rsidR="004C014A" w:rsidRPr="00D450DF" w:rsidRDefault="00953949" w:rsidP="004C014A">
      <w:pPr>
        <w:pStyle w:val="Sinespaciado"/>
        <w:spacing w:line="480" w:lineRule="auto"/>
        <w:ind w:left="426" w:firstLine="567"/>
        <w:jc w:val="both"/>
        <w:rPr>
          <w:rFonts w:ascii="Times New Roman" w:hAnsi="Times New Roman" w:cs="Times New Roman"/>
          <w:sz w:val="24"/>
          <w:szCs w:val="24"/>
        </w:rPr>
      </w:pPr>
      <w:bookmarkStart w:id="844" w:name="_Toc507431266"/>
      <w:bookmarkStart w:id="845" w:name="_Toc507580923"/>
      <w:bookmarkStart w:id="846" w:name="_Toc515993455"/>
      <w:r w:rsidRPr="00D450DF">
        <w:rPr>
          <w:rFonts w:ascii="Times New Roman" w:hAnsi="Times New Roman" w:cs="Times New Roman"/>
          <w:sz w:val="24"/>
          <w:szCs w:val="24"/>
        </w:rPr>
        <w:t>A continuación, se detalla</w:t>
      </w:r>
      <w:r w:rsidR="004C014A" w:rsidRPr="00D450DF">
        <w:rPr>
          <w:rFonts w:ascii="Times New Roman" w:hAnsi="Times New Roman" w:cs="Times New Roman"/>
          <w:sz w:val="24"/>
          <w:szCs w:val="24"/>
        </w:rPr>
        <w:t>n</w:t>
      </w:r>
      <w:r w:rsidRPr="00D450DF">
        <w:rPr>
          <w:rFonts w:ascii="Times New Roman" w:hAnsi="Times New Roman" w:cs="Times New Roman"/>
          <w:sz w:val="24"/>
          <w:szCs w:val="24"/>
        </w:rPr>
        <w:t xml:space="preserve"> los resultados encontrados en las variables estrategias de afrontamiento e ideación suicida.</w:t>
      </w:r>
      <w:bookmarkStart w:id="847" w:name="_Toc507431267"/>
      <w:bookmarkStart w:id="848" w:name="_Toc507580924"/>
      <w:bookmarkEnd w:id="844"/>
      <w:bookmarkEnd w:id="845"/>
      <w:bookmarkEnd w:id="846"/>
    </w:p>
    <w:p w:rsidR="006B3F5C" w:rsidRPr="00D450DF" w:rsidRDefault="00FB6589" w:rsidP="004C014A">
      <w:pPr>
        <w:pStyle w:val="Sinespaciado"/>
        <w:spacing w:line="480" w:lineRule="auto"/>
        <w:ind w:left="426" w:firstLine="567"/>
        <w:jc w:val="both"/>
        <w:rPr>
          <w:rFonts w:ascii="Times New Roman" w:hAnsi="Times New Roman" w:cs="Times New Roman"/>
          <w:sz w:val="24"/>
          <w:szCs w:val="24"/>
        </w:rPr>
      </w:pPr>
      <w:bookmarkStart w:id="849" w:name="_Toc515993456"/>
      <w:r w:rsidRPr="00D450DF">
        <w:rPr>
          <w:rFonts w:ascii="Times New Roman" w:hAnsi="Times New Roman" w:cs="Times New Roman"/>
          <w:sz w:val="24"/>
          <w:szCs w:val="24"/>
        </w:rPr>
        <w:t xml:space="preserve">Se utilizó la prueba de </w:t>
      </w:r>
      <w:proofErr w:type="spellStart"/>
      <w:r w:rsidRPr="00D450DF">
        <w:rPr>
          <w:rFonts w:ascii="Times New Roman" w:hAnsi="Times New Roman" w:cs="Times New Roman"/>
          <w:sz w:val="24"/>
          <w:szCs w:val="24"/>
        </w:rPr>
        <w:t>Kolmogorov</w:t>
      </w:r>
      <w:proofErr w:type="spellEnd"/>
      <w:r w:rsidRPr="00D450DF">
        <w:rPr>
          <w:rFonts w:ascii="Times New Roman" w:hAnsi="Times New Roman" w:cs="Times New Roman"/>
          <w:sz w:val="24"/>
          <w:szCs w:val="24"/>
        </w:rPr>
        <w:t xml:space="preserve"> - </w:t>
      </w:r>
      <w:proofErr w:type="spellStart"/>
      <w:r w:rsidRPr="00D450DF">
        <w:rPr>
          <w:rFonts w:ascii="Times New Roman" w:hAnsi="Times New Roman" w:cs="Times New Roman"/>
          <w:sz w:val="24"/>
          <w:szCs w:val="24"/>
        </w:rPr>
        <w:t>Smirnov</w:t>
      </w:r>
      <w:proofErr w:type="spellEnd"/>
      <w:r w:rsidR="00953949" w:rsidRPr="00D450DF">
        <w:rPr>
          <w:rFonts w:ascii="Times New Roman" w:hAnsi="Times New Roman" w:cs="Times New Roman"/>
          <w:sz w:val="24"/>
          <w:szCs w:val="24"/>
        </w:rPr>
        <w:t xml:space="preserve"> puesto que la muestra es superior a 50 sujetos. Los valores superan </w:t>
      </w:r>
      <w:r w:rsidR="004C014A" w:rsidRPr="00D450DF">
        <w:rPr>
          <w:rFonts w:ascii="Times New Roman" w:hAnsi="Times New Roman" w:cs="Times New Roman"/>
          <w:sz w:val="24"/>
          <w:szCs w:val="24"/>
        </w:rPr>
        <w:t>al p-valor=,</w:t>
      </w:r>
      <w:r w:rsidRPr="00D450DF">
        <w:rPr>
          <w:rFonts w:ascii="Times New Roman" w:hAnsi="Times New Roman" w:cs="Times New Roman"/>
          <w:sz w:val="24"/>
          <w:szCs w:val="24"/>
        </w:rPr>
        <w:t>05 (5%) y</w:t>
      </w:r>
      <w:r w:rsidR="00953949" w:rsidRPr="00D450DF">
        <w:rPr>
          <w:rFonts w:ascii="Times New Roman" w:hAnsi="Times New Roman" w:cs="Times New Roman"/>
          <w:sz w:val="24"/>
          <w:szCs w:val="24"/>
        </w:rPr>
        <w:t xml:space="preserve"> son inferiores </w:t>
      </w:r>
      <w:r w:rsidR="004C014A" w:rsidRPr="00D450DF">
        <w:rPr>
          <w:rFonts w:ascii="Times New Roman" w:hAnsi="Times New Roman" w:cs="Times New Roman"/>
          <w:sz w:val="24"/>
          <w:szCs w:val="24"/>
        </w:rPr>
        <w:t>al p-valor=,</w:t>
      </w:r>
      <w:r w:rsidRPr="00D450DF">
        <w:rPr>
          <w:rFonts w:ascii="Times New Roman" w:hAnsi="Times New Roman" w:cs="Times New Roman"/>
          <w:sz w:val="24"/>
          <w:szCs w:val="24"/>
        </w:rPr>
        <w:t xml:space="preserve">05 </w:t>
      </w:r>
      <w:r w:rsidR="00953949" w:rsidRPr="00D450DF">
        <w:rPr>
          <w:rFonts w:ascii="Times New Roman" w:hAnsi="Times New Roman" w:cs="Times New Roman"/>
          <w:sz w:val="24"/>
          <w:szCs w:val="24"/>
        </w:rPr>
        <w:t xml:space="preserve">(5%) de manera indistinta. Por </w:t>
      </w:r>
      <w:r w:rsidR="004C014A" w:rsidRPr="00D450DF">
        <w:rPr>
          <w:rFonts w:ascii="Times New Roman" w:hAnsi="Times New Roman" w:cs="Times New Roman"/>
          <w:sz w:val="24"/>
          <w:szCs w:val="24"/>
        </w:rPr>
        <w:t xml:space="preserve">tanto, </w:t>
      </w:r>
      <w:r w:rsidR="00953949" w:rsidRPr="00D450DF">
        <w:rPr>
          <w:rFonts w:ascii="Times New Roman" w:hAnsi="Times New Roman" w:cs="Times New Roman"/>
          <w:sz w:val="24"/>
          <w:szCs w:val="24"/>
        </w:rPr>
        <w:t>se asumió qu</w:t>
      </w:r>
      <w:r w:rsidR="004C014A" w:rsidRPr="00D450DF">
        <w:rPr>
          <w:rFonts w:ascii="Times New Roman" w:hAnsi="Times New Roman" w:cs="Times New Roman"/>
          <w:sz w:val="24"/>
          <w:szCs w:val="24"/>
        </w:rPr>
        <w:t>e la distribución es diferente de</w:t>
      </w:r>
      <w:r w:rsidR="00953949" w:rsidRPr="00D450DF">
        <w:rPr>
          <w:rFonts w:ascii="Times New Roman" w:hAnsi="Times New Roman" w:cs="Times New Roman"/>
          <w:sz w:val="24"/>
          <w:szCs w:val="24"/>
        </w:rPr>
        <w:t xml:space="preserve"> lo normal</w:t>
      </w:r>
      <w:r w:rsidR="004C014A" w:rsidRPr="00D450DF">
        <w:rPr>
          <w:rFonts w:ascii="Times New Roman" w:hAnsi="Times New Roman" w:cs="Times New Roman"/>
          <w:sz w:val="24"/>
          <w:szCs w:val="24"/>
        </w:rPr>
        <w:t xml:space="preserve">, en razón de </w:t>
      </w:r>
      <w:r w:rsidR="00953949" w:rsidRPr="00D450DF">
        <w:rPr>
          <w:rFonts w:ascii="Times New Roman" w:hAnsi="Times New Roman" w:cs="Times New Roman"/>
          <w:sz w:val="24"/>
          <w:szCs w:val="24"/>
        </w:rPr>
        <w:t xml:space="preserve">que se utilizó el estadístico de correlación </w:t>
      </w:r>
      <w:proofErr w:type="spellStart"/>
      <w:r w:rsidR="00953949" w:rsidRPr="00D450DF">
        <w:rPr>
          <w:rFonts w:ascii="Times New Roman" w:hAnsi="Times New Roman" w:cs="Times New Roman"/>
          <w:sz w:val="24"/>
          <w:szCs w:val="24"/>
        </w:rPr>
        <w:t>Spearman</w:t>
      </w:r>
      <w:proofErr w:type="spellEnd"/>
      <w:r w:rsidR="00953949" w:rsidRPr="00D450DF">
        <w:rPr>
          <w:rFonts w:ascii="Times New Roman" w:hAnsi="Times New Roman" w:cs="Times New Roman"/>
          <w:sz w:val="24"/>
          <w:szCs w:val="24"/>
        </w:rPr>
        <w:t>.</w:t>
      </w:r>
      <w:bookmarkEnd w:id="847"/>
      <w:bookmarkEnd w:id="848"/>
      <w:bookmarkEnd w:id="849"/>
    </w:p>
    <w:p w:rsidR="00D81F7E" w:rsidRPr="00D450DF" w:rsidRDefault="00D81F7E" w:rsidP="00D81F7E">
      <w:pPr>
        <w:pStyle w:val="Lista3"/>
        <w:rPr>
          <w:rFonts w:ascii="Times New Roman" w:hAnsi="Times New Roman" w:cs="Times New Roman"/>
          <w:sz w:val="24"/>
          <w:szCs w:val="24"/>
        </w:rPr>
      </w:pPr>
      <w:bookmarkStart w:id="850" w:name="_Toc511832194"/>
      <w:r w:rsidRPr="00D450DF">
        <w:rPr>
          <w:rFonts w:ascii="Times New Roman" w:hAnsi="Times New Roman" w:cs="Times New Roman"/>
          <w:sz w:val="24"/>
          <w:szCs w:val="24"/>
        </w:rPr>
        <w:t>Tabla 2</w:t>
      </w:r>
      <w:bookmarkEnd w:id="850"/>
      <w:r w:rsidRPr="00D450DF">
        <w:rPr>
          <w:rFonts w:ascii="Times New Roman" w:hAnsi="Times New Roman" w:cs="Times New Roman"/>
          <w:sz w:val="24"/>
          <w:szCs w:val="24"/>
        </w:rPr>
        <w:t xml:space="preserve"> </w:t>
      </w:r>
    </w:p>
    <w:p w:rsidR="00D81F7E" w:rsidRPr="00D450DF" w:rsidRDefault="00D81F7E" w:rsidP="00D81F7E">
      <w:pPr>
        <w:pStyle w:val="Lista3"/>
        <w:rPr>
          <w:rFonts w:ascii="Times New Roman" w:hAnsi="Times New Roman" w:cs="Times New Roman"/>
          <w:sz w:val="24"/>
          <w:szCs w:val="24"/>
        </w:rPr>
      </w:pPr>
    </w:p>
    <w:p w:rsidR="00D81F7E" w:rsidRPr="00D450DF" w:rsidRDefault="00D81F7E" w:rsidP="00D81F7E">
      <w:pPr>
        <w:pStyle w:val="Lista3"/>
        <w:rPr>
          <w:rFonts w:ascii="Times New Roman" w:hAnsi="Times New Roman" w:cs="Times New Roman"/>
          <w:i/>
          <w:sz w:val="24"/>
          <w:szCs w:val="24"/>
        </w:rPr>
      </w:pPr>
      <w:bookmarkStart w:id="851" w:name="_Toc511832195"/>
      <w:r w:rsidRPr="00D450DF">
        <w:rPr>
          <w:rFonts w:ascii="Times New Roman" w:hAnsi="Times New Roman" w:cs="Times New Roman"/>
          <w:i/>
          <w:sz w:val="24"/>
          <w:szCs w:val="24"/>
        </w:rPr>
        <w:t>Prueba de normalida</w:t>
      </w:r>
      <w:bookmarkEnd w:id="851"/>
      <w:r w:rsidRPr="00D450DF">
        <w:rPr>
          <w:rFonts w:ascii="Times New Roman" w:hAnsi="Times New Roman" w:cs="Times New Roman"/>
          <w:i/>
          <w:sz w:val="24"/>
          <w:szCs w:val="24"/>
        </w:rPr>
        <w:t xml:space="preserve">d de </w:t>
      </w:r>
      <w:proofErr w:type="spellStart"/>
      <w:r w:rsidRPr="00D450DF">
        <w:rPr>
          <w:rFonts w:ascii="Times New Roman" w:hAnsi="Times New Roman" w:cs="Times New Roman"/>
          <w:i/>
          <w:sz w:val="24"/>
          <w:szCs w:val="24"/>
        </w:rPr>
        <w:t>Kolmogorov</w:t>
      </w:r>
      <w:proofErr w:type="spellEnd"/>
      <w:r w:rsidRPr="00D450DF">
        <w:rPr>
          <w:rFonts w:ascii="Times New Roman" w:hAnsi="Times New Roman" w:cs="Times New Roman"/>
          <w:i/>
          <w:sz w:val="24"/>
          <w:szCs w:val="24"/>
        </w:rPr>
        <w:t xml:space="preserve">- </w:t>
      </w:r>
      <w:proofErr w:type="spellStart"/>
      <w:r w:rsidRPr="00D450DF">
        <w:rPr>
          <w:rFonts w:ascii="Times New Roman" w:hAnsi="Times New Roman" w:cs="Times New Roman"/>
          <w:i/>
          <w:sz w:val="24"/>
          <w:szCs w:val="24"/>
        </w:rPr>
        <w:t>Srminov</w:t>
      </w:r>
      <w:proofErr w:type="spellEnd"/>
    </w:p>
    <w:p w:rsidR="00D81F7E" w:rsidRPr="00D450DF" w:rsidRDefault="00D81F7E" w:rsidP="00D81F7E">
      <w:pPr>
        <w:pStyle w:val="Lista3"/>
        <w:rPr>
          <w:rFonts w:ascii="Times New Roman" w:hAnsi="Times New Roman" w:cs="Times New Roman"/>
          <w:sz w:val="24"/>
          <w:szCs w:val="24"/>
        </w:rPr>
      </w:pPr>
    </w:p>
    <w:tbl>
      <w:tblPr>
        <w:tblW w:w="7125" w:type="dxa"/>
        <w:jc w:val="center"/>
        <w:tblCellMar>
          <w:left w:w="70" w:type="dxa"/>
          <w:right w:w="70" w:type="dxa"/>
        </w:tblCellMar>
        <w:tblLook w:val="04A0" w:firstRow="1" w:lastRow="0" w:firstColumn="1" w:lastColumn="0" w:noHBand="0" w:noVBand="1"/>
      </w:tblPr>
      <w:tblGrid>
        <w:gridCol w:w="2203"/>
        <w:gridCol w:w="3285"/>
        <w:gridCol w:w="1637"/>
      </w:tblGrid>
      <w:tr w:rsidR="00D81F7E" w:rsidRPr="00D450DF" w:rsidTr="00D81F7E">
        <w:trPr>
          <w:cantSplit/>
          <w:trHeight w:val="304"/>
          <w:jc w:val="center"/>
        </w:trPr>
        <w:tc>
          <w:tcPr>
            <w:tcW w:w="2203" w:type="dxa"/>
            <w:vMerge w:val="restart"/>
            <w:tcBorders>
              <w:top w:val="single" w:sz="12" w:space="0" w:color="000000"/>
              <w:left w:val="nil"/>
              <w:bottom w:val="single" w:sz="12" w:space="0" w:color="000000"/>
              <w:right w:val="nil"/>
            </w:tcBorders>
            <w:shd w:val="clear" w:color="000000" w:fill="FFFFFF"/>
            <w:vAlign w:val="center"/>
            <w:hideMark/>
          </w:tcPr>
          <w:p w:rsidR="00D81F7E" w:rsidRPr="00D450DF" w:rsidRDefault="00D81F7E" w:rsidP="00E63C3A">
            <w:pPr>
              <w:spacing w:after="0" w:line="240" w:lineRule="auto"/>
              <w:rPr>
                <w:rFonts w:ascii="Times New Roman" w:eastAsia="Times New Roman" w:hAnsi="Times New Roman" w:cs="Times New Roman"/>
                <w:color w:val="000000"/>
                <w:lang w:val="es-PE" w:eastAsia="es-PE"/>
              </w:rPr>
            </w:pPr>
            <w:r w:rsidRPr="00D450DF">
              <w:rPr>
                <w:rFonts w:ascii="Times New Roman" w:eastAsia="Times New Roman" w:hAnsi="Times New Roman" w:cs="Times New Roman"/>
                <w:color w:val="000000"/>
                <w:szCs w:val="24"/>
                <w:lang w:eastAsia="es-PE"/>
              </w:rPr>
              <w:t> </w:t>
            </w:r>
          </w:p>
        </w:tc>
        <w:tc>
          <w:tcPr>
            <w:tcW w:w="4922" w:type="dxa"/>
            <w:gridSpan w:val="2"/>
            <w:tcBorders>
              <w:top w:val="single" w:sz="12" w:space="0" w:color="000000"/>
              <w:left w:val="nil"/>
              <w:bottom w:val="single" w:sz="8" w:space="0" w:color="000000"/>
              <w:right w:val="nil"/>
            </w:tcBorders>
            <w:shd w:val="clear" w:color="000000" w:fill="FFFFFF"/>
            <w:vAlign w:val="center"/>
            <w:hideMark/>
          </w:tcPr>
          <w:p w:rsidR="00D81F7E" w:rsidRPr="00D450DF" w:rsidRDefault="00D81F7E" w:rsidP="00E63C3A">
            <w:pPr>
              <w:spacing w:after="0" w:line="240" w:lineRule="auto"/>
              <w:jc w:val="center"/>
              <w:rPr>
                <w:rFonts w:ascii="Times New Roman" w:eastAsia="Times New Roman" w:hAnsi="Times New Roman" w:cs="Times New Roman"/>
                <w:color w:val="000000"/>
                <w:lang w:val="es-PE" w:eastAsia="es-PE"/>
              </w:rPr>
            </w:pPr>
            <w:proofErr w:type="spellStart"/>
            <w:r w:rsidRPr="00D450DF">
              <w:rPr>
                <w:rFonts w:ascii="Times New Roman" w:eastAsia="Times New Roman" w:hAnsi="Times New Roman" w:cs="Times New Roman"/>
                <w:color w:val="000000"/>
                <w:szCs w:val="24"/>
                <w:lang w:eastAsia="es-PE"/>
              </w:rPr>
              <w:t>Kolmogorov-Smirnov</w:t>
            </w:r>
            <w:proofErr w:type="spellEnd"/>
          </w:p>
        </w:tc>
      </w:tr>
      <w:tr w:rsidR="00D81F7E" w:rsidRPr="00D450DF" w:rsidTr="00D81F7E">
        <w:trPr>
          <w:trHeight w:val="265"/>
          <w:jc w:val="center"/>
        </w:trPr>
        <w:tc>
          <w:tcPr>
            <w:tcW w:w="2203" w:type="dxa"/>
            <w:vMerge/>
            <w:tcBorders>
              <w:top w:val="single" w:sz="12" w:space="0" w:color="000000"/>
              <w:left w:val="nil"/>
              <w:bottom w:val="single" w:sz="12" w:space="0" w:color="000000"/>
              <w:right w:val="nil"/>
            </w:tcBorders>
            <w:vAlign w:val="center"/>
            <w:hideMark/>
          </w:tcPr>
          <w:p w:rsidR="00D81F7E" w:rsidRPr="00D450DF" w:rsidRDefault="00D81F7E" w:rsidP="00E63C3A">
            <w:pPr>
              <w:spacing w:after="0" w:line="240" w:lineRule="auto"/>
              <w:rPr>
                <w:rFonts w:ascii="Times New Roman" w:eastAsia="Times New Roman" w:hAnsi="Times New Roman" w:cs="Times New Roman"/>
                <w:color w:val="000000"/>
                <w:lang w:val="es-PE" w:eastAsia="es-PE"/>
              </w:rPr>
            </w:pPr>
          </w:p>
        </w:tc>
        <w:tc>
          <w:tcPr>
            <w:tcW w:w="3285" w:type="dxa"/>
            <w:tcBorders>
              <w:top w:val="nil"/>
              <w:left w:val="nil"/>
              <w:bottom w:val="single" w:sz="12" w:space="0" w:color="000000"/>
              <w:right w:val="nil"/>
            </w:tcBorders>
            <w:shd w:val="clear" w:color="000000" w:fill="FFFFFF"/>
            <w:vAlign w:val="center"/>
            <w:hideMark/>
          </w:tcPr>
          <w:p w:rsidR="00D81F7E" w:rsidRPr="00D450DF" w:rsidRDefault="00D81F7E" w:rsidP="00E63C3A">
            <w:pPr>
              <w:spacing w:after="0" w:line="240" w:lineRule="auto"/>
              <w:jc w:val="center"/>
              <w:rPr>
                <w:rFonts w:ascii="Times New Roman" w:eastAsia="Times New Roman" w:hAnsi="Times New Roman" w:cs="Times New Roman"/>
                <w:color w:val="000000"/>
                <w:lang w:val="es-PE" w:eastAsia="es-PE"/>
              </w:rPr>
            </w:pPr>
            <w:r w:rsidRPr="00D450DF">
              <w:rPr>
                <w:rFonts w:ascii="Times New Roman" w:eastAsia="Times New Roman" w:hAnsi="Times New Roman" w:cs="Times New Roman"/>
                <w:color w:val="000000"/>
                <w:szCs w:val="24"/>
                <w:lang w:eastAsia="es-PE"/>
              </w:rPr>
              <w:t>Estadístico</w:t>
            </w:r>
          </w:p>
        </w:tc>
        <w:tc>
          <w:tcPr>
            <w:tcW w:w="1637" w:type="dxa"/>
            <w:tcBorders>
              <w:top w:val="nil"/>
              <w:left w:val="nil"/>
              <w:bottom w:val="single" w:sz="12" w:space="0" w:color="000000"/>
              <w:right w:val="nil"/>
            </w:tcBorders>
            <w:shd w:val="clear" w:color="000000" w:fill="FFFFFF"/>
            <w:vAlign w:val="center"/>
            <w:hideMark/>
          </w:tcPr>
          <w:p w:rsidR="00D81F7E" w:rsidRPr="00D450DF" w:rsidRDefault="00D81F7E" w:rsidP="00E63C3A">
            <w:pPr>
              <w:spacing w:after="0" w:line="240" w:lineRule="auto"/>
              <w:jc w:val="center"/>
              <w:rPr>
                <w:rFonts w:ascii="Times New Roman" w:eastAsia="Times New Roman" w:hAnsi="Times New Roman" w:cs="Times New Roman"/>
                <w:color w:val="000000"/>
                <w:lang w:val="es-PE" w:eastAsia="es-PE"/>
              </w:rPr>
            </w:pPr>
            <w:r w:rsidRPr="00D450DF">
              <w:rPr>
                <w:rFonts w:ascii="Times New Roman" w:eastAsia="Times New Roman" w:hAnsi="Times New Roman" w:cs="Times New Roman"/>
                <w:color w:val="000000"/>
                <w:szCs w:val="24"/>
                <w:lang w:eastAsia="es-PE"/>
              </w:rPr>
              <w:t>Sig.</w:t>
            </w:r>
          </w:p>
        </w:tc>
      </w:tr>
      <w:tr w:rsidR="00D81F7E" w:rsidRPr="00D450DF" w:rsidTr="00D81F7E">
        <w:trPr>
          <w:cantSplit/>
          <w:trHeight w:val="772"/>
          <w:jc w:val="center"/>
        </w:trPr>
        <w:tc>
          <w:tcPr>
            <w:tcW w:w="2203" w:type="dxa"/>
            <w:tcBorders>
              <w:top w:val="nil"/>
              <w:left w:val="nil"/>
              <w:bottom w:val="nil"/>
              <w:right w:val="nil"/>
            </w:tcBorders>
            <w:shd w:val="clear" w:color="000000" w:fill="FFFFFF"/>
            <w:vAlign w:val="center"/>
            <w:hideMark/>
          </w:tcPr>
          <w:p w:rsidR="00D81F7E" w:rsidRPr="00D450DF" w:rsidRDefault="00D81F7E" w:rsidP="00E63C3A">
            <w:pPr>
              <w:spacing w:after="0" w:line="240" w:lineRule="auto"/>
              <w:rPr>
                <w:rFonts w:ascii="Times New Roman" w:eastAsia="Times New Roman" w:hAnsi="Times New Roman" w:cs="Times New Roman"/>
                <w:color w:val="000000"/>
                <w:lang w:val="es-PE" w:eastAsia="es-PE"/>
              </w:rPr>
            </w:pPr>
            <w:r w:rsidRPr="00D450DF">
              <w:rPr>
                <w:rFonts w:ascii="Times New Roman" w:eastAsia="Times New Roman" w:hAnsi="Times New Roman" w:cs="Times New Roman"/>
                <w:color w:val="000000"/>
                <w:szCs w:val="24"/>
                <w:lang w:eastAsia="es-PE"/>
              </w:rPr>
              <w:t>TOTAL: Ideación suicida</w:t>
            </w:r>
          </w:p>
        </w:tc>
        <w:tc>
          <w:tcPr>
            <w:tcW w:w="3285" w:type="dxa"/>
            <w:tcBorders>
              <w:top w:val="nil"/>
              <w:left w:val="nil"/>
              <w:bottom w:val="nil"/>
              <w:right w:val="nil"/>
            </w:tcBorders>
            <w:shd w:val="clear" w:color="000000" w:fill="FFFFFF"/>
            <w:vAlign w:val="center"/>
            <w:hideMark/>
          </w:tcPr>
          <w:p w:rsidR="00D81F7E" w:rsidRPr="00D450DF" w:rsidRDefault="00D81F7E" w:rsidP="00E63C3A">
            <w:pPr>
              <w:spacing w:after="0" w:line="240" w:lineRule="auto"/>
              <w:jc w:val="center"/>
              <w:rPr>
                <w:rFonts w:ascii="Times New Roman" w:eastAsia="Times New Roman" w:hAnsi="Times New Roman" w:cs="Times New Roman"/>
                <w:color w:val="000000"/>
                <w:lang w:val="es-PE" w:eastAsia="es-PE"/>
              </w:rPr>
            </w:pPr>
            <w:r w:rsidRPr="00D450DF">
              <w:rPr>
                <w:rFonts w:ascii="Times New Roman" w:eastAsia="Times New Roman" w:hAnsi="Times New Roman" w:cs="Times New Roman"/>
                <w:color w:val="000000"/>
                <w:szCs w:val="24"/>
                <w:lang w:eastAsia="es-PE"/>
              </w:rPr>
              <w:t>,153</w:t>
            </w:r>
          </w:p>
        </w:tc>
        <w:tc>
          <w:tcPr>
            <w:tcW w:w="1637" w:type="dxa"/>
            <w:tcBorders>
              <w:top w:val="nil"/>
              <w:left w:val="nil"/>
              <w:bottom w:val="nil"/>
              <w:right w:val="nil"/>
            </w:tcBorders>
            <w:shd w:val="clear" w:color="000000" w:fill="FFFFFF"/>
            <w:vAlign w:val="center"/>
            <w:hideMark/>
          </w:tcPr>
          <w:p w:rsidR="00D81F7E" w:rsidRPr="00D450DF" w:rsidRDefault="00D81F7E" w:rsidP="00E63C3A">
            <w:pPr>
              <w:spacing w:after="0" w:line="240" w:lineRule="auto"/>
              <w:jc w:val="center"/>
              <w:rPr>
                <w:rFonts w:ascii="Times New Roman" w:eastAsia="Times New Roman" w:hAnsi="Times New Roman" w:cs="Times New Roman"/>
                <w:color w:val="000000"/>
                <w:lang w:val="es-PE" w:eastAsia="es-PE"/>
              </w:rPr>
            </w:pPr>
            <w:r w:rsidRPr="00D450DF">
              <w:rPr>
                <w:rFonts w:ascii="Times New Roman" w:eastAsia="Times New Roman" w:hAnsi="Times New Roman" w:cs="Times New Roman"/>
                <w:color w:val="000000"/>
                <w:szCs w:val="24"/>
                <w:lang w:eastAsia="es-PE"/>
              </w:rPr>
              <w:t>,002</w:t>
            </w:r>
          </w:p>
        </w:tc>
      </w:tr>
      <w:tr w:rsidR="00D81F7E" w:rsidRPr="00D450DF" w:rsidTr="00D81F7E">
        <w:trPr>
          <w:cantSplit/>
          <w:trHeight w:val="507"/>
          <w:jc w:val="center"/>
        </w:trPr>
        <w:tc>
          <w:tcPr>
            <w:tcW w:w="2203" w:type="dxa"/>
            <w:tcBorders>
              <w:top w:val="nil"/>
              <w:left w:val="nil"/>
              <w:bottom w:val="nil"/>
              <w:right w:val="nil"/>
            </w:tcBorders>
            <w:shd w:val="clear" w:color="000000" w:fill="FFFFFF"/>
            <w:vAlign w:val="center"/>
            <w:hideMark/>
          </w:tcPr>
          <w:p w:rsidR="00D81F7E" w:rsidRPr="00D450DF" w:rsidRDefault="00D81F7E" w:rsidP="00E63C3A">
            <w:pPr>
              <w:spacing w:after="0" w:line="240" w:lineRule="auto"/>
              <w:rPr>
                <w:rFonts w:ascii="Times New Roman" w:eastAsia="Times New Roman" w:hAnsi="Times New Roman" w:cs="Times New Roman"/>
                <w:color w:val="000000"/>
                <w:lang w:val="es-PE" w:eastAsia="es-PE"/>
              </w:rPr>
            </w:pPr>
            <w:r w:rsidRPr="00D450DF">
              <w:rPr>
                <w:rFonts w:ascii="Times New Roman" w:eastAsia="Times New Roman" w:hAnsi="Times New Roman" w:cs="Times New Roman"/>
                <w:color w:val="000000"/>
                <w:szCs w:val="24"/>
                <w:lang w:eastAsia="es-PE"/>
              </w:rPr>
              <w:t>Fijarse en lo Positivo</w:t>
            </w:r>
          </w:p>
        </w:tc>
        <w:tc>
          <w:tcPr>
            <w:tcW w:w="3285" w:type="dxa"/>
            <w:tcBorders>
              <w:top w:val="nil"/>
              <w:left w:val="nil"/>
              <w:bottom w:val="nil"/>
              <w:right w:val="nil"/>
            </w:tcBorders>
            <w:shd w:val="clear" w:color="000000" w:fill="FFFFFF"/>
            <w:vAlign w:val="center"/>
            <w:hideMark/>
          </w:tcPr>
          <w:p w:rsidR="00D81F7E" w:rsidRPr="00D450DF" w:rsidRDefault="00D81F7E" w:rsidP="00E63C3A">
            <w:pPr>
              <w:spacing w:after="0" w:line="240" w:lineRule="auto"/>
              <w:jc w:val="center"/>
              <w:rPr>
                <w:rFonts w:ascii="Times New Roman" w:eastAsia="Times New Roman" w:hAnsi="Times New Roman" w:cs="Times New Roman"/>
                <w:color w:val="000000"/>
                <w:lang w:val="es-PE" w:eastAsia="es-PE"/>
              </w:rPr>
            </w:pPr>
            <w:r w:rsidRPr="00D450DF">
              <w:rPr>
                <w:rFonts w:ascii="Times New Roman" w:eastAsia="Times New Roman" w:hAnsi="Times New Roman" w:cs="Times New Roman"/>
                <w:color w:val="000000"/>
                <w:szCs w:val="24"/>
                <w:lang w:eastAsia="es-PE"/>
              </w:rPr>
              <w:t>,114</w:t>
            </w:r>
          </w:p>
        </w:tc>
        <w:tc>
          <w:tcPr>
            <w:tcW w:w="1637" w:type="dxa"/>
            <w:tcBorders>
              <w:top w:val="nil"/>
              <w:left w:val="nil"/>
              <w:bottom w:val="nil"/>
              <w:right w:val="nil"/>
            </w:tcBorders>
            <w:shd w:val="clear" w:color="000000" w:fill="FFFFFF"/>
            <w:vAlign w:val="center"/>
            <w:hideMark/>
          </w:tcPr>
          <w:p w:rsidR="00D81F7E" w:rsidRPr="00D450DF" w:rsidRDefault="00D81F7E" w:rsidP="00E63C3A">
            <w:pPr>
              <w:spacing w:after="0" w:line="240" w:lineRule="auto"/>
              <w:jc w:val="center"/>
              <w:rPr>
                <w:rFonts w:ascii="Times New Roman" w:eastAsia="Times New Roman" w:hAnsi="Times New Roman" w:cs="Times New Roman"/>
                <w:color w:val="000000"/>
                <w:lang w:val="es-PE" w:eastAsia="es-PE"/>
              </w:rPr>
            </w:pPr>
            <w:r w:rsidRPr="00D450DF">
              <w:rPr>
                <w:rFonts w:ascii="Times New Roman" w:eastAsia="Times New Roman" w:hAnsi="Times New Roman" w:cs="Times New Roman"/>
                <w:color w:val="000000"/>
                <w:szCs w:val="24"/>
                <w:lang w:eastAsia="es-PE"/>
              </w:rPr>
              <w:t>,064</w:t>
            </w:r>
          </w:p>
        </w:tc>
      </w:tr>
      <w:tr w:rsidR="00D81F7E" w:rsidRPr="00D450DF" w:rsidTr="00D81F7E">
        <w:trPr>
          <w:cantSplit/>
          <w:trHeight w:val="507"/>
          <w:jc w:val="center"/>
        </w:trPr>
        <w:tc>
          <w:tcPr>
            <w:tcW w:w="2203" w:type="dxa"/>
            <w:tcBorders>
              <w:top w:val="nil"/>
              <w:left w:val="nil"/>
              <w:bottom w:val="nil"/>
              <w:right w:val="nil"/>
            </w:tcBorders>
            <w:shd w:val="clear" w:color="000000" w:fill="FFFFFF"/>
            <w:vAlign w:val="center"/>
            <w:hideMark/>
          </w:tcPr>
          <w:p w:rsidR="00D81F7E" w:rsidRPr="00D450DF" w:rsidRDefault="00D81F7E" w:rsidP="00E63C3A">
            <w:pPr>
              <w:spacing w:after="0" w:line="240" w:lineRule="auto"/>
              <w:rPr>
                <w:rFonts w:ascii="Times New Roman" w:eastAsia="Times New Roman" w:hAnsi="Times New Roman" w:cs="Times New Roman"/>
                <w:color w:val="000000"/>
                <w:lang w:val="es-PE" w:eastAsia="es-PE"/>
              </w:rPr>
            </w:pPr>
            <w:r w:rsidRPr="00D450DF">
              <w:rPr>
                <w:rFonts w:ascii="Times New Roman" w:eastAsia="Times New Roman" w:hAnsi="Times New Roman" w:cs="Times New Roman"/>
                <w:color w:val="000000"/>
                <w:szCs w:val="24"/>
                <w:lang w:eastAsia="es-PE"/>
              </w:rPr>
              <w:t xml:space="preserve">Resolver el Problema </w:t>
            </w:r>
          </w:p>
        </w:tc>
        <w:tc>
          <w:tcPr>
            <w:tcW w:w="3285" w:type="dxa"/>
            <w:tcBorders>
              <w:top w:val="nil"/>
              <w:left w:val="nil"/>
              <w:bottom w:val="nil"/>
              <w:right w:val="nil"/>
            </w:tcBorders>
            <w:shd w:val="clear" w:color="000000" w:fill="FFFFFF"/>
            <w:vAlign w:val="center"/>
            <w:hideMark/>
          </w:tcPr>
          <w:p w:rsidR="00D81F7E" w:rsidRPr="00D450DF" w:rsidRDefault="00D81F7E" w:rsidP="00E63C3A">
            <w:pPr>
              <w:spacing w:after="0" w:line="240" w:lineRule="auto"/>
              <w:jc w:val="center"/>
              <w:rPr>
                <w:rFonts w:ascii="Times New Roman" w:eastAsia="Times New Roman" w:hAnsi="Times New Roman" w:cs="Times New Roman"/>
                <w:color w:val="000000"/>
                <w:lang w:val="es-PE" w:eastAsia="es-PE"/>
              </w:rPr>
            </w:pPr>
            <w:r w:rsidRPr="00D450DF">
              <w:rPr>
                <w:rFonts w:ascii="Times New Roman" w:eastAsia="Times New Roman" w:hAnsi="Times New Roman" w:cs="Times New Roman"/>
                <w:color w:val="000000"/>
                <w:szCs w:val="24"/>
                <w:lang w:eastAsia="es-PE"/>
              </w:rPr>
              <w:t>,123</w:t>
            </w:r>
          </w:p>
        </w:tc>
        <w:tc>
          <w:tcPr>
            <w:tcW w:w="1637" w:type="dxa"/>
            <w:tcBorders>
              <w:top w:val="nil"/>
              <w:left w:val="nil"/>
              <w:bottom w:val="nil"/>
              <w:right w:val="nil"/>
            </w:tcBorders>
            <w:shd w:val="clear" w:color="000000" w:fill="FFFFFF"/>
            <w:vAlign w:val="center"/>
            <w:hideMark/>
          </w:tcPr>
          <w:p w:rsidR="00D81F7E" w:rsidRPr="00D450DF" w:rsidRDefault="00D81F7E" w:rsidP="00E63C3A">
            <w:pPr>
              <w:spacing w:after="0" w:line="240" w:lineRule="auto"/>
              <w:jc w:val="center"/>
              <w:rPr>
                <w:rFonts w:ascii="Times New Roman" w:eastAsia="Times New Roman" w:hAnsi="Times New Roman" w:cs="Times New Roman"/>
                <w:color w:val="000000"/>
                <w:lang w:val="es-PE" w:eastAsia="es-PE"/>
              </w:rPr>
            </w:pPr>
            <w:r w:rsidRPr="00D450DF">
              <w:rPr>
                <w:rFonts w:ascii="Times New Roman" w:eastAsia="Times New Roman" w:hAnsi="Times New Roman" w:cs="Times New Roman"/>
                <w:color w:val="000000"/>
                <w:szCs w:val="24"/>
                <w:lang w:eastAsia="es-PE"/>
              </w:rPr>
              <w:t>,031</w:t>
            </w:r>
          </w:p>
        </w:tc>
      </w:tr>
      <w:tr w:rsidR="00D81F7E" w:rsidRPr="00D450DF" w:rsidTr="00D81F7E">
        <w:trPr>
          <w:cantSplit/>
          <w:trHeight w:val="507"/>
          <w:jc w:val="center"/>
        </w:trPr>
        <w:tc>
          <w:tcPr>
            <w:tcW w:w="2203" w:type="dxa"/>
            <w:tcBorders>
              <w:top w:val="nil"/>
              <w:left w:val="nil"/>
              <w:bottom w:val="nil"/>
              <w:right w:val="nil"/>
            </w:tcBorders>
            <w:shd w:val="clear" w:color="000000" w:fill="FFFFFF"/>
            <w:vAlign w:val="center"/>
            <w:hideMark/>
          </w:tcPr>
          <w:p w:rsidR="00D81F7E" w:rsidRPr="00D450DF" w:rsidRDefault="00D81F7E" w:rsidP="00E63C3A">
            <w:pPr>
              <w:spacing w:after="0" w:line="240" w:lineRule="auto"/>
              <w:rPr>
                <w:rFonts w:ascii="Times New Roman" w:eastAsia="Times New Roman" w:hAnsi="Times New Roman" w:cs="Times New Roman"/>
                <w:color w:val="000000"/>
                <w:lang w:val="es-PE" w:eastAsia="es-PE"/>
              </w:rPr>
            </w:pPr>
            <w:r w:rsidRPr="00D450DF">
              <w:rPr>
                <w:rFonts w:ascii="Times New Roman" w:eastAsia="Times New Roman" w:hAnsi="Times New Roman" w:cs="Times New Roman"/>
                <w:color w:val="000000"/>
                <w:szCs w:val="24"/>
                <w:lang w:eastAsia="es-PE"/>
              </w:rPr>
              <w:t>Apoyo Espiritual</w:t>
            </w:r>
          </w:p>
        </w:tc>
        <w:tc>
          <w:tcPr>
            <w:tcW w:w="3285" w:type="dxa"/>
            <w:tcBorders>
              <w:top w:val="nil"/>
              <w:left w:val="nil"/>
              <w:bottom w:val="nil"/>
              <w:right w:val="nil"/>
            </w:tcBorders>
            <w:shd w:val="clear" w:color="000000" w:fill="FFFFFF"/>
            <w:vAlign w:val="center"/>
            <w:hideMark/>
          </w:tcPr>
          <w:p w:rsidR="00D81F7E" w:rsidRPr="00D450DF" w:rsidRDefault="00D81F7E" w:rsidP="00E63C3A">
            <w:pPr>
              <w:spacing w:after="0" w:line="240" w:lineRule="auto"/>
              <w:jc w:val="center"/>
              <w:rPr>
                <w:rFonts w:ascii="Times New Roman" w:eastAsia="Times New Roman" w:hAnsi="Times New Roman" w:cs="Times New Roman"/>
                <w:color w:val="000000"/>
                <w:lang w:val="es-PE" w:eastAsia="es-PE"/>
              </w:rPr>
            </w:pPr>
            <w:r w:rsidRPr="00D450DF">
              <w:rPr>
                <w:rFonts w:ascii="Times New Roman" w:eastAsia="Times New Roman" w:hAnsi="Times New Roman" w:cs="Times New Roman"/>
                <w:color w:val="000000"/>
                <w:szCs w:val="24"/>
                <w:lang w:eastAsia="es-PE"/>
              </w:rPr>
              <w:t>,135</w:t>
            </w:r>
          </w:p>
        </w:tc>
        <w:tc>
          <w:tcPr>
            <w:tcW w:w="1637" w:type="dxa"/>
            <w:tcBorders>
              <w:top w:val="nil"/>
              <w:left w:val="nil"/>
              <w:bottom w:val="nil"/>
              <w:right w:val="nil"/>
            </w:tcBorders>
            <w:shd w:val="clear" w:color="000000" w:fill="FFFFFF"/>
            <w:vAlign w:val="center"/>
            <w:hideMark/>
          </w:tcPr>
          <w:p w:rsidR="00D81F7E" w:rsidRPr="00D450DF" w:rsidRDefault="00D81F7E" w:rsidP="00E63C3A">
            <w:pPr>
              <w:spacing w:after="0" w:line="240" w:lineRule="auto"/>
              <w:jc w:val="center"/>
              <w:rPr>
                <w:rFonts w:ascii="Times New Roman" w:eastAsia="Times New Roman" w:hAnsi="Times New Roman" w:cs="Times New Roman"/>
                <w:color w:val="000000"/>
                <w:lang w:val="es-PE" w:eastAsia="es-PE"/>
              </w:rPr>
            </w:pPr>
            <w:r w:rsidRPr="00D450DF">
              <w:rPr>
                <w:rFonts w:ascii="Times New Roman" w:eastAsia="Times New Roman" w:hAnsi="Times New Roman" w:cs="Times New Roman"/>
                <w:color w:val="000000"/>
                <w:szCs w:val="24"/>
                <w:lang w:eastAsia="es-PE"/>
              </w:rPr>
              <w:t>,011</w:t>
            </w:r>
          </w:p>
        </w:tc>
      </w:tr>
      <w:tr w:rsidR="00D81F7E" w:rsidRPr="00D450DF" w:rsidTr="00D81F7E">
        <w:trPr>
          <w:cantSplit/>
          <w:trHeight w:val="507"/>
          <w:jc w:val="center"/>
        </w:trPr>
        <w:tc>
          <w:tcPr>
            <w:tcW w:w="2203" w:type="dxa"/>
            <w:tcBorders>
              <w:top w:val="nil"/>
              <w:left w:val="nil"/>
              <w:bottom w:val="nil"/>
              <w:right w:val="nil"/>
            </w:tcBorders>
            <w:shd w:val="clear" w:color="000000" w:fill="FFFFFF"/>
            <w:vAlign w:val="center"/>
            <w:hideMark/>
          </w:tcPr>
          <w:p w:rsidR="00D81F7E" w:rsidRPr="00D450DF" w:rsidRDefault="00D81F7E" w:rsidP="00E63C3A">
            <w:pPr>
              <w:spacing w:after="0" w:line="240" w:lineRule="auto"/>
              <w:rPr>
                <w:rFonts w:ascii="Times New Roman" w:eastAsia="Times New Roman" w:hAnsi="Times New Roman" w:cs="Times New Roman"/>
                <w:color w:val="000000"/>
                <w:lang w:val="es-PE" w:eastAsia="es-PE"/>
              </w:rPr>
            </w:pPr>
            <w:r w:rsidRPr="00D450DF">
              <w:rPr>
                <w:rFonts w:ascii="Times New Roman" w:eastAsia="Times New Roman" w:hAnsi="Times New Roman" w:cs="Times New Roman"/>
                <w:color w:val="000000"/>
                <w:szCs w:val="24"/>
                <w:lang w:eastAsia="es-PE"/>
              </w:rPr>
              <w:t>Apoyo Social</w:t>
            </w:r>
          </w:p>
        </w:tc>
        <w:tc>
          <w:tcPr>
            <w:tcW w:w="3285" w:type="dxa"/>
            <w:tcBorders>
              <w:top w:val="nil"/>
              <w:left w:val="nil"/>
              <w:bottom w:val="nil"/>
              <w:right w:val="nil"/>
            </w:tcBorders>
            <w:shd w:val="clear" w:color="000000" w:fill="FFFFFF"/>
            <w:vAlign w:val="center"/>
            <w:hideMark/>
          </w:tcPr>
          <w:p w:rsidR="00D81F7E" w:rsidRPr="00D450DF" w:rsidRDefault="00D81F7E" w:rsidP="00E63C3A">
            <w:pPr>
              <w:spacing w:after="0" w:line="240" w:lineRule="auto"/>
              <w:jc w:val="center"/>
              <w:rPr>
                <w:rFonts w:ascii="Times New Roman" w:eastAsia="Times New Roman" w:hAnsi="Times New Roman" w:cs="Times New Roman"/>
                <w:color w:val="000000"/>
                <w:lang w:val="es-PE" w:eastAsia="es-PE"/>
              </w:rPr>
            </w:pPr>
            <w:r w:rsidRPr="00D450DF">
              <w:rPr>
                <w:rFonts w:ascii="Times New Roman" w:eastAsia="Times New Roman" w:hAnsi="Times New Roman" w:cs="Times New Roman"/>
                <w:color w:val="000000"/>
                <w:szCs w:val="24"/>
                <w:lang w:eastAsia="es-PE"/>
              </w:rPr>
              <w:t>,149</w:t>
            </w:r>
          </w:p>
        </w:tc>
        <w:tc>
          <w:tcPr>
            <w:tcW w:w="1637" w:type="dxa"/>
            <w:tcBorders>
              <w:top w:val="nil"/>
              <w:left w:val="nil"/>
              <w:bottom w:val="nil"/>
              <w:right w:val="nil"/>
            </w:tcBorders>
            <w:shd w:val="clear" w:color="000000" w:fill="FFFFFF"/>
            <w:vAlign w:val="center"/>
            <w:hideMark/>
          </w:tcPr>
          <w:p w:rsidR="00D81F7E" w:rsidRPr="00D450DF" w:rsidRDefault="00D81F7E" w:rsidP="00E63C3A">
            <w:pPr>
              <w:spacing w:after="0" w:line="240" w:lineRule="auto"/>
              <w:jc w:val="center"/>
              <w:rPr>
                <w:rFonts w:ascii="Times New Roman" w:eastAsia="Times New Roman" w:hAnsi="Times New Roman" w:cs="Times New Roman"/>
                <w:color w:val="000000"/>
                <w:lang w:val="es-PE" w:eastAsia="es-PE"/>
              </w:rPr>
            </w:pPr>
            <w:r w:rsidRPr="00D450DF">
              <w:rPr>
                <w:rFonts w:ascii="Times New Roman" w:eastAsia="Times New Roman" w:hAnsi="Times New Roman" w:cs="Times New Roman"/>
                <w:color w:val="000000"/>
                <w:szCs w:val="24"/>
                <w:lang w:eastAsia="es-PE"/>
              </w:rPr>
              <w:t>,003</w:t>
            </w:r>
          </w:p>
        </w:tc>
      </w:tr>
      <w:tr w:rsidR="00D81F7E" w:rsidRPr="00D450DF" w:rsidTr="00D81F7E">
        <w:trPr>
          <w:cantSplit/>
          <w:trHeight w:val="507"/>
          <w:jc w:val="center"/>
        </w:trPr>
        <w:tc>
          <w:tcPr>
            <w:tcW w:w="2203" w:type="dxa"/>
            <w:tcBorders>
              <w:top w:val="nil"/>
              <w:left w:val="nil"/>
              <w:bottom w:val="nil"/>
              <w:right w:val="nil"/>
            </w:tcBorders>
            <w:shd w:val="clear" w:color="000000" w:fill="FFFFFF"/>
            <w:vAlign w:val="center"/>
            <w:hideMark/>
          </w:tcPr>
          <w:p w:rsidR="00D81F7E" w:rsidRPr="00D450DF" w:rsidRDefault="00D81F7E" w:rsidP="00E63C3A">
            <w:pPr>
              <w:spacing w:after="0" w:line="240" w:lineRule="auto"/>
              <w:rPr>
                <w:rFonts w:ascii="Times New Roman" w:eastAsia="Times New Roman" w:hAnsi="Times New Roman" w:cs="Times New Roman"/>
                <w:color w:val="000000"/>
                <w:lang w:val="es-PE" w:eastAsia="es-PE"/>
              </w:rPr>
            </w:pPr>
            <w:proofErr w:type="spellStart"/>
            <w:r w:rsidRPr="00D450DF">
              <w:rPr>
                <w:rFonts w:ascii="Times New Roman" w:eastAsia="Times New Roman" w:hAnsi="Times New Roman" w:cs="Times New Roman"/>
                <w:color w:val="000000"/>
                <w:szCs w:val="24"/>
                <w:lang w:eastAsia="es-PE"/>
              </w:rPr>
              <w:t>Autoinculparse</w:t>
            </w:r>
            <w:proofErr w:type="spellEnd"/>
          </w:p>
        </w:tc>
        <w:tc>
          <w:tcPr>
            <w:tcW w:w="3285" w:type="dxa"/>
            <w:tcBorders>
              <w:top w:val="nil"/>
              <w:left w:val="nil"/>
              <w:bottom w:val="nil"/>
              <w:right w:val="nil"/>
            </w:tcBorders>
            <w:shd w:val="clear" w:color="000000" w:fill="FFFFFF"/>
            <w:vAlign w:val="center"/>
            <w:hideMark/>
          </w:tcPr>
          <w:p w:rsidR="00D81F7E" w:rsidRPr="00D450DF" w:rsidRDefault="00D81F7E" w:rsidP="00E63C3A">
            <w:pPr>
              <w:spacing w:after="0" w:line="240" w:lineRule="auto"/>
              <w:jc w:val="center"/>
              <w:rPr>
                <w:rFonts w:ascii="Times New Roman" w:eastAsia="Times New Roman" w:hAnsi="Times New Roman" w:cs="Times New Roman"/>
                <w:color w:val="000000"/>
                <w:lang w:val="es-PE" w:eastAsia="es-PE"/>
              </w:rPr>
            </w:pPr>
            <w:r w:rsidRPr="00D450DF">
              <w:rPr>
                <w:rFonts w:ascii="Times New Roman" w:eastAsia="Times New Roman" w:hAnsi="Times New Roman" w:cs="Times New Roman"/>
                <w:color w:val="000000"/>
                <w:szCs w:val="24"/>
                <w:lang w:eastAsia="es-PE"/>
              </w:rPr>
              <w:t>,168</w:t>
            </w:r>
          </w:p>
        </w:tc>
        <w:tc>
          <w:tcPr>
            <w:tcW w:w="1637" w:type="dxa"/>
            <w:tcBorders>
              <w:top w:val="nil"/>
              <w:left w:val="nil"/>
              <w:bottom w:val="nil"/>
              <w:right w:val="nil"/>
            </w:tcBorders>
            <w:shd w:val="clear" w:color="000000" w:fill="FFFFFF"/>
            <w:vAlign w:val="center"/>
            <w:hideMark/>
          </w:tcPr>
          <w:p w:rsidR="00D81F7E" w:rsidRPr="00D450DF" w:rsidRDefault="00D81F7E" w:rsidP="00E63C3A">
            <w:pPr>
              <w:spacing w:after="0" w:line="240" w:lineRule="auto"/>
              <w:jc w:val="center"/>
              <w:rPr>
                <w:rFonts w:ascii="Times New Roman" w:eastAsia="Times New Roman" w:hAnsi="Times New Roman" w:cs="Times New Roman"/>
                <w:color w:val="000000"/>
                <w:lang w:val="es-PE" w:eastAsia="es-PE"/>
              </w:rPr>
            </w:pPr>
            <w:r w:rsidRPr="00D450DF">
              <w:rPr>
                <w:rFonts w:ascii="Times New Roman" w:eastAsia="Times New Roman" w:hAnsi="Times New Roman" w:cs="Times New Roman"/>
                <w:color w:val="000000"/>
                <w:szCs w:val="24"/>
                <w:lang w:eastAsia="es-PE"/>
              </w:rPr>
              <w:t>,000</w:t>
            </w:r>
          </w:p>
        </w:tc>
      </w:tr>
      <w:tr w:rsidR="00D81F7E" w:rsidRPr="00D450DF" w:rsidTr="00D81F7E">
        <w:trPr>
          <w:cantSplit/>
          <w:trHeight w:val="519"/>
          <w:jc w:val="center"/>
        </w:trPr>
        <w:tc>
          <w:tcPr>
            <w:tcW w:w="2203" w:type="dxa"/>
            <w:tcBorders>
              <w:top w:val="nil"/>
              <w:left w:val="nil"/>
              <w:bottom w:val="single" w:sz="12" w:space="0" w:color="000000"/>
              <w:right w:val="nil"/>
            </w:tcBorders>
            <w:shd w:val="clear" w:color="000000" w:fill="FFFFFF"/>
            <w:vAlign w:val="center"/>
            <w:hideMark/>
          </w:tcPr>
          <w:p w:rsidR="00D81F7E" w:rsidRPr="00D450DF" w:rsidRDefault="00D81F7E" w:rsidP="00E63C3A">
            <w:pPr>
              <w:spacing w:after="0" w:line="240" w:lineRule="auto"/>
              <w:rPr>
                <w:rFonts w:ascii="Times New Roman" w:eastAsia="Times New Roman" w:hAnsi="Times New Roman" w:cs="Times New Roman"/>
                <w:color w:val="000000"/>
                <w:lang w:val="es-PE" w:eastAsia="es-PE"/>
              </w:rPr>
            </w:pPr>
            <w:r w:rsidRPr="00D450DF">
              <w:rPr>
                <w:rFonts w:ascii="Times New Roman" w:eastAsia="Times New Roman" w:hAnsi="Times New Roman" w:cs="Times New Roman"/>
                <w:color w:val="000000"/>
                <w:szCs w:val="24"/>
                <w:lang w:eastAsia="es-PE"/>
              </w:rPr>
              <w:t xml:space="preserve">Reservarlo para sí </w:t>
            </w:r>
          </w:p>
        </w:tc>
        <w:tc>
          <w:tcPr>
            <w:tcW w:w="3285" w:type="dxa"/>
            <w:tcBorders>
              <w:top w:val="nil"/>
              <w:left w:val="nil"/>
              <w:bottom w:val="single" w:sz="12" w:space="0" w:color="000000"/>
              <w:right w:val="nil"/>
            </w:tcBorders>
            <w:shd w:val="clear" w:color="000000" w:fill="FFFFFF"/>
            <w:vAlign w:val="center"/>
            <w:hideMark/>
          </w:tcPr>
          <w:p w:rsidR="00D81F7E" w:rsidRPr="00D450DF" w:rsidRDefault="00D81F7E" w:rsidP="00E63C3A">
            <w:pPr>
              <w:spacing w:after="0" w:line="240" w:lineRule="auto"/>
              <w:jc w:val="center"/>
              <w:rPr>
                <w:rFonts w:ascii="Times New Roman" w:eastAsia="Times New Roman" w:hAnsi="Times New Roman" w:cs="Times New Roman"/>
                <w:color w:val="000000"/>
                <w:lang w:val="es-PE" w:eastAsia="es-PE"/>
              </w:rPr>
            </w:pPr>
            <w:r w:rsidRPr="00D450DF">
              <w:rPr>
                <w:rFonts w:ascii="Times New Roman" w:eastAsia="Times New Roman" w:hAnsi="Times New Roman" w:cs="Times New Roman"/>
                <w:color w:val="000000"/>
                <w:szCs w:val="24"/>
                <w:lang w:eastAsia="es-PE"/>
              </w:rPr>
              <w:t>,116</w:t>
            </w:r>
          </w:p>
        </w:tc>
        <w:tc>
          <w:tcPr>
            <w:tcW w:w="1637" w:type="dxa"/>
            <w:tcBorders>
              <w:top w:val="nil"/>
              <w:left w:val="nil"/>
              <w:bottom w:val="single" w:sz="12" w:space="0" w:color="000000"/>
              <w:right w:val="nil"/>
            </w:tcBorders>
            <w:shd w:val="clear" w:color="000000" w:fill="FFFFFF"/>
            <w:vAlign w:val="center"/>
            <w:hideMark/>
          </w:tcPr>
          <w:p w:rsidR="00D81F7E" w:rsidRPr="00D450DF" w:rsidRDefault="00D81F7E" w:rsidP="00E63C3A">
            <w:pPr>
              <w:spacing w:after="0" w:line="240" w:lineRule="auto"/>
              <w:jc w:val="center"/>
              <w:rPr>
                <w:rFonts w:ascii="Times New Roman" w:eastAsia="Times New Roman" w:hAnsi="Times New Roman" w:cs="Times New Roman"/>
                <w:color w:val="000000"/>
                <w:lang w:val="es-PE" w:eastAsia="es-PE"/>
              </w:rPr>
            </w:pPr>
            <w:r w:rsidRPr="00D450DF">
              <w:rPr>
                <w:rFonts w:ascii="Times New Roman" w:eastAsia="Times New Roman" w:hAnsi="Times New Roman" w:cs="Times New Roman"/>
                <w:color w:val="000000"/>
                <w:szCs w:val="24"/>
                <w:lang w:eastAsia="es-PE"/>
              </w:rPr>
              <w:t>,054</w:t>
            </w:r>
          </w:p>
        </w:tc>
      </w:tr>
    </w:tbl>
    <w:p w:rsidR="00D81F7E" w:rsidRPr="00D450DF" w:rsidRDefault="00D81F7E" w:rsidP="00D81F7E">
      <w:pPr>
        <w:pStyle w:val="Sinespaciado"/>
        <w:spacing w:line="276" w:lineRule="auto"/>
        <w:ind w:left="708"/>
        <w:jc w:val="both"/>
        <w:rPr>
          <w:rFonts w:ascii="Times New Roman" w:hAnsi="Times New Roman" w:cs="Times New Roman"/>
          <w:sz w:val="24"/>
          <w:szCs w:val="24"/>
        </w:rPr>
      </w:pPr>
      <w:bookmarkStart w:id="852" w:name="_Toc507431268"/>
      <w:bookmarkStart w:id="853" w:name="_Toc507580925"/>
      <w:bookmarkStart w:id="854" w:name="_Toc515993457"/>
      <w:r w:rsidRPr="00D450DF">
        <w:rPr>
          <w:rFonts w:ascii="Times New Roman" w:hAnsi="Times New Roman" w:cs="Times New Roman"/>
          <w:sz w:val="24"/>
          <w:szCs w:val="24"/>
        </w:rPr>
        <w:t>Fuente: Resultados de la aplicación de las pruebas Escala ACS y Escala de Ideación Suicida.</w:t>
      </w:r>
      <w:bookmarkEnd w:id="852"/>
      <w:bookmarkEnd w:id="853"/>
      <w:bookmarkEnd w:id="854"/>
    </w:p>
    <w:p w:rsidR="00D81F7E" w:rsidRPr="00D450DF" w:rsidRDefault="00D81F7E" w:rsidP="00D81F7E">
      <w:pPr>
        <w:pStyle w:val="Sinespaciado"/>
        <w:spacing w:line="276" w:lineRule="auto"/>
        <w:jc w:val="both"/>
        <w:rPr>
          <w:rFonts w:ascii="Times New Roman" w:hAnsi="Times New Roman" w:cs="Times New Roman"/>
          <w:sz w:val="24"/>
          <w:szCs w:val="24"/>
        </w:rPr>
      </w:pPr>
    </w:p>
    <w:p w:rsidR="00D81F7E" w:rsidRPr="00D450DF" w:rsidRDefault="00D81F7E" w:rsidP="00D81F7E">
      <w:pPr>
        <w:pStyle w:val="Sinespaciado"/>
        <w:spacing w:line="276" w:lineRule="auto"/>
        <w:jc w:val="both"/>
        <w:rPr>
          <w:rFonts w:ascii="Times New Roman" w:hAnsi="Times New Roman" w:cs="Times New Roman"/>
          <w:sz w:val="24"/>
          <w:szCs w:val="24"/>
        </w:rPr>
      </w:pPr>
    </w:p>
    <w:p w:rsidR="00D81F7E" w:rsidRPr="00D450DF" w:rsidRDefault="00D81F7E" w:rsidP="00D81F7E">
      <w:pPr>
        <w:pStyle w:val="Sinespaciado"/>
        <w:spacing w:line="276" w:lineRule="auto"/>
        <w:jc w:val="both"/>
        <w:rPr>
          <w:rFonts w:ascii="Times New Roman" w:hAnsi="Times New Roman" w:cs="Times New Roman"/>
          <w:sz w:val="24"/>
          <w:szCs w:val="24"/>
        </w:rPr>
      </w:pPr>
    </w:p>
    <w:p w:rsidR="00D81F7E" w:rsidRPr="00D450DF" w:rsidRDefault="00D81F7E" w:rsidP="00D81F7E">
      <w:pPr>
        <w:pStyle w:val="Sinespaciado"/>
        <w:spacing w:line="276" w:lineRule="auto"/>
        <w:jc w:val="both"/>
        <w:rPr>
          <w:rFonts w:ascii="Times New Roman" w:hAnsi="Times New Roman" w:cs="Times New Roman"/>
          <w:sz w:val="24"/>
          <w:szCs w:val="24"/>
        </w:rPr>
      </w:pPr>
    </w:p>
    <w:p w:rsidR="00D81F7E" w:rsidRPr="00D450DF" w:rsidRDefault="00D81F7E" w:rsidP="00D81F7E">
      <w:pPr>
        <w:pStyle w:val="Sinespaciado"/>
        <w:spacing w:line="276" w:lineRule="auto"/>
        <w:jc w:val="both"/>
        <w:rPr>
          <w:rFonts w:ascii="Times New Roman" w:hAnsi="Times New Roman" w:cs="Times New Roman"/>
          <w:sz w:val="24"/>
          <w:szCs w:val="24"/>
        </w:rPr>
      </w:pPr>
    </w:p>
    <w:p w:rsidR="00D81F7E" w:rsidRPr="00D450DF" w:rsidRDefault="00D81F7E" w:rsidP="00D81F7E">
      <w:pPr>
        <w:pStyle w:val="Sinespaciado"/>
        <w:spacing w:line="276" w:lineRule="auto"/>
        <w:jc w:val="both"/>
        <w:rPr>
          <w:rFonts w:ascii="Times New Roman" w:hAnsi="Times New Roman" w:cs="Times New Roman"/>
          <w:sz w:val="24"/>
          <w:szCs w:val="24"/>
        </w:rPr>
      </w:pPr>
    </w:p>
    <w:p w:rsidR="00D81F7E" w:rsidRPr="00D450DF" w:rsidRDefault="00D81F7E" w:rsidP="00D81F7E">
      <w:pPr>
        <w:pStyle w:val="Sinespaciado"/>
        <w:spacing w:line="276" w:lineRule="auto"/>
        <w:jc w:val="both"/>
        <w:rPr>
          <w:rFonts w:ascii="Times New Roman" w:hAnsi="Times New Roman" w:cs="Times New Roman"/>
          <w:sz w:val="24"/>
          <w:szCs w:val="24"/>
        </w:rPr>
      </w:pPr>
    </w:p>
    <w:p w:rsidR="00D81F7E" w:rsidRPr="00D450DF" w:rsidRDefault="00D81F7E" w:rsidP="00D81F7E">
      <w:pPr>
        <w:pStyle w:val="Lista3"/>
        <w:spacing w:line="480" w:lineRule="auto"/>
        <w:ind w:left="1406" w:hanging="555"/>
        <w:rPr>
          <w:rFonts w:ascii="Times New Roman" w:hAnsi="Times New Roman" w:cs="Times New Roman"/>
          <w:sz w:val="24"/>
          <w:szCs w:val="24"/>
        </w:rPr>
      </w:pPr>
      <w:bookmarkStart w:id="855" w:name="_Toc511832196"/>
      <w:r w:rsidRPr="00D450DF">
        <w:rPr>
          <w:rFonts w:ascii="Times New Roman" w:hAnsi="Times New Roman" w:cs="Times New Roman"/>
          <w:sz w:val="24"/>
          <w:szCs w:val="24"/>
        </w:rPr>
        <w:lastRenderedPageBreak/>
        <w:t>4.1.1</w:t>
      </w:r>
      <w:r w:rsidRPr="00D450DF">
        <w:rPr>
          <w:rFonts w:ascii="Times New Roman" w:hAnsi="Times New Roman" w:cs="Times New Roman"/>
          <w:sz w:val="24"/>
          <w:szCs w:val="24"/>
        </w:rPr>
        <w:tab/>
        <w:t>Estrategia: fijarse en lo positivo, resolver el problema e ideación suicida</w:t>
      </w:r>
      <w:bookmarkEnd w:id="855"/>
      <w:r w:rsidRPr="00D450DF">
        <w:rPr>
          <w:rFonts w:ascii="Times New Roman" w:hAnsi="Times New Roman" w:cs="Times New Roman"/>
          <w:sz w:val="24"/>
          <w:szCs w:val="24"/>
        </w:rPr>
        <w:t xml:space="preserve"> </w:t>
      </w:r>
    </w:p>
    <w:p w:rsidR="00D81F7E" w:rsidRPr="00D450DF" w:rsidRDefault="00D81F7E" w:rsidP="00D81F7E">
      <w:pPr>
        <w:pStyle w:val="Continuarlista3"/>
        <w:spacing w:line="480" w:lineRule="auto"/>
        <w:ind w:left="1416" w:firstLine="708"/>
        <w:jc w:val="both"/>
        <w:rPr>
          <w:rFonts w:ascii="Times New Roman" w:hAnsi="Times New Roman" w:cs="Times New Roman"/>
          <w:sz w:val="24"/>
          <w:szCs w:val="24"/>
        </w:rPr>
      </w:pPr>
      <w:bookmarkStart w:id="856" w:name="_Toc511832197"/>
      <w:r w:rsidRPr="00D450DF">
        <w:rPr>
          <w:rFonts w:ascii="Times New Roman" w:hAnsi="Times New Roman" w:cs="Times New Roman"/>
          <w:sz w:val="24"/>
          <w:szCs w:val="24"/>
        </w:rPr>
        <w:t xml:space="preserve">En la tabla 03 se muestran los resultados de las correlaciones, donde se observa que existe correlación inversa y baja (rho= -,228) entre la estrategia de afrontamiento fijarse en lo positivo e ideación suicida. (p= 0.087), por lo que se infiere que la correlación no es significativa.  De la misma manera en cuanto a los resultados de la estrategia de afrontamiento resolver el problema e ideación suicida, existe una correlación inversa y </w:t>
      </w:r>
      <w:r w:rsidR="00BA4DB1" w:rsidRPr="00D450DF">
        <w:rPr>
          <w:rFonts w:ascii="Times New Roman" w:hAnsi="Times New Roman" w:cs="Times New Roman"/>
          <w:sz w:val="24"/>
          <w:szCs w:val="24"/>
        </w:rPr>
        <w:t>moderada</w:t>
      </w:r>
      <w:r w:rsidRPr="00D450DF">
        <w:rPr>
          <w:rFonts w:ascii="Times New Roman" w:hAnsi="Times New Roman" w:cs="Times New Roman"/>
          <w:sz w:val="24"/>
          <w:szCs w:val="24"/>
        </w:rPr>
        <w:t xml:space="preserve"> (rho= -0,06 p= 0.658) entre las variables</w:t>
      </w:r>
      <w:r w:rsidR="00BA4DB1" w:rsidRPr="00D450DF">
        <w:rPr>
          <w:rFonts w:ascii="Times New Roman" w:hAnsi="Times New Roman" w:cs="Times New Roman"/>
          <w:sz w:val="24"/>
          <w:szCs w:val="24"/>
        </w:rPr>
        <w:t>, por consiguiente, la correlación es significativa.</w:t>
      </w:r>
      <w:r w:rsidRPr="00D450DF">
        <w:rPr>
          <w:rFonts w:ascii="Times New Roman" w:hAnsi="Times New Roman" w:cs="Times New Roman"/>
          <w:sz w:val="24"/>
          <w:szCs w:val="24"/>
        </w:rPr>
        <w:t xml:space="preserve">  </w:t>
      </w:r>
      <w:bookmarkEnd w:id="856"/>
    </w:p>
    <w:p w:rsidR="00D81F7E" w:rsidRPr="00D450DF" w:rsidRDefault="00D81F7E" w:rsidP="00D81F7E">
      <w:pPr>
        <w:pStyle w:val="Lista4"/>
        <w:spacing w:line="480" w:lineRule="auto"/>
        <w:ind w:left="0" w:firstLine="708"/>
        <w:rPr>
          <w:rFonts w:ascii="Times New Roman" w:hAnsi="Times New Roman" w:cs="Times New Roman"/>
          <w:sz w:val="24"/>
          <w:szCs w:val="24"/>
        </w:rPr>
      </w:pPr>
      <w:bookmarkStart w:id="857" w:name="_Toc511832198"/>
      <w:r w:rsidRPr="00D450DF">
        <w:rPr>
          <w:rFonts w:ascii="Times New Roman" w:hAnsi="Times New Roman" w:cs="Times New Roman"/>
          <w:sz w:val="24"/>
          <w:szCs w:val="24"/>
        </w:rPr>
        <w:t>Tabla 3</w:t>
      </w:r>
      <w:bookmarkEnd w:id="857"/>
    </w:p>
    <w:p w:rsidR="00D81F7E" w:rsidRPr="00D450DF" w:rsidRDefault="00D81F7E" w:rsidP="00D81F7E">
      <w:pPr>
        <w:pStyle w:val="Lista4"/>
        <w:spacing w:line="480" w:lineRule="auto"/>
        <w:ind w:left="0" w:firstLine="708"/>
        <w:rPr>
          <w:rFonts w:ascii="Times New Roman" w:hAnsi="Times New Roman" w:cs="Times New Roman"/>
          <w:sz w:val="24"/>
          <w:szCs w:val="24"/>
        </w:rPr>
      </w:pPr>
      <w:bookmarkStart w:id="858" w:name="_Toc511832199"/>
      <w:r w:rsidRPr="00D9208E">
        <w:rPr>
          <w:rFonts w:ascii="Times New Roman" w:hAnsi="Times New Roman" w:cs="Times New Roman"/>
          <w:i/>
          <w:sz w:val="24"/>
          <w:szCs w:val="24"/>
        </w:rPr>
        <w:t>Estrategia:</w:t>
      </w:r>
      <w:r w:rsidRPr="00D450DF">
        <w:rPr>
          <w:rFonts w:ascii="Times New Roman" w:hAnsi="Times New Roman" w:cs="Times New Roman"/>
          <w:sz w:val="24"/>
          <w:szCs w:val="24"/>
        </w:rPr>
        <w:t xml:space="preserve"> </w:t>
      </w:r>
      <w:r w:rsidRPr="00D450DF">
        <w:rPr>
          <w:rFonts w:ascii="Times New Roman" w:hAnsi="Times New Roman" w:cs="Times New Roman"/>
          <w:i/>
          <w:sz w:val="24"/>
          <w:szCs w:val="24"/>
        </w:rPr>
        <w:t>Fijarse en lo positivo, resolver el problema e ideación suicida</w:t>
      </w:r>
      <w:bookmarkEnd w:id="858"/>
      <w:r w:rsidRPr="00D450DF">
        <w:rPr>
          <w:rFonts w:ascii="Times New Roman" w:hAnsi="Times New Roman" w:cs="Times New Roman"/>
          <w:i/>
          <w:sz w:val="24"/>
          <w:szCs w:val="24"/>
        </w:rPr>
        <w:t xml:space="preserve"> </w:t>
      </w:r>
    </w:p>
    <w:tbl>
      <w:tblPr>
        <w:tblStyle w:val="Tablabsica1"/>
        <w:tblW w:w="7069" w:type="dxa"/>
        <w:jc w:val="center"/>
        <w:tblLook w:val="04A0" w:firstRow="1" w:lastRow="0" w:firstColumn="1" w:lastColumn="0" w:noHBand="0" w:noVBand="1"/>
      </w:tblPr>
      <w:tblGrid>
        <w:gridCol w:w="1564"/>
        <w:gridCol w:w="1923"/>
        <w:gridCol w:w="1791"/>
        <w:gridCol w:w="1791"/>
      </w:tblGrid>
      <w:tr w:rsidR="00D81F7E" w:rsidRPr="00D450DF" w:rsidTr="00D81F7E">
        <w:trPr>
          <w:cnfStyle w:val="100000000000" w:firstRow="1" w:lastRow="0" w:firstColumn="0" w:lastColumn="0" w:oddVBand="0" w:evenVBand="0" w:oddHBand="0" w:evenHBand="0" w:firstRowFirstColumn="0" w:firstRowLastColumn="0" w:lastRowFirstColumn="0" w:lastRowLastColumn="0"/>
          <w:trHeight w:val="542"/>
          <w:jc w:val="center"/>
        </w:trPr>
        <w:tc>
          <w:tcPr>
            <w:tcW w:w="3487" w:type="dxa"/>
            <w:gridSpan w:val="2"/>
            <w:tcBorders>
              <w:top w:val="single" w:sz="12" w:space="0" w:color="auto"/>
              <w:bottom w:val="single" w:sz="12" w:space="0" w:color="auto"/>
            </w:tcBorders>
            <w:hideMark/>
          </w:tcPr>
          <w:p w:rsidR="00D81F7E" w:rsidRPr="00D450DF" w:rsidRDefault="00D81F7E" w:rsidP="00E63C3A">
            <w:pPr>
              <w:rPr>
                <w:b/>
                <w:bCs/>
                <w:color w:val="000000"/>
                <w:sz w:val="24"/>
                <w:szCs w:val="24"/>
              </w:rPr>
            </w:pPr>
            <w:r w:rsidRPr="00D450DF">
              <w:rPr>
                <w:b/>
                <w:bCs/>
                <w:color w:val="000000"/>
                <w:sz w:val="24"/>
                <w:szCs w:val="24"/>
              </w:rPr>
              <w:t> </w:t>
            </w:r>
          </w:p>
        </w:tc>
        <w:tc>
          <w:tcPr>
            <w:tcW w:w="1791" w:type="dxa"/>
            <w:tcBorders>
              <w:top w:val="single" w:sz="12" w:space="0" w:color="auto"/>
              <w:bottom w:val="single" w:sz="12" w:space="0" w:color="auto"/>
            </w:tcBorders>
            <w:hideMark/>
          </w:tcPr>
          <w:p w:rsidR="00D81F7E" w:rsidRPr="00D450DF" w:rsidRDefault="00D81F7E" w:rsidP="00E63C3A">
            <w:pPr>
              <w:jc w:val="center"/>
              <w:rPr>
                <w:color w:val="000000"/>
                <w:sz w:val="24"/>
                <w:szCs w:val="24"/>
              </w:rPr>
            </w:pPr>
            <w:r w:rsidRPr="00D450DF">
              <w:rPr>
                <w:color w:val="000000"/>
                <w:sz w:val="24"/>
                <w:szCs w:val="24"/>
              </w:rPr>
              <w:t xml:space="preserve">Fijarse En Lo Positivo </w:t>
            </w:r>
          </w:p>
        </w:tc>
        <w:tc>
          <w:tcPr>
            <w:tcW w:w="1791" w:type="dxa"/>
            <w:tcBorders>
              <w:top w:val="single" w:sz="12" w:space="0" w:color="auto"/>
              <w:bottom w:val="single" w:sz="12" w:space="0" w:color="auto"/>
            </w:tcBorders>
            <w:hideMark/>
          </w:tcPr>
          <w:p w:rsidR="00D81F7E" w:rsidRPr="00D450DF" w:rsidRDefault="00D81F7E" w:rsidP="00E63C3A">
            <w:pPr>
              <w:jc w:val="center"/>
              <w:rPr>
                <w:color w:val="000000"/>
                <w:sz w:val="24"/>
                <w:szCs w:val="24"/>
              </w:rPr>
            </w:pPr>
            <w:r w:rsidRPr="00D450DF">
              <w:rPr>
                <w:color w:val="000000"/>
                <w:sz w:val="24"/>
                <w:szCs w:val="24"/>
              </w:rPr>
              <w:t xml:space="preserve">Resolver El Problema </w:t>
            </w:r>
          </w:p>
        </w:tc>
      </w:tr>
      <w:tr w:rsidR="00D81F7E" w:rsidRPr="00D450DF" w:rsidTr="00D81F7E">
        <w:trPr>
          <w:trHeight w:val="542"/>
          <w:jc w:val="center"/>
        </w:trPr>
        <w:tc>
          <w:tcPr>
            <w:tcW w:w="1564" w:type="dxa"/>
            <w:vMerge w:val="restart"/>
            <w:tcBorders>
              <w:top w:val="single" w:sz="12" w:space="0" w:color="auto"/>
            </w:tcBorders>
            <w:hideMark/>
          </w:tcPr>
          <w:p w:rsidR="00D81F7E" w:rsidRPr="00D450DF" w:rsidRDefault="00D81F7E" w:rsidP="00E63C3A">
            <w:pPr>
              <w:spacing w:line="276" w:lineRule="auto"/>
              <w:jc w:val="center"/>
              <w:rPr>
                <w:b/>
                <w:bCs/>
                <w:color w:val="000000"/>
                <w:sz w:val="24"/>
                <w:szCs w:val="24"/>
              </w:rPr>
            </w:pPr>
            <w:r w:rsidRPr="00D450DF">
              <w:rPr>
                <w:b/>
                <w:bCs/>
                <w:color w:val="000000"/>
                <w:sz w:val="24"/>
                <w:szCs w:val="24"/>
              </w:rPr>
              <w:t>Ideación suicida</w:t>
            </w:r>
          </w:p>
        </w:tc>
        <w:tc>
          <w:tcPr>
            <w:tcW w:w="1923" w:type="dxa"/>
            <w:tcBorders>
              <w:top w:val="single" w:sz="12" w:space="0" w:color="auto"/>
            </w:tcBorders>
            <w:hideMark/>
          </w:tcPr>
          <w:p w:rsidR="00D81F7E" w:rsidRPr="00D450DF" w:rsidRDefault="00D81F7E" w:rsidP="00E63C3A">
            <w:pPr>
              <w:spacing w:line="276" w:lineRule="auto"/>
              <w:rPr>
                <w:color w:val="000000"/>
                <w:sz w:val="24"/>
                <w:szCs w:val="24"/>
              </w:rPr>
            </w:pPr>
            <w:r w:rsidRPr="00D450DF">
              <w:rPr>
                <w:color w:val="000000"/>
                <w:sz w:val="24"/>
                <w:szCs w:val="24"/>
              </w:rPr>
              <w:t xml:space="preserve">Correlación de </w:t>
            </w:r>
            <w:proofErr w:type="spellStart"/>
            <w:r w:rsidRPr="00D450DF">
              <w:rPr>
                <w:color w:val="000000"/>
                <w:sz w:val="24"/>
                <w:szCs w:val="24"/>
              </w:rPr>
              <w:t>Spearman</w:t>
            </w:r>
            <w:proofErr w:type="spellEnd"/>
          </w:p>
        </w:tc>
        <w:tc>
          <w:tcPr>
            <w:tcW w:w="1791" w:type="dxa"/>
            <w:tcBorders>
              <w:top w:val="single" w:sz="12" w:space="0" w:color="auto"/>
            </w:tcBorders>
            <w:noWrap/>
            <w:hideMark/>
          </w:tcPr>
          <w:p w:rsidR="00D81F7E" w:rsidRPr="00D450DF" w:rsidRDefault="00D81F7E" w:rsidP="00E63C3A">
            <w:pPr>
              <w:spacing w:line="276" w:lineRule="auto"/>
              <w:jc w:val="center"/>
              <w:rPr>
                <w:color w:val="000000"/>
                <w:sz w:val="24"/>
                <w:szCs w:val="24"/>
              </w:rPr>
            </w:pPr>
            <w:r w:rsidRPr="00D450DF">
              <w:rPr>
                <w:color w:val="000000"/>
                <w:sz w:val="24"/>
                <w:szCs w:val="24"/>
              </w:rPr>
              <w:t>-0.228</w:t>
            </w:r>
          </w:p>
        </w:tc>
        <w:tc>
          <w:tcPr>
            <w:tcW w:w="1791" w:type="dxa"/>
            <w:tcBorders>
              <w:top w:val="single" w:sz="12" w:space="0" w:color="auto"/>
            </w:tcBorders>
            <w:noWrap/>
            <w:hideMark/>
          </w:tcPr>
          <w:p w:rsidR="00D81F7E" w:rsidRPr="00D450DF" w:rsidRDefault="00D81F7E" w:rsidP="00E63C3A">
            <w:pPr>
              <w:spacing w:line="276" w:lineRule="auto"/>
              <w:jc w:val="center"/>
              <w:rPr>
                <w:color w:val="000000"/>
                <w:sz w:val="24"/>
                <w:szCs w:val="24"/>
              </w:rPr>
            </w:pPr>
            <w:r w:rsidRPr="00D450DF">
              <w:rPr>
                <w:color w:val="000000"/>
                <w:sz w:val="24"/>
                <w:szCs w:val="24"/>
              </w:rPr>
              <w:t>-0.06</w:t>
            </w:r>
          </w:p>
        </w:tc>
      </w:tr>
      <w:tr w:rsidR="00D81F7E" w:rsidRPr="00D450DF" w:rsidTr="00D81F7E">
        <w:trPr>
          <w:trHeight w:val="496"/>
          <w:jc w:val="center"/>
        </w:trPr>
        <w:tc>
          <w:tcPr>
            <w:tcW w:w="1564" w:type="dxa"/>
            <w:vMerge/>
            <w:tcBorders>
              <w:bottom w:val="single" w:sz="12" w:space="0" w:color="000000"/>
            </w:tcBorders>
            <w:hideMark/>
          </w:tcPr>
          <w:p w:rsidR="00D81F7E" w:rsidRPr="00D450DF" w:rsidRDefault="00D81F7E" w:rsidP="00E63C3A">
            <w:pPr>
              <w:spacing w:line="276" w:lineRule="auto"/>
              <w:rPr>
                <w:b/>
                <w:bCs/>
                <w:color w:val="000000"/>
                <w:sz w:val="24"/>
                <w:szCs w:val="24"/>
              </w:rPr>
            </w:pPr>
          </w:p>
        </w:tc>
        <w:tc>
          <w:tcPr>
            <w:tcW w:w="1923" w:type="dxa"/>
            <w:tcBorders>
              <w:bottom w:val="single" w:sz="12" w:space="0" w:color="000000"/>
            </w:tcBorders>
            <w:hideMark/>
          </w:tcPr>
          <w:p w:rsidR="00D81F7E" w:rsidRPr="00D450DF" w:rsidRDefault="00D81F7E" w:rsidP="00E63C3A">
            <w:pPr>
              <w:spacing w:line="276" w:lineRule="auto"/>
              <w:rPr>
                <w:color w:val="000000"/>
                <w:sz w:val="24"/>
                <w:szCs w:val="24"/>
              </w:rPr>
            </w:pPr>
            <w:r w:rsidRPr="00D450DF">
              <w:rPr>
                <w:color w:val="000000"/>
                <w:sz w:val="24"/>
                <w:szCs w:val="24"/>
              </w:rPr>
              <w:t>Sig. (bilateral)</w:t>
            </w:r>
          </w:p>
        </w:tc>
        <w:tc>
          <w:tcPr>
            <w:tcW w:w="1791" w:type="dxa"/>
            <w:tcBorders>
              <w:bottom w:val="single" w:sz="12" w:space="0" w:color="000000"/>
            </w:tcBorders>
            <w:noWrap/>
            <w:hideMark/>
          </w:tcPr>
          <w:p w:rsidR="00D81F7E" w:rsidRPr="00D450DF" w:rsidRDefault="00D81F7E" w:rsidP="00E63C3A">
            <w:pPr>
              <w:spacing w:line="276" w:lineRule="auto"/>
              <w:jc w:val="center"/>
              <w:rPr>
                <w:color w:val="000000"/>
                <w:sz w:val="24"/>
                <w:szCs w:val="24"/>
              </w:rPr>
            </w:pPr>
            <w:r w:rsidRPr="00D450DF">
              <w:rPr>
                <w:color w:val="000000"/>
                <w:sz w:val="24"/>
                <w:szCs w:val="24"/>
              </w:rPr>
              <w:t>0.087</w:t>
            </w:r>
          </w:p>
        </w:tc>
        <w:tc>
          <w:tcPr>
            <w:tcW w:w="1791" w:type="dxa"/>
            <w:tcBorders>
              <w:bottom w:val="single" w:sz="12" w:space="0" w:color="000000"/>
            </w:tcBorders>
            <w:noWrap/>
            <w:hideMark/>
          </w:tcPr>
          <w:p w:rsidR="00D81F7E" w:rsidRPr="00D450DF" w:rsidRDefault="00D81F7E" w:rsidP="00E63C3A">
            <w:pPr>
              <w:spacing w:line="276" w:lineRule="auto"/>
              <w:jc w:val="center"/>
              <w:rPr>
                <w:color w:val="000000"/>
                <w:sz w:val="24"/>
                <w:szCs w:val="24"/>
              </w:rPr>
            </w:pPr>
            <w:r w:rsidRPr="00D450DF">
              <w:rPr>
                <w:color w:val="000000"/>
                <w:sz w:val="24"/>
                <w:szCs w:val="24"/>
              </w:rPr>
              <w:t>0.658</w:t>
            </w:r>
          </w:p>
        </w:tc>
      </w:tr>
    </w:tbl>
    <w:p w:rsidR="00D81F7E" w:rsidRPr="00D450DF" w:rsidRDefault="00D81F7E" w:rsidP="00D81F7E">
      <w:pPr>
        <w:pStyle w:val="Sinespaciado"/>
        <w:spacing w:line="480" w:lineRule="auto"/>
        <w:ind w:left="708"/>
        <w:jc w:val="both"/>
        <w:rPr>
          <w:rFonts w:ascii="Times New Roman" w:hAnsi="Times New Roman" w:cs="Times New Roman"/>
          <w:sz w:val="24"/>
          <w:szCs w:val="24"/>
        </w:rPr>
      </w:pPr>
      <w:bookmarkStart w:id="859" w:name="_Toc507431269"/>
      <w:bookmarkStart w:id="860" w:name="_Toc507580926"/>
      <w:bookmarkStart w:id="861" w:name="_Toc515993458"/>
      <w:r w:rsidRPr="00D450DF">
        <w:rPr>
          <w:rFonts w:ascii="Times New Roman" w:hAnsi="Times New Roman" w:cs="Times New Roman"/>
          <w:sz w:val="24"/>
          <w:szCs w:val="24"/>
        </w:rPr>
        <w:t>Fuente: Resultados de la aplicación de las pruebas Escala ACS y Escala de Ideación Suicida.</w:t>
      </w:r>
      <w:bookmarkEnd w:id="859"/>
      <w:bookmarkEnd w:id="860"/>
      <w:bookmarkEnd w:id="861"/>
    </w:p>
    <w:p w:rsidR="00D81F7E" w:rsidRPr="00D450DF" w:rsidRDefault="00D81F7E" w:rsidP="00D81F7E">
      <w:pPr>
        <w:pStyle w:val="Sinespaciado"/>
        <w:spacing w:line="480" w:lineRule="auto"/>
        <w:ind w:left="708"/>
        <w:jc w:val="both"/>
        <w:rPr>
          <w:rFonts w:ascii="Times New Roman" w:hAnsi="Times New Roman" w:cs="Times New Roman"/>
          <w:sz w:val="24"/>
          <w:szCs w:val="24"/>
        </w:rPr>
      </w:pPr>
    </w:p>
    <w:p w:rsidR="00BA4DB1" w:rsidRPr="00D450DF" w:rsidRDefault="00BA4DB1" w:rsidP="00D81F7E">
      <w:pPr>
        <w:pStyle w:val="Sinespaciado"/>
        <w:spacing w:line="480" w:lineRule="auto"/>
        <w:ind w:left="708"/>
        <w:jc w:val="both"/>
        <w:rPr>
          <w:rFonts w:ascii="Times New Roman" w:hAnsi="Times New Roman" w:cs="Times New Roman"/>
          <w:sz w:val="24"/>
          <w:szCs w:val="24"/>
        </w:rPr>
      </w:pPr>
    </w:p>
    <w:p w:rsidR="00BA4DB1" w:rsidRPr="00D450DF" w:rsidRDefault="00BA4DB1" w:rsidP="00D81F7E">
      <w:pPr>
        <w:pStyle w:val="Sinespaciado"/>
        <w:spacing w:line="480" w:lineRule="auto"/>
        <w:ind w:left="708"/>
        <w:jc w:val="both"/>
        <w:rPr>
          <w:rFonts w:ascii="Times New Roman" w:hAnsi="Times New Roman" w:cs="Times New Roman"/>
          <w:sz w:val="24"/>
          <w:szCs w:val="24"/>
        </w:rPr>
      </w:pPr>
    </w:p>
    <w:p w:rsidR="00BA4DB1" w:rsidRPr="00D450DF" w:rsidRDefault="00BA4DB1" w:rsidP="00D81F7E">
      <w:pPr>
        <w:pStyle w:val="Sinespaciado"/>
        <w:spacing w:line="480" w:lineRule="auto"/>
        <w:ind w:left="708"/>
        <w:jc w:val="both"/>
        <w:rPr>
          <w:rFonts w:ascii="Times New Roman" w:hAnsi="Times New Roman" w:cs="Times New Roman"/>
          <w:sz w:val="24"/>
          <w:szCs w:val="24"/>
        </w:rPr>
      </w:pPr>
    </w:p>
    <w:p w:rsidR="00BA4DB1" w:rsidRPr="00D450DF" w:rsidRDefault="00BA4DB1" w:rsidP="00D81F7E">
      <w:pPr>
        <w:pStyle w:val="Sinespaciado"/>
        <w:spacing w:line="480" w:lineRule="auto"/>
        <w:ind w:left="708"/>
        <w:jc w:val="both"/>
        <w:rPr>
          <w:rFonts w:ascii="Times New Roman" w:hAnsi="Times New Roman" w:cs="Times New Roman"/>
          <w:sz w:val="24"/>
          <w:szCs w:val="24"/>
        </w:rPr>
      </w:pPr>
    </w:p>
    <w:p w:rsidR="00BA4DB1" w:rsidRPr="00D450DF" w:rsidRDefault="00BA4DB1" w:rsidP="00D81F7E">
      <w:pPr>
        <w:pStyle w:val="Sinespaciado"/>
        <w:spacing w:line="480" w:lineRule="auto"/>
        <w:ind w:left="708"/>
        <w:jc w:val="both"/>
        <w:rPr>
          <w:rFonts w:ascii="Times New Roman" w:hAnsi="Times New Roman" w:cs="Times New Roman"/>
          <w:sz w:val="24"/>
          <w:szCs w:val="24"/>
        </w:rPr>
      </w:pPr>
    </w:p>
    <w:p w:rsidR="00BA4DB1" w:rsidRPr="00D450DF" w:rsidRDefault="00BA4DB1" w:rsidP="00D81F7E">
      <w:pPr>
        <w:pStyle w:val="Sinespaciado"/>
        <w:spacing w:line="480" w:lineRule="auto"/>
        <w:ind w:left="708"/>
        <w:jc w:val="both"/>
        <w:rPr>
          <w:rFonts w:ascii="Times New Roman" w:hAnsi="Times New Roman" w:cs="Times New Roman"/>
          <w:sz w:val="24"/>
          <w:szCs w:val="24"/>
        </w:rPr>
      </w:pPr>
    </w:p>
    <w:p w:rsidR="00BA4DB1" w:rsidRPr="00D450DF" w:rsidRDefault="00D81F7E" w:rsidP="00BA4DB1">
      <w:pPr>
        <w:pStyle w:val="Lista3"/>
        <w:spacing w:line="480" w:lineRule="auto"/>
        <w:ind w:left="0" w:firstLine="851"/>
        <w:rPr>
          <w:rFonts w:ascii="Times New Roman" w:hAnsi="Times New Roman" w:cs="Times New Roman"/>
          <w:sz w:val="24"/>
          <w:szCs w:val="24"/>
        </w:rPr>
      </w:pPr>
      <w:bookmarkStart w:id="862" w:name="_Toc511832200"/>
      <w:r w:rsidRPr="00D450DF">
        <w:rPr>
          <w:rFonts w:ascii="Times New Roman" w:hAnsi="Times New Roman" w:cs="Times New Roman"/>
          <w:sz w:val="24"/>
          <w:szCs w:val="24"/>
        </w:rPr>
        <w:lastRenderedPageBreak/>
        <w:t>4.1.2.</w:t>
      </w:r>
      <w:r w:rsidRPr="00D450DF">
        <w:rPr>
          <w:rFonts w:ascii="Times New Roman" w:hAnsi="Times New Roman" w:cs="Times New Roman"/>
          <w:sz w:val="24"/>
          <w:szCs w:val="24"/>
        </w:rPr>
        <w:tab/>
        <w:t>Estrategia: Apoyo espiritual, apoyo social e ideación suicida</w:t>
      </w:r>
      <w:bookmarkEnd w:id="862"/>
      <w:r w:rsidRPr="00D450DF">
        <w:rPr>
          <w:rFonts w:ascii="Times New Roman" w:hAnsi="Times New Roman" w:cs="Times New Roman"/>
          <w:sz w:val="24"/>
          <w:szCs w:val="24"/>
        </w:rPr>
        <w:t xml:space="preserve"> </w:t>
      </w:r>
    </w:p>
    <w:p w:rsidR="00D81F7E" w:rsidRPr="00D450DF" w:rsidRDefault="00D81F7E" w:rsidP="00D81F7E">
      <w:pPr>
        <w:pStyle w:val="Continuarlista3"/>
        <w:spacing w:line="480" w:lineRule="auto"/>
        <w:ind w:left="1416" w:firstLine="567"/>
        <w:jc w:val="both"/>
        <w:rPr>
          <w:rFonts w:ascii="Times New Roman" w:hAnsi="Times New Roman" w:cs="Times New Roman"/>
          <w:sz w:val="24"/>
          <w:szCs w:val="24"/>
        </w:rPr>
      </w:pPr>
      <w:bookmarkStart w:id="863" w:name="_Toc511832201"/>
      <w:r w:rsidRPr="00D450DF">
        <w:rPr>
          <w:rFonts w:ascii="Times New Roman" w:hAnsi="Times New Roman" w:cs="Times New Roman"/>
          <w:sz w:val="24"/>
          <w:szCs w:val="24"/>
        </w:rPr>
        <w:t xml:space="preserve">En la Tabla 04 se muestran los resultados, en los cuales se encuentra </w:t>
      </w:r>
      <w:r w:rsidR="00BA4DB1" w:rsidRPr="00D450DF">
        <w:rPr>
          <w:rFonts w:ascii="Times New Roman" w:hAnsi="Times New Roman" w:cs="Times New Roman"/>
          <w:sz w:val="24"/>
          <w:szCs w:val="24"/>
        </w:rPr>
        <w:t>una co</w:t>
      </w:r>
      <w:r w:rsidRPr="00D450DF">
        <w:rPr>
          <w:rFonts w:ascii="Times New Roman" w:hAnsi="Times New Roman" w:cs="Times New Roman"/>
          <w:sz w:val="24"/>
          <w:szCs w:val="24"/>
        </w:rPr>
        <w:t>r</w:t>
      </w:r>
      <w:r w:rsidR="00BA4DB1" w:rsidRPr="00D450DF">
        <w:rPr>
          <w:rFonts w:ascii="Times New Roman" w:hAnsi="Times New Roman" w:cs="Times New Roman"/>
          <w:sz w:val="24"/>
          <w:szCs w:val="24"/>
        </w:rPr>
        <w:t>r</w:t>
      </w:r>
      <w:r w:rsidRPr="00D450DF">
        <w:rPr>
          <w:rFonts w:ascii="Times New Roman" w:hAnsi="Times New Roman" w:cs="Times New Roman"/>
          <w:sz w:val="24"/>
          <w:szCs w:val="24"/>
        </w:rPr>
        <w:t xml:space="preserve">elación </w:t>
      </w:r>
      <w:r w:rsidR="00BA4DB1" w:rsidRPr="00D450DF">
        <w:rPr>
          <w:rFonts w:ascii="Times New Roman" w:hAnsi="Times New Roman" w:cs="Times New Roman"/>
          <w:sz w:val="24"/>
          <w:szCs w:val="24"/>
        </w:rPr>
        <w:t xml:space="preserve">inversa y muy baja (rho= -,146) </w:t>
      </w:r>
      <w:r w:rsidRPr="00D450DF">
        <w:rPr>
          <w:rFonts w:ascii="Times New Roman" w:hAnsi="Times New Roman" w:cs="Times New Roman"/>
          <w:sz w:val="24"/>
          <w:szCs w:val="24"/>
        </w:rPr>
        <w:t xml:space="preserve">entre la estrategia de afrontamiento buscar apoyo espiritual e ideación </w:t>
      </w:r>
      <w:r w:rsidR="00BA4DB1" w:rsidRPr="00D450DF">
        <w:rPr>
          <w:rFonts w:ascii="Times New Roman" w:hAnsi="Times New Roman" w:cs="Times New Roman"/>
          <w:sz w:val="24"/>
          <w:szCs w:val="24"/>
        </w:rPr>
        <w:t>suicida, por ende, se infiere que la correlación no es significativa</w:t>
      </w:r>
      <w:bookmarkStart w:id="864" w:name="_Toc511832202"/>
      <w:bookmarkEnd w:id="863"/>
      <w:r w:rsidRPr="00D450DF">
        <w:rPr>
          <w:rFonts w:ascii="Times New Roman" w:hAnsi="Times New Roman" w:cs="Times New Roman"/>
          <w:sz w:val="24"/>
          <w:szCs w:val="24"/>
        </w:rPr>
        <w:t xml:space="preserve"> </w:t>
      </w:r>
      <w:r w:rsidR="00A21F87" w:rsidRPr="00D450DF">
        <w:rPr>
          <w:rFonts w:ascii="Times New Roman" w:hAnsi="Times New Roman" w:cs="Times New Roman"/>
          <w:sz w:val="24"/>
          <w:szCs w:val="24"/>
        </w:rPr>
        <w:t>(p= 0.278) .</w:t>
      </w:r>
      <w:r w:rsidRPr="00D450DF">
        <w:rPr>
          <w:rFonts w:ascii="Times New Roman" w:hAnsi="Times New Roman" w:cs="Times New Roman"/>
          <w:sz w:val="24"/>
          <w:szCs w:val="24"/>
        </w:rPr>
        <w:t>Así mismo, se muestran los resultados de correlación entre la estrategia de afrontamiento apoyo social e ideación suicida</w:t>
      </w:r>
      <w:r w:rsidR="00A21F87" w:rsidRPr="00D450DF">
        <w:rPr>
          <w:rFonts w:ascii="Times New Roman" w:hAnsi="Times New Roman" w:cs="Times New Roman"/>
          <w:sz w:val="24"/>
          <w:szCs w:val="24"/>
        </w:rPr>
        <w:t>, encontrándose una relación inversa y baja (rho= -,218),</w:t>
      </w:r>
      <w:r w:rsidRPr="00D450DF">
        <w:rPr>
          <w:rFonts w:ascii="Times New Roman" w:hAnsi="Times New Roman" w:cs="Times New Roman"/>
          <w:sz w:val="24"/>
          <w:szCs w:val="24"/>
        </w:rPr>
        <w:t xml:space="preserve"> no encontrándose una relación significativa </w:t>
      </w:r>
      <w:bookmarkEnd w:id="864"/>
      <w:r w:rsidR="00A21F87" w:rsidRPr="00D450DF">
        <w:rPr>
          <w:rFonts w:ascii="Times New Roman" w:hAnsi="Times New Roman" w:cs="Times New Roman"/>
          <w:sz w:val="24"/>
          <w:szCs w:val="24"/>
        </w:rPr>
        <w:t>(p= 0.103).</w:t>
      </w:r>
    </w:p>
    <w:p w:rsidR="00D81F7E" w:rsidRPr="00D450DF" w:rsidRDefault="00D81F7E" w:rsidP="00A21F87">
      <w:pPr>
        <w:pStyle w:val="Lista4"/>
        <w:spacing w:line="480" w:lineRule="auto"/>
        <w:ind w:left="708" w:firstLine="0"/>
        <w:rPr>
          <w:rFonts w:ascii="Times New Roman" w:hAnsi="Times New Roman" w:cs="Times New Roman"/>
          <w:sz w:val="24"/>
          <w:szCs w:val="24"/>
        </w:rPr>
      </w:pPr>
      <w:bookmarkStart w:id="865" w:name="_Toc511832203"/>
      <w:r w:rsidRPr="00D450DF">
        <w:rPr>
          <w:rFonts w:ascii="Times New Roman" w:hAnsi="Times New Roman" w:cs="Times New Roman"/>
          <w:sz w:val="24"/>
          <w:szCs w:val="24"/>
        </w:rPr>
        <w:t>Tabla 4</w:t>
      </w:r>
      <w:bookmarkEnd w:id="865"/>
    </w:p>
    <w:p w:rsidR="00D81F7E" w:rsidRPr="00D450DF" w:rsidRDefault="00D81F7E" w:rsidP="00A21F87">
      <w:pPr>
        <w:pStyle w:val="Lista4"/>
        <w:spacing w:line="480" w:lineRule="auto"/>
        <w:ind w:left="0" w:firstLine="708"/>
        <w:rPr>
          <w:rFonts w:ascii="Times New Roman" w:hAnsi="Times New Roman" w:cs="Times New Roman"/>
          <w:sz w:val="24"/>
          <w:szCs w:val="24"/>
        </w:rPr>
      </w:pPr>
      <w:bookmarkStart w:id="866" w:name="_Toc511832204"/>
      <w:r w:rsidRPr="00D450DF">
        <w:rPr>
          <w:rFonts w:ascii="Times New Roman" w:hAnsi="Times New Roman" w:cs="Times New Roman"/>
          <w:i/>
          <w:sz w:val="24"/>
          <w:szCs w:val="24"/>
        </w:rPr>
        <w:t>Estrategia: apoyo espiritual, apoyo social e ideación suicida</w:t>
      </w:r>
      <w:bookmarkEnd w:id="866"/>
      <w:r w:rsidRPr="00D450DF">
        <w:rPr>
          <w:rFonts w:ascii="Times New Roman" w:hAnsi="Times New Roman" w:cs="Times New Roman"/>
          <w:i/>
          <w:sz w:val="24"/>
          <w:szCs w:val="24"/>
        </w:rPr>
        <w:t xml:space="preserve">  </w:t>
      </w:r>
    </w:p>
    <w:tbl>
      <w:tblPr>
        <w:tblStyle w:val="Tablabsica1"/>
        <w:tblW w:w="6801" w:type="dxa"/>
        <w:jc w:val="center"/>
        <w:tblLook w:val="04A0" w:firstRow="1" w:lastRow="0" w:firstColumn="1" w:lastColumn="0" w:noHBand="0" w:noVBand="1"/>
      </w:tblPr>
      <w:tblGrid>
        <w:gridCol w:w="1700"/>
        <w:gridCol w:w="1700"/>
        <w:gridCol w:w="1700"/>
        <w:gridCol w:w="1701"/>
      </w:tblGrid>
      <w:tr w:rsidR="00D81F7E" w:rsidRPr="00D450DF" w:rsidTr="00A21F87">
        <w:trPr>
          <w:cnfStyle w:val="100000000000" w:firstRow="1" w:lastRow="0" w:firstColumn="0" w:lastColumn="0" w:oddVBand="0" w:evenVBand="0" w:oddHBand="0" w:evenHBand="0" w:firstRowFirstColumn="0" w:firstRowLastColumn="0" w:lastRowFirstColumn="0" w:lastRowLastColumn="0"/>
          <w:trHeight w:val="527"/>
          <w:jc w:val="center"/>
        </w:trPr>
        <w:tc>
          <w:tcPr>
            <w:tcW w:w="3400" w:type="dxa"/>
            <w:gridSpan w:val="2"/>
            <w:tcBorders>
              <w:top w:val="single" w:sz="12" w:space="0" w:color="auto"/>
              <w:bottom w:val="single" w:sz="12" w:space="0" w:color="000000"/>
            </w:tcBorders>
            <w:hideMark/>
          </w:tcPr>
          <w:p w:rsidR="00D81F7E" w:rsidRPr="00D450DF" w:rsidRDefault="00D81F7E" w:rsidP="00E63C3A">
            <w:pPr>
              <w:rPr>
                <w:b/>
                <w:bCs/>
                <w:color w:val="000000"/>
                <w:sz w:val="24"/>
                <w:szCs w:val="24"/>
              </w:rPr>
            </w:pPr>
            <w:r w:rsidRPr="00D450DF">
              <w:rPr>
                <w:b/>
                <w:bCs/>
                <w:color w:val="000000"/>
                <w:sz w:val="24"/>
                <w:szCs w:val="24"/>
              </w:rPr>
              <w:t> </w:t>
            </w:r>
          </w:p>
        </w:tc>
        <w:tc>
          <w:tcPr>
            <w:tcW w:w="1700" w:type="dxa"/>
            <w:tcBorders>
              <w:top w:val="single" w:sz="12" w:space="0" w:color="auto"/>
              <w:bottom w:val="single" w:sz="12" w:space="0" w:color="000000"/>
            </w:tcBorders>
            <w:hideMark/>
          </w:tcPr>
          <w:p w:rsidR="00D81F7E" w:rsidRPr="00D450DF" w:rsidRDefault="00D81F7E" w:rsidP="00E63C3A">
            <w:pPr>
              <w:jc w:val="center"/>
              <w:rPr>
                <w:color w:val="000000"/>
                <w:sz w:val="24"/>
                <w:szCs w:val="24"/>
              </w:rPr>
            </w:pPr>
            <w:r w:rsidRPr="00D450DF">
              <w:rPr>
                <w:color w:val="000000"/>
                <w:sz w:val="24"/>
                <w:szCs w:val="24"/>
              </w:rPr>
              <w:t xml:space="preserve">Apoyo Espiritual </w:t>
            </w:r>
          </w:p>
        </w:tc>
        <w:tc>
          <w:tcPr>
            <w:tcW w:w="1701" w:type="dxa"/>
            <w:tcBorders>
              <w:top w:val="single" w:sz="12" w:space="0" w:color="auto"/>
              <w:bottom w:val="single" w:sz="12" w:space="0" w:color="000000"/>
            </w:tcBorders>
            <w:hideMark/>
          </w:tcPr>
          <w:p w:rsidR="00D81F7E" w:rsidRPr="00D450DF" w:rsidRDefault="00D81F7E" w:rsidP="00E63C3A">
            <w:pPr>
              <w:jc w:val="center"/>
              <w:rPr>
                <w:color w:val="000000"/>
                <w:sz w:val="24"/>
                <w:szCs w:val="24"/>
              </w:rPr>
            </w:pPr>
            <w:r w:rsidRPr="00D450DF">
              <w:rPr>
                <w:color w:val="000000"/>
                <w:sz w:val="24"/>
                <w:szCs w:val="24"/>
              </w:rPr>
              <w:t xml:space="preserve">Apoyo Social </w:t>
            </w:r>
          </w:p>
        </w:tc>
      </w:tr>
      <w:tr w:rsidR="00D81F7E" w:rsidRPr="00D450DF" w:rsidTr="00A21F87">
        <w:trPr>
          <w:trHeight w:val="527"/>
          <w:jc w:val="center"/>
        </w:trPr>
        <w:tc>
          <w:tcPr>
            <w:tcW w:w="1700" w:type="dxa"/>
            <w:vMerge w:val="restart"/>
            <w:tcBorders>
              <w:top w:val="single" w:sz="12" w:space="0" w:color="000000"/>
            </w:tcBorders>
            <w:hideMark/>
          </w:tcPr>
          <w:p w:rsidR="00D81F7E" w:rsidRPr="00D450DF" w:rsidRDefault="00D81F7E" w:rsidP="00E63C3A">
            <w:pPr>
              <w:rPr>
                <w:b/>
                <w:bCs/>
                <w:color w:val="000000"/>
                <w:sz w:val="24"/>
                <w:szCs w:val="24"/>
              </w:rPr>
            </w:pPr>
            <w:r w:rsidRPr="00D450DF">
              <w:rPr>
                <w:b/>
                <w:bCs/>
                <w:color w:val="000000"/>
                <w:sz w:val="24"/>
                <w:szCs w:val="24"/>
              </w:rPr>
              <w:t>Ideación suicida</w:t>
            </w:r>
          </w:p>
        </w:tc>
        <w:tc>
          <w:tcPr>
            <w:tcW w:w="1700" w:type="dxa"/>
            <w:tcBorders>
              <w:top w:val="single" w:sz="12" w:space="0" w:color="000000"/>
            </w:tcBorders>
            <w:hideMark/>
          </w:tcPr>
          <w:p w:rsidR="00D81F7E" w:rsidRPr="00D450DF" w:rsidRDefault="00D81F7E" w:rsidP="00E63C3A">
            <w:pPr>
              <w:spacing w:line="276" w:lineRule="auto"/>
              <w:rPr>
                <w:color w:val="000000"/>
                <w:sz w:val="24"/>
                <w:szCs w:val="24"/>
              </w:rPr>
            </w:pPr>
            <w:r w:rsidRPr="00D450DF">
              <w:rPr>
                <w:color w:val="000000"/>
                <w:sz w:val="24"/>
                <w:szCs w:val="24"/>
              </w:rPr>
              <w:t xml:space="preserve">Correlación de </w:t>
            </w:r>
            <w:proofErr w:type="spellStart"/>
            <w:r w:rsidRPr="00D450DF">
              <w:rPr>
                <w:color w:val="000000"/>
                <w:sz w:val="24"/>
                <w:szCs w:val="24"/>
              </w:rPr>
              <w:t>Spearman</w:t>
            </w:r>
            <w:proofErr w:type="spellEnd"/>
          </w:p>
        </w:tc>
        <w:tc>
          <w:tcPr>
            <w:tcW w:w="1700" w:type="dxa"/>
            <w:tcBorders>
              <w:top w:val="single" w:sz="12" w:space="0" w:color="000000"/>
            </w:tcBorders>
            <w:noWrap/>
            <w:hideMark/>
          </w:tcPr>
          <w:p w:rsidR="00D81F7E" w:rsidRPr="00D450DF" w:rsidRDefault="00D81F7E" w:rsidP="00E63C3A">
            <w:pPr>
              <w:spacing w:line="276" w:lineRule="auto"/>
              <w:jc w:val="center"/>
              <w:rPr>
                <w:color w:val="000000"/>
                <w:sz w:val="24"/>
                <w:szCs w:val="24"/>
              </w:rPr>
            </w:pPr>
            <w:r w:rsidRPr="00D450DF">
              <w:rPr>
                <w:color w:val="000000"/>
                <w:sz w:val="24"/>
                <w:szCs w:val="24"/>
              </w:rPr>
              <w:t>-0.146</w:t>
            </w:r>
          </w:p>
        </w:tc>
        <w:tc>
          <w:tcPr>
            <w:tcW w:w="1701" w:type="dxa"/>
            <w:tcBorders>
              <w:top w:val="single" w:sz="12" w:space="0" w:color="000000"/>
            </w:tcBorders>
            <w:noWrap/>
            <w:hideMark/>
          </w:tcPr>
          <w:p w:rsidR="00D81F7E" w:rsidRPr="00D450DF" w:rsidRDefault="00D81F7E" w:rsidP="00E63C3A">
            <w:pPr>
              <w:spacing w:line="276" w:lineRule="auto"/>
              <w:jc w:val="center"/>
              <w:rPr>
                <w:color w:val="000000"/>
                <w:sz w:val="24"/>
                <w:szCs w:val="24"/>
              </w:rPr>
            </w:pPr>
            <w:r w:rsidRPr="00D450DF">
              <w:rPr>
                <w:color w:val="000000"/>
                <w:sz w:val="24"/>
                <w:szCs w:val="24"/>
              </w:rPr>
              <w:t>-0.218</w:t>
            </w:r>
          </w:p>
        </w:tc>
      </w:tr>
      <w:tr w:rsidR="00D81F7E" w:rsidRPr="00D450DF" w:rsidTr="00A21F87">
        <w:trPr>
          <w:trHeight w:val="480"/>
          <w:jc w:val="center"/>
        </w:trPr>
        <w:tc>
          <w:tcPr>
            <w:tcW w:w="1700" w:type="dxa"/>
            <w:vMerge/>
            <w:tcBorders>
              <w:bottom w:val="single" w:sz="12" w:space="0" w:color="000000"/>
            </w:tcBorders>
            <w:hideMark/>
          </w:tcPr>
          <w:p w:rsidR="00D81F7E" w:rsidRPr="00D450DF" w:rsidRDefault="00D81F7E" w:rsidP="00E63C3A">
            <w:pPr>
              <w:rPr>
                <w:b/>
                <w:bCs/>
                <w:color w:val="000000"/>
                <w:sz w:val="24"/>
                <w:szCs w:val="24"/>
              </w:rPr>
            </w:pPr>
          </w:p>
        </w:tc>
        <w:tc>
          <w:tcPr>
            <w:tcW w:w="1700" w:type="dxa"/>
            <w:tcBorders>
              <w:bottom w:val="single" w:sz="12" w:space="0" w:color="000000"/>
            </w:tcBorders>
            <w:hideMark/>
          </w:tcPr>
          <w:p w:rsidR="00D81F7E" w:rsidRPr="00D450DF" w:rsidRDefault="00D81F7E" w:rsidP="00E63C3A">
            <w:pPr>
              <w:spacing w:line="276" w:lineRule="auto"/>
              <w:rPr>
                <w:color w:val="000000"/>
                <w:sz w:val="24"/>
                <w:szCs w:val="24"/>
              </w:rPr>
            </w:pPr>
            <w:r w:rsidRPr="00D450DF">
              <w:rPr>
                <w:color w:val="000000"/>
                <w:sz w:val="24"/>
                <w:szCs w:val="24"/>
              </w:rPr>
              <w:t>Sig. (bilateral)</w:t>
            </w:r>
          </w:p>
        </w:tc>
        <w:tc>
          <w:tcPr>
            <w:tcW w:w="1700" w:type="dxa"/>
            <w:tcBorders>
              <w:bottom w:val="single" w:sz="12" w:space="0" w:color="000000"/>
            </w:tcBorders>
            <w:noWrap/>
            <w:hideMark/>
          </w:tcPr>
          <w:p w:rsidR="00D81F7E" w:rsidRPr="00D450DF" w:rsidRDefault="00D81F7E" w:rsidP="00E63C3A">
            <w:pPr>
              <w:spacing w:line="276" w:lineRule="auto"/>
              <w:jc w:val="center"/>
              <w:rPr>
                <w:color w:val="000000"/>
                <w:sz w:val="24"/>
                <w:szCs w:val="24"/>
              </w:rPr>
            </w:pPr>
            <w:r w:rsidRPr="00D450DF">
              <w:rPr>
                <w:color w:val="000000"/>
                <w:sz w:val="24"/>
                <w:szCs w:val="24"/>
              </w:rPr>
              <w:t>0.278</w:t>
            </w:r>
          </w:p>
        </w:tc>
        <w:tc>
          <w:tcPr>
            <w:tcW w:w="1701" w:type="dxa"/>
            <w:tcBorders>
              <w:bottom w:val="single" w:sz="12" w:space="0" w:color="000000"/>
            </w:tcBorders>
            <w:noWrap/>
            <w:hideMark/>
          </w:tcPr>
          <w:p w:rsidR="00D81F7E" w:rsidRPr="00D450DF" w:rsidRDefault="00D81F7E" w:rsidP="00E63C3A">
            <w:pPr>
              <w:spacing w:line="276" w:lineRule="auto"/>
              <w:jc w:val="center"/>
              <w:rPr>
                <w:color w:val="000000"/>
                <w:sz w:val="24"/>
                <w:szCs w:val="24"/>
              </w:rPr>
            </w:pPr>
            <w:r w:rsidRPr="00D450DF">
              <w:rPr>
                <w:color w:val="000000"/>
                <w:sz w:val="24"/>
                <w:szCs w:val="24"/>
              </w:rPr>
              <w:t>0.103</w:t>
            </w:r>
          </w:p>
        </w:tc>
      </w:tr>
    </w:tbl>
    <w:p w:rsidR="00EB740B" w:rsidRDefault="00D81F7E" w:rsidP="00EB740B">
      <w:pPr>
        <w:pStyle w:val="Sinespaciado"/>
        <w:spacing w:line="480" w:lineRule="auto"/>
        <w:ind w:left="888"/>
        <w:jc w:val="both"/>
        <w:rPr>
          <w:rFonts w:ascii="Times New Roman" w:hAnsi="Times New Roman" w:cs="Times New Roman"/>
          <w:sz w:val="24"/>
          <w:szCs w:val="24"/>
        </w:rPr>
      </w:pPr>
      <w:bookmarkStart w:id="867" w:name="_Toc507431270"/>
      <w:bookmarkStart w:id="868" w:name="_Toc507580927"/>
      <w:bookmarkStart w:id="869" w:name="_Toc515993459"/>
      <w:r w:rsidRPr="00D450DF">
        <w:rPr>
          <w:rFonts w:ascii="Times New Roman" w:hAnsi="Times New Roman" w:cs="Times New Roman"/>
          <w:sz w:val="24"/>
          <w:szCs w:val="24"/>
        </w:rPr>
        <w:t>Fuente: Resultados de la aplicación de las pruebas Escala ACS y Escala de Ideación Suicida</w:t>
      </w:r>
      <w:bookmarkEnd w:id="867"/>
      <w:bookmarkEnd w:id="868"/>
      <w:bookmarkEnd w:id="869"/>
    </w:p>
    <w:p w:rsidR="00A21F87" w:rsidRPr="00D450DF" w:rsidRDefault="00EB740B" w:rsidP="00EB740B">
      <w:pPr>
        <w:pStyle w:val="Sinespaciado"/>
        <w:spacing w:line="480" w:lineRule="auto"/>
        <w:ind w:left="888"/>
        <w:jc w:val="both"/>
        <w:rPr>
          <w:rFonts w:ascii="Times New Roman" w:hAnsi="Times New Roman" w:cs="Times New Roman"/>
          <w:sz w:val="24"/>
          <w:szCs w:val="24"/>
        </w:rPr>
      </w:pPr>
      <w:bookmarkStart w:id="870" w:name="_Toc515993460"/>
      <w:r>
        <w:rPr>
          <w:rFonts w:ascii="Times New Roman" w:hAnsi="Times New Roman" w:cs="Times New Roman"/>
          <w:sz w:val="24"/>
          <w:szCs w:val="24"/>
        </w:rPr>
        <w:t>4</w:t>
      </w:r>
      <w:r w:rsidR="00D81F7E" w:rsidRPr="00D450DF">
        <w:rPr>
          <w:rFonts w:ascii="Times New Roman" w:hAnsi="Times New Roman" w:cs="Times New Roman"/>
          <w:sz w:val="24"/>
          <w:szCs w:val="24"/>
        </w:rPr>
        <w:t xml:space="preserve">.1.3. Estrategia: </w:t>
      </w:r>
      <w:proofErr w:type="spellStart"/>
      <w:r w:rsidR="00D81F7E" w:rsidRPr="00D450DF">
        <w:rPr>
          <w:rFonts w:ascii="Times New Roman" w:hAnsi="Times New Roman" w:cs="Times New Roman"/>
          <w:sz w:val="24"/>
          <w:szCs w:val="24"/>
        </w:rPr>
        <w:t>Autoinculparse</w:t>
      </w:r>
      <w:proofErr w:type="spellEnd"/>
      <w:r w:rsidR="00D81F7E" w:rsidRPr="00D450DF">
        <w:rPr>
          <w:rFonts w:ascii="Times New Roman" w:hAnsi="Times New Roman" w:cs="Times New Roman"/>
          <w:sz w:val="24"/>
          <w:szCs w:val="24"/>
        </w:rPr>
        <w:t>, reservarlo para sí e ideación suicida.</w:t>
      </w:r>
      <w:bookmarkEnd w:id="870"/>
      <w:r w:rsidR="00D81F7E" w:rsidRPr="00D450DF">
        <w:rPr>
          <w:rFonts w:ascii="Times New Roman" w:hAnsi="Times New Roman" w:cs="Times New Roman"/>
          <w:sz w:val="24"/>
          <w:szCs w:val="24"/>
        </w:rPr>
        <w:t xml:space="preserve"> </w:t>
      </w:r>
    </w:p>
    <w:p w:rsidR="00D81F7E" w:rsidRPr="00D450DF" w:rsidRDefault="00D81F7E" w:rsidP="00EB740B">
      <w:pPr>
        <w:pStyle w:val="Continuarlista3"/>
        <w:spacing w:line="480" w:lineRule="auto"/>
        <w:ind w:left="1416" w:firstLine="708"/>
        <w:jc w:val="both"/>
        <w:rPr>
          <w:rFonts w:ascii="Times New Roman" w:hAnsi="Times New Roman" w:cs="Times New Roman"/>
          <w:sz w:val="24"/>
          <w:szCs w:val="24"/>
        </w:rPr>
      </w:pPr>
      <w:bookmarkStart w:id="871" w:name="_Toc511832205"/>
      <w:r w:rsidRPr="00D450DF">
        <w:rPr>
          <w:rFonts w:ascii="Times New Roman" w:hAnsi="Times New Roman" w:cs="Times New Roman"/>
          <w:sz w:val="24"/>
          <w:szCs w:val="24"/>
        </w:rPr>
        <w:t xml:space="preserve">En la Tabla 05 se muestran los resultados de correlación, en los cuales se encuentra una relación </w:t>
      </w:r>
      <w:r w:rsidR="00A21F87" w:rsidRPr="00D450DF">
        <w:rPr>
          <w:rFonts w:ascii="Times New Roman" w:hAnsi="Times New Roman" w:cs="Times New Roman"/>
          <w:sz w:val="24"/>
          <w:szCs w:val="24"/>
        </w:rPr>
        <w:t xml:space="preserve">directa y alta (rho=,650**), </w:t>
      </w:r>
      <w:r w:rsidRPr="00D450DF">
        <w:rPr>
          <w:rFonts w:ascii="Times New Roman" w:hAnsi="Times New Roman" w:cs="Times New Roman"/>
          <w:sz w:val="24"/>
          <w:szCs w:val="24"/>
        </w:rPr>
        <w:t xml:space="preserve">entre la estrategia de afrontamiento </w:t>
      </w:r>
      <w:proofErr w:type="spellStart"/>
      <w:r w:rsidRPr="00D450DF">
        <w:rPr>
          <w:rFonts w:ascii="Times New Roman" w:hAnsi="Times New Roman" w:cs="Times New Roman"/>
          <w:sz w:val="24"/>
          <w:szCs w:val="24"/>
        </w:rPr>
        <w:t>autoinculparse</w:t>
      </w:r>
      <w:proofErr w:type="spellEnd"/>
      <w:r w:rsidRPr="00D450DF">
        <w:rPr>
          <w:rFonts w:ascii="Times New Roman" w:hAnsi="Times New Roman" w:cs="Times New Roman"/>
          <w:sz w:val="24"/>
          <w:szCs w:val="24"/>
        </w:rPr>
        <w:t xml:space="preserve"> e ideación suicida</w:t>
      </w:r>
      <w:r w:rsidR="00A21F87" w:rsidRPr="00D450DF">
        <w:rPr>
          <w:rFonts w:ascii="Times New Roman" w:hAnsi="Times New Roman" w:cs="Times New Roman"/>
          <w:sz w:val="24"/>
          <w:szCs w:val="24"/>
        </w:rPr>
        <w:t xml:space="preserve">, por esta razón la </w:t>
      </w:r>
      <w:r w:rsidR="00A218B9" w:rsidRPr="00D450DF">
        <w:rPr>
          <w:rFonts w:ascii="Times New Roman" w:hAnsi="Times New Roman" w:cs="Times New Roman"/>
          <w:sz w:val="24"/>
          <w:szCs w:val="24"/>
        </w:rPr>
        <w:t>correlación</w:t>
      </w:r>
      <w:r w:rsidR="00A21F87" w:rsidRPr="00D450DF">
        <w:rPr>
          <w:rFonts w:ascii="Times New Roman" w:hAnsi="Times New Roman" w:cs="Times New Roman"/>
          <w:sz w:val="24"/>
          <w:szCs w:val="24"/>
        </w:rPr>
        <w:t xml:space="preserve"> es </w:t>
      </w:r>
      <w:r w:rsidR="00A218B9" w:rsidRPr="00D450DF">
        <w:rPr>
          <w:rFonts w:ascii="Times New Roman" w:hAnsi="Times New Roman" w:cs="Times New Roman"/>
          <w:sz w:val="24"/>
          <w:szCs w:val="24"/>
        </w:rPr>
        <w:t>significativa</w:t>
      </w:r>
      <w:r w:rsidRPr="00D450DF">
        <w:rPr>
          <w:rFonts w:ascii="Times New Roman" w:hAnsi="Times New Roman" w:cs="Times New Roman"/>
          <w:sz w:val="24"/>
          <w:szCs w:val="24"/>
        </w:rPr>
        <w:t xml:space="preserve"> (p&lt;0.05). Del mismo modo se muestran los resultados de correlación, entre la estrategia de afrontamiento reservarlo para sí e ideación suicida</w:t>
      </w:r>
      <w:r w:rsidR="00A21F87" w:rsidRPr="00D450DF">
        <w:rPr>
          <w:rFonts w:ascii="Times New Roman" w:hAnsi="Times New Roman" w:cs="Times New Roman"/>
          <w:sz w:val="24"/>
          <w:szCs w:val="24"/>
        </w:rPr>
        <w:t xml:space="preserve">, encontrándose </w:t>
      </w:r>
      <w:r w:rsidR="00A21F87" w:rsidRPr="00D450DF">
        <w:rPr>
          <w:rFonts w:ascii="Times New Roman" w:hAnsi="Times New Roman" w:cs="Times New Roman"/>
          <w:sz w:val="24"/>
          <w:szCs w:val="24"/>
        </w:rPr>
        <w:lastRenderedPageBreak/>
        <w:t>relación directa y alta (rho= ,613**),</w:t>
      </w:r>
      <w:r w:rsidRPr="00D450DF">
        <w:rPr>
          <w:rFonts w:ascii="Times New Roman" w:hAnsi="Times New Roman" w:cs="Times New Roman"/>
          <w:sz w:val="24"/>
          <w:szCs w:val="24"/>
        </w:rPr>
        <w:t xml:space="preserve"> </w:t>
      </w:r>
      <w:r w:rsidR="00A218B9" w:rsidRPr="00D450DF">
        <w:rPr>
          <w:rFonts w:ascii="Times New Roman" w:hAnsi="Times New Roman" w:cs="Times New Roman"/>
          <w:sz w:val="24"/>
          <w:szCs w:val="24"/>
        </w:rPr>
        <w:t xml:space="preserve">de manera que la correlación es significativa </w:t>
      </w:r>
      <w:r w:rsidRPr="00D450DF">
        <w:rPr>
          <w:rFonts w:ascii="Times New Roman" w:hAnsi="Times New Roman" w:cs="Times New Roman"/>
          <w:sz w:val="24"/>
          <w:szCs w:val="24"/>
        </w:rPr>
        <w:t>(p&lt;0.05</w:t>
      </w:r>
      <w:r w:rsidR="00A218B9" w:rsidRPr="00D450DF">
        <w:rPr>
          <w:rFonts w:ascii="Times New Roman" w:hAnsi="Times New Roman" w:cs="Times New Roman"/>
          <w:sz w:val="24"/>
          <w:szCs w:val="24"/>
        </w:rPr>
        <w:t>).</w:t>
      </w:r>
      <w:r w:rsidRPr="00D450DF">
        <w:rPr>
          <w:rFonts w:ascii="Times New Roman" w:hAnsi="Times New Roman" w:cs="Times New Roman"/>
          <w:sz w:val="24"/>
          <w:szCs w:val="24"/>
        </w:rPr>
        <w:t xml:space="preserve"> </w:t>
      </w:r>
      <w:bookmarkEnd w:id="871"/>
    </w:p>
    <w:p w:rsidR="00D81F7E" w:rsidRPr="00D450DF" w:rsidRDefault="00D81F7E" w:rsidP="00A218B9">
      <w:pPr>
        <w:pStyle w:val="Lista4"/>
        <w:spacing w:line="480" w:lineRule="auto"/>
        <w:ind w:left="0" w:firstLine="708"/>
        <w:rPr>
          <w:rFonts w:ascii="Times New Roman" w:hAnsi="Times New Roman" w:cs="Times New Roman"/>
          <w:sz w:val="24"/>
          <w:szCs w:val="24"/>
        </w:rPr>
      </w:pPr>
      <w:bookmarkStart w:id="872" w:name="_Toc511832206"/>
      <w:r w:rsidRPr="00D450DF">
        <w:rPr>
          <w:rFonts w:ascii="Times New Roman" w:hAnsi="Times New Roman" w:cs="Times New Roman"/>
          <w:sz w:val="24"/>
          <w:szCs w:val="24"/>
        </w:rPr>
        <w:t>Tabla 5</w:t>
      </w:r>
      <w:bookmarkEnd w:id="872"/>
    </w:p>
    <w:p w:rsidR="00D81F7E" w:rsidRPr="00D450DF" w:rsidRDefault="00D81F7E" w:rsidP="00A218B9">
      <w:pPr>
        <w:pStyle w:val="Lista4"/>
        <w:spacing w:line="480" w:lineRule="auto"/>
        <w:ind w:left="0" w:firstLine="708"/>
        <w:rPr>
          <w:rFonts w:ascii="Times New Roman" w:hAnsi="Times New Roman" w:cs="Times New Roman"/>
          <w:i/>
          <w:sz w:val="24"/>
          <w:szCs w:val="24"/>
        </w:rPr>
      </w:pPr>
      <w:bookmarkStart w:id="873" w:name="_Toc511832207"/>
      <w:r w:rsidRPr="00D450DF">
        <w:rPr>
          <w:rFonts w:ascii="Times New Roman" w:hAnsi="Times New Roman" w:cs="Times New Roman"/>
          <w:i/>
          <w:sz w:val="24"/>
          <w:szCs w:val="24"/>
        </w:rPr>
        <w:t xml:space="preserve">Estrategia: </w:t>
      </w:r>
      <w:proofErr w:type="spellStart"/>
      <w:r w:rsidRPr="00D450DF">
        <w:rPr>
          <w:rFonts w:ascii="Times New Roman" w:hAnsi="Times New Roman" w:cs="Times New Roman"/>
          <w:i/>
          <w:sz w:val="24"/>
          <w:szCs w:val="24"/>
        </w:rPr>
        <w:t>autoinculparse</w:t>
      </w:r>
      <w:proofErr w:type="spellEnd"/>
      <w:r w:rsidRPr="00D450DF">
        <w:rPr>
          <w:rFonts w:ascii="Times New Roman" w:hAnsi="Times New Roman" w:cs="Times New Roman"/>
          <w:i/>
          <w:sz w:val="24"/>
          <w:szCs w:val="24"/>
        </w:rPr>
        <w:t>, reservarlo para sí e ideación suicida</w:t>
      </w:r>
      <w:bookmarkEnd w:id="873"/>
    </w:p>
    <w:tbl>
      <w:tblPr>
        <w:tblStyle w:val="Tablabsica11"/>
        <w:tblW w:w="6573" w:type="dxa"/>
        <w:jc w:val="center"/>
        <w:tblLook w:val="04A0" w:firstRow="1" w:lastRow="0" w:firstColumn="1" w:lastColumn="0" w:noHBand="0" w:noVBand="1"/>
      </w:tblPr>
      <w:tblGrid>
        <w:gridCol w:w="1615"/>
        <w:gridCol w:w="1630"/>
        <w:gridCol w:w="1683"/>
        <w:gridCol w:w="1645"/>
      </w:tblGrid>
      <w:tr w:rsidR="00D81F7E" w:rsidRPr="00D450DF" w:rsidTr="00E63C3A">
        <w:trPr>
          <w:cnfStyle w:val="100000000000" w:firstRow="1" w:lastRow="0" w:firstColumn="0" w:lastColumn="0" w:oddVBand="0" w:evenVBand="0" w:oddHBand="0" w:evenHBand="0" w:firstRowFirstColumn="0" w:firstRowLastColumn="0" w:lastRowFirstColumn="0" w:lastRowLastColumn="0"/>
          <w:trHeight w:val="404"/>
          <w:jc w:val="center"/>
        </w:trPr>
        <w:tc>
          <w:tcPr>
            <w:tcW w:w="3245" w:type="dxa"/>
            <w:gridSpan w:val="2"/>
            <w:tcBorders>
              <w:top w:val="single" w:sz="12" w:space="0" w:color="auto"/>
              <w:bottom w:val="single" w:sz="12" w:space="0" w:color="auto"/>
            </w:tcBorders>
            <w:hideMark/>
          </w:tcPr>
          <w:p w:rsidR="00D81F7E" w:rsidRPr="00D450DF" w:rsidRDefault="00D81F7E" w:rsidP="00E63C3A">
            <w:pPr>
              <w:rPr>
                <w:b/>
                <w:bCs/>
                <w:color w:val="000000"/>
                <w:sz w:val="24"/>
                <w:szCs w:val="24"/>
              </w:rPr>
            </w:pPr>
            <w:r w:rsidRPr="00D450DF">
              <w:rPr>
                <w:b/>
                <w:bCs/>
                <w:color w:val="000000"/>
                <w:sz w:val="24"/>
                <w:szCs w:val="24"/>
              </w:rPr>
              <w:t> </w:t>
            </w:r>
          </w:p>
        </w:tc>
        <w:tc>
          <w:tcPr>
            <w:tcW w:w="1683" w:type="dxa"/>
            <w:tcBorders>
              <w:top w:val="single" w:sz="12" w:space="0" w:color="auto"/>
              <w:bottom w:val="single" w:sz="12" w:space="0" w:color="auto"/>
            </w:tcBorders>
            <w:hideMark/>
          </w:tcPr>
          <w:p w:rsidR="00D81F7E" w:rsidRPr="00D450DF" w:rsidRDefault="00D81F7E" w:rsidP="00E63C3A">
            <w:pPr>
              <w:rPr>
                <w:color w:val="000000"/>
                <w:sz w:val="24"/>
                <w:szCs w:val="24"/>
              </w:rPr>
            </w:pPr>
            <w:proofErr w:type="spellStart"/>
            <w:r w:rsidRPr="00D450DF">
              <w:rPr>
                <w:color w:val="000000"/>
                <w:sz w:val="24"/>
                <w:szCs w:val="24"/>
              </w:rPr>
              <w:t>Autoinculparse</w:t>
            </w:r>
            <w:proofErr w:type="spellEnd"/>
          </w:p>
          <w:p w:rsidR="00D81F7E" w:rsidRPr="00D450DF" w:rsidRDefault="00D81F7E" w:rsidP="00E63C3A">
            <w:pPr>
              <w:jc w:val="center"/>
              <w:rPr>
                <w:color w:val="000000"/>
                <w:sz w:val="24"/>
                <w:szCs w:val="24"/>
              </w:rPr>
            </w:pPr>
          </w:p>
        </w:tc>
        <w:tc>
          <w:tcPr>
            <w:tcW w:w="1645" w:type="dxa"/>
            <w:tcBorders>
              <w:top w:val="single" w:sz="12" w:space="0" w:color="auto"/>
              <w:bottom w:val="single" w:sz="12" w:space="0" w:color="auto"/>
            </w:tcBorders>
            <w:hideMark/>
          </w:tcPr>
          <w:p w:rsidR="00D81F7E" w:rsidRPr="00D450DF" w:rsidRDefault="00D81F7E" w:rsidP="00E63C3A">
            <w:pPr>
              <w:jc w:val="center"/>
              <w:rPr>
                <w:color w:val="000000"/>
                <w:sz w:val="24"/>
                <w:szCs w:val="24"/>
              </w:rPr>
            </w:pPr>
            <w:r w:rsidRPr="00D450DF">
              <w:rPr>
                <w:color w:val="000000"/>
                <w:sz w:val="24"/>
                <w:szCs w:val="24"/>
              </w:rPr>
              <w:t xml:space="preserve">Reservarlo Para Si  </w:t>
            </w:r>
          </w:p>
        </w:tc>
      </w:tr>
      <w:tr w:rsidR="00D81F7E" w:rsidRPr="00D450DF" w:rsidTr="00E63C3A">
        <w:trPr>
          <w:trHeight w:val="404"/>
          <w:jc w:val="center"/>
        </w:trPr>
        <w:tc>
          <w:tcPr>
            <w:tcW w:w="1615" w:type="dxa"/>
            <w:vMerge w:val="restart"/>
            <w:tcBorders>
              <w:top w:val="single" w:sz="12" w:space="0" w:color="auto"/>
            </w:tcBorders>
            <w:hideMark/>
          </w:tcPr>
          <w:p w:rsidR="00D81F7E" w:rsidRPr="00D450DF" w:rsidRDefault="00D81F7E" w:rsidP="00E63C3A">
            <w:pPr>
              <w:spacing w:line="276" w:lineRule="auto"/>
              <w:rPr>
                <w:b/>
                <w:bCs/>
                <w:color w:val="000000"/>
                <w:sz w:val="24"/>
                <w:szCs w:val="24"/>
              </w:rPr>
            </w:pPr>
            <w:r w:rsidRPr="00D450DF">
              <w:rPr>
                <w:b/>
                <w:bCs/>
                <w:color w:val="000000"/>
                <w:sz w:val="24"/>
                <w:szCs w:val="24"/>
              </w:rPr>
              <w:t>Ideación suicida</w:t>
            </w:r>
          </w:p>
        </w:tc>
        <w:tc>
          <w:tcPr>
            <w:tcW w:w="1630" w:type="dxa"/>
            <w:tcBorders>
              <w:top w:val="single" w:sz="12" w:space="0" w:color="auto"/>
            </w:tcBorders>
            <w:hideMark/>
          </w:tcPr>
          <w:p w:rsidR="00D81F7E" w:rsidRPr="00D450DF" w:rsidRDefault="00D81F7E" w:rsidP="00E63C3A">
            <w:pPr>
              <w:spacing w:line="276" w:lineRule="auto"/>
              <w:rPr>
                <w:color w:val="000000"/>
                <w:sz w:val="24"/>
                <w:szCs w:val="24"/>
              </w:rPr>
            </w:pPr>
            <w:r w:rsidRPr="00D450DF">
              <w:rPr>
                <w:color w:val="000000"/>
                <w:sz w:val="24"/>
                <w:szCs w:val="24"/>
              </w:rPr>
              <w:t xml:space="preserve">Correlación de </w:t>
            </w:r>
            <w:proofErr w:type="spellStart"/>
            <w:r w:rsidRPr="00D450DF">
              <w:rPr>
                <w:color w:val="000000"/>
                <w:sz w:val="24"/>
                <w:szCs w:val="24"/>
              </w:rPr>
              <w:t>Spearman</w:t>
            </w:r>
            <w:proofErr w:type="spellEnd"/>
          </w:p>
        </w:tc>
        <w:tc>
          <w:tcPr>
            <w:tcW w:w="1683" w:type="dxa"/>
            <w:tcBorders>
              <w:top w:val="single" w:sz="12" w:space="0" w:color="auto"/>
            </w:tcBorders>
            <w:noWrap/>
            <w:hideMark/>
          </w:tcPr>
          <w:p w:rsidR="00D81F7E" w:rsidRPr="00D450DF" w:rsidRDefault="00D81F7E" w:rsidP="00E63C3A">
            <w:pPr>
              <w:spacing w:line="276" w:lineRule="auto"/>
              <w:jc w:val="center"/>
              <w:rPr>
                <w:color w:val="000000"/>
                <w:sz w:val="24"/>
                <w:szCs w:val="24"/>
              </w:rPr>
            </w:pPr>
            <w:r w:rsidRPr="00D450DF">
              <w:rPr>
                <w:color w:val="000000"/>
                <w:sz w:val="24"/>
                <w:szCs w:val="24"/>
              </w:rPr>
              <w:t>,650</w:t>
            </w:r>
            <w:r w:rsidRPr="00D450DF">
              <w:rPr>
                <w:color w:val="000000"/>
                <w:sz w:val="24"/>
                <w:szCs w:val="24"/>
                <w:vertAlign w:val="superscript"/>
              </w:rPr>
              <w:t>**</w:t>
            </w:r>
          </w:p>
        </w:tc>
        <w:tc>
          <w:tcPr>
            <w:tcW w:w="1645" w:type="dxa"/>
            <w:tcBorders>
              <w:top w:val="single" w:sz="12" w:space="0" w:color="auto"/>
              <w:right w:val="single" w:sz="12" w:space="0" w:color="FFFFFF"/>
            </w:tcBorders>
            <w:noWrap/>
            <w:hideMark/>
          </w:tcPr>
          <w:p w:rsidR="00D81F7E" w:rsidRPr="00D450DF" w:rsidRDefault="00D81F7E" w:rsidP="00E63C3A">
            <w:pPr>
              <w:spacing w:line="276" w:lineRule="auto"/>
              <w:jc w:val="center"/>
              <w:rPr>
                <w:color w:val="000000"/>
                <w:sz w:val="24"/>
                <w:szCs w:val="24"/>
              </w:rPr>
            </w:pPr>
            <w:r w:rsidRPr="00D450DF">
              <w:rPr>
                <w:color w:val="000000"/>
                <w:sz w:val="24"/>
                <w:szCs w:val="24"/>
              </w:rPr>
              <w:t>,613</w:t>
            </w:r>
            <w:r w:rsidRPr="00D450DF">
              <w:rPr>
                <w:color w:val="000000"/>
                <w:sz w:val="24"/>
                <w:szCs w:val="24"/>
                <w:vertAlign w:val="superscript"/>
              </w:rPr>
              <w:t>**</w:t>
            </w:r>
          </w:p>
        </w:tc>
      </w:tr>
      <w:tr w:rsidR="00D81F7E" w:rsidRPr="00D450DF" w:rsidTr="00E63C3A">
        <w:trPr>
          <w:trHeight w:val="368"/>
          <w:jc w:val="center"/>
        </w:trPr>
        <w:tc>
          <w:tcPr>
            <w:tcW w:w="1615" w:type="dxa"/>
            <w:vMerge/>
            <w:tcBorders>
              <w:bottom w:val="single" w:sz="12" w:space="0" w:color="000000"/>
            </w:tcBorders>
            <w:hideMark/>
          </w:tcPr>
          <w:p w:rsidR="00D81F7E" w:rsidRPr="00D450DF" w:rsidRDefault="00D81F7E" w:rsidP="00E63C3A">
            <w:pPr>
              <w:spacing w:line="276" w:lineRule="auto"/>
              <w:rPr>
                <w:b/>
                <w:bCs/>
                <w:color w:val="000000"/>
                <w:sz w:val="24"/>
                <w:szCs w:val="24"/>
              </w:rPr>
            </w:pPr>
          </w:p>
        </w:tc>
        <w:tc>
          <w:tcPr>
            <w:tcW w:w="1630" w:type="dxa"/>
            <w:tcBorders>
              <w:bottom w:val="single" w:sz="12" w:space="0" w:color="000000"/>
            </w:tcBorders>
            <w:hideMark/>
          </w:tcPr>
          <w:p w:rsidR="00D81F7E" w:rsidRPr="00D450DF" w:rsidRDefault="00D81F7E" w:rsidP="00E63C3A">
            <w:pPr>
              <w:spacing w:line="276" w:lineRule="auto"/>
              <w:rPr>
                <w:color w:val="000000"/>
                <w:sz w:val="24"/>
                <w:szCs w:val="24"/>
              </w:rPr>
            </w:pPr>
            <w:r w:rsidRPr="00D450DF">
              <w:rPr>
                <w:color w:val="000000"/>
                <w:sz w:val="24"/>
                <w:szCs w:val="24"/>
              </w:rPr>
              <w:t>Sig. (bilateral)</w:t>
            </w:r>
          </w:p>
        </w:tc>
        <w:tc>
          <w:tcPr>
            <w:tcW w:w="1683" w:type="dxa"/>
            <w:tcBorders>
              <w:bottom w:val="single" w:sz="12" w:space="0" w:color="000000"/>
            </w:tcBorders>
            <w:noWrap/>
            <w:hideMark/>
          </w:tcPr>
          <w:p w:rsidR="00D81F7E" w:rsidRPr="00D450DF" w:rsidRDefault="00D81F7E" w:rsidP="00E63C3A">
            <w:pPr>
              <w:spacing w:line="276" w:lineRule="auto"/>
              <w:jc w:val="center"/>
              <w:rPr>
                <w:color w:val="000000"/>
                <w:sz w:val="24"/>
                <w:szCs w:val="24"/>
              </w:rPr>
            </w:pPr>
            <w:r w:rsidRPr="00D450DF">
              <w:rPr>
                <w:color w:val="000000"/>
                <w:sz w:val="24"/>
                <w:szCs w:val="24"/>
              </w:rPr>
              <w:t>0</w:t>
            </w:r>
          </w:p>
        </w:tc>
        <w:tc>
          <w:tcPr>
            <w:tcW w:w="1645" w:type="dxa"/>
            <w:tcBorders>
              <w:bottom w:val="single" w:sz="12" w:space="0" w:color="000000"/>
              <w:right w:val="single" w:sz="12" w:space="0" w:color="FFFFFF"/>
            </w:tcBorders>
            <w:noWrap/>
            <w:hideMark/>
          </w:tcPr>
          <w:p w:rsidR="00D81F7E" w:rsidRPr="00D450DF" w:rsidRDefault="00D81F7E" w:rsidP="00E63C3A">
            <w:pPr>
              <w:spacing w:line="276" w:lineRule="auto"/>
              <w:jc w:val="center"/>
              <w:rPr>
                <w:color w:val="000000"/>
                <w:sz w:val="24"/>
                <w:szCs w:val="24"/>
              </w:rPr>
            </w:pPr>
            <w:r w:rsidRPr="00D450DF">
              <w:rPr>
                <w:color w:val="000000"/>
                <w:sz w:val="24"/>
                <w:szCs w:val="24"/>
              </w:rPr>
              <w:t>0</w:t>
            </w:r>
          </w:p>
        </w:tc>
      </w:tr>
    </w:tbl>
    <w:p w:rsidR="00A218B9" w:rsidRPr="00D450DF" w:rsidRDefault="00D81F7E" w:rsidP="00EB740B">
      <w:pPr>
        <w:pStyle w:val="Lista4"/>
        <w:spacing w:line="480" w:lineRule="auto"/>
        <w:ind w:left="948" w:firstLine="0"/>
        <w:rPr>
          <w:rFonts w:ascii="Times New Roman" w:hAnsi="Times New Roman" w:cs="Times New Roman"/>
          <w:sz w:val="24"/>
          <w:szCs w:val="24"/>
        </w:rPr>
      </w:pPr>
      <w:bookmarkStart w:id="874" w:name="_Toc507431272"/>
      <w:bookmarkStart w:id="875" w:name="_Toc507580929"/>
      <w:bookmarkStart w:id="876" w:name="_Toc511832208"/>
      <w:r w:rsidRPr="00D450DF">
        <w:rPr>
          <w:rFonts w:ascii="Times New Roman" w:hAnsi="Times New Roman" w:cs="Times New Roman"/>
          <w:sz w:val="24"/>
          <w:szCs w:val="24"/>
        </w:rPr>
        <w:t xml:space="preserve">Fuente: Resultados de la aplicación de las pruebas Escala ACS e Escala de </w:t>
      </w:r>
      <w:r w:rsidR="00A218B9" w:rsidRPr="00D450DF">
        <w:rPr>
          <w:rFonts w:ascii="Times New Roman" w:hAnsi="Times New Roman" w:cs="Times New Roman"/>
          <w:sz w:val="24"/>
          <w:szCs w:val="24"/>
        </w:rPr>
        <w:t>I</w:t>
      </w:r>
      <w:r w:rsidRPr="00D450DF">
        <w:rPr>
          <w:rFonts w:ascii="Times New Roman" w:hAnsi="Times New Roman" w:cs="Times New Roman"/>
          <w:sz w:val="24"/>
          <w:szCs w:val="24"/>
        </w:rPr>
        <w:t>deación Suicida</w:t>
      </w:r>
      <w:bookmarkStart w:id="877" w:name="_Toc511832209"/>
      <w:bookmarkEnd w:id="874"/>
      <w:bookmarkEnd w:id="875"/>
      <w:bookmarkEnd w:id="876"/>
      <w:r w:rsidR="00EB740B">
        <w:rPr>
          <w:rFonts w:ascii="Times New Roman" w:hAnsi="Times New Roman" w:cs="Times New Roman"/>
          <w:sz w:val="24"/>
          <w:szCs w:val="24"/>
        </w:rPr>
        <w:t>.</w:t>
      </w:r>
    </w:p>
    <w:p w:rsidR="00D81F7E" w:rsidRPr="00D450DF" w:rsidRDefault="00D81F7E" w:rsidP="00D81F7E">
      <w:pPr>
        <w:pStyle w:val="Lista4"/>
        <w:spacing w:line="480" w:lineRule="auto"/>
        <w:ind w:left="0" w:firstLine="0"/>
        <w:rPr>
          <w:rFonts w:ascii="Times New Roman" w:hAnsi="Times New Roman" w:cs="Times New Roman"/>
          <w:sz w:val="24"/>
          <w:szCs w:val="24"/>
        </w:rPr>
      </w:pPr>
      <w:r w:rsidRPr="00D450DF">
        <w:rPr>
          <w:rFonts w:ascii="Times New Roman" w:hAnsi="Times New Roman" w:cs="Times New Roman"/>
          <w:sz w:val="24"/>
          <w:szCs w:val="24"/>
        </w:rPr>
        <w:t>4.1.7.  Estrategias de afrontamiento</w:t>
      </w:r>
      <w:bookmarkStart w:id="878" w:name="_Toc507431277"/>
      <w:bookmarkStart w:id="879" w:name="_Toc507580933"/>
      <w:bookmarkEnd w:id="877"/>
    </w:p>
    <w:p w:rsidR="00D81F7E" w:rsidRPr="00D450DF" w:rsidRDefault="00D81F7E" w:rsidP="00A218B9">
      <w:pPr>
        <w:pStyle w:val="Sinespaciado"/>
        <w:spacing w:line="480" w:lineRule="auto"/>
        <w:ind w:left="1416" w:firstLine="708"/>
        <w:jc w:val="both"/>
        <w:rPr>
          <w:rFonts w:ascii="Times New Roman" w:hAnsi="Times New Roman" w:cs="Times New Roman"/>
          <w:sz w:val="24"/>
          <w:szCs w:val="24"/>
        </w:rPr>
      </w:pPr>
      <w:bookmarkStart w:id="880" w:name="_Toc507431276"/>
      <w:bookmarkStart w:id="881" w:name="_Toc507580936"/>
      <w:bookmarkStart w:id="882" w:name="_Toc515993461"/>
      <w:r w:rsidRPr="00D450DF">
        <w:rPr>
          <w:rFonts w:ascii="Times New Roman" w:hAnsi="Times New Roman" w:cs="Times New Roman"/>
          <w:sz w:val="24"/>
          <w:szCs w:val="24"/>
        </w:rPr>
        <w:t>En la tabla 06 se muestra los resultados descriptivos de las estrategias</w:t>
      </w:r>
      <w:r w:rsidR="00B174A6" w:rsidRPr="00D450DF">
        <w:rPr>
          <w:rFonts w:ascii="Times New Roman" w:hAnsi="Times New Roman" w:cs="Times New Roman"/>
          <w:sz w:val="24"/>
          <w:szCs w:val="24"/>
        </w:rPr>
        <w:t xml:space="preserve"> de afrontamiento seleccionadas;</w:t>
      </w:r>
      <w:r w:rsidRPr="00D450DF">
        <w:rPr>
          <w:rFonts w:ascii="Times New Roman" w:hAnsi="Times New Roman" w:cs="Times New Roman"/>
          <w:sz w:val="24"/>
          <w:szCs w:val="24"/>
        </w:rPr>
        <w:t xml:space="preserve"> en donde se puede observar que en la estrategia de afrontamiento: fijarse en lo positivo (42</w:t>
      </w:r>
      <w:r w:rsidR="00B174A6" w:rsidRPr="00D450DF">
        <w:rPr>
          <w:rFonts w:ascii="Times New Roman" w:hAnsi="Times New Roman" w:cs="Times New Roman"/>
          <w:sz w:val="24"/>
          <w:szCs w:val="24"/>
        </w:rPr>
        <w:t>,1%) y resolver el problema (45,</w:t>
      </w:r>
      <w:r w:rsidRPr="00D450DF">
        <w:rPr>
          <w:rFonts w:ascii="Times New Roman" w:hAnsi="Times New Roman" w:cs="Times New Roman"/>
          <w:sz w:val="24"/>
          <w:szCs w:val="24"/>
        </w:rPr>
        <w:t>6%) es utilizada algunas veces por las alumnas;  en cuanto a la estrategia apoyo social (45</w:t>
      </w:r>
      <w:r w:rsidR="00B174A6" w:rsidRPr="00D450DF">
        <w:rPr>
          <w:rFonts w:ascii="Times New Roman" w:hAnsi="Times New Roman" w:cs="Times New Roman"/>
          <w:sz w:val="24"/>
          <w:szCs w:val="24"/>
        </w:rPr>
        <w:t>,</w:t>
      </w:r>
      <w:r w:rsidRPr="00D450DF">
        <w:rPr>
          <w:rFonts w:ascii="Times New Roman" w:hAnsi="Times New Roman" w:cs="Times New Roman"/>
          <w:sz w:val="24"/>
          <w:szCs w:val="24"/>
        </w:rPr>
        <w:t>6%), apoyo espiritual (42</w:t>
      </w:r>
      <w:r w:rsidR="00B174A6" w:rsidRPr="00D450DF">
        <w:rPr>
          <w:rFonts w:ascii="Times New Roman" w:hAnsi="Times New Roman" w:cs="Times New Roman"/>
          <w:sz w:val="24"/>
          <w:szCs w:val="24"/>
        </w:rPr>
        <w:t>,</w:t>
      </w:r>
      <w:r w:rsidRPr="00D450DF">
        <w:rPr>
          <w:rFonts w:ascii="Times New Roman" w:hAnsi="Times New Roman" w:cs="Times New Roman"/>
          <w:sz w:val="24"/>
          <w:szCs w:val="24"/>
        </w:rPr>
        <w:t xml:space="preserve">1%) y </w:t>
      </w:r>
      <w:proofErr w:type="spellStart"/>
      <w:r w:rsidRPr="00D450DF">
        <w:rPr>
          <w:rFonts w:ascii="Times New Roman" w:hAnsi="Times New Roman" w:cs="Times New Roman"/>
          <w:sz w:val="24"/>
          <w:szCs w:val="24"/>
        </w:rPr>
        <w:t>autoinculparse</w:t>
      </w:r>
      <w:proofErr w:type="spellEnd"/>
      <w:r w:rsidRPr="00D450DF">
        <w:rPr>
          <w:rFonts w:ascii="Times New Roman" w:hAnsi="Times New Roman" w:cs="Times New Roman"/>
          <w:sz w:val="24"/>
          <w:szCs w:val="24"/>
        </w:rPr>
        <w:t xml:space="preserve"> (45</w:t>
      </w:r>
      <w:r w:rsidR="00B174A6" w:rsidRPr="00D450DF">
        <w:rPr>
          <w:rFonts w:ascii="Times New Roman" w:hAnsi="Times New Roman" w:cs="Times New Roman"/>
          <w:sz w:val="24"/>
          <w:szCs w:val="24"/>
        </w:rPr>
        <w:t>,</w:t>
      </w:r>
      <w:r w:rsidRPr="00D450DF">
        <w:rPr>
          <w:rFonts w:ascii="Times New Roman" w:hAnsi="Times New Roman" w:cs="Times New Roman"/>
          <w:sz w:val="24"/>
          <w:szCs w:val="24"/>
        </w:rPr>
        <w:t>6 %) es utilizada raras veces; del mismo modo la estrategia: reservarlo para sí es utilizada por las adolescentes raras veces y algunas vece</w:t>
      </w:r>
      <w:r w:rsidR="00B174A6" w:rsidRPr="00D450DF">
        <w:rPr>
          <w:rFonts w:ascii="Times New Roman" w:hAnsi="Times New Roman" w:cs="Times New Roman"/>
          <w:sz w:val="24"/>
          <w:szCs w:val="24"/>
        </w:rPr>
        <w:t>s  (31,</w:t>
      </w:r>
      <w:r w:rsidRPr="00D450DF">
        <w:rPr>
          <w:rFonts w:ascii="Times New Roman" w:hAnsi="Times New Roman" w:cs="Times New Roman"/>
          <w:sz w:val="24"/>
          <w:szCs w:val="24"/>
        </w:rPr>
        <w:t>6%)</w:t>
      </w:r>
      <w:r w:rsidR="00B174A6" w:rsidRPr="00D450DF">
        <w:rPr>
          <w:rFonts w:ascii="Times New Roman" w:hAnsi="Times New Roman" w:cs="Times New Roman"/>
          <w:sz w:val="24"/>
          <w:szCs w:val="24"/>
        </w:rPr>
        <w:t>, también es utilizada con mucha frecuencia o a menudo (36,8%)</w:t>
      </w:r>
      <w:r w:rsidRPr="00D450DF">
        <w:rPr>
          <w:rFonts w:ascii="Times New Roman" w:hAnsi="Times New Roman" w:cs="Times New Roman"/>
          <w:sz w:val="24"/>
          <w:szCs w:val="24"/>
        </w:rPr>
        <w:t>.</w:t>
      </w:r>
      <w:bookmarkEnd w:id="880"/>
      <w:bookmarkEnd w:id="881"/>
      <w:r w:rsidRPr="00D450DF">
        <w:rPr>
          <w:rFonts w:ascii="Times New Roman" w:hAnsi="Times New Roman" w:cs="Times New Roman"/>
          <w:sz w:val="24"/>
          <w:szCs w:val="24"/>
        </w:rPr>
        <w:t xml:space="preserve"> Siendo la estrategia más</w:t>
      </w:r>
      <w:r w:rsidR="00B174A6" w:rsidRPr="00D450DF">
        <w:rPr>
          <w:rFonts w:ascii="Times New Roman" w:hAnsi="Times New Roman" w:cs="Times New Roman"/>
          <w:sz w:val="24"/>
          <w:szCs w:val="24"/>
        </w:rPr>
        <w:t xml:space="preserve"> utilizada resolver el problema;</w:t>
      </w:r>
      <w:bookmarkEnd w:id="882"/>
      <w:r w:rsidR="00B174A6" w:rsidRPr="00D450DF">
        <w:rPr>
          <w:rFonts w:ascii="Times New Roman" w:hAnsi="Times New Roman" w:cs="Times New Roman"/>
          <w:sz w:val="24"/>
          <w:szCs w:val="24"/>
        </w:rPr>
        <w:t xml:space="preserve"> </w:t>
      </w:r>
    </w:p>
    <w:p w:rsidR="00A218B9" w:rsidRPr="00D450DF" w:rsidRDefault="00A218B9" w:rsidP="00A218B9">
      <w:pPr>
        <w:pStyle w:val="Sinespaciado"/>
        <w:spacing w:line="480" w:lineRule="auto"/>
        <w:ind w:left="1416" w:firstLine="708"/>
        <w:jc w:val="both"/>
        <w:rPr>
          <w:rFonts w:ascii="Times New Roman" w:hAnsi="Times New Roman" w:cs="Times New Roman"/>
          <w:sz w:val="24"/>
          <w:szCs w:val="24"/>
        </w:rPr>
      </w:pPr>
    </w:p>
    <w:p w:rsidR="00A218B9" w:rsidRPr="00D450DF" w:rsidRDefault="00A218B9" w:rsidP="00A218B9">
      <w:pPr>
        <w:pStyle w:val="Sinespaciado"/>
        <w:spacing w:line="480" w:lineRule="auto"/>
        <w:ind w:left="1416" w:firstLine="708"/>
        <w:jc w:val="both"/>
        <w:rPr>
          <w:rFonts w:ascii="Times New Roman" w:hAnsi="Times New Roman" w:cs="Times New Roman"/>
          <w:sz w:val="24"/>
          <w:szCs w:val="24"/>
        </w:rPr>
      </w:pPr>
    </w:p>
    <w:p w:rsidR="00A218B9" w:rsidRPr="00D450DF" w:rsidRDefault="00A218B9" w:rsidP="00EB740B">
      <w:pPr>
        <w:pStyle w:val="Sinespaciado"/>
        <w:spacing w:line="480" w:lineRule="auto"/>
        <w:jc w:val="both"/>
        <w:rPr>
          <w:rFonts w:ascii="Times New Roman" w:hAnsi="Times New Roman" w:cs="Times New Roman"/>
          <w:sz w:val="24"/>
          <w:szCs w:val="24"/>
        </w:rPr>
      </w:pPr>
    </w:p>
    <w:p w:rsidR="00D81F7E" w:rsidRPr="00D450DF" w:rsidRDefault="00EB740B" w:rsidP="00EB740B">
      <w:pPr>
        <w:pStyle w:val="Lista3"/>
        <w:spacing w:line="480" w:lineRule="auto"/>
        <w:rPr>
          <w:rFonts w:ascii="Times New Roman" w:hAnsi="Times New Roman" w:cs="Times New Roman"/>
          <w:sz w:val="24"/>
          <w:szCs w:val="24"/>
        </w:rPr>
      </w:pPr>
      <w:bookmarkStart w:id="883" w:name="_Toc511832210"/>
      <w:r>
        <w:rPr>
          <w:rFonts w:ascii="Times New Roman" w:hAnsi="Times New Roman" w:cs="Times New Roman"/>
          <w:sz w:val="24"/>
          <w:szCs w:val="24"/>
        </w:rPr>
        <w:lastRenderedPageBreak/>
        <w:t xml:space="preserve">    </w:t>
      </w:r>
      <w:r w:rsidR="00D81F7E" w:rsidRPr="00D450DF">
        <w:rPr>
          <w:rFonts w:ascii="Times New Roman" w:hAnsi="Times New Roman" w:cs="Times New Roman"/>
          <w:sz w:val="24"/>
          <w:szCs w:val="24"/>
        </w:rPr>
        <w:t xml:space="preserve">Tabla </w:t>
      </w:r>
      <w:bookmarkEnd w:id="878"/>
      <w:bookmarkEnd w:id="879"/>
      <w:r w:rsidR="00D81F7E" w:rsidRPr="00D450DF">
        <w:rPr>
          <w:rFonts w:ascii="Times New Roman" w:hAnsi="Times New Roman" w:cs="Times New Roman"/>
          <w:sz w:val="24"/>
          <w:szCs w:val="24"/>
        </w:rPr>
        <w:t xml:space="preserve">6                                                                                                                   </w:t>
      </w:r>
      <w:bookmarkStart w:id="884" w:name="_Toc507431278"/>
      <w:bookmarkStart w:id="885" w:name="_Toc507580934"/>
      <w:r w:rsidR="00D81F7E" w:rsidRPr="00D450DF">
        <w:rPr>
          <w:rFonts w:ascii="Times New Roman" w:hAnsi="Times New Roman" w:cs="Times New Roman"/>
          <w:sz w:val="24"/>
          <w:szCs w:val="24"/>
        </w:rPr>
        <w:t xml:space="preserve">                               </w:t>
      </w:r>
      <w:r w:rsidR="00D81F7E" w:rsidRPr="00D450DF">
        <w:rPr>
          <w:rFonts w:ascii="Times New Roman" w:hAnsi="Times New Roman" w:cs="Times New Roman"/>
          <w:i/>
          <w:sz w:val="24"/>
          <w:szCs w:val="24"/>
        </w:rPr>
        <w:t>Estrategias de afrontamiento</w:t>
      </w:r>
      <w:bookmarkEnd w:id="883"/>
      <w:bookmarkEnd w:id="884"/>
      <w:bookmarkEnd w:id="885"/>
    </w:p>
    <w:tbl>
      <w:tblPr>
        <w:tblStyle w:val="Tablabsica1"/>
        <w:tblW w:w="10024" w:type="dxa"/>
        <w:tblLook w:val="04A0" w:firstRow="1" w:lastRow="0" w:firstColumn="1" w:lastColumn="0" w:noHBand="0" w:noVBand="1"/>
      </w:tblPr>
      <w:tblGrid>
        <w:gridCol w:w="4009"/>
        <w:gridCol w:w="2007"/>
        <w:gridCol w:w="2004"/>
        <w:gridCol w:w="2004"/>
      </w:tblGrid>
      <w:tr w:rsidR="00D81F7E" w:rsidRPr="00D450DF" w:rsidTr="00B174A6">
        <w:trPr>
          <w:cnfStyle w:val="100000000000" w:firstRow="1" w:lastRow="0" w:firstColumn="0" w:lastColumn="0" w:oddVBand="0" w:evenVBand="0" w:oddHBand="0" w:evenHBand="0" w:firstRowFirstColumn="0" w:firstRowLastColumn="0" w:lastRowFirstColumn="0" w:lastRowLastColumn="0"/>
          <w:trHeight w:val="234"/>
        </w:trPr>
        <w:tc>
          <w:tcPr>
            <w:tcW w:w="6016" w:type="dxa"/>
            <w:gridSpan w:val="2"/>
            <w:tcBorders>
              <w:top w:val="single" w:sz="12" w:space="0" w:color="auto"/>
              <w:bottom w:val="single" w:sz="12" w:space="0" w:color="000000"/>
            </w:tcBorders>
            <w:hideMark/>
          </w:tcPr>
          <w:p w:rsidR="00D81F7E" w:rsidRPr="00D450DF" w:rsidRDefault="00D81F7E" w:rsidP="00E63C3A">
            <w:pPr>
              <w:spacing w:line="276" w:lineRule="auto"/>
              <w:rPr>
                <w:color w:val="000000"/>
                <w:sz w:val="24"/>
                <w:szCs w:val="24"/>
              </w:rPr>
            </w:pPr>
            <w:r w:rsidRPr="00D450DF">
              <w:rPr>
                <w:color w:val="000000"/>
                <w:sz w:val="24"/>
                <w:szCs w:val="24"/>
              </w:rPr>
              <w:t>Estrategias de Afrontamiento</w:t>
            </w:r>
          </w:p>
        </w:tc>
        <w:tc>
          <w:tcPr>
            <w:tcW w:w="2004" w:type="dxa"/>
            <w:tcBorders>
              <w:top w:val="single" w:sz="12" w:space="0" w:color="auto"/>
              <w:bottom w:val="single" w:sz="12" w:space="0" w:color="000000"/>
            </w:tcBorders>
            <w:hideMark/>
          </w:tcPr>
          <w:p w:rsidR="00D81F7E" w:rsidRPr="00D450DF" w:rsidRDefault="00D81F7E" w:rsidP="00E63C3A">
            <w:pPr>
              <w:spacing w:line="276" w:lineRule="auto"/>
              <w:jc w:val="center"/>
              <w:rPr>
                <w:color w:val="000000"/>
                <w:sz w:val="24"/>
                <w:szCs w:val="24"/>
              </w:rPr>
            </w:pPr>
            <w:r w:rsidRPr="00D450DF">
              <w:rPr>
                <w:color w:val="000000"/>
                <w:sz w:val="24"/>
                <w:szCs w:val="24"/>
              </w:rPr>
              <w:t>Frecuencia</w:t>
            </w:r>
          </w:p>
        </w:tc>
        <w:tc>
          <w:tcPr>
            <w:tcW w:w="2004" w:type="dxa"/>
            <w:tcBorders>
              <w:top w:val="single" w:sz="12" w:space="0" w:color="auto"/>
              <w:bottom w:val="single" w:sz="12" w:space="0" w:color="auto"/>
            </w:tcBorders>
            <w:hideMark/>
          </w:tcPr>
          <w:p w:rsidR="00D81F7E" w:rsidRPr="00D450DF" w:rsidRDefault="00D81F7E" w:rsidP="00E63C3A">
            <w:pPr>
              <w:spacing w:line="276" w:lineRule="auto"/>
              <w:jc w:val="center"/>
              <w:rPr>
                <w:color w:val="000000"/>
                <w:sz w:val="24"/>
                <w:szCs w:val="24"/>
              </w:rPr>
            </w:pPr>
            <w:r w:rsidRPr="00D450DF">
              <w:rPr>
                <w:color w:val="000000"/>
                <w:sz w:val="24"/>
                <w:szCs w:val="24"/>
              </w:rPr>
              <w:t>Porcentaje</w:t>
            </w:r>
          </w:p>
        </w:tc>
      </w:tr>
      <w:tr w:rsidR="00D81F7E" w:rsidRPr="00D450DF" w:rsidTr="00B174A6">
        <w:trPr>
          <w:trHeight w:val="214"/>
        </w:trPr>
        <w:tc>
          <w:tcPr>
            <w:tcW w:w="4009" w:type="dxa"/>
            <w:vMerge w:val="restart"/>
            <w:tcBorders>
              <w:top w:val="single" w:sz="12" w:space="0" w:color="000000"/>
            </w:tcBorders>
            <w:hideMark/>
          </w:tcPr>
          <w:p w:rsidR="00D81F7E" w:rsidRPr="00D450DF" w:rsidRDefault="00D81F7E" w:rsidP="00E63C3A">
            <w:pPr>
              <w:spacing w:line="276" w:lineRule="auto"/>
              <w:rPr>
                <w:color w:val="000000"/>
                <w:sz w:val="24"/>
                <w:szCs w:val="24"/>
              </w:rPr>
            </w:pPr>
            <w:r w:rsidRPr="00D450DF">
              <w:rPr>
                <w:color w:val="000000"/>
                <w:sz w:val="24"/>
                <w:szCs w:val="24"/>
              </w:rPr>
              <w:t>Fijarse en lo positivo (PO)</w:t>
            </w:r>
          </w:p>
        </w:tc>
        <w:tc>
          <w:tcPr>
            <w:tcW w:w="2006" w:type="dxa"/>
            <w:tcBorders>
              <w:top w:val="single" w:sz="12" w:space="0" w:color="000000"/>
            </w:tcBorders>
            <w:hideMark/>
          </w:tcPr>
          <w:p w:rsidR="00D81F7E" w:rsidRPr="00D450DF" w:rsidRDefault="00D81F7E" w:rsidP="00E63C3A">
            <w:pPr>
              <w:spacing w:line="276" w:lineRule="auto"/>
              <w:rPr>
                <w:color w:val="000000"/>
                <w:sz w:val="24"/>
                <w:szCs w:val="24"/>
              </w:rPr>
            </w:pPr>
            <w:r w:rsidRPr="00D450DF">
              <w:rPr>
                <w:color w:val="000000"/>
                <w:sz w:val="24"/>
                <w:szCs w:val="24"/>
              </w:rPr>
              <w:t>Algunas veces</w:t>
            </w:r>
          </w:p>
        </w:tc>
        <w:tc>
          <w:tcPr>
            <w:tcW w:w="2004" w:type="dxa"/>
            <w:tcBorders>
              <w:top w:val="single" w:sz="12" w:space="0" w:color="000000"/>
            </w:tcBorders>
            <w:noWrap/>
            <w:hideMark/>
          </w:tcPr>
          <w:p w:rsidR="00D81F7E" w:rsidRPr="00D450DF" w:rsidRDefault="00D81F7E" w:rsidP="00E63C3A">
            <w:pPr>
              <w:spacing w:line="276" w:lineRule="auto"/>
              <w:jc w:val="center"/>
              <w:rPr>
                <w:color w:val="000000"/>
                <w:sz w:val="24"/>
                <w:szCs w:val="24"/>
              </w:rPr>
            </w:pPr>
            <w:r w:rsidRPr="00D450DF">
              <w:rPr>
                <w:color w:val="000000"/>
                <w:sz w:val="24"/>
                <w:szCs w:val="24"/>
              </w:rPr>
              <w:t>24</w:t>
            </w:r>
          </w:p>
        </w:tc>
        <w:tc>
          <w:tcPr>
            <w:tcW w:w="2004" w:type="dxa"/>
            <w:tcBorders>
              <w:top w:val="single" w:sz="12" w:space="0" w:color="auto"/>
            </w:tcBorders>
            <w:noWrap/>
            <w:hideMark/>
          </w:tcPr>
          <w:p w:rsidR="00D81F7E" w:rsidRPr="00D450DF" w:rsidRDefault="00D81F7E" w:rsidP="00E63C3A">
            <w:pPr>
              <w:spacing w:line="276" w:lineRule="auto"/>
              <w:jc w:val="center"/>
              <w:rPr>
                <w:color w:val="000000"/>
                <w:sz w:val="24"/>
                <w:szCs w:val="24"/>
              </w:rPr>
            </w:pPr>
            <w:r w:rsidRPr="00D450DF">
              <w:rPr>
                <w:color w:val="000000"/>
                <w:sz w:val="24"/>
                <w:szCs w:val="24"/>
              </w:rPr>
              <w:t>42.1</w:t>
            </w:r>
          </w:p>
        </w:tc>
      </w:tr>
      <w:tr w:rsidR="00D81F7E" w:rsidRPr="00D450DF" w:rsidTr="00B174A6">
        <w:trPr>
          <w:trHeight w:val="214"/>
        </w:trPr>
        <w:tc>
          <w:tcPr>
            <w:tcW w:w="4009" w:type="dxa"/>
            <w:vMerge/>
            <w:hideMark/>
          </w:tcPr>
          <w:p w:rsidR="00D81F7E" w:rsidRPr="00D450DF" w:rsidRDefault="00D81F7E" w:rsidP="00E63C3A">
            <w:pPr>
              <w:spacing w:line="276" w:lineRule="auto"/>
              <w:rPr>
                <w:color w:val="000000"/>
                <w:sz w:val="24"/>
                <w:szCs w:val="24"/>
              </w:rPr>
            </w:pPr>
          </w:p>
        </w:tc>
        <w:tc>
          <w:tcPr>
            <w:tcW w:w="2006" w:type="dxa"/>
            <w:hideMark/>
          </w:tcPr>
          <w:p w:rsidR="00D81F7E" w:rsidRPr="00D450DF" w:rsidRDefault="00D81F7E" w:rsidP="00E63C3A">
            <w:pPr>
              <w:spacing w:line="276" w:lineRule="auto"/>
              <w:rPr>
                <w:color w:val="000000"/>
                <w:sz w:val="24"/>
                <w:szCs w:val="24"/>
              </w:rPr>
            </w:pPr>
            <w:r w:rsidRPr="00D450DF">
              <w:rPr>
                <w:color w:val="000000"/>
                <w:sz w:val="24"/>
                <w:szCs w:val="24"/>
              </w:rPr>
              <w:t xml:space="preserve">Raras veces </w:t>
            </w:r>
          </w:p>
          <w:p w:rsidR="00A218B9" w:rsidRPr="00D450DF" w:rsidRDefault="00A218B9" w:rsidP="00E63C3A">
            <w:pPr>
              <w:spacing w:line="276" w:lineRule="auto"/>
              <w:rPr>
                <w:color w:val="000000"/>
                <w:sz w:val="24"/>
                <w:szCs w:val="24"/>
              </w:rPr>
            </w:pPr>
            <w:r w:rsidRPr="00D450DF">
              <w:rPr>
                <w:color w:val="000000"/>
                <w:sz w:val="24"/>
                <w:szCs w:val="24"/>
              </w:rPr>
              <w:t>Con mucha frecuencia o a menudo</w:t>
            </w:r>
          </w:p>
        </w:tc>
        <w:tc>
          <w:tcPr>
            <w:tcW w:w="2004" w:type="dxa"/>
            <w:noWrap/>
            <w:hideMark/>
          </w:tcPr>
          <w:p w:rsidR="00D81F7E" w:rsidRPr="00D450DF" w:rsidRDefault="00D81F7E" w:rsidP="00E63C3A">
            <w:pPr>
              <w:spacing w:line="276" w:lineRule="auto"/>
              <w:jc w:val="center"/>
              <w:rPr>
                <w:color w:val="000000"/>
                <w:sz w:val="24"/>
                <w:szCs w:val="24"/>
              </w:rPr>
            </w:pPr>
            <w:r w:rsidRPr="00D450DF">
              <w:rPr>
                <w:color w:val="000000"/>
                <w:sz w:val="24"/>
                <w:szCs w:val="24"/>
              </w:rPr>
              <w:t>20</w:t>
            </w:r>
          </w:p>
          <w:p w:rsidR="00A218B9" w:rsidRPr="00D450DF" w:rsidRDefault="00A218B9" w:rsidP="00E63C3A">
            <w:pPr>
              <w:spacing w:line="276" w:lineRule="auto"/>
              <w:jc w:val="center"/>
              <w:rPr>
                <w:color w:val="000000"/>
                <w:sz w:val="24"/>
                <w:szCs w:val="24"/>
              </w:rPr>
            </w:pPr>
          </w:p>
          <w:p w:rsidR="00A218B9" w:rsidRPr="00D450DF" w:rsidRDefault="00A218B9" w:rsidP="00E63C3A">
            <w:pPr>
              <w:spacing w:line="276" w:lineRule="auto"/>
              <w:jc w:val="center"/>
              <w:rPr>
                <w:color w:val="000000"/>
                <w:sz w:val="24"/>
                <w:szCs w:val="24"/>
              </w:rPr>
            </w:pPr>
            <w:r w:rsidRPr="00D450DF">
              <w:rPr>
                <w:color w:val="000000"/>
                <w:sz w:val="24"/>
                <w:szCs w:val="24"/>
              </w:rPr>
              <w:t>13</w:t>
            </w:r>
          </w:p>
        </w:tc>
        <w:tc>
          <w:tcPr>
            <w:tcW w:w="2004" w:type="dxa"/>
            <w:noWrap/>
            <w:hideMark/>
          </w:tcPr>
          <w:p w:rsidR="00D81F7E" w:rsidRPr="00D450DF" w:rsidRDefault="00D81F7E" w:rsidP="00E63C3A">
            <w:pPr>
              <w:spacing w:line="276" w:lineRule="auto"/>
              <w:jc w:val="center"/>
              <w:rPr>
                <w:color w:val="000000"/>
                <w:sz w:val="24"/>
                <w:szCs w:val="24"/>
              </w:rPr>
            </w:pPr>
            <w:r w:rsidRPr="00D450DF">
              <w:rPr>
                <w:color w:val="000000"/>
                <w:sz w:val="24"/>
                <w:szCs w:val="24"/>
              </w:rPr>
              <w:t>35.1</w:t>
            </w:r>
          </w:p>
          <w:p w:rsidR="00A218B9" w:rsidRPr="00D450DF" w:rsidRDefault="00A218B9" w:rsidP="00E63C3A">
            <w:pPr>
              <w:spacing w:line="276" w:lineRule="auto"/>
              <w:jc w:val="center"/>
              <w:rPr>
                <w:color w:val="000000"/>
                <w:sz w:val="24"/>
                <w:szCs w:val="24"/>
              </w:rPr>
            </w:pPr>
          </w:p>
          <w:p w:rsidR="00A218B9" w:rsidRPr="00D450DF" w:rsidRDefault="00A218B9" w:rsidP="00E63C3A">
            <w:pPr>
              <w:spacing w:line="276" w:lineRule="auto"/>
              <w:jc w:val="center"/>
              <w:rPr>
                <w:color w:val="000000"/>
                <w:sz w:val="24"/>
                <w:szCs w:val="24"/>
              </w:rPr>
            </w:pPr>
            <w:r w:rsidRPr="00D450DF">
              <w:rPr>
                <w:color w:val="000000"/>
                <w:sz w:val="24"/>
                <w:szCs w:val="24"/>
              </w:rPr>
              <w:t>22.8</w:t>
            </w:r>
          </w:p>
        </w:tc>
      </w:tr>
      <w:tr w:rsidR="00D81F7E" w:rsidRPr="00D450DF" w:rsidTr="00B174A6">
        <w:trPr>
          <w:trHeight w:val="214"/>
        </w:trPr>
        <w:tc>
          <w:tcPr>
            <w:tcW w:w="4009" w:type="dxa"/>
            <w:vMerge w:val="restart"/>
            <w:hideMark/>
          </w:tcPr>
          <w:p w:rsidR="00D81F7E" w:rsidRPr="00D450DF" w:rsidRDefault="00D81F7E" w:rsidP="00E63C3A">
            <w:pPr>
              <w:spacing w:line="276" w:lineRule="auto"/>
              <w:rPr>
                <w:color w:val="000000"/>
                <w:sz w:val="24"/>
                <w:szCs w:val="24"/>
              </w:rPr>
            </w:pPr>
            <w:r w:rsidRPr="00D450DF">
              <w:rPr>
                <w:color w:val="000000"/>
                <w:sz w:val="24"/>
                <w:szCs w:val="24"/>
              </w:rPr>
              <w:t>Resolver el problema (RP)</w:t>
            </w:r>
          </w:p>
        </w:tc>
        <w:tc>
          <w:tcPr>
            <w:tcW w:w="2006" w:type="dxa"/>
            <w:hideMark/>
          </w:tcPr>
          <w:p w:rsidR="00D81F7E" w:rsidRPr="00D450DF" w:rsidRDefault="00A218B9" w:rsidP="00E63C3A">
            <w:pPr>
              <w:spacing w:line="276" w:lineRule="auto"/>
              <w:rPr>
                <w:color w:val="000000"/>
                <w:sz w:val="24"/>
                <w:szCs w:val="24"/>
              </w:rPr>
            </w:pPr>
            <w:r w:rsidRPr="00D450DF">
              <w:rPr>
                <w:color w:val="000000"/>
                <w:sz w:val="24"/>
                <w:szCs w:val="24"/>
              </w:rPr>
              <w:t>Algunas veces</w:t>
            </w:r>
          </w:p>
        </w:tc>
        <w:tc>
          <w:tcPr>
            <w:tcW w:w="2004" w:type="dxa"/>
            <w:noWrap/>
            <w:hideMark/>
          </w:tcPr>
          <w:p w:rsidR="00D81F7E" w:rsidRPr="00D450DF" w:rsidRDefault="00D81F7E" w:rsidP="00A218B9">
            <w:pPr>
              <w:spacing w:line="276" w:lineRule="auto"/>
              <w:jc w:val="center"/>
              <w:rPr>
                <w:color w:val="000000"/>
                <w:sz w:val="24"/>
                <w:szCs w:val="24"/>
              </w:rPr>
            </w:pPr>
            <w:r w:rsidRPr="00D450DF">
              <w:rPr>
                <w:color w:val="000000"/>
                <w:sz w:val="24"/>
                <w:szCs w:val="24"/>
              </w:rPr>
              <w:t>2</w:t>
            </w:r>
            <w:r w:rsidR="00A218B9" w:rsidRPr="00D450DF">
              <w:rPr>
                <w:color w:val="000000"/>
                <w:sz w:val="24"/>
                <w:szCs w:val="24"/>
              </w:rPr>
              <w:t>6</w:t>
            </w:r>
          </w:p>
        </w:tc>
        <w:tc>
          <w:tcPr>
            <w:tcW w:w="2004" w:type="dxa"/>
            <w:noWrap/>
            <w:hideMark/>
          </w:tcPr>
          <w:p w:rsidR="00D81F7E" w:rsidRPr="00D450DF" w:rsidRDefault="00A218B9" w:rsidP="00A218B9">
            <w:pPr>
              <w:spacing w:line="276" w:lineRule="auto"/>
              <w:jc w:val="center"/>
              <w:rPr>
                <w:color w:val="000000"/>
                <w:sz w:val="24"/>
                <w:szCs w:val="24"/>
              </w:rPr>
            </w:pPr>
            <w:r w:rsidRPr="00D450DF">
              <w:rPr>
                <w:color w:val="000000"/>
                <w:sz w:val="24"/>
                <w:szCs w:val="24"/>
              </w:rPr>
              <w:t>45</w:t>
            </w:r>
            <w:r w:rsidR="00D81F7E" w:rsidRPr="00D450DF">
              <w:rPr>
                <w:color w:val="000000"/>
                <w:sz w:val="24"/>
                <w:szCs w:val="24"/>
              </w:rPr>
              <w:t>.6</w:t>
            </w:r>
          </w:p>
        </w:tc>
      </w:tr>
      <w:tr w:rsidR="00D81F7E" w:rsidRPr="00D450DF" w:rsidTr="00B174A6">
        <w:trPr>
          <w:trHeight w:val="214"/>
        </w:trPr>
        <w:tc>
          <w:tcPr>
            <w:tcW w:w="4009" w:type="dxa"/>
            <w:vMerge/>
            <w:hideMark/>
          </w:tcPr>
          <w:p w:rsidR="00D81F7E" w:rsidRPr="00D450DF" w:rsidRDefault="00D81F7E" w:rsidP="00E63C3A">
            <w:pPr>
              <w:spacing w:line="276" w:lineRule="auto"/>
              <w:rPr>
                <w:color w:val="000000"/>
                <w:sz w:val="24"/>
                <w:szCs w:val="24"/>
              </w:rPr>
            </w:pPr>
          </w:p>
        </w:tc>
        <w:tc>
          <w:tcPr>
            <w:tcW w:w="2006" w:type="dxa"/>
            <w:hideMark/>
          </w:tcPr>
          <w:p w:rsidR="00D81F7E" w:rsidRPr="00D450DF" w:rsidRDefault="00A218B9" w:rsidP="00E63C3A">
            <w:pPr>
              <w:spacing w:line="276" w:lineRule="auto"/>
              <w:rPr>
                <w:color w:val="000000"/>
                <w:sz w:val="24"/>
                <w:szCs w:val="24"/>
              </w:rPr>
            </w:pPr>
            <w:r w:rsidRPr="00D450DF">
              <w:rPr>
                <w:color w:val="000000"/>
                <w:sz w:val="24"/>
                <w:szCs w:val="24"/>
              </w:rPr>
              <w:t>Raras veces</w:t>
            </w:r>
          </w:p>
          <w:p w:rsidR="00A218B9" w:rsidRPr="00D450DF" w:rsidRDefault="00A218B9" w:rsidP="00E63C3A">
            <w:pPr>
              <w:spacing w:line="276" w:lineRule="auto"/>
              <w:rPr>
                <w:color w:val="000000"/>
                <w:sz w:val="24"/>
                <w:szCs w:val="24"/>
              </w:rPr>
            </w:pPr>
            <w:r w:rsidRPr="00D450DF">
              <w:rPr>
                <w:color w:val="000000"/>
                <w:sz w:val="24"/>
                <w:szCs w:val="24"/>
              </w:rPr>
              <w:t>Con mucha frecuencia o a menudo</w:t>
            </w:r>
          </w:p>
        </w:tc>
        <w:tc>
          <w:tcPr>
            <w:tcW w:w="2004" w:type="dxa"/>
            <w:noWrap/>
            <w:hideMark/>
          </w:tcPr>
          <w:p w:rsidR="00D81F7E" w:rsidRPr="00D450DF" w:rsidRDefault="00A218B9" w:rsidP="00E63C3A">
            <w:pPr>
              <w:spacing w:line="276" w:lineRule="auto"/>
              <w:jc w:val="center"/>
              <w:rPr>
                <w:color w:val="000000"/>
                <w:sz w:val="24"/>
                <w:szCs w:val="24"/>
              </w:rPr>
            </w:pPr>
            <w:r w:rsidRPr="00D450DF">
              <w:rPr>
                <w:color w:val="000000"/>
                <w:sz w:val="24"/>
                <w:szCs w:val="24"/>
              </w:rPr>
              <w:t>22</w:t>
            </w:r>
          </w:p>
          <w:p w:rsidR="00A218B9" w:rsidRPr="00D450DF" w:rsidRDefault="00A218B9" w:rsidP="00E63C3A">
            <w:pPr>
              <w:spacing w:line="276" w:lineRule="auto"/>
              <w:jc w:val="center"/>
              <w:rPr>
                <w:color w:val="000000"/>
                <w:sz w:val="24"/>
                <w:szCs w:val="24"/>
              </w:rPr>
            </w:pPr>
          </w:p>
          <w:p w:rsidR="00A218B9" w:rsidRPr="00D450DF" w:rsidRDefault="00A218B9" w:rsidP="00E63C3A">
            <w:pPr>
              <w:spacing w:line="276" w:lineRule="auto"/>
              <w:jc w:val="center"/>
              <w:rPr>
                <w:color w:val="000000"/>
                <w:sz w:val="24"/>
                <w:szCs w:val="24"/>
              </w:rPr>
            </w:pPr>
            <w:r w:rsidRPr="00D450DF">
              <w:rPr>
                <w:color w:val="000000"/>
                <w:sz w:val="24"/>
                <w:szCs w:val="24"/>
              </w:rPr>
              <w:t>9</w:t>
            </w:r>
          </w:p>
        </w:tc>
        <w:tc>
          <w:tcPr>
            <w:tcW w:w="2004" w:type="dxa"/>
            <w:noWrap/>
            <w:hideMark/>
          </w:tcPr>
          <w:p w:rsidR="00D81F7E" w:rsidRPr="00D450DF" w:rsidRDefault="00A218B9" w:rsidP="00E63C3A">
            <w:pPr>
              <w:spacing w:line="276" w:lineRule="auto"/>
              <w:jc w:val="center"/>
              <w:rPr>
                <w:color w:val="000000"/>
                <w:sz w:val="24"/>
                <w:szCs w:val="24"/>
              </w:rPr>
            </w:pPr>
            <w:r w:rsidRPr="00D450DF">
              <w:rPr>
                <w:color w:val="000000"/>
                <w:sz w:val="24"/>
                <w:szCs w:val="24"/>
              </w:rPr>
              <w:t>38</w:t>
            </w:r>
            <w:r w:rsidR="00D81F7E" w:rsidRPr="00D450DF">
              <w:rPr>
                <w:color w:val="000000"/>
                <w:sz w:val="24"/>
                <w:szCs w:val="24"/>
              </w:rPr>
              <w:t>.6</w:t>
            </w:r>
          </w:p>
          <w:p w:rsidR="00A218B9" w:rsidRPr="00D450DF" w:rsidRDefault="00A218B9" w:rsidP="00E63C3A">
            <w:pPr>
              <w:spacing w:line="276" w:lineRule="auto"/>
              <w:jc w:val="center"/>
              <w:rPr>
                <w:color w:val="000000"/>
                <w:sz w:val="24"/>
                <w:szCs w:val="24"/>
              </w:rPr>
            </w:pPr>
          </w:p>
          <w:p w:rsidR="00A218B9" w:rsidRPr="00D450DF" w:rsidRDefault="00A218B9" w:rsidP="00E63C3A">
            <w:pPr>
              <w:spacing w:line="276" w:lineRule="auto"/>
              <w:jc w:val="center"/>
              <w:rPr>
                <w:color w:val="000000"/>
                <w:sz w:val="24"/>
                <w:szCs w:val="24"/>
              </w:rPr>
            </w:pPr>
            <w:r w:rsidRPr="00D450DF">
              <w:rPr>
                <w:color w:val="000000"/>
                <w:sz w:val="24"/>
                <w:szCs w:val="24"/>
              </w:rPr>
              <w:t>15.8</w:t>
            </w:r>
          </w:p>
        </w:tc>
      </w:tr>
      <w:tr w:rsidR="00D81F7E" w:rsidRPr="00D450DF" w:rsidTr="00B174A6">
        <w:trPr>
          <w:trHeight w:val="214"/>
        </w:trPr>
        <w:tc>
          <w:tcPr>
            <w:tcW w:w="4009" w:type="dxa"/>
            <w:vMerge w:val="restart"/>
            <w:hideMark/>
          </w:tcPr>
          <w:p w:rsidR="00D81F7E" w:rsidRPr="00D450DF" w:rsidRDefault="00D81F7E" w:rsidP="00E63C3A">
            <w:pPr>
              <w:spacing w:line="276" w:lineRule="auto"/>
              <w:rPr>
                <w:color w:val="000000"/>
                <w:sz w:val="24"/>
                <w:szCs w:val="24"/>
              </w:rPr>
            </w:pPr>
            <w:r w:rsidRPr="00D450DF">
              <w:rPr>
                <w:color w:val="000000"/>
                <w:sz w:val="24"/>
                <w:szCs w:val="24"/>
              </w:rPr>
              <w:t>Apoyo social (AS)</w:t>
            </w:r>
          </w:p>
        </w:tc>
        <w:tc>
          <w:tcPr>
            <w:tcW w:w="2006" w:type="dxa"/>
            <w:hideMark/>
          </w:tcPr>
          <w:p w:rsidR="00D81F7E" w:rsidRPr="00D450DF" w:rsidRDefault="00A218B9" w:rsidP="00E63C3A">
            <w:pPr>
              <w:spacing w:line="276" w:lineRule="auto"/>
              <w:rPr>
                <w:color w:val="000000"/>
                <w:sz w:val="24"/>
                <w:szCs w:val="24"/>
              </w:rPr>
            </w:pPr>
            <w:r w:rsidRPr="00D450DF">
              <w:rPr>
                <w:color w:val="000000"/>
                <w:sz w:val="24"/>
                <w:szCs w:val="24"/>
              </w:rPr>
              <w:t>Algunas veces</w:t>
            </w:r>
          </w:p>
        </w:tc>
        <w:tc>
          <w:tcPr>
            <w:tcW w:w="2004" w:type="dxa"/>
            <w:noWrap/>
            <w:hideMark/>
          </w:tcPr>
          <w:p w:rsidR="00D81F7E" w:rsidRPr="00D450DF" w:rsidRDefault="00A218B9" w:rsidP="00E63C3A">
            <w:pPr>
              <w:spacing w:line="276" w:lineRule="auto"/>
              <w:jc w:val="center"/>
              <w:rPr>
                <w:color w:val="000000"/>
                <w:sz w:val="24"/>
                <w:szCs w:val="24"/>
              </w:rPr>
            </w:pPr>
            <w:r w:rsidRPr="00D450DF">
              <w:rPr>
                <w:color w:val="000000"/>
                <w:sz w:val="24"/>
                <w:szCs w:val="24"/>
              </w:rPr>
              <w:t>24</w:t>
            </w:r>
          </w:p>
        </w:tc>
        <w:tc>
          <w:tcPr>
            <w:tcW w:w="2004" w:type="dxa"/>
            <w:noWrap/>
            <w:hideMark/>
          </w:tcPr>
          <w:p w:rsidR="00D81F7E" w:rsidRPr="00D450DF" w:rsidRDefault="00A218B9" w:rsidP="00E63C3A">
            <w:pPr>
              <w:spacing w:line="276" w:lineRule="auto"/>
              <w:jc w:val="center"/>
              <w:rPr>
                <w:color w:val="000000"/>
                <w:sz w:val="24"/>
                <w:szCs w:val="24"/>
              </w:rPr>
            </w:pPr>
            <w:r w:rsidRPr="00D450DF">
              <w:rPr>
                <w:color w:val="000000"/>
                <w:sz w:val="24"/>
                <w:szCs w:val="24"/>
              </w:rPr>
              <w:t>42.1</w:t>
            </w:r>
          </w:p>
        </w:tc>
      </w:tr>
      <w:tr w:rsidR="00D81F7E" w:rsidRPr="00D450DF" w:rsidTr="00B174A6">
        <w:trPr>
          <w:trHeight w:val="214"/>
        </w:trPr>
        <w:tc>
          <w:tcPr>
            <w:tcW w:w="4009" w:type="dxa"/>
            <w:vMerge/>
            <w:hideMark/>
          </w:tcPr>
          <w:p w:rsidR="00D81F7E" w:rsidRPr="00D450DF" w:rsidRDefault="00D81F7E" w:rsidP="00E63C3A">
            <w:pPr>
              <w:spacing w:line="276" w:lineRule="auto"/>
              <w:rPr>
                <w:color w:val="000000"/>
                <w:sz w:val="24"/>
                <w:szCs w:val="24"/>
              </w:rPr>
            </w:pPr>
          </w:p>
        </w:tc>
        <w:tc>
          <w:tcPr>
            <w:tcW w:w="2006" w:type="dxa"/>
            <w:hideMark/>
          </w:tcPr>
          <w:p w:rsidR="00D81F7E" w:rsidRPr="00D450DF" w:rsidRDefault="00A218B9" w:rsidP="00E63C3A">
            <w:pPr>
              <w:spacing w:line="276" w:lineRule="auto"/>
              <w:rPr>
                <w:color w:val="000000"/>
                <w:sz w:val="24"/>
                <w:szCs w:val="24"/>
              </w:rPr>
            </w:pPr>
            <w:r w:rsidRPr="00D450DF">
              <w:rPr>
                <w:color w:val="000000"/>
                <w:sz w:val="24"/>
                <w:szCs w:val="24"/>
              </w:rPr>
              <w:t xml:space="preserve">Raras veces </w:t>
            </w:r>
          </w:p>
          <w:p w:rsidR="00A218B9" w:rsidRPr="00D450DF" w:rsidRDefault="00A218B9" w:rsidP="00E63C3A">
            <w:pPr>
              <w:spacing w:line="276" w:lineRule="auto"/>
              <w:rPr>
                <w:color w:val="000000"/>
                <w:sz w:val="24"/>
                <w:szCs w:val="24"/>
              </w:rPr>
            </w:pPr>
            <w:r w:rsidRPr="00D450DF">
              <w:rPr>
                <w:color w:val="000000"/>
                <w:sz w:val="24"/>
                <w:szCs w:val="24"/>
              </w:rPr>
              <w:t>Con mucha frecuencia o a menudo</w:t>
            </w:r>
          </w:p>
        </w:tc>
        <w:tc>
          <w:tcPr>
            <w:tcW w:w="2004" w:type="dxa"/>
            <w:noWrap/>
            <w:hideMark/>
          </w:tcPr>
          <w:p w:rsidR="00D81F7E" w:rsidRPr="00D450DF" w:rsidRDefault="00A218B9" w:rsidP="00E63C3A">
            <w:pPr>
              <w:spacing w:line="276" w:lineRule="auto"/>
              <w:jc w:val="center"/>
              <w:rPr>
                <w:color w:val="000000"/>
                <w:sz w:val="24"/>
                <w:szCs w:val="24"/>
              </w:rPr>
            </w:pPr>
            <w:r w:rsidRPr="00D450DF">
              <w:rPr>
                <w:color w:val="000000"/>
                <w:sz w:val="24"/>
                <w:szCs w:val="24"/>
              </w:rPr>
              <w:t>26</w:t>
            </w:r>
          </w:p>
          <w:p w:rsidR="00A218B9" w:rsidRPr="00D450DF" w:rsidRDefault="00A218B9" w:rsidP="00E63C3A">
            <w:pPr>
              <w:spacing w:line="276" w:lineRule="auto"/>
              <w:jc w:val="center"/>
              <w:rPr>
                <w:color w:val="000000"/>
                <w:sz w:val="24"/>
                <w:szCs w:val="24"/>
              </w:rPr>
            </w:pPr>
          </w:p>
          <w:p w:rsidR="00A218B9" w:rsidRPr="00D450DF" w:rsidRDefault="00A218B9" w:rsidP="00E63C3A">
            <w:pPr>
              <w:spacing w:line="276" w:lineRule="auto"/>
              <w:jc w:val="center"/>
              <w:rPr>
                <w:color w:val="000000"/>
                <w:sz w:val="24"/>
                <w:szCs w:val="24"/>
              </w:rPr>
            </w:pPr>
            <w:r w:rsidRPr="00D450DF">
              <w:rPr>
                <w:color w:val="000000"/>
                <w:sz w:val="24"/>
                <w:szCs w:val="24"/>
              </w:rPr>
              <w:t>7</w:t>
            </w:r>
          </w:p>
        </w:tc>
        <w:tc>
          <w:tcPr>
            <w:tcW w:w="2004" w:type="dxa"/>
            <w:noWrap/>
            <w:hideMark/>
          </w:tcPr>
          <w:p w:rsidR="00D81F7E" w:rsidRPr="00D450DF" w:rsidRDefault="00A218B9" w:rsidP="00E63C3A">
            <w:pPr>
              <w:spacing w:line="276" w:lineRule="auto"/>
              <w:jc w:val="center"/>
              <w:rPr>
                <w:color w:val="000000"/>
                <w:sz w:val="24"/>
                <w:szCs w:val="24"/>
              </w:rPr>
            </w:pPr>
            <w:r w:rsidRPr="00D450DF">
              <w:rPr>
                <w:color w:val="000000"/>
                <w:sz w:val="24"/>
                <w:szCs w:val="24"/>
              </w:rPr>
              <w:t>45.6</w:t>
            </w:r>
          </w:p>
          <w:p w:rsidR="00A218B9" w:rsidRPr="00D450DF" w:rsidRDefault="00A218B9" w:rsidP="00E63C3A">
            <w:pPr>
              <w:spacing w:line="276" w:lineRule="auto"/>
              <w:jc w:val="center"/>
              <w:rPr>
                <w:color w:val="000000"/>
                <w:sz w:val="24"/>
                <w:szCs w:val="24"/>
              </w:rPr>
            </w:pPr>
          </w:p>
          <w:p w:rsidR="00A218B9" w:rsidRPr="00D450DF" w:rsidRDefault="00A218B9" w:rsidP="00E63C3A">
            <w:pPr>
              <w:spacing w:line="276" w:lineRule="auto"/>
              <w:jc w:val="center"/>
              <w:rPr>
                <w:color w:val="000000"/>
                <w:sz w:val="24"/>
                <w:szCs w:val="24"/>
              </w:rPr>
            </w:pPr>
            <w:r w:rsidRPr="00D450DF">
              <w:rPr>
                <w:color w:val="000000"/>
                <w:sz w:val="24"/>
                <w:szCs w:val="24"/>
              </w:rPr>
              <w:t>12.3</w:t>
            </w:r>
          </w:p>
          <w:p w:rsidR="00A218B9" w:rsidRPr="00D450DF" w:rsidRDefault="00A218B9" w:rsidP="00E63C3A">
            <w:pPr>
              <w:spacing w:line="276" w:lineRule="auto"/>
              <w:jc w:val="center"/>
              <w:rPr>
                <w:color w:val="000000"/>
                <w:sz w:val="24"/>
                <w:szCs w:val="24"/>
              </w:rPr>
            </w:pPr>
          </w:p>
        </w:tc>
      </w:tr>
      <w:tr w:rsidR="00D81F7E" w:rsidRPr="00D450DF" w:rsidTr="00B174A6">
        <w:trPr>
          <w:trHeight w:val="214"/>
        </w:trPr>
        <w:tc>
          <w:tcPr>
            <w:tcW w:w="4009" w:type="dxa"/>
            <w:vMerge w:val="restart"/>
            <w:tcBorders>
              <w:bottom w:val="single" w:sz="12" w:space="0" w:color="000000"/>
            </w:tcBorders>
            <w:hideMark/>
          </w:tcPr>
          <w:p w:rsidR="00D81F7E" w:rsidRPr="00D450DF" w:rsidRDefault="00D81F7E" w:rsidP="00E63C3A">
            <w:pPr>
              <w:spacing w:line="276" w:lineRule="auto"/>
              <w:rPr>
                <w:color w:val="000000"/>
                <w:sz w:val="24"/>
                <w:szCs w:val="24"/>
              </w:rPr>
            </w:pPr>
            <w:r w:rsidRPr="00D450DF">
              <w:rPr>
                <w:color w:val="000000"/>
                <w:sz w:val="24"/>
                <w:szCs w:val="24"/>
              </w:rPr>
              <w:t>Apoyo Espiritual  (AE)</w:t>
            </w:r>
          </w:p>
        </w:tc>
        <w:tc>
          <w:tcPr>
            <w:tcW w:w="2006" w:type="dxa"/>
            <w:hideMark/>
          </w:tcPr>
          <w:p w:rsidR="00D81F7E" w:rsidRPr="00D450DF" w:rsidRDefault="00A218B9" w:rsidP="00E63C3A">
            <w:pPr>
              <w:spacing w:line="276" w:lineRule="auto"/>
              <w:rPr>
                <w:color w:val="000000"/>
                <w:sz w:val="24"/>
                <w:szCs w:val="24"/>
              </w:rPr>
            </w:pPr>
            <w:r w:rsidRPr="00D450DF">
              <w:rPr>
                <w:color w:val="000000"/>
                <w:sz w:val="24"/>
                <w:szCs w:val="24"/>
              </w:rPr>
              <w:t>Algunas veces</w:t>
            </w:r>
          </w:p>
        </w:tc>
        <w:tc>
          <w:tcPr>
            <w:tcW w:w="2004" w:type="dxa"/>
            <w:noWrap/>
            <w:hideMark/>
          </w:tcPr>
          <w:p w:rsidR="00D81F7E" w:rsidRPr="00D450DF" w:rsidRDefault="00A218B9" w:rsidP="00E63C3A">
            <w:pPr>
              <w:spacing w:line="276" w:lineRule="auto"/>
              <w:jc w:val="center"/>
              <w:rPr>
                <w:color w:val="000000"/>
                <w:sz w:val="24"/>
                <w:szCs w:val="24"/>
              </w:rPr>
            </w:pPr>
            <w:r w:rsidRPr="00D450DF">
              <w:rPr>
                <w:color w:val="000000"/>
                <w:sz w:val="24"/>
                <w:szCs w:val="24"/>
              </w:rPr>
              <w:t>19</w:t>
            </w:r>
          </w:p>
        </w:tc>
        <w:tc>
          <w:tcPr>
            <w:tcW w:w="2004" w:type="dxa"/>
            <w:noWrap/>
            <w:hideMark/>
          </w:tcPr>
          <w:p w:rsidR="00D81F7E" w:rsidRPr="00D450DF" w:rsidRDefault="00A218B9" w:rsidP="00E63C3A">
            <w:pPr>
              <w:spacing w:line="276" w:lineRule="auto"/>
              <w:jc w:val="center"/>
              <w:rPr>
                <w:color w:val="000000"/>
                <w:sz w:val="24"/>
                <w:szCs w:val="24"/>
              </w:rPr>
            </w:pPr>
            <w:r w:rsidRPr="00D450DF">
              <w:rPr>
                <w:color w:val="000000"/>
                <w:sz w:val="24"/>
                <w:szCs w:val="24"/>
              </w:rPr>
              <w:t>33.3</w:t>
            </w:r>
          </w:p>
        </w:tc>
      </w:tr>
      <w:tr w:rsidR="00D81F7E" w:rsidRPr="00D450DF" w:rsidTr="00B174A6">
        <w:trPr>
          <w:trHeight w:val="214"/>
        </w:trPr>
        <w:tc>
          <w:tcPr>
            <w:tcW w:w="4009" w:type="dxa"/>
            <w:vMerge/>
            <w:tcBorders>
              <w:top w:val="single" w:sz="12" w:space="0" w:color="000000"/>
            </w:tcBorders>
            <w:hideMark/>
          </w:tcPr>
          <w:p w:rsidR="00D81F7E" w:rsidRPr="00D450DF" w:rsidRDefault="00D81F7E" w:rsidP="00E63C3A">
            <w:pPr>
              <w:spacing w:line="276" w:lineRule="auto"/>
              <w:rPr>
                <w:color w:val="000000"/>
                <w:sz w:val="24"/>
                <w:szCs w:val="24"/>
              </w:rPr>
            </w:pPr>
          </w:p>
        </w:tc>
        <w:tc>
          <w:tcPr>
            <w:tcW w:w="2006" w:type="dxa"/>
            <w:hideMark/>
          </w:tcPr>
          <w:p w:rsidR="00D81F7E" w:rsidRPr="00D450DF" w:rsidRDefault="00A218B9" w:rsidP="00E63C3A">
            <w:pPr>
              <w:spacing w:line="276" w:lineRule="auto"/>
              <w:rPr>
                <w:color w:val="000000"/>
                <w:sz w:val="24"/>
                <w:szCs w:val="24"/>
              </w:rPr>
            </w:pPr>
            <w:r w:rsidRPr="00D450DF">
              <w:rPr>
                <w:color w:val="000000"/>
                <w:sz w:val="24"/>
                <w:szCs w:val="24"/>
              </w:rPr>
              <w:t>Raras veces</w:t>
            </w:r>
          </w:p>
          <w:p w:rsidR="00A218B9" w:rsidRPr="00D450DF" w:rsidRDefault="00A218B9" w:rsidP="00E63C3A">
            <w:pPr>
              <w:spacing w:line="276" w:lineRule="auto"/>
              <w:rPr>
                <w:color w:val="000000"/>
                <w:sz w:val="24"/>
                <w:szCs w:val="24"/>
              </w:rPr>
            </w:pPr>
            <w:r w:rsidRPr="00D450DF">
              <w:rPr>
                <w:color w:val="000000"/>
                <w:sz w:val="24"/>
                <w:szCs w:val="24"/>
              </w:rPr>
              <w:t>Con mucha frecuencia o a menudo</w:t>
            </w:r>
          </w:p>
        </w:tc>
        <w:tc>
          <w:tcPr>
            <w:tcW w:w="2004" w:type="dxa"/>
            <w:noWrap/>
            <w:hideMark/>
          </w:tcPr>
          <w:p w:rsidR="00D81F7E" w:rsidRPr="00D450DF" w:rsidRDefault="00A218B9" w:rsidP="00E63C3A">
            <w:pPr>
              <w:spacing w:line="276" w:lineRule="auto"/>
              <w:jc w:val="center"/>
              <w:rPr>
                <w:color w:val="000000"/>
                <w:sz w:val="24"/>
                <w:szCs w:val="24"/>
              </w:rPr>
            </w:pPr>
            <w:r w:rsidRPr="00D450DF">
              <w:rPr>
                <w:color w:val="000000"/>
                <w:sz w:val="24"/>
                <w:szCs w:val="24"/>
              </w:rPr>
              <w:t>24</w:t>
            </w:r>
          </w:p>
          <w:p w:rsidR="00A218B9" w:rsidRPr="00D450DF" w:rsidRDefault="00A218B9" w:rsidP="00E63C3A">
            <w:pPr>
              <w:spacing w:line="276" w:lineRule="auto"/>
              <w:jc w:val="center"/>
              <w:rPr>
                <w:color w:val="000000"/>
                <w:sz w:val="24"/>
                <w:szCs w:val="24"/>
              </w:rPr>
            </w:pPr>
          </w:p>
          <w:p w:rsidR="00A218B9" w:rsidRPr="00D450DF" w:rsidRDefault="00A218B9" w:rsidP="00E63C3A">
            <w:pPr>
              <w:spacing w:line="276" w:lineRule="auto"/>
              <w:jc w:val="center"/>
              <w:rPr>
                <w:color w:val="000000"/>
                <w:sz w:val="24"/>
                <w:szCs w:val="24"/>
              </w:rPr>
            </w:pPr>
            <w:r w:rsidRPr="00D450DF">
              <w:rPr>
                <w:color w:val="000000"/>
                <w:sz w:val="24"/>
                <w:szCs w:val="24"/>
              </w:rPr>
              <w:t>14</w:t>
            </w:r>
          </w:p>
        </w:tc>
        <w:tc>
          <w:tcPr>
            <w:tcW w:w="2004" w:type="dxa"/>
            <w:noWrap/>
            <w:hideMark/>
          </w:tcPr>
          <w:p w:rsidR="00D81F7E" w:rsidRPr="00D450DF" w:rsidRDefault="00A218B9" w:rsidP="00E63C3A">
            <w:pPr>
              <w:spacing w:line="276" w:lineRule="auto"/>
              <w:jc w:val="center"/>
              <w:rPr>
                <w:color w:val="000000"/>
                <w:sz w:val="24"/>
                <w:szCs w:val="24"/>
              </w:rPr>
            </w:pPr>
            <w:r w:rsidRPr="00D450DF">
              <w:rPr>
                <w:color w:val="000000"/>
                <w:sz w:val="24"/>
                <w:szCs w:val="24"/>
              </w:rPr>
              <w:t>42.1</w:t>
            </w:r>
          </w:p>
          <w:p w:rsidR="00A218B9" w:rsidRPr="00D450DF" w:rsidRDefault="00A218B9" w:rsidP="00E63C3A">
            <w:pPr>
              <w:spacing w:line="276" w:lineRule="auto"/>
              <w:jc w:val="center"/>
              <w:rPr>
                <w:color w:val="000000"/>
                <w:sz w:val="24"/>
                <w:szCs w:val="24"/>
              </w:rPr>
            </w:pPr>
          </w:p>
          <w:p w:rsidR="00A218B9" w:rsidRPr="00D450DF" w:rsidRDefault="00A218B9" w:rsidP="00E63C3A">
            <w:pPr>
              <w:spacing w:line="276" w:lineRule="auto"/>
              <w:jc w:val="center"/>
              <w:rPr>
                <w:color w:val="000000"/>
                <w:sz w:val="24"/>
                <w:szCs w:val="24"/>
              </w:rPr>
            </w:pPr>
            <w:r w:rsidRPr="00D450DF">
              <w:rPr>
                <w:color w:val="000000"/>
                <w:sz w:val="24"/>
                <w:szCs w:val="24"/>
              </w:rPr>
              <w:t>24.6</w:t>
            </w:r>
          </w:p>
        </w:tc>
      </w:tr>
      <w:tr w:rsidR="00D81F7E" w:rsidRPr="00D450DF" w:rsidTr="00B174A6">
        <w:trPr>
          <w:trHeight w:val="214"/>
        </w:trPr>
        <w:tc>
          <w:tcPr>
            <w:tcW w:w="4009" w:type="dxa"/>
            <w:vMerge w:val="restart"/>
            <w:hideMark/>
          </w:tcPr>
          <w:p w:rsidR="00D81F7E" w:rsidRPr="00D450DF" w:rsidRDefault="00D81F7E" w:rsidP="00E63C3A">
            <w:pPr>
              <w:spacing w:line="276" w:lineRule="auto"/>
              <w:rPr>
                <w:color w:val="000000"/>
                <w:sz w:val="24"/>
                <w:szCs w:val="24"/>
              </w:rPr>
            </w:pPr>
            <w:proofErr w:type="spellStart"/>
            <w:r w:rsidRPr="00D450DF">
              <w:rPr>
                <w:color w:val="000000"/>
                <w:sz w:val="24"/>
                <w:szCs w:val="24"/>
              </w:rPr>
              <w:t>Autoinculparse</w:t>
            </w:r>
            <w:proofErr w:type="spellEnd"/>
            <w:r w:rsidRPr="00D450DF">
              <w:rPr>
                <w:color w:val="000000"/>
                <w:sz w:val="24"/>
                <w:szCs w:val="24"/>
              </w:rPr>
              <w:t xml:space="preserve">  (AU)</w:t>
            </w:r>
          </w:p>
        </w:tc>
        <w:tc>
          <w:tcPr>
            <w:tcW w:w="2006" w:type="dxa"/>
            <w:hideMark/>
          </w:tcPr>
          <w:p w:rsidR="00D81F7E" w:rsidRPr="00D450DF" w:rsidRDefault="00A218B9" w:rsidP="00E63C3A">
            <w:pPr>
              <w:spacing w:line="276" w:lineRule="auto"/>
              <w:rPr>
                <w:color w:val="000000"/>
                <w:sz w:val="24"/>
                <w:szCs w:val="24"/>
              </w:rPr>
            </w:pPr>
            <w:r w:rsidRPr="00D450DF">
              <w:rPr>
                <w:color w:val="000000"/>
                <w:sz w:val="24"/>
                <w:szCs w:val="24"/>
              </w:rPr>
              <w:t>Algunas veces</w:t>
            </w:r>
          </w:p>
        </w:tc>
        <w:tc>
          <w:tcPr>
            <w:tcW w:w="2004" w:type="dxa"/>
            <w:noWrap/>
            <w:hideMark/>
          </w:tcPr>
          <w:p w:rsidR="00D81F7E" w:rsidRPr="00D450DF" w:rsidRDefault="00A218B9" w:rsidP="00E63C3A">
            <w:pPr>
              <w:spacing w:line="276" w:lineRule="auto"/>
              <w:jc w:val="center"/>
              <w:rPr>
                <w:color w:val="000000"/>
                <w:sz w:val="24"/>
                <w:szCs w:val="24"/>
              </w:rPr>
            </w:pPr>
            <w:r w:rsidRPr="00D450DF">
              <w:rPr>
                <w:color w:val="000000"/>
                <w:sz w:val="24"/>
                <w:szCs w:val="24"/>
              </w:rPr>
              <w:t>1</w:t>
            </w:r>
            <w:r w:rsidR="00D81F7E" w:rsidRPr="00D450DF">
              <w:rPr>
                <w:color w:val="000000"/>
                <w:sz w:val="24"/>
                <w:szCs w:val="24"/>
              </w:rPr>
              <w:t>6</w:t>
            </w:r>
          </w:p>
        </w:tc>
        <w:tc>
          <w:tcPr>
            <w:tcW w:w="2004" w:type="dxa"/>
            <w:noWrap/>
            <w:hideMark/>
          </w:tcPr>
          <w:p w:rsidR="00D81F7E" w:rsidRPr="00D450DF" w:rsidRDefault="00A218B9" w:rsidP="00E63C3A">
            <w:pPr>
              <w:spacing w:line="276" w:lineRule="auto"/>
              <w:jc w:val="center"/>
              <w:rPr>
                <w:color w:val="000000"/>
                <w:sz w:val="24"/>
                <w:szCs w:val="24"/>
              </w:rPr>
            </w:pPr>
            <w:r w:rsidRPr="00D450DF">
              <w:rPr>
                <w:color w:val="000000"/>
                <w:sz w:val="24"/>
                <w:szCs w:val="24"/>
              </w:rPr>
              <w:t>28.1</w:t>
            </w:r>
          </w:p>
        </w:tc>
      </w:tr>
      <w:tr w:rsidR="00D81F7E" w:rsidRPr="00D450DF" w:rsidTr="00B174A6">
        <w:trPr>
          <w:trHeight w:val="214"/>
        </w:trPr>
        <w:tc>
          <w:tcPr>
            <w:tcW w:w="4009" w:type="dxa"/>
            <w:vMerge/>
            <w:hideMark/>
          </w:tcPr>
          <w:p w:rsidR="00D81F7E" w:rsidRPr="00D450DF" w:rsidRDefault="00D81F7E" w:rsidP="00E63C3A">
            <w:pPr>
              <w:spacing w:line="276" w:lineRule="auto"/>
              <w:rPr>
                <w:color w:val="000000"/>
                <w:sz w:val="24"/>
                <w:szCs w:val="24"/>
              </w:rPr>
            </w:pPr>
          </w:p>
        </w:tc>
        <w:tc>
          <w:tcPr>
            <w:tcW w:w="2006" w:type="dxa"/>
            <w:hideMark/>
          </w:tcPr>
          <w:p w:rsidR="00B174A6" w:rsidRPr="00D450DF" w:rsidRDefault="00A218B9" w:rsidP="00E63C3A">
            <w:pPr>
              <w:spacing w:line="276" w:lineRule="auto"/>
              <w:rPr>
                <w:color w:val="000000"/>
                <w:sz w:val="24"/>
                <w:szCs w:val="24"/>
              </w:rPr>
            </w:pPr>
            <w:r w:rsidRPr="00D450DF">
              <w:rPr>
                <w:color w:val="000000"/>
                <w:sz w:val="24"/>
                <w:szCs w:val="24"/>
              </w:rPr>
              <w:t>Raras veces</w:t>
            </w:r>
          </w:p>
          <w:p w:rsidR="00D81F7E" w:rsidRPr="00D450DF" w:rsidRDefault="00B174A6" w:rsidP="00E63C3A">
            <w:pPr>
              <w:spacing w:line="276" w:lineRule="auto"/>
              <w:rPr>
                <w:color w:val="000000"/>
                <w:sz w:val="24"/>
                <w:szCs w:val="24"/>
              </w:rPr>
            </w:pPr>
            <w:r w:rsidRPr="00D450DF">
              <w:rPr>
                <w:color w:val="000000"/>
                <w:sz w:val="24"/>
                <w:szCs w:val="24"/>
              </w:rPr>
              <w:t>Con mucha frecuencia o a menudo</w:t>
            </w:r>
            <w:r w:rsidR="00A218B9" w:rsidRPr="00D450DF">
              <w:rPr>
                <w:color w:val="000000"/>
                <w:sz w:val="24"/>
                <w:szCs w:val="24"/>
              </w:rPr>
              <w:t xml:space="preserve"> </w:t>
            </w:r>
          </w:p>
        </w:tc>
        <w:tc>
          <w:tcPr>
            <w:tcW w:w="2004" w:type="dxa"/>
            <w:noWrap/>
            <w:hideMark/>
          </w:tcPr>
          <w:p w:rsidR="00D81F7E" w:rsidRPr="00D450DF" w:rsidRDefault="00B174A6" w:rsidP="00E63C3A">
            <w:pPr>
              <w:spacing w:line="276" w:lineRule="auto"/>
              <w:jc w:val="center"/>
              <w:rPr>
                <w:color w:val="000000"/>
                <w:sz w:val="24"/>
                <w:szCs w:val="24"/>
              </w:rPr>
            </w:pPr>
            <w:r w:rsidRPr="00D450DF">
              <w:rPr>
                <w:color w:val="000000"/>
                <w:sz w:val="24"/>
                <w:szCs w:val="24"/>
              </w:rPr>
              <w:t>26</w:t>
            </w:r>
          </w:p>
          <w:p w:rsidR="00B174A6" w:rsidRPr="00D450DF" w:rsidRDefault="00B174A6" w:rsidP="00E63C3A">
            <w:pPr>
              <w:spacing w:line="276" w:lineRule="auto"/>
              <w:jc w:val="center"/>
              <w:rPr>
                <w:color w:val="000000"/>
                <w:sz w:val="24"/>
                <w:szCs w:val="24"/>
              </w:rPr>
            </w:pPr>
          </w:p>
          <w:p w:rsidR="00B174A6" w:rsidRPr="00D450DF" w:rsidRDefault="00B174A6" w:rsidP="00E63C3A">
            <w:pPr>
              <w:spacing w:line="276" w:lineRule="auto"/>
              <w:jc w:val="center"/>
              <w:rPr>
                <w:color w:val="000000"/>
                <w:sz w:val="24"/>
                <w:szCs w:val="24"/>
              </w:rPr>
            </w:pPr>
            <w:r w:rsidRPr="00D450DF">
              <w:rPr>
                <w:color w:val="000000"/>
                <w:sz w:val="24"/>
                <w:szCs w:val="24"/>
              </w:rPr>
              <w:t>15</w:t>
            </w:r>
          </w:p>
        </w:tc>
        <w:tc>
          <w:tcPr>
            <w:tcW w:w="2004" w:type="dxa"/>
            <w:noWrap/>
            <w:hideMark/>
          </w:tcPr>
          <w:p w:rsidR="00D81F7E" w:rsidRPr="00D450DF" w:rsidRDefault="00B174A6" w:rsidP="00E63C3A">
            <w:pPr>
              <w:spacing w:line="276" w:lineRule="auto"/>
              <w:jc w:val="center"/>
              <w:rPr>
                <w:color w:val="000000"/>
                <w:sz w:val="24"/>
                <w:szCs w:val="24"/>
              </w:rPr>
            </w:pPr>
            <w:r w:rsidRPr="00D450DF">
              <w:rPr>
                <w:color w:val="000000"/>
                <w:sz w:val="24"/>
                <w:szCs w:val="24"/>
              </w:rPr>
              <w:t>45.6</w:t>
            </w:r>
          </w:p>
          <w:p w:rsidR="00B174A6" w:rsidRPr="00D450DF" w:rsidRDefault="00B174A6" w:rsidP="00E63C3A">
            <w:pPr>
              <w:spacing w:line="276" w:lineRule="auto"/>
              <w:jc w:val="center"/>
              <w:rPr>
                <w:color w:val="000000"/>
                <w:sz w:val="24"/>
                <w:szCs w:val="24"/>
              </w:rPr>
            </w:pPr>
          </w:p>
          <w:p w:rsidR="00B174A6" w:rsidRPr="00D450DF" w:rsidRDefault="00B174A6" w:rsidP="00E63C3A">
            <w:pPr>
              <w:spacing w:line="276" w:lineRule="auto"/>
              <w:jc w:val="center"/>
              <w:rPr>
                <w:color w:val="000000"/>
                <w:sz w:val="24"/>
                <w:szCs w:val="24"/>
              </w:rPr>
            </w:pPr>
            <w:r w:rsidRPr="00D450DF">
              <w:rPr>
                <w:color w:val="000000"/>
                <w:sz w:val="24"/>
                <w:szCs w:val="24"/>
              </w:rPr>
              <w:t>26.3</w:t>
            </w:r>
          </w:p>
        </w:tc>
      </w:tr>
      <w:tr w:rsidR="00D81F7E" w:rsidRPr="00D450DF" w:rsidTr="00B174A6">
        <w:trPr>
          <w:trHeight w:val="214"/>
        </w:trPr>
        <w:tc>
          <w:tcPr>
            <w:tcW w:w="4009" w:type="dxa"/>
            <w:vMerge w:val="restart"/>
            <w:hideMark/>
          </w:tcPr>
          <w:p w:rsidR="00D81F7E" w:rsidRPr="00D450DF" w:rsidRDefault="00D81F7E" w:rsidP="00E63C3A">
            <w:pPr>
              <w:spacing w:line="276" w:lineRule="auto"/>
              <w:rPr>
                <w:color w:val="000000"/>
                <w:sz w:val="24"/>
                <w:szCs w:val="24"/>
              </w:rPr>
            </w:pPr>
            <w:r w:rsidRPr="00D450DF">
              <w:rPr>
                <w:color w:val="000000"/>
                <w:sz w:val="24"/>
                <w:szCs w:val="24"/>
              </w:rPr>
              <w:t>Reservarlo para sí  (RE)</w:t>
            </w:r>
          </w:p>
        </w:tc>
        <w:tc>
          <w:tcPr>
            <w:tcW w:w="2006" w:type="dxa"/>
            <w:hideMark/>
          </w:tcPr>
          <w:p w:rsidR="00D81F7E" w:rsidRPr="00D450DF" w:rsidRDefault="00B174A6" w:rsidP="00E63C3A">
            <w:pPr>
              <w:spacing w:line="276" w:lineRule="auto"/>
              <w:rPr>
                <w:color w:val="000000"/>
                <w:sz w:val="24"/>
                <w:szCs w:val="24"/>
              </w:rPr>
            </w:pPr>
            <w:r w:rsidRPr="00D450DF">
              <w:rPr>
                <w:color w:val="000000"/>
                <w:sz w:val="24"/>
                <w:szCs w:val="24"/>
              </w:rPr>
              <w:t xml:space="preserve">Algunas veces </w:t>
            </w:r>
          </w:p>
        </w:tc>
        <w:tc>
          <w:tcPr>
            <w:tcW w:w="2004" w:type="dxa"/>
            <w:noWrap/>
            <w:hideMark/>
          </w:tcPr>
          <w:p w:rsidR="00D81F7E" w:rsidRPr="00D450DF" w:rsidRDefault="00D81F7E" w:rsidP="00E63C3A">
            <w:pPr>
              <w:spacing w:line="276" w:lineRule="auto"/>
              <w:jc w:val="center"/>
              <w:rPr>
                <w:color w:val="000000"/>
                <w:sz w:val="24"/>
                <w:szCs w:val="24"/>
              </w:rPr>
            </w:pPr>
            <w:r w:rsidRPr="00D450DF">
              <w:rPr>
                <w:color w:val="000000"/>
                <w:sz w:val="24"/>
                <w:szCs w:val="24"/>
              </w:rPr>
              <w:t>18</w:t>
            </w:r>
          </w:p>
        </w:tc>
        <w:tc>
          <w:tcPr>
            <w:tcW w:w="2004" w:type="dxa"/>
            <w:noWrap/>
            <w:hideMark/>
          </w:tcPr>
          <w:p w:rsidR="00D81F7E" w:rsidRPr="00D450DF" w:rsidRDefault="00D81F7E" w:rsidP="00E63C3A">
            <w:pPr>
              <w:spacing w:line="276" w:lineRule="auto"/>
              <w:jc w:val="center"/>
              <w:rPr>
                <w:color w:val="000000"/>
                <w:sz w:val="24"/>
                <w:szCs w:val="24"/>
              </w:rPr>
            </w:pPr>
            <w:r w:rsidRPr="00D450DF">
              <w:rPr>
                <w:color w:val="000000"/>
                <w:sz w:val="24"/>
                <w:szCs w:val="24"/>
              </w:rPr>
              <w:t>31.6</w:t>
            </w:r>
          </w:p>
        </w:tc>
      </w:tr>
      <w:tr w:rsidR="00D81F7E" w:rsidRPr="00D450DF" w:rsidTr="00B174A6">
        <w:trPr>
          <w:trHeight w:val="214"/>
        </w:trPr>
        <w:tc>
          <w:tcPr>
            <w:tcW w:w="4009" w:type="dxa"/>
            <w:vMerge/>
            <w:tcBorders>
              <w:bottom w:val="single" w:sz="12" w:space="0" w:color="000000"/>
            </w:tcBorders>
            <w:hideMark/>
          </w:tcPr>
          <w:p w:rsidR="00D81F7E" w:rsidRPr="00D450DF" w:rsidRDefault="00D81F7E" w:rsidP="00E63C3A">
            <w:pPr>
              <w:spacing w:line="276" w:lineRule="auto"/>
              <w:rPr>
                <w:color w:val="000000"/>
                <w:sz w:val="24"/>
                <w:szCs w:val="24"/>
              </w:rPr>
            </w:pPr>
          </w:p>
        </w:tc>
        <w:tc>
          <w:tcPr>
            <w:tcW w:w="2006" w:type="dxa"/>
            <w:tcBorders>
              <w:bottom w:val="single" w:sz="12" w:space="0" w:color="000000"/>
            </w:tcBorders>
            <w:hideMark/>
          </w:tcPr>
          <w:p w:rsidR="00D81F7E" w:rsidRPr="00D450DF" w:rsidRDefault="00B174A6" w:rsidP="00E63C3A">
            <w:pPr>
              <w:spacing w:line="276" w:lineRule="auto"/>
              <w:rPr>
                <w:color w:val="000000"/>
                <w:sz w:val="24"/>
                <w:szCs w:val="24"/>
              </w:rPr>
            </w:pPr>
            <w:r w:rsidRPr="00D450DF">
              <w:rPr>
                <w:color w:val="000000"/>
                <w:sz w:val="24"/>
                <w:szCs w:val="24"/>
              </w:rPr>
              <w:t xml:space="preserve">Raras veces </w:t>
            </w:r>
          </w:p>
          <w:p w:rsidR="00B174A6" w:rsidRPr="00D450DF" w:rsidRDefault="00B174A6" w:rsidP="00E63C3A">
            <w:pPr>
              <w:spacing w:line="276" w:lineRule="auto"/>
              <w:rPr>
                <w:color w:val="000000"/>
                <w:sz w:val="24"/>
                <w:szCs w:val="24"/>
              </w:rPr>
            </w:pPr>
            <w:r w:rsidRPr="00D450DF">
              <w:rPr>
                <w:color w:val="000000"/>
                <w:sz w:val="24"/>
                <w:szCs w:val="24"/>
              </w:rPr>
              <w:t>Con mucha frecuencia o a menudo</w:t>
            </w:r>
          </w:p>
        </w:tc>
        <w:tc>
          <w:tcPr>
            <w:tcW w:w="2004" w:type="dxa"/>
            <w:tcBorders>
              <w:bottom w:val="single" w:sz="12" w:space="0" w:color="000000"/>
            </w:tcBorders>
            <w:noWrap/>
            <w:hideMark/>
          </w:tcPr>
          <w:p w:rsidR="00D81F7E" w:rsidRPr="00D450DF" w:rsidRDefault="00D81F7E" w:rsidP="00E63C3A">
            <w:pPr>
              <w:spacing w:line="276" w:lineRule="auto"/>
              <w:jc w:val="center"/>
              <w:rPr>
                <w:color w:val="000000"/>
                <w:sz w:val="24"/>
                <w:szCs w:val="24"/>
              </w:rPr>
            </w:pPr>
            <w:r w:rsidRPr="00D450DF">
              <w:rPr>
                <w:color w:val="000000"/>
                <w:sz w:val="24"/>
                <w:szCs w:val="24"/>
              </w:rPr>
              <w:t>18</w:t>
            </w:r>
          </w:p>
          <w:p w:rsidR="00B174A6" w:rsidRPr="00D450DF" w:rsidRDefault="00B174A6" w:rsidP="00E63C3A">
            <w:pPr>
              <w:spacing w:line="276" w:lineRule="auto"/>
              <w:jc w:val="center"/>
              <w:rPr>
                <w:color w:val="000000"/>
                <w:sz w:val="24"/>
                <w:szCs w:val="24"/>
              </w:rPr>
            </w:pPr>
          </w:p>
          <w:p w:rsidR="00B174A6" w:rsidRPr="00D450DF" w:rsidRDefault="00B174A6" w:rsidP="00E63C3A">
            <w:pPr>
              <w:spacing w:line="276" w:lineRule="auto"/>
              <w:jc w:val="center"/>
              <w:rPr>
                <w:color w:val="000000"/>
                <w:sz w:val="24"/>
                <w:szCs w:val="24"/>
              </w:rPr>
            </w:pPr>
            <w:r w:rsidRPr="00D450DF">
              <w:rPr>
                <w:color w:val="000000"/>
                <w:sz w:val="24"/>
                <w:szCs w:val="24"/>
              </w:rPr>
              <w:t>19</w:t>
            </w:r>
          </w:p>
        </w:tc>
        <w:tc>
          <w:tcPr>
            <w:tcW w:w="2004" w:type="dxa"/>
            <w:tcBorders>
              <w:bottom w:val="single" w:sz="12" w:space="0" w:color="000000"/>
            </w:tcBorders>
            <w:noWrap/>
            <w:hideMark/>
          </w:tcPr>
          <w:p w:rsidR="00D81F7E" w:rsidRPr="00D450DF" w:rsidRDefault="00D81F7E" w:rsidP="00E63C3A">
            <w:pPr>
              <w:spacing w:line="276" w:lineRule="auto"/>
              <w:jc w:val="center"/>
              <w:rPr>
                <w:color w:val="000000"/>
                <w:sz w:val="24"/>
                <w:szCs w:val="24"/>
              </w:rPr>
            </w:pPr>
            <w:r w:rsidRPr="00D450DF">
              <w:rPr>
                <w:color w:val="000000"/>
                <w:sz w:val="24"/>
                <w:szCs w:val="24"/>
              </w:rPr>
              <w:t>31.6</w:t>
            </w:r>
          </w:p>
          <w:p w:rsidR="00B174A6" w:rsidRPr="00D450DF" w:rsidRDefault="00B174A6" w:rsidP="00E63C3A">
            <w:pPr>
              <w:spacing w:line="276" w:lineRule="auto"/>
              <w:jc w:val="center"/>
              <w:rPr>
                <w:color w:val="000000"/>
                <w:sz w:val="24"/>
                <w:szCs w:val="24"/>
              </w:rPr>
            </w:pPr>
          </w:p>
          <w:p w:rsidR="00B174A6" w:rsidRPr="00D450DF" w:rsidRDefault="00B174A6" w:rsidP="00E63C3A">
            <w:pPr>
              <w:spacing w:line="276" w:lineRule="auto"/>
              <w:jc w:val="center"/>
              <w:rPr>
                <w:color w:val="000000"/>
                <w:sz w:val="24"/>
                <w:szCs w:val="24"/>
              </w:rPr>
            </w:pPr>
            <w:r w:rsidRPr="00D450DF">
              <w:rPr>
                <w:color w:val="000000"/>
                <w:sz w:val="24"/>
                <w:szCs w:val="24"/>
              </w:rPr>
              <w:t>36.8</w:t>
            </w:r>
          </w:p>
        </w:tc>
      </w:tr>
    </w:tbl>
    <w:p w:rsidR="00D81F7E" w:rsidRPr="00D450DF" w:rsidRDefault="00D81F7E" w:rsidP="00D81F7E">
      <w:pPr>
        <w:pStyle w:val="Sinespaciado"/>
        <w:jc w:val="both"/>
        <w:rPr>
          <w:rFonts w:ascii="Times New Roman" w:hAnsi="Times New Roman" w:cs="Times New Roman"/>
          <w:sz w:val="24"/>
          <w:szCs w:val="24"/>
        </w:rPr>
      </w:pPr>
      <w:bookmarkStart w:id="886" w:name="_Toc507431279"/>
      <w:bookmarkStart w:id="887" w:name="_Toc507580935"/>
      <w:bookmarkStart w:id="888" w:name="_Toc515993462"/>
      <w:r w:rsidRPr="00D450DF">
        <w:rPr>
          <w:rFonts w:ascii="Times New Roman" w:hAnsi="Times New Roman" w:cs="Times New Roman"/>
          <w:sz w:val="24"/>
          <w:szCs w:val="24"/>
        </w:rPr>
        <w:t>Fuente: Resultados de la aplicación de las pruebas Escala ACS e Escala de Ideación Suicida.</w:t>
      </w:r>
      <w:bookmarkEnd w:id="886"/>
      <w:bookmarkEnd w:id="887"/>
      <w:bookmarkEnd w:id="888"/>
    </w:p>
    <w:p w:rsidR="00D81F7E" w:rsidRPr="00D450DF" w:rsidRDefault="00D81F7E" w:rsidP="00D81F7E">
      <w:pPr>
        <w:pStyle w:val="Sinespaciado"/>
        <w:jc w:val="both"/>
        <w:rPr>
          <w:rFonts w:ascii="Times New Roman" w:hAnsi="Times New Roman" w:cs="Times New Roman"/>
          <w:sz w:val="24"/>
          <w:szCs w:val="24"/>
        </w:rPr>
      </w:pPr>
    </w:p>
    <w:p w:rsidR="00D81F7E" w:rsidRPr="00D450DF" w:rsidRDefault="00D81F7E" w:rsidP="00D81F7E">
      <w:pPr>
        <w:pStyle w:val="Sinespaciado"/>
        <w:jc w:val="both"/>
        <w:rPr>
          <w:rFonts w:ascii="Times New Roman" w:hAnsi="Times New Roman" w:cs="Times New Roman"/>
          <w:sz w:val="24"/>
          <w:szCs w:val="24"/>
        </w:rPr>
      </w:pPr>
    </w:p>
    <w:p w:rsidR="00B174A6" w:rsidRPr="00D450DF" w:rsidRDefault="00B174A6" w:rsidP="00D81F7E">
      <w:pPr>
        <w:pStyle w:val="Sinespaciado"/>
        <w:jc w:val="both"/>
        <w:rPr>
          <w:rFonts w:ascii="Times New Roman" w:hAnsi="Times New Roman" w:cs="Times New Roman"/>
          <w:sz w:val="24"/>
          <w:szCs w:val="24"/>
        </w:rPr>
      </w:pPr>
    </w:p>
    <w:p w:rsidR="00B174A6" w:rsidRPr="00D450DF" w:rsidRDefault="00B174A6" w:rsidP="00D81F7E">
      <w:pPr>
        <w:pStyle w:val="Sinespaciado"/>
        <w:jc w:val="both"/>
        <w:rPr>
          <w:rFonts w:ascii="Times New Roman" w:hAnsi="Times New Roman" w:cs="Times New Roman"/>
          <w:sz w:val="24"/>
          <w:szCs w:val="24"/>
        </w:rPr>
      </w:pPr>
    </w:p>
    <w:p w:rsidR="00B174A6" w:rsidRPr="00D450DF" w:rsidRDefault="00B174A6" w:rsidP="00D81F7E">
      <w:pPr>
        <w:pStyle w:val="Sinespaciado"/>
        <w:jc w:val="both"/>
        <w:rPr>
          <w:rFonts w:ascii="Times New Roman" w:hAnsi="Times New Roman" w:cs="Times New Roman"/>
          <w:sz w:val="24"/>
          <w:szCs w:val="24"/>
        </w:rPr>
      </w:pPr>
    </w:p>
    <w:p w:rsidR="00D81F7E" w:rsidRPr="00D450DF" w:rsidRDefault="00D81F7E" w:rsidP="00D81F7E">
      <w:pPr>
        <w:pStyle w:val="Sinespaciado"/>
        <w:jc w:val="both"/>
        <w:rPr>
          <w:rFonts w:ascii="Times New Roman" w:hAnsi="Times New Roman" w:cs="Times New Roman"/>
          <w:sz w:val="24"/>
          <w:szCs w:val="24"/>
        </w:rPr>
      </w:pPr>
      <w:bookmarkStart w:id="889" w:name="_Toc515993463"/>
      <w:r w:rsidRPr="00D450DF">
        <w:rPr>
          <w:rFonts w:ascii="Times New Roman" w:hAnsi="Times New Roman" w:cs="Times New Roman"/>
          <w:sz w:val="24"/>
          <w:szCs w:val="24"/>
        </w:rPr>
        <w:lastRenderedPageBreak/>
        <w:t>4.1.7. Ideación suicida</w:t>
      </w:r>
      <w:bookmarkEnd w:id="889"/>
    </w:p>
    <w:p w:rsidR="00D81F7E" w:rsidRPr="00D450DF" w:rsidRDefault="00D81F7E" w:rsidP="00B174A6">
      <w:pPr>
        <w:pStyle w:val="Sinespaciado"/>
        <w:spacing w:line="480" w:lineRule="auto"/>
        <w:ind w:left="1416" w:firstLine="708"/>
        <w:jc w:val="both"/>
        <w:rPr>
          <w:rFonts w:ascii="Times New Roman" w:hAnsi="Times New Roman" w:cs="Times New Roman"/>
          <w:sz w:val="24"/>
          <w:szCs w:val="24"/>
        </w:rPr>
      </w:pPr>
      <w:bookmarkStart w:id="890" w:name="_Toc507431281"/>
      <w:bookmarkStart w:id="891" w:name="_Toc507580941"/>
      <w:bookmarkStart w:id="892" w:name="_Toc515993464"/>
      <w:r w:rsidRPr="00D450DF">
        <w:rPr>
          <w:rFonts w:ascii="Times New Roman" w:hAnsi="Times New Roman" w:cs="Times New Roman"/>
          <w:sz w:val="24"/>
          <w:szCs w:val="24"/>
        </w:rPr>
        <w:t>En la tabla 07 se muestra los resultados descriptivos de la ideación suicida, en donde se puede observar que un 52</w:t>
      </w:r>
      <w:r w:rsidR="00B174A6" w:rsidRPr="00D450DF">
        <w:rPr>
          <w:rFonts w:ascii="Times New Roman" w:hAnsi="Times New Roman" w:cs="Times New Roman"/>
          <w:sz w:val="24"/>
          <w:szCs w:val="24"/>
        </w:rPr>
        <w:t>,</w:t>
      </w:r>
      <w:r w:rsidRPr="00D450DF">
        <w:rPr>
          <w:rFonts w:ascii="Times New Roman" w:hAnsi="Times New Roman" w:cs="Times New Roman"/>
          <w:sz w:val="24"/>
          <w:szCs w:val="24"/>
        </w:rPr>
        <w:t>6% no presenta prevalencia de ideación suicida, sin embargo existe un 47</w:t>
      </w:r>
      <w:r w:rsidR="00B174A6" w:rsidRPr="00D450DF">
        <w:rPr>
          <w:rFonts w:ascii="Times New Roman" w:hAnsi="Times New Roman" w:cs="Times New Roman"/>
          <w:sz w:val="24"/>
          <w:szCs w:val="24"/>
        </w:rPr>
        <w:t>,</w:t>
      </w:r>
      <w:r w:rsidRPr="00D450DF">
        <w:rPr>
          <w:rFonts w:ascii="Times New Roman" w:hAnsi="Times New Roman" w:cs="Times New Roman"/>
          <w:sz w:val="24"/>
          <w:szCs w:val="24"/>
        </w:rPr>
        <w:t xml:space="preserve">4% </w:t>
      </w:r>
      <w:r w:rsidR="00B174A6" w:rsidRPr="00D450DF">
        <w:rPr>
          <w:rFonts w:ascii="Times New Roman" w:hAnsi="Times New Roman" w:cs="Times New Roman"/>
          <w:sz w:val="24"/>
          <w:szCs w:val="24"/>
        </w:rPr>
        <w:t>que presenta</w:t>
      </w:r>
      <w:r w:rsidRPr="00D450DF">
        <w:rPr>
          <w:rFonts w:ascii="Times New Roman" w:hAnsi="Times New Roman" w:cs="Times New Roman"/>
          <w:sz w:val="24"/>
          <w:szCs w:val="24"/>
        </w:rPr>
        <w:t xml:space="preserve"> prevalencia de ideación suicida en las mujeres adolescentes de una institución educativa particular de Cajamarca.</w:t>
      </w:r>
      <w:bookmarkStart w:id="893" w:name="_Toc507431282"/>
      <w:bookmarkStart w:id="894" w:name="_Toc507580938"/>
      <w:bookmarkEnd w:id="890"/>
      <w:bookmarkEnd w:id="891"/>
      <w:bookmarkEnd w:id="892"/>
      <w:r w:rsidRPr="00D450DF">
        <w:rPr>
          <w:rFonts w:ascii="Times New Roman" w:hAnsi="Times New Roman" w:cs="Times New Roman"/>
          <w:sz w:val="24"/>
          <w:szCs w:val="24"/>
        </w:rPr>
        <w:t xml:space="preserve">  </w:t>
      </w:r>
    </w:p>
    <w:p w:rsidR="00D81F7E" w:rsidRPr="00D450DF" w:rsidRDefault="00EB740B" w:rsidP="00EB740B">
      <w:pPr>
        <w:pStyle w:val="Textoindependiente"/>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bookmarkStart w:id="895" w:name="_Toc515993465"/>
      <w:r w:rsidR="00D81F7E" w:rsidRPr="00D450DF">
        <w:rPr>
          <w:rFonts w:ascii="Times New Roman" w:hAnsi="Times New Roman" w:cs="Times New Roman"/>
          <w:sz w:val="24"/>
          <w:szCs w:val="24"/>
        </w:rPr>
        <w:t xml:space="preserve">Tabla </w:t>
      </w:r>
      <w:bookmarkEnd w:id="893"/>
      <w:bookmarkEnd w:id="894"/>
      <w:r w:rsidR="00D81F7E" w:rsidRPr="00D450DF">
        <w:rPr>
          <w:rFonts w:ascii="Times New Roman" w:hAnsi="Times New Roman" w:cs="Times New Roman"/>
          <w:sz w:val="24"/>
          <w:szCs w:val="24"/>
        </w:rPr>
        <w:t>07</w:t>
      </w:r>
      <w:bookmarkEnd w:id="895"/>
    </w:p>
    <w:p w:rsidR="00D81F7E" w:rsidRPr="00D450DF" w:rsidRDefault="00EB740B" w:rsidP="00EB740B">
      <w:pPr>
        <w:pStyle w:val="Textoindependiente"/>
        <w:spacing w:line="480" w:lineRule="auto"/>
        <w:rPr>
          <w:rFonts w:ascii="Times New Roman" w:hAnsi="Times New Roman" w:cs="Times New Roman"/>
          <w:i/>
          <w:sz w:val="24"/>
          <w:szCs w:val="24"/>
        </w:rPr>
      </w:pPr>
      <w:bookmarkStart w:id="896" w:name="_Toc507431283"/>
      <w:bookmarkStart w:id="897" w:name="_Toc507580939"/>
      <w:r>
        <w:rPr>
          <w:rFonts w:ascii="Times New Roman" w:hAnsi="Times New Roman" w:cs="Times New Roman"/>
          <w:i/>
          <w:sz w:val="24"/>
          <w:szCs w:val="24"/>
        </w:rPr>
        <w:t xml:space="preserve">             </w:t>
      </w:r>
      <w:bookmarkStart w:id="898" w:name="_Toc515993466"/>
      <w:r w:rsidR="00D81F7E" w:rsidRPr="00D450DF">
        <w:rPr>
          <w:rFonts w:ascii="Times New Roman" w:hAnsi="Times New Roman" w:cs="Times New Roman"/>
          <w:i/>
          <w:sz w:val="24"/>
          <w:szCs w:val="24"/>
        </w:rPr>
        <w:t>Ideación suicida</w:t>
      </w:r>
      <w:bookmarkEnd w:id="896"/>
      <w:bookmarkEnd w:id="897"/>
      <w:bookmarkEnd w:id="898"/>
    </w:p>
    <w:tbl>
      <w:tblPr>
        <w:tblStyle w:val="Tablabsica1"/>
        <w:tblW w:w="7764" w:type="dxa"/>
        <w:tblLayout w:type="fixed"/>
        <w:tblLook w:val="0000" w:firstRow="0" w:lastRow="0" w:firstColumn="0" w:lastColumn="0" w:noHBand="0" w:noVBand="0"/>
      </w:tblPr>
      <w:tblGrid>
        <w:gridCol w:w="1251"/>
        <w:gridCol w:w="1578"/>
        <w:gridCol w:w="1451"/>
        <w:gridCol w:w="1742"/>
        <w:gridCol w:w="1742"/>
      </w:tblGrid>
      <w:tr w:rsidR="00D81F7E" w:rsidRPr="00D450DF" w:rsidTr="00EB740B">
        <w:trPr>
          <w:trHeight w:val="354"/>
        </w:trPr>
        <w:tc>
          <w:tcPr>
            <w:tcW w:w="2829" w:type="dxa"/>
            <w:gridSpan w:val="2"/>
            <w:tcBorders>
              <w:top w:val="single" w:sz="12" w:space="0" w:color="auto"/>
              <w:bottom w:val="single" w:sz="12" w:space="0" w:color="auto"/>
            </w:tcBorders>
          </w:tcPr>
          <w:p w:rsidR="00D81F7E" w:rsidRPr="00D450DF" w:rsidRDefault="00D81F7E" w:rsidP="00E63C3A">
            <w:pPr>
              <w:autoSpaceDE w:val="0"/>
              <w:autoSpaceDN w:val="0"/>
              <w:adjustRightInd w:val="0"/>
              <w:rPr>
                <w:sz w:val="24"/>
                <w:szCs w:val="24"/>
              </w:rPr>
            </w:pPr>
          </w:p>
        </w:tc>
        <w:tc>
          <w:tcPr>
            <w:tcW w:w="1451" w:type="dxa"/>
            <w:tcBorders>
              <w:top w:val="single" w:sz="12" w:space="0" w:color="auto"/>
              <w:bottom w:val="single" w:sz="12" w:space="0" w:color="auto"/>
            </w:tcBorders>
          </w:tcPr>
          <w:p w:rsidR="00D81F7E" w:rsidRPr="00D450DF" w:rsidRDefault="00D81F7E" w:rsidP="00EB740B">
            <w:pPr>
              <w:autoSpaceDE w:val="0"/>
              <w:autoSpaceDN w:val="0"/>
              <w:adjustRightInd w:val="0"/>
              <w:ind w:right="60"/>
              <w:rPr>
                <w:color w:val="000000"/>
                <w:sz w:val="24"/>
                <w:szCs w:val="24"/>
              </w:rPr>
            </w:pPr>
            <w:r w:rsidRPr="00D450DF">
              <w:rPr>
                <w:color w:val="000000"/>
                <w:sz w:val="24"/>
                <w:szCs w:val="24"/>
              </w:rPr>
              <w:t>Frecuencia</w:t>
            </w:r>
          </w:p>
        </w:tc>
        <w:tc>
          <w:tcPr>
            <w:tcW w:w="1742" w:type="dxa"/>
            <w:tcBorders>
              <w:top w:val="single" w:sz="12" w:space="0" w:color="auto"/>
              <w:bottom w:val="single" w:sz="12" w:space="0" w:color="auto"/>
            </w:tcBorders>
          </w:tcPr>
          <w:p w:rsidR="00D81F7E" w:rsidRPr="00D450DF" w:rsidRDefault="00D81F7E" w:rsidP="00EB740B">
            <w:pPr>
              <w:autoSpaceDE w:val="0"/>
              <w:autoSpaceDN w:val="0"/>
              <w:adjustRightInd w:val="0"/>
              <w:ind w:right="60"/>
              <w:rPr>
                <w:color w:val="000000"/>
                <w:sz w:val="24"/>
                <w:szCs w:val="24"/>
              </w:rPr>
            </w:pPr>
            <w:r w:rsidRPr="00D450DF">
              <w:rPr>
                <w:color w:val="000000"/>
                <w:sz w:val="24"/>
                <w:szCs w:val="24"/>
              </w:rPr>
              <w:t>Porcentaje válido</w:t>
            </w:r>
          </w:p>
        </w:tc>
        <w:tc>
          <w:tcPr>
            <w:tcW w:w="1742" w:type="dxa"/>
            <w:tcBorders>
              <w:top w:val="single" w:sz="12" w:space="0" w:color="auto"/>
              <w:bottom w:val="single" w:sz="12" w:space="0" w:color="auto"/>
            </w:tcBorders>
          </w:tcPr>
          <w:p w:rsidR="00D81F7E" w:rsidRPr="00D450DF" w:rsidRDefault="00D81F7E" w:rsidP="00EB740B">
            <w:pPr>
              <w:autoSpaceDE w:val="0"/>
              <w:autoSpaceDN w:val="0"/>
              <w:adjustRightInd w:val="0"/>
              <w:ind w:right="60"/>
              <w:rPr>
                <w:color w:val="000000"/>
                <w:sz w:val="24"/>
                <w:szCs w:val="24"/>
              </w:rPr>
            </w:pPr>
            <w:r w:rsidRPr="00D450DF">
              <w:rPr>
                <w:color w:val="000000"/>
                <w:sz w:val="24"/>
                <w:szCs w:val="24"/>
              </w:rPr>
              <w:t>Porcentaje acumulado</w:t>
            </w:r>
          </w:p>
        </w:tc>
      </w:tr>
      <w:tr w:rsidR="00D81F7E" w:rsidRPr="00D450DF" w:rsidTr="00EB740B">
        <w:trPr>
          <w:trHeight w:val="354"/>
        </w:trPr>
        <w:tc>
          <w:tcPr>
            <w:tcW w:w="1251" w:type="dxa"/>
            <w:vMerge w:val="restart"/>
            <w:tcBorders>
              <w:top w:val="single" w:sz="12" w:space="0" w:color="auto"/>
            </w:tcBorders>
          </w:tcPr>
          <w:p w:rsidR="00D81F7E" w:rsidRPr="00D450DF" w:rsidRDefault="00D81F7E" w:rsidP="00E63C3A">
            <w:pPr>
              <w:autoSpaceDE w:val="0"/>
              <w:autoSpaceDN w:val="0"/>
              <w:adjustRightInd w:val="0"/>
              <w:ind w:left="60" w:right="60"/>
              <w:jc w:val="center"/>
              <w:rPr>
                <w:color w:val="000000"/>
                <w:sz w:val="24"/>
                <w:szCs w:val="24"/>
              </w:rPr>
            </w:pPr>
          </w:p>
        </w:tc>
        <w:tc>
          <w:tcPr>
            <w:tcW w:w="1578" w:type="dxa"/>
            <w:tcBorders>
              <w:top w:val="single" w:sz="12" w:space="0" w:color="auto"/>
            </w:tcBorders>
          </w:tcPr>
          <w:p w:rsidR="00D81F7E" w:rsidRPr="00D450DF" w:rsidRDefault="00D81F7E" w:rsidP="00E63C3A">
            <w:pPr>
              <w:autoSpaceDE w:val="0"/>
              <w:autoSpaceDN w:val="0"/>
              <w:adjustRightInd w:val="0"/>
              <w:ind w:left="60" w:right="60"/>
              <w:jc w:val="center"/>
              <w:rPr>
                <w:color w:val="000000"/>
                <w:sz w:val="24"/>
                <w:szCs w:val="24"/>
              </w:rPr>
            </w:pPr>
            <w:r w:rsidRPr="00D450DF">
              <w:rPr>
                <w:color w:val="000000"/>
                <w:sz w:val="24"/>
                <w:szCs w:val="24"/>
              </w:rPr>
              <w:t>No existe prevalencia</w:t>
            </w:r>
          </w:p>
        </w:tc>
        <w:tc>
          <w:tcPr>
            <w:tcW w:w="1451" w:type="dxa"/>
            <w:tcBorders>
              <w:top w:val="single" w:sz="12" w:space="0" w:color="auto"/>
            </w:tcBorders>
          </w:tcPr>
          <w:p w:rsidR="00D81F7E" w:rsidRPr="00D450DF" w:rsidRDefault="00D81F7E" w:rsidP="00EB740B">
            <w:pPr>
              <w:autoSpaceDE w:val="0"/>
              <w:autoSpaceDN w:val="0"/>
              <w:adjustRightInd w:val="0"/>
              <w:ind w:right="60"/>
              <w:jc w:val="center"/>
              <w:rPr>
                <w:color w:val="000000"/>
                <w:sz w:val="24"/>
                <w:szCs w:val="24"/>
              </w:rPr>
            </w:pPr>
            <w:r w:rsidRPr="00D450DF">
              <w:rPr>
                <w:color w:val="000000"/>
                <w:sz w:val="24"/>
                <w:szCs w:val="24"/>
              </w:rPr>
              <w:t>30</w:t>
            </w:r>
          </w:p>
        </w:tc>
        <w:tc>
          <w:tcPr>
            <w:tcW w:w="1742" w:type="dxa"/>
            <w:tcBorders>
              <w:top w:val="single" w:sz="12" w:space="0" w:color="auto"/>
            </w:tcBorders>
          </w:tcPr>
          <w:p w:rsidR="00D81F7E" w:rsidRPr="00D450DF" w:rsidRDefault="00D81F7E" w:rsidP="00EB740B">
            <w:pPr>
              <w:autoSpaceDE w:val="0"/>
              <w:autoSpaceDN w:val="0"/>
              <w:adjustRightInd w:val="0"/>
              <w:ind w:right="60"/>
              <w:jc w:val="center"/>
              <w:rPr>
                <w:color w:val="000000"/>
                <w:sz w:val="24"/>
                <w:szCs w:val="24"/>
              </w:rPr>
            </w:pPr>
            <w:r w:rsidRPr="00D450DF">
              <w:rPr>
                <w:color w:val="000000"/>
                <w:sz w:val="24"/>
                <w:szCs w:val="24"/>
              </w:rPr>
              <w:t>52,6</w:t>
            </w:r>
          </w:p>
        </w:tc>
        <w:tc>
          <w:tcPr>
            <w:tcW w:w="1742" w:type="dxa"/>
            <w:tcBorders>
              <w:top w:val="single" w:sz="12" w:space="0" w:color="auto"/>
            </w:tcBorders>
          </w:tcPr>
          <w:p w:rsidR="00D81F7E" w:rsidRPr="00D450DF" w:rsidRDefault="00D81F7E" w:rsidP="00EB740B">
            <w:pPr>
              <w:autoSpaceDE w:val="0"/>
              <w:autoSpaceDN w:val="0"/>
              <w:adjustRightInd w:val="0"/>
              <w:ind w:left="60" w:right="60"/>
              <w:jc w:val="center"/>
              <w:rPr>
                <w:color w:val="000000"/>
                <w:sz w:val="24"/>
                <w:szCs w:val="24"/>
              </w:rPr>
            </w:pPr>
            <w:r w:rsidRPr="00D450DF">
              <w:rPr>
                <w:color w:val="000000"/>
                <w:sz w:val="24"/>
                <w:szCs w:val="24"/>
              </w:rPr>
              <w:t>52,6</w:t>
            </w:r>
          </w:p>
        </w:tc>
      </w:tr>
      <w:tr w:rsidR="00D81F7E" w:rsidRPr="00D450DF" w:rsidTr="00EB740B">
        <w:trPr>
          <w:trHeight w:val="175"/>
        </w:trPr>
        <w:tc>
          <w:tcPr>
            <w:tcW w:w="1251" w:type="dxa"/>
            <w:vMerge/>
          </w:tcPr>
          <w:p w:rsidR="00D81F7E" w:rsidRPr="00D450DF" w:rsidRDefault="00D81F7E" w:rsidP="00E63C3A">
            <w:pPr>
              <w:autoSpaceDE w:val="0"/>
              <w:autoSpaceDN w:val="0"/>
              <w:adjustRightInd w:val="0"/>
              <w:jc w:val="center"/>
              <w:rPr>
                <w:color w:val="000000"/>
                <w:sz w:val="24"/>
                <w:szCs w:val="24"/>
              </w:rPr>
            </w:pPr>
          </w:p>
        </w:tc>
        <w:tc>
          <w:tcPr>
            <w:tcW w:w="1578" w:type="dxa"/>
          </w:tcPr>
          <w:p w:rsidR="00D81F7E" w:rsidRPr="00D450DF" w:rsidRDefault="00D81F7E" w:rsidP="00E63C3A">
            <w:pPr>
              <w:autoSpaceDE w:val="0"/>
              <w:autoSpaceDN w:val="0"/>
              <w:adjustRightInd w:val="0"/>
              <w:ind w:left="60" w:right="60"/>
              <w:jc w:val="center"/>
              <w:rPr>
                <w:color w:val="000000"/>
                <w:sz w:val="24"/>
                <w:szCs w:val="24"/>
              </w:rPr>
            </w:pPr>
            <w:r w:rsidRPr="00D450DF">
              <w:rPr>
                <w:color w:val="000000"/>
                <w:sz w:val="24"/>
                <w:szCs w:val="24"/>
              </w:rPr>
              <w:t>Existe prevalencia</w:t>
            </w:r>
          </w:p>
        </w:tc>
        <w:tc>
          <w:tcPr>
            <w:tcW w:w="1451" w:type="dxa"/>
          </w:tcPr>
          <w:p w:rsidR="00D81F7E" w:rsidRPr="00D450DF" w:rsidRDefault="00D81F7E" w:rsidP="00EB740B">
            <w:pPr>
              <w:autoSpaceDE w:val="0"/>
              <w:autoSpaceDN w:val="0"/>
              <w:adjustRightInd w:val="0"/>
              <w:ind w:right="60"/>
              <w:jc w:val="center"/>
              <w:rPr>
                <w:color w:val="000000"/>
                <w:sz w:val="24"/>
                <w:szCs w:val="24"/>
              </w:rPr>
            </w:pPr>
            <w:r w:rsidRPr="00D450DF">
              <w:rPr>
                <w:color w:val="000000"/>
                <w:sz w:val="24"/>
                <w:szCs w:val="24"/>
              </w:rPr>
              <w:t>27</w:t>
            </w:r>
          </w:p>
        </w:tc>
        <w:tc>
          <w:tcPr>
            <w:tcW w:w="1742" w:type="dxa"/>
          </w:tcPr>
          <w:p w:rsidR="00D81F7E" w:rsidRPr="00D450DF" w:rsidRDefault="00D81F7E" w:rsidP="00EB740B">
            <w:pPr>
              <w:autoSpaceDE w:val="0"/>
              <w:autoSpaceDN w:val="0"/>
              <w:adjustRightInd w:val="0"/>
              <w:ind w:right="60"/>
              <w:jc w:val="center"/>
              <w:rPr>
                <w:color w:val="000000"/>
                <w:sz w:val="24"/>
                <w:szCs w:val="24"/>
              </w:rPr>
            </w:pPr>
            <w:r w:rsidRPr="00D450DF">
              <w:rPr>
                <w:color w:val="000000"/>
                <w:sz w:val="24"/>
                <w:szCs w:val="24"/>
              </w:rPr>
              <w:t>47,4</w:t>
            </w:r>
          </w:p>
        </w:tc>
        <w:tc>
          <w:tcPr>
            <w:tcW w:w="1742" w:type="dxa"/>
          </w:tcPr>
          <w:p w:rsidR="00D81F7E" w:rsidRPr="00D450DF" w:rsidRDefault="00D81F7E" w:rsidP="00EB740B">
            <w:pPr>
              <w:autoSpaceDE w:val="0"/>
              <w:autoSpaceDN w:val="0"/>
              <w:adjustRightInd w:val="0"/>
              <w:ind w:left="60" w:right="60"/>
              <w:jc w:val="center"/>
              <w:rPr>
                <w:color w:val="000000"/>
                <w:sz w:val="24"/>
                <w:szCs w:val="24"/>
              </w:rPr>
            </w:pPr>
            <w:r w:rsidRPr="00D450DF">
              <w:rPr>
                <w:color w:val="000000"/>
                <w:sz w:val="24"/>
                <w:szCs w:val="24"/>
              </w:rPr>
              <w:t>100,0</w:t>
            </w:r>
          </w:p>
        </w:tc>
      </w:tr>
      <w:tr w:rsidR="00D81F7E" w:rsidRPr="00D450DF" w:rsidTr="00EB740B">
        <w:trPr>
          <w:trHeight w:val="175"/>
        </w:trPr>
        <w:tc>
          <w:tcPr>
            <w:tcW w:w="1251" w:type="dxa"/>
            <w:vMerge/>
          </w:tcPr>
          <w:p w:rsidR="00D81F7E" w:rsidRPr="00D450DF" w:rsidRDefault="00D81F7E" w:rsidP="00E63C3A">
            <w:pPr>
              <w:autoSpaceDE w:val="0"/>
              <w:autoSpaceDN w:val="0"/>
              <w:adjustRightInd w:val="0"/>
              <w:jc w:val="center"/>
              <w:rPr>
                <w:color w:val="000000"/>
                <w:sz w:val="24"/>
                <w:szCs w:val="24"/>
              </w:rPr>
            </w:pPr>
          </w:p>
        </w:tc>
        <w:tc>
          <w:tcPr>
            <w:tcW w:w="1578" w:type="dxa"/>
          </w:tcPr>
          <w:p w:rsidR="00D81F7E" w:rsidRPr="00D450DF" w:rsidRDefault="00D81F7E" w:rsidP="00E63C3A">
            <w:pPr>
              <w:autoSpaceDE w:val="0"/>
              <w:autoSpaceDN w:val="0"/>
              <w:adjustRightInd w:val="0"/>
              <w:ind w:left="60" w:right="60"/>
              <w:jc w:val="center"/>
              <w:rPr>
                <w:color w:val="000000"/>
                <w:sz w:val="24"/>
                <w:szCs w:val="24"/>
              </w:rPr>
            </w:pPr>
            <w:r w:rsidRPr="00D450DF">
              <w:rPr>
                <w:color w:val="000000"/>
                <w:sz w:val="24"/>
                <w:szCs w:val="24"/>
              </w:rPr>
              <w:t>Total</w:t>
            </w:r>
          </w:p>
        </w:tc>
        <w:tc>
          <w:tcPr>
            <w:tcW w:w="1451" w:type="dxa"/>
          </w:tcPr>
          <w:p w:rsidR="00D81F7E" w:rsidRPr="00D450DF" w:rsidRDefault="00D81F7E" w:rsidP="00EB740B">
            <w:pPr>
              <w:autoSpaceDE w:val="0"/>
              <w:autoSpaceDN w:val="0"/>
              <w:adjustRightInd w:val="0"/>
              <w:ind w:left="60" w:right="60"/>
              <w:jc w:val="center"/>
              <w:rPr>
                <w:color w:val="000000"/>
                <w:sz w:val="24"/>
                <w:szCs w:val="24"/>
              </w:rPr>
            </w:pPr>
            <w:r w:rsidRPr="00D450DF">
              <w:rPr>
                <w:color w:val="000000"/>
                <w:sz w:val="24"/>
                <w:szCs w:val="24"/>
              </w:rPr>
              <w:t>57</w:t>
            </w:r>
          </w:p>
        </w:tc>
        <w:tc>
          <w:tcPr>
            <w:tcW w:w="1742" w:type="dxa"/>
          </w:tcPr>
          <w:p w:rsidR="00D81F7E" w:rsidRPr="00D450DF" w:rsidRDefault="00D81F7E" w:rsidP="00EB740B">
            <w:pPr>
              <w:autoSpaceDE w:val="0"/>
              <w:autoSpaceDN w:val="0"/>
              <w:adjustRightInd w:val="0"/>
              <w:ind w:left="60" w:right="60"/>
              <w:jc w:val="center"/>
              <w:rPr>
                <w:color w:val="000000"/>
                <w:sz w:val="24"/>
                <w:szCs w:val="24"/>
              </w:rPr>
            </w:pPr>
            <w:r w:rsidRPr="00D450DF">
              <w:rPr>
                <w:color w:val="000000"/>
                <w:sz w:val="24"/>
                <w:szCs w:val="24"/>
              </w:rPr>
              <w:t>100,0</w:t>
            </w:r>
          </w:p>
        </w:tc>
        <w:tc>
          <w:tcPr>
            <w:tcW w:w="1742" w:type="dxa"/>
          </w:tcPr>
          <w:p w:rsidR="00D81F7E" w:rsidRPr="00D450DF" w:rsidRDefault="00D81F7E" w:rsidP="00E63C3A">
            <w:pPr>
              <w:autoSpaceDE w:val="0"/>
              <w:autoSpaceDN w:val="0"/>
              <w:adjustRightInd w:val="0"/>
              <w:jc w:val="center"/>
              <w:rPr>
                <w:sz w:val="24"/>
                <w:szCs w:val="24"/>
              </w:rPr>
            </w:pPr>
          </w:p>
        </w:tc>
      </w:tr>
      <w:tr w:rsidR="00D81F7E" w:rsidRPr="00D450DF" w:rsidTr="00EB740B">
        <w:trPr>
          <w:trHeight w:val="354"/>
        </w:trPr>
        <w:tc>
          <w:tcPr>
            <w:tcW w:w="1251" w:type="dxa"/>
          </w:tcPr>
          <w:p w:rsidR="00D81F7E" w:rsidRPr="00D450DF" w:rsidRDefault="00D81F7E" w:rsidP="00E63C3A">
            <w:pPr>
              <w:autoSpaceDE w:val="0"/>
              <w:autoSpaceDN w:val="0"/>
              <w:adjustRightInd w:val="0"/>
              <w:ind w:left="60" w:right="60"/>
              <w:jc w:val="center"/>
              <w:rPr>
                <w:color w:val="000000"/>
                <w:sz w:val="24"/>
                <w:szCs w:val="24"/>
              </w:rPr>
            </w:pPr>
            <w:r w:rsidRPr="00D450DF">
              <w:rPr>
                <w:color w:val="000000"/>
                <w:sz w:val="24"/>
                <w:szCs w:val="24"/>
              </w:rPr>
              <w:t>Perdidos</w:t>
            </w:r>
          </w:p>
        </w:tc>
        <w:tc>
          <w:tcPr>
            <w:tcW w:w="1578" w:type="dxa"/>
          </w:tcPr>
          <w:p w:rsidR="00D81F7E" w:rsidRPr="00D450DF" w:rsidRDefault="00D81F7E" w:rsidP="00E63C3A">
            <w:pPr>
              <w:autoSpaceDE w:val="0"/>
              <w:autoSpaceDN w:val="0"/>
              <w:adjustRightInd w:val="0"/>
              <w:ind w:left="60" w:right="60"/>
              <w:jc w:val="center"/>
              <w:rPr>
                <w:color w:val="000000"/>
                <w:sz w:val="24"/>
                <w:szCs w:val="24"/>
              </w:rPr>
            </w:pPr>
            <w:r w:rsidRPr="00D450DF">
              <w:rPr>
                <w:color w:val="000000"/>
                <w:sz w:val="24"/>
                <w:szCs w:val="24"/>
              </w:rPr>
              <w:t>Sistema</w:t>
            </w:r>
          </w:p>
        </w:tc>
        <w:tc>
          <w:tcPr>
            <w:tcW w:w="1451" w:type="dxa"/>
          </w:tcPr>
          <w:p w:rsidR="00D81F7E" w:rsidRPr="00D450DF" w:rsidRDefault="00D81F7E" w:rsidP="00EB740B">
            <w:pPr>
              <w:autoSpaceDE w:val="0"/>
              <w:autoSpaceDN w:val="0"/>
              <w:adjustRightInd w:val="0"/>
              <w:ind w:left="60" w:right="60"/>
              <w:jc w:val="center"/>
              <w:rPr>
                <w:color w:val="000000"/>
                <w:sz w:val="24"/>
                <w:szCs w:val="24"/>
              </w:rPr>
            </w:pPr>
            <w:r w:rsidRPr="00D450DF">
              <w:rPr>
                <w:color w:val="000000"/>
                <w:sz w:val="24"/>
                <w:szCs w:val="24"/>
              </w:rPr>
              <w:t>1</w:t>
            </w:r>
          </w:p>
        </w:tc>
        <w:tc>
          <w:tcPr>
            <w:tcW w:w="1742" w:type="dxa"/>
          </w:tcPr>
          <w:p w:rsidR="00D81F7E" w:rsidRPr="00D450DF" w:rsidRDefault="00D81F7E" w:rsidP="00E63C3A">
            <w:pPr>
              <w:autoSpaceDE w:val="0"/>
              <w:autoSpaceDN w:val="0"/>
              <w:adjustRightInd w:val="0"/>
              <w:jc w:val="center"/>
              <w:rPr>
                <w:sz w:val="24"/>
                <w:szCs w:val="24"/>
              </w:rPr>
            </w:pPr>
          </w:p>
        </w:tc>
        <w:tc>
          <w:tcPr>
            <w:tcW w:w="1742" w:type="dxa"/>
          </w:tcPr>
          <w:p w:rsidR="00D81F7E" w:rsidRPr="00D450DF" w:rsidRDefault="00D81F7E" w:rsidP="00E63C3A">
            <w:pPr>
              <w:autoSpaceDE w:val="0"/>
              <w:autoSpaceDN w:val="0"/>
              <w:adjustRightInd w:val="0"/>
              <w:jc w:val="center"/>
              <w:rPr>
                <w:sz w:val="24"/>
                <w:szCs w:val="24"/>
              </w:rPr>
            </w:pPr>
          </w:p>
        </w:tc>
      </w:tr>
      <w:tr w:rsidR="00D81F7E" w:rsidRPr="00D450DF" w:rsidTr="00EB740B">
        <w:trPr>
          <w:trHeight w:val="175"/>
        </w:trPr>
        <w:tc>
          <w:tcPr>
            <w:tcW w:w="2829" w:type="dxa"/>
            <w:gridSpan w:val="2"/>
            <w:tcBorders>
              <w:bottom w:val="single" w:sz="12" w:space="0" w:color="auto"/>
            </w:tcBorders>
          </w:tcPr>
          <w:p w:rsidR="00D81F7E" w:rsidRPr="00D450DF" w:rsidRDefault="00D81F7E" w:rsidP="00E63C3A">
            <w:pPr>
              <w:autoSpaceDE w:val="0"/>
              <w:autoSpaceDN w:val="0"/>
              <w:adjustRightInd w:val="0"/>
              <w:ind w:left="60" w:right="60"/>
              <w:rPr>
                <w:color w:val="000000"/>
                <w:sz w:val="24"/>
                <w:szCs w:val="24"/>
              </w:rPr>
            </w:pPr>
            <w:r w:rsidRPr="00D450DF">
              <w:rPr>
                <w:color w:val="000000"/>
                <w:sz w:val="24"/>
                <w:szCs w:val="24"/>
              </w:rPr>
              <w:t>Total</w:t>
            </w:r>
          </w:p>
        </w:tc>
        <w:tc>
          <w:tcPr>
            <w:tcW w:w="1451" w:type="dxa"/>
            <w:tcBorders>
              <w:bottom w:val="single" w:sz="12" w:space="0" w:color="auto"/>
            </w:tcBorders>
          </w:tcPr>
          <w:p w:rsidR="00D81F7E" w:rsidRPr="00D450DF" w:rsidRDefault="00D81F7E" w:rsidP="00EB740B">
            <w:pPr>
              <w:autoSpaceDE w:val="0"/>
              <w:autoSpaceDN w:val="0"/>
              <w:adjustRightInd w:val="0"/>
              <w:ind w:left="60" w:right="60"/>
              <w:jc w:val="center"/>
              <w:rPr>
                <w:color w:val="000000"/>
                <w:sz w:val="24"/>
                <w:szCs w:val="24"/>
              </w:rPr>
            </w:pPr>
            <w:r w:rsidRPr="00D450DF">
              <w:rPr>
                <w:color w:val="000000"/>
                <w:sz w:val="24"/>
                <w:szCs w:val="24"/>
              </w:rPr>
              <w:t>58</w:t>
            </w:r>
          </w:p>
        </w:tc>
        <w:tc>
          <w:tcPr>
            <w:tcW w:w="1742" w:type="dxa"/>
            <w:tcBorders>
              <w:bottom w:val="single" w:sz="12" w:space="0" w:color="auto"/>
            </w:tcBorders>
          </w:tcPr>
          <w:p w:rsidR="00D81F7E" w:rsidRPr="00D450DF" w:rsidRDefault="00D81F7E" w:rsidP="00E63C3A">
            <w:pPr>
              <w:autoSpaceDE w:val="0"/>
              <w:autoSpaceDN w:val="0"/>
              <w:adjustRightInd w:val="0"/>
              <w:jc w:val="center"/>
              <w:rPr>
                <w:sz w:val="24"/>
                <w:szCs w:val="24"/>
              </w:rPr>
            </w:pPr>
          </w:p>
        </w:tc>
        <w:tc>
          <w:tcPr>
            <w:tcW w:w="1742" w:type="dxa"/>
            <w:tcBorders>
              <w:bottom w:val="single" w:sz="12" w:space="0" w:color="auto"/>
            </w:tcBorders>
          </w:tcPr>
          <w:p w:rsidR="00D81F7E" w:rsidRPr="00D450DF" w:rsidRDefault="00D81F7E" w:rsidP="00E63C3A">
            <w:pPr>
              <w:autoSpaceDE w:val="0"/>
              <w:autoSpaceDN w:val="0"/>
              <w:adjustRightInd w:val="0"/>
              <w:jc w:val="center"/>
              <w:rPr>
                <w:sz w:val="24"/>
                <w:szCs w:val="24"/>
              </w:rPr>
            </w:pPr>
          </w:p>
        </w:tc>
      </w:tr>
    </w:tbl>
    <w:p w:rsidR="006A5E8D" w:rsidRPr="00D450DF" w:rsidRDefault="00D81F7E" w:rsidP="00216346">
      <w:pPr>
        <w:pStyle w:val="Sinespaciado"/>
        <w:spacing w:line="480" w:lineRule="auto"/>
        <w:rPr>
          <w:rFonts w:ascii="Times New Roman" w:hAnsi="Times New Roman" w:cs="Times New Roman"/>
          <w:sz w:val="24"/>
          <w:szCs w:val="24"/>
        </w:rPr>
      </w:pPr>
      <w:bookmarkStart w:id="899" w:name="_Toc507431284"/>
      <w:bookmarkStart w:id="900" w:name="_Toc507580940"/>
      <w:bookmarkStart w:id="901" w:name="_Toc515993467"/>
      <w:r w:rsidRPr="00D450DF">
        <w:rPr>
          <w:rFonts w:ascii="Times New Roman" w:hAnsi="Times New Roman" w:cs="Times New Roman"/>
          <w:sz w:val="24"/>
          <w:szCs w:val="24"/>
        </w:rPr>
        <w:t>Fuente: Resultados de la aplicación de la Escala de Ideación Suicida.</w:t>
      </w:r>
      <w:bookmarkEnd w:id="899"/>
      <w:bookmarkEnd w:id="900"/>
      <w:bookmarkEnd w:id="901"/>
    </w:p>
    <w:p w:rsidR="00953949" w:rsidRPr="00D450DF" w:rsidRDefault="00A311EE" w:rsidP="003B045B">
      <w:pPr>
        <w:pStyle w:val="Sinespaciado"/>
        <w:tabs>
          <w:tab w:val="left" w:pos="6197"/>
        </w:tabs>
        <w:spacing w:line="480" w:lineRule="auto"/>
        <w:ind w:left="426" w:hanging="426"/>
        <w:jc w:val="both"/>
        <w:rPr>
          <w:rFonts w:ascii="Times New Roman" w:hAnsi="Times New Roman" w:cs="Times New Roman"/>
          <w:sz w:val="24"/>
          <w:szCs w:val="24"/>
          <w:lang w:val="es-PE"/>
        </w:rPr>
      </w:pPr>
      <w:bookmarkStart w:id="902" w:name="_Toc515993468"/>
      <w:r w:rsidRPr="00D450DF">
        <w:rPr>
          <w:rFonts w:ascii="Times New Roman" w:hAnsi="Times New Roman" w:cs="Times New Roman"/>
          <w:b/>
          <w:sz w:val="24"/>
          <w:szCs w:val="24"/>
        </w:rPr>
        <w:t>4</w:t>
      </w:r>
      <w:r w:rsidR="00953949" w:rsidRPr="00D450DF">
        <w:rPr>
          <w:rFonts w:ascii="Times New Roman" w:hAnsi="Times New Roman" w:cs="Times New Roman"/>
          <w:b/>
          <w:sz w:val="24"/>
          <w:szCs w:val="24"/>
        </w:rPr>
        <w:t>.2. Discusiones</w:t>
      </w:r>
      <w:bookmarkEnd w:id="902"/>
    </w:p>
    <w:p w:rsidR="00AD017E" w:rsidRPr="00D450DF" w:rsidRDefault="00953949" w:rsidP="00AD017E">
      <w:pPr>
        <w:pStyle w:val="Continuarlista2"/>
        <w:spacing w:line="480" w:lineRule="auto"/>
        <w:ind w:left="426" w:firstLine="567"/>
        <w:jc w:val="both"/>
        <w:rPr>
          <w:rFonts w:ascii="Times New Roman" w:hAnsi="Times New Roman" w:cs="Times New Roman"/>
          <w:sz w:val="24"/>
          <w:szCs w:val="24"/>
          <w:lang w:val="es-PE"/>
        </w:rPr>
      </w:pPr>
      <w:bookmarkStart w:id="903" w:name="_Toc511832211"/>
      <w:r w:rsidRPr="00D450DF">
        <w:rPr>
          <w:rFonts w:ascii="Times New Roman" w:hAnsi="Times New Roman" w:cs="Times New Roman"/>
          <w:sz w:val="24"/>
          <w:szCs w:val="24"/>
          <w:lang w:val="es-PE"/>
        </w:rPr>
        <w:t>A continuación se analizan los resultados encontrados en la investigación</w:t>
      </w:r>
      <w:r w:rsidR="00BD57AD" w:rsidRPr="00D450DF">
        <w:rPr>
          <w:rFonts w:ascii="Times New Roman" w:hAnsi="Times New Roman" w:cs="Times New Roman"/>
          <w:sz w:val="24"/>
          <w:szCs w:val="24"/>
          <w:lang w:val="es-PE"/>
        </w:rPr>
        <w:t>,</w:t>
      </w:r>
      <w:r w:rsidRPr="00D450DF">
        <w:rPr>
          <w:rFonts w:ascii="Times New Roman" w:hAnsi="Times New Roman" w:cs="Times New Roman"/>
          <w:sz w:val="24"/>
          <w:szCs w:val="24"/>
          <w:lang w:val="es-PE"/>
        </w:rPr>
        <w:t xml:space="preserve"> cuyo objetivo es establecer la relación entre estrategias de afrontamiento e ideación suicida en mujeres adolescentes de una institución educativa particular </w:t>
      </w:r>
      <w:r w:rsidR="00A62975" w:rsidRPr="00D450DF">
        <w:rPr>
          <w:rFonts w:ascii="Times New Roman" w:hAnsi="Times New Roman" w:cs="Times New Roman"/>
          <w:sz w:val="24"/>
          <w:szCs w:val="24"/>
          <w:lang w:val="es-PE"/>
        </w:rPr>
        <w:t>en la</w:t>
      </w:r>
      <w:r w:rsidRPr="00D450DF">
        <w:rPr>
          <w:rFonts w:ascii="Times New Roman" w:hAnsi="Times New Roman" w:cs="Times New Roman"/>
          <w:sz w:val="24"/>
          <w:szCs w:val="24"/>
          <w:lang w:val="es-PE"/>
        </w:rPr>
        <w:t xml:space="preserve"> ciudad de Cajamarca. L</w:t>
      </w:r>
      <w:r w:rsidR="00216346" w:rsidRPr="00D450DF">
        <w:rPr>
          <w:rFonts w:ascii="Times New Roman" w:hAnsi="Times New Roman" w:cs="Times New Roman"/>
          <w:sz w:val="24"/>
          <w:szCs w:val="24"/>
          <w:lang w:val="es-PE"/>
        </w:rPr>
        <w:t xml:space="preserve">a discusión se organizó según </w:t>
      </w:r>
      <w:r w:rsidRPr="00D450DF">
        <w:rPr>
          <w:rFonts w:ascii="Times New Roman" w:hAnsi="Times New Roman" w:cs="Times New Roman"/>
          <w:sz w:val="24"/>
          <w:szCs w:val="24"/>
          <w:lang w:val="es-PE"/>
        </w:rPr>
        <w:t xml:space="preserve">las tablas descriptivas y </w:t>
      </w:r>
      <w:proofErr w:type="spellStart"/>
      <w:r w:rsidR="005F70E5" w:rsidRPr="00D450DF">
        <w:rPr>
          <w:rFonts w:ascii="Times New Roman" w:hAnsi="Times New Roman" w:cs="Times New Roman"/>
          <w:sz w:val="24"/>
          <w:szCs w:val="24"/>
          <w:lang w:val="es-PE"/>
        </w:rPr>
        <w:t>correlaci</w:t>
      </w:r>
      <w:r w:rsidR="00AD017E" w:rsidRPr="00D450DF">
        <w:rPr>
          <w:rFonts w:ascii="Times New Roman" w:hAnsi="Times New Roman" w:cs="Times New Roman"/>
          <w:sz w:val="24"/>
          <w:szCs w:val="24"/>
          <w:lang w:val="es-PE"/>
        </w:rPr>
        <w:t>o</w:t>
      </w:r>
      <w:r w:rsidR="005F70E5" w:rsidRPr="00D450DF">
        <w:rPr>
          <w:rFonts w:ascii="Times New Roman" w:hAnsi="Times New Roman" w:cs="Times New Roman"/>
          <w:sz w:val="24"/>
          <w:szCs w:val="24"/>
          <w:lang w:val="es-PE"/>
        </w:rPr>
        <w:t>nales</w:t>
      </w:r>
      <w:proofErr w:type="spellEnd"/>
      <w:r w:rsidRPr="00D450DF">
        <w:rPr>
          <w:rFonts w:ascii="Times New Roman" w:hAnsi="Times New Roman" w:cs="Times New Roman"/>
          <w:sz w:val="24"/>
          <w:szCs w:val="24"/>
          <w:lang w:val="es-PE"/>
        </w:rPr>
        <w:t xml:space="preserve"> que se encuentran en la investigación.</w:t>
      </w:r>
      <w:bookmarkStart w:id="904" w:name="_Toc507431286"/>
      <w:bookmarkStart w:id="905" w:name="_Toc507580943"/>
      <w:bookmarkEnd w:id="903"/>
    </w:p>
    <w:p w:rsidR="00793C17" w:rsidRPr="00D450DF" w:rsidRDefault="00953949" w:rsidP="00AD017E">
      <w:pPr>
        <w:pStyle w:val="Continuarlista2"/>
        <w:spacing w:line="480" w:lineRule="auto"/>
        <w:ind w:left="426" w:firstLine="567"/>
        <w:jc w:val="both"/>
        <w:rPr>
          <w:rFonts w:ascii="Times New Roman" w:hAnsi="Times New Roman" w:cs="Times New Roman"/>
          <w:sz w:val="24"/>
          <w:szCs w:val="24"/>
          <w:lang w:val="es-PE"/>
        </w:rPr>
      </w:pPr>
      <w:r w:rsidRPr="00D450DF">
        <w:rPr>
          <w:rFonts w:ascii="Times New Roman" w:hAnsi="Times New Roman" w:cs="Times New Roman"/>
          <w:sz w:val="24"/>
          <w:szCs w:val="24"/>
          <w:lang w:val="es-PE"/>
        </w:rPr>
        <w:t>Al analizar los resultados descriptivos de las estrategias de afrontamiento se determinó que la estrategia</w:t>
      </w:r>
      <w:r w:rsidR="000022D4" w:rsidRPr="00D450DF">
        <w:rPr>
          <w:rFonts w:ascii="Times New Roman" w:hAnsi="Times New Roman" w:cs="Times New Roman"/>
          <w:sz w:val="24"/>
          <w:szCs w:val="24"/>
          <w:lang w:val="es-PE"/>
        </w:rPr>
        <w:t>,</w:t>
      </w:r>
      <w:r w:rsidRPr="00D450DF">
        <w:rPr>
          <w:rFonts w:ascii="Times New Roman" w:hAnsi="Times New Roman" w:cs="Times New Roman"/>
          <w:sz w:val="24"/>
          <w:szCs w:val="24"/>
          <w:lang w:val="es-PE"/>
        </w:rPr>
        <w:t xml:space="preserve"> fijarse en lo positivo</w:t>
      </w:r>
      <w:r w:rsidR="00936913" w:rsidRPr="00D450DF">
        <w:rPr>
          <w:rFonts w:ascii="Times New Roman" w:hAnsi="Times New Roman" w:cs="Times New Roman"/>
          <w:sz w:val="24"/>
          <w:szCs w:val="24"/>
          <w:lang w:val="es-PE"/>
        </w:rPr>
        <w:t>,</w:t>
      </w:r>
      <w:r w:rsidRPr="00D450DF">
        <w:rPr>
          <w:rFonts w:ascii="Times New Roman" w:hAnsi="Times New Roman" w:cs="Times New Roman"/>
          <w:sz w:val="24"/>
          <w:szCs w:val="24"/>
          <w:lang w:val="es-PE"/>
        </w:rPr>
        <w:t xml:space="preserve"> es utilizada </w:t>
      </w:r>
      <w:r w:rsidR="00793C17" w:rsidRPr="00D450DF">
        <w:rPr>
          <w:rFonts w:ascii="Times New Roman" w:hAnsi="Times New Roman" w:cs="Times New Roman"/>
          <w:sz w:val="24"/>
          <w:szCs w:val="24"/>
          <w:lang w:val="es-PE"/>
        </w:rPr>
        <w:t>poco frecuente</w:t>
      </w:r>
      <w:r w:rsidRPr="00D450DF">
        <w:rPr>
          <w:rFonts w:ascii="Times New Roman" w:hAnsi="Times New Roman" w:cs="Times New Roman"/>
          <w:sz w:val="24"/>
          <w:szCs w:val="24"/>
          <w:lang w:val="es-PE"/>
        </w:rPr>
        <w:t xml:space="preserve"> (42</w:t>
      </w:r>
      <w:r w:rsidR="00936913" w:rsidRPr="00D450DF">
        <w:rPr>
          <w:rFonts w:ascii="Times New Roman" w:hAnsi="Times New Roman" w:cs="Times New Roman"/>
          <w:sz w:val="24"/>
          <w:szCs w:val="24"/>
          <w:lang w:val="es-PE"/>
        </w:rPr>
        <w:t>,</w:t>
      </w:r>
      <w:r w:rsidRPr="00D450DF">
        <w:rPr>
          <w:rFonts w:ascii="Times New Roman" w:hAnsi="Times New Roman" w:cs="Times New Roman"/>
          <w:sz w:val="24"/>
          <w:szCs w:val="24"/>
          <w:lang w:val="es-PE"/>
        </w:rPr>
        <w:t>1%) por las adolescentes</w:t>
      </w:r>
      <w:r w:rsidRPr="00D450DF">
        <w:rPr>
          <w:rFonts w:ascii="Times New Roman" w:eastAsia="Arial" w:hAnsi="Times New Roman" w:cs="Times New Roman"/>
          <w:sz w:val="24"/>
          <w:szCs w:val="24"/>
        </w:rPr>
        <w:t>.</w:t>
      </w:r>
      <w:r w:rsidRPr="00D450DF">
        <w:rPr>
          <w:rFonts w:ascii="Times New Roman" w:hAnsi="Times New Roman" w:cs="Times New Roman"/>
          <w:sz w:val="24"/>
          <w:szCs w:val="24"/>
          <w:lang w:val="es-PE"/>
        </w:rPr>
        <w:t xml:space="preserve"> Los autores Chiclana y C</w:t>
      </w:r>
      <w:r w:rsidR="00A62975" w:rsidRPr="00D450DF">
        <w:rPr>
          <w:rFonts w:ascii="Times New Roman" w:hAnsi="Times New Roman" w:cs="Times New Roman"/>
          <w:sz w:val="24"/>
          <w:szCs w:val="24"/>
          <w:lang w:val="es-PE"/>
        </w:rPr>
        <w:t>ontreras (2015) consideran que</w:t>
      </w:r>
      <w:r w:rsidRPr="00D450DF">
        <w:rPr>
          <w:rFonts w:ascii="Times New Roman" w:hAnsi="Times New Roman" w:cs="Times New Roman"/>
          <w:sz w:val="24"/>
          <w:szCs w:val="24"/>
          <w:lang w:val="es-PE"/>
        </w:rPr>
        <w:t xml:space="preserve"> las mujeres</w:t>
      </w:r>
      <w:r w:rsidR="00D22398" w:rsidRPr="00D450DF">
        <w:rPr>
          <w:rFonts w:ascii="Times New Roman" w:hAnsi="Times New Roman" w:cs="Times New Roman"/>
          <w:sz w:val="24"/>
          <w:szCs w:val="24"/>
          <w:lang w:val="es-PE"/>
        </w:rPr>
        <w:t xml:space="preserve"> </w:t>
      </w:r>
      <w:r w:rsidR="00793C17" w:rsidRPr="00D450DF">
        <w:rPr>
          <w:rFonts w:ascii="Times New Roman" w:hAnsi="Times New Roman" w:cs="Times New Roman"/>
          <w:sz w:val="24"/>
          <w:szCs w:val="24"/>
          <w:lang w:val="es-PE"/>
        </w:rPr>
        <w:t>presentan</w:t>
      </w:r>
      <w:r w:rsidR="00A62975" w:rsidRPr="00D450DF">
        <w:rPr>
          <w:rFonts w:ascii="Times New Roman" w:hAnsi="Times New Roman" w:cs="Times New Roman"/>
          <w:sz w:val="24"/>
          <w:szCs w:val="24"/>
          <w:lang w:val="es-PE"/>
        </w:rPr>
        <w:t xml:space="preserve"> mayor facilidad para </w:t>
      </w:r>
      <w:r w:rsidR="00EE6C20" w:rsidRPr="00D450DF">
        <w:rPr>
          <w:rFonts w:ascii="Times New Roman" w:hAnsi="Times New Roman" w:cs="Times New Roman"/>
          <w:sz w:val="24"/>
          <w:szCs w:val="24"/>
          <w:lang w:val="es-PE"/>
        </w:rPr>
        <w:t xml:space="preserve">darse cuenta del aspecto positivo de </w:t>
      </w:r>
      <w:r w:rsidR="00EE6C20" w:rsidRPr="00D450DF">
        <w:rPr>
          <w:rFonts w:ascii="Times New Roman" w:hAnsi="Times New Roman" w:cs="Times New Roman"/>
          <w:sz w:val="24"/>
          <w:szCs w:val="24"/>
          <w:lang w:val="es-PE"/>
        </w:rPr>
        <w:lastRenderedPageBreak/>
        <w:t>las cosas</w:t>
      </w:r>
      <w:r w:rsidR="00CE36A7" w:rsidRPr="00D450DF">
        <w:rPr>
          <w:rFonts w:ascii="Times New Roman" w:hAnsi="Times New Roman" w:cs="Times New Roman"/>
          <w:sz w:val="24"/>
          <w:szCs w:val="24"/>
          <w:lang w:val="es-PE"/>
        </w:rPr>
        <w:t>,</w:t>
      </w:r>
      <w:r w:rsidR="00A62975" w:rsidRPr="00D450DF">
        <w:rPr>
          <w:rFonts w:ascii="Times New Roman" w:hAnsi="Times New Roman" w:cs="Times New Roman"/>
          <w:sz w:val="24"/>
          <w:szCs w:val="24"/>
          <w:lang w:val="es-PE"/>
        </w:rPr>
        <w:t xml:space="preserve"> y</w:t>
      </w:r>
      <w:r w:rsidR="00CE36A7" w:rsidRPr="00D450DF">
        <w:rPr>
          <w:rFonts w:ascii="Times New Roman" w:hAnsi="Times New Roman" w:cs="Times New Roman"/>
          <w:sz w:val="24"/>
          <w:szCs w:val="24"/>
          <w:lang w:val="es-PE"/>
        </w:rPr>
        <w:t>,</w:t>
      </w:r>
      <w:r w:rsidR="00A62975" w:rsidRPr="00D450DF">
        <w:rPr>
          <w:rFonts w:ascii="Times New Roman" w:hAnsi="Times New Roman" w:cs="Times New Roman"/>
          <w:sz w:val="24"/>
          <w:szCs w:val="24"/>
          <w:lang w:val="es-PE"/>
        </w:rPr>
        <w:t xml:space="preserve"> de esta manera</w:t>
      </w:r>
      <w:r w:rsidR="00CE36A7" w:rsidRPr="00D450DF">
        <w:rPr>
          <w:rFonts w:ascii="Times New Roman" w:hAnsi="Times New Roman" w:cs="Times New Roman"/>
          <w:sz w:val="24"/>
          <w:szCs w:val="24"/>
          <w:lang w:val="es-PE"/>
        </w:rPr>
        <w:t>,</w:t>
      </w:r>
      <w:r w:rsidR="00A62975" w:rsidRPr="00D450DF">
        <w:rPr>
          <w:rFonts w:ascii="Times New Roman" w:hAnsi="Times New Roman" w:cs="Times New Roman"/>
          <w:sz w:val="24"/>
          <w:szCs w:val="24"/>
          <w:lang w:val="es-PE"/>
        </w:rPr>
        <w:t xml:space="preserve"> </w:t>
      </w:r>
      <w:r w:rsidRPr="00D450DF">
        <w:rPr>
          <w:rFonts w:ascii="Times New Roman" w:hAnsi="Times New Roman" w:cs="Times New Roman"/>
          <w:sz w:val="24"/>
          <w:szCs w:val="24"/>
          <w:lang w:val="es-PE"/>
        </w:rPr>
        <w:t xml:space="preserve">buscan aspectos </w:t>
      </w:r>
      <w:r w:rsidR="00EE6C20" w:rsidRPr="00D450DF">
        <w:rPr>
          <w:rFonts w:ascii="Times New Roman" w:hAnsi="Times New Roman" w:cs="Times New Roman"/>
          <w:sz w:val="24"/>
          <w:szCs w:val="24"/>
          <w:lang w:val="es-PE"/>
        </w:rPr>
        <w:t>optimistas</w:t>
      </w:r>
      <w:r w:rsidRPr="00D450DF">
        <w:rPr>
          <w:rFonts w:ascii="Times New Roman" w:hAnsi="Times New Roman" w:cs="Times New Roman"/>
          <w:sz w:val="24"/>
          <w:szCs w:val="24"/>
          <w:lang w:val="es-PE"/>
        </w:rPr>
        <w:t xml:space="preserve"> para la</w:t>
      </w:r>
      <w:r w:rsidR="00662D87" w:rsidRPr="00D450DF">
        <w:rPr>
          <w:rFonts w:ascii="Times New Roman" w:hAnsi="Times New Roman" w:cs="Times New Roman"/>
          <w:sz w:val="24"/>
          <w:szCs w:val="24"/>
          <w:lang w:val="es-PE"/>
        </w:rPr>
        <w:t xml:space="preserve"> resolución de conflictos</w:t>
      </w:r>
      <w:r w:rsidR="00CE36A7" w:rsidRPr="00D450DF">
        <w:rPr>
          <w:rFonts w:ascii="Times New Roman" w:hAnsi="Times New Roman" w:cs="Times New Roman"/>
          <w:sz w:val="24"/>
          <w:szCs w:val="24"/>
          <w:lang w:val="es-PE"/>
        </w:rPr>
        <w:t>. E</w:t>
      </w:r>
      <w:r w:rsidRPr="00D450DF">
        <w:rPr>
          <w:rFonts w:ascii="Times New Roman" w:hAnsi="Times New Roman" w:cs="Times New Roman"/>
          <w:sz w:val="24"/>
          <w:szCs w:val="24"/>
          <w:lang w:val="es-PE"/>
        </w:rPr>
        <w:t>n ocasiones</w:t>
      </w:r>
      <w:r w:rsidR="00CE36A7" w:rsidRPr="00D450DF">
        <w:rPr>
          <w:rFonts w:ascii="Times New Roman" w:hAnsi="Times New Roman" w:cs="Times New Roman"/>
          <w:sz w:val="24"/>
          <w:szCs w:val="24"/>
          <w:lang w:val="es-PE"/>
        </w:rPr>
        <w:t>,</w:t>
      </w:r>
      <w:r w:rsidRPr="00D450DF">
        <w:rPr>
          <w:rFonts w:ascii="Times New Roman" w:hAnsi="Times New Roman" w:cs="Times New Roman"/>
          <w:sz w:val="24"/>
          <w:szCs w:val="24"/>
          <w:lang w:val="es-PE"/>
        </w:rPr>
        <w:t xml:space="preserve"> esto puede depender de la situación y el nivel de dificultad que experimenten las adolescentes</w:t>
      </w:r>
      <w:r w:rsidR="00662D87" w:rsidRPr="00D450DF">
        <w:rPr>
          <w:rFonts w:ascii="Times New Roman" w:hAnsi="Times New Roman" w:cs="Times New Roman"/>
          <w:sz w:val="24"/>
          <w:szCs w:val="24"/>
          <w:lang w:val="es-PE"/>
        </w:rPr>
        <w:t xml:space="preserve"> con respecto al problema</w:t>
      </w:r>
      <w:r w:rsidR="00CE36A7" w:rsidRPr="00D450DF">
        <w:rPr>
          <w:rFonts w:ascii="Times New Roman" w:hAnsi="Times New Roman" w:cs="Times New Roman"/>
          <w:sz w:val="24"/>
          <w:szCs w:val="24"/>
          <w:lang w:val="es-PE"/>
        </w:rPr>
        <w:t xml:space="preserve">; </w:t>
      </w:r>
      <w:r w:rsidR="00662D87" w:rsidRPr="00D450DF">
        <w:rPr>
          <w:rFonts w:ascii="Times New Roman" w:hAnsi="Times New Roman" w:cs="Times New Roman"/>
          <w:sz w:val="24"/>
          <w:szCs w:val="24"/>
          <w:lang w:val="es-PE"/>
        </w:rPr>
        <w:t>por el contrario</w:t>
      </w:r>
      <w:r w:rsidR="00CE36A7" w:rsidRPr="00D450DF">
        <w:rPr>
          <w:rFonts w:ascii="Times New Roman" w:hAnsi="Times New Roman" w:cs="Times New Roman"/>
          <w:sz w:val="24"/>
          <w:szCs w:val="24"/>
          <w:lang w:val="es-PE"/>
        </w:rPr>
        <w:t>,</w:t>
      </w:r>
      <w:r w:rsidRPr="00D450DF">
        <w:rPr>
          <w:rFonts w:ascii="Times New Roman" w:hAnsi="Times New Roman" w:cs="Times New Roman"/>
          <w:sz w:val="24"/>
          <w:szCs w:val="24"/>
          <w:lang w:val="es-PE"/>
        </w:rPr>
        <w:t xml:space="preserve"> </w:t>
      </w:r>
      <w:proofErr w:type="spellStart"/>
      <w:r w:rsidRPr="00D450DF">
        <w:rPr>
          <w:rFonts w:ascii="Times New Roman" w:eastAsia="Calibri" w:hAnsi="Times New Roman" w:cs="Times New Roman"/>
          <w:sz w:val="24"/>
          <w:szCs w:val="24"/>
        </w:rPr>
        <w:t>Frydenberg</w:t>
      </w:r>
      <w:proofErr w:type="spellEnd"/>
      <w:r w:rsidRPr="00D450DF">
        <w:rPr>
          <w:rFonts w:ascii="Times New Roman" w:eastAsia="Calibri" w:hAnsi="Times New Roman" w:cs="Times New Roman"/>
          <w:sz w:val="24"/>
          <w:szCs w:val="24"/>
        </w:rPr>
        <w:t xml:space="preserve"> y Lewis (1997)</w:t>
      </w:r>
      <w:r w:rsidR="002A4EA0" w:rsidRPr="00D450DF">
        <w:rPr>
          <w:rFonts w:ascii="Times New Roman" w:hAnsi="Times New Roman" w:cs="Times New Roman"/>
          <w:sz w:val="24"/>
          <w:szCs w:val="24"/>
          <w:lang w:val="es-PE"/>
        </w:rPr>
        <w:t xml:space="preserve"> </w:t>
      </w:r>
      <w:r w:rsidRPr="00D450DF">
        <w:rPr>
          <w:rFonts w:ascii="Times New Roman" w:hAnsi="Times New Roman" w:cs="Times New Roman"/>
          <w:sz w:val="24"/>
          <w:szCs w:val="24"/>
          <w:lang w:val="es-PE"/>
        </w:rPr>
        <w:t>mencionan que debido al nivel de conflicto, l</w:t>
      </w:r>
      <w:r w:rsidR="00662D87" w:rsidRPr="00D450DF">
        <w:rPr>
          <w:rFonts w:ascii="Times New Roman" w:hAnsi="Times New Roman" w:cs="Times New Roman"/>
          <w:sz w:val="24"/>
          <w:szCs w:val="24"/>
          <w:lang w:val="es-PE"/>
        </w:rPr>
        <w:t>a</w:t>
      </w:r>
      <w:r w:rsidRPr="00D450DF">
        <w:rPr>
          <w:rFonts w:ascii="Times New Roman" w:hAnsi="Times New Roman" w:cs="Times New Roman"/>
          <w:sz w:val="24"/>
          <w:szCs w:val="24"/>
          <w:lang w:val="es-PE"/>
        </w:rPr>
        <w:t xml:space="preserve">s adolescentes </w:t>
      </w:r>
      <w:r w:rsidR="00662D87" w:rsidRPr="00D450DF">
        <w:rPr>
          <w:rFonts w:ascii="Times New Roman" w:eastAsia="Arial" w:hAnsi="Times New Roman" w:cs="Times New Roman"/>
          <w:sz w:val="24"/>
          <w:szCs w:val="24"/>
        </w:rPr>
        <w:t xml:space="preserve">no </w:t>
      </w:r>
      <w:r w:rsidR="00EE6C20" w:rsidRPr="00D450DF">
        <w:rPr>
          <w:rFonts w:ascii="Times New Roman" w:eastAsia="Arial" w:hAnsi="Times New Roman" w:cs="Times New Roman"/>
          <w:sz w:val="24"/>
          <w:szCs w:val="24"/>
        </w:rPr>
        <w:t>consiguen</w:t>
      </w:r>
      <w:r w:rsidR="00662D87" w:rsidRPr="00D450DF">
        <w:rPr>
          <w:rFonts w:ascii="Times New Roman" w:eastAsia="Arial" w:hAnsi="Times New Roman" w:cs="Times New Roman"/>
          <w:sz w:val="24"/>
          <w:szCs w:val="24"/>
        </w:rPr>
        <w:t xml:space="preserve"> estar contentas de las situacio</w:t>
      </w:r>
      <w:r w:rsidR="002A4EA0" w:rsidRPr="00D450DF">
        <w:rPr>
          <w:rFonts w:ascii="Times New Roman" w:eastAsia="Arial" w:hAnsi="Times New Roman" w:cs="Times New Roman"/>
          <w:sz w:val="24"/>
          <w:szCs w:val="24"/>
        </w:rPr>
        <w:t xml:space="preserve">nes que ocurre en su entorno y </w:t>
      </w:r>
      <w:r w:rsidRPr="00D450DF">
        <w:rPr>
          <w:rFonts w:ascii="Times New Roman" w:eastAsia="Arial" w:hAnsi="Times New Roman" w:cs="Times New Roman"/>
          <w:sz w:val="24"/>
          <w:szCs w:val="24"/>
        </w:rPr>
        <w:t xml:space="preserve">en </w:t>
      </w:r>
      <w:r w:rsidR="00A62975" w:rsidRPr="00D450DF">
        <w:rPr>
          <w:rFonts w:ascii="Times New Roman" w:eastAsia="Arial" w:hAnsi="Times New Roman" w:cs="Times New Roman"/>
          <w:sz w:val="24"/>
          <w:szCs w:val="24"/>
        </w:rPr>
        <w:t>algunas</w:t>
      </w:r>
      <w:r w:rsidRPr="00D450DF">
        <w:rPr>
          <w:rFonts w:ascii="Times New Roman" w:eastAsia="Arial" w:hAnsi="Times New Roman" w:cs="Times New Roman"/>
          <w:sz w:val="24"/>
          <w:szCs w:val="24"/>
        </w:rPr>
        <w:t xml:space="preserve"> ocasiones </w:t>
      </w:r>
      <w:r w:rsidR="00662D87" w:rsidRPr="00D450DF">
        <w:rPr>
          <w:rFonts w:ascii="Times New Roman" w:eastAsia="Arial" w:hAnsi="Times New Roman" w:cs="Times New Roman"/>
          <w:sz w:val="24"/>
          <w:szCs w:val="24"/>
        </w:rPr>
        <w:t xml:space="preserve">no </w:t>
      </w:r>
      <w:r w:rsidRPr="00D450DF">
        <w:rPr>
          <w:rFonts w:ascii="Times New Roman" w:eastAsia="Arial" w:hAnsi="Times New Roman" w:cs="Times New Roman"/>
          <w:sz w:val="24"/>
          <w:szCs w:val="24"/>
        </w:rPr>
        <w:t xml:space="preserve">se fijan en </w:t>
      </w:r>
      <w:r w:rsidR="00EE6C20" w:rsidRPr="00D450DF">
        <w:rPr>
          <w:rFonts w:ascii="Times New Roman" w:eastAsia="Arial" w:hAnsi="Times New Roman" w:cs="Times New Roman"/>
          <w:sz w:val="24"/>
          <w:szCs w:val="24"/>
        </w:rPr>
        <w:t xml:space="preserve">lo </w:t>
      </w:r>
      <w:r w:rsidRPr="00D450DF">
        <w:rPr>
          <w:rFonts w:ascii="Times New Roman" w:eastAsia="Arial" w:hAnsi="Times New Roman" w:cs="Times New Roman"/>
          <w:sz w:val="24"/>
          <w:szCs w:val="24"/>
        </w:rPr>
        <w:t>positivo de las cosas</w:t>
      </w:r>
      <w:bookmarkStart w:id="906" w:name="_Toc507431287"/>
      <w:bookmarkStart w:id="907" w:name="_Toc507580944"/>
      <w:bookmarkEnd w:id="904"/>
      <w:bookmarkEnd w:id="905"/>
      <w:r w:rsidR="00EC3CB5" w:rsidRPr="00D450DF">
        <w:rPr>
          <w:rFonts w:ascii="Times New Roman" w:eastAsia="Arial" w:hAnsi="Times New Roman" w:cs="Times New Roman"/>
          <w:sz w:val="24"/>
          <w:szCs w:val="24"/>
        </w:rPr>
        <w:t>.</w:t>
      </w:r>
      <w:r w:rsidR="00793C17" w:rsidRPr="00D450DF">
        <w:rPr>
          <w:rFonts w:ascii="Times New Roman" w:eastAsia="Arial" w:hAnsi="Times New Roman" w:cs="Times New Roman"/>
          <w:sz w:val="24"/>
          <w:szCs w:val="24"/>
        </w:rPr>
        <w:t xml:space="preserve"> </w:t>
      </w:r>
    </w:p>
    <w:p w:rsidR="00793C17" w:rsidRPr="00D450DF" w:rsidRDefault="00EC3CB5" w:rsidP="00CE36A7">
      <w:pPr>
        <w:pStyle w:val="Textoindependiente"/>
        <w:spacing w:line="480" w:lineRule="auto"/>
        <w:ind w:left="426" w:firstLine="567"/>
        <w:jc w:val="both"/>
        <w:rPr>
          <w:rFonts w:ascii="Times New Roman" w:eastAsia="Calibri" w:hAnsi="Times New Roman" w:cs="Times New Roman"/>
          <w:sz w:val="24"/>
          <w:szCs w:val="24"/>
        </w:rPr>
      </w:pPr>
      <w:r w:rsidRPr="00D450DF">
        <w:rPr>
          <w:rFonts w:ascii="Times New Roman" w:eastAsia="Arial" w:hAnsi="Times New Roman" w:cs="Times New Roman"/>
          <w:sz w:val="24"/>
          <w:szCs w:val="24"/>
        </w:rPr>
        <w:t xml:space="preserve"> </w:t>
      </w:r>
      <w:bookmarkStart w:id="908" w:name="_Toc515993469"/>
      <w:r w:rsidRPr="00D450DF">
        <w:rPr>
          <w:rFonts w:ascii="Times New Roman" w:hAnsi="Times New Roman" w:cs="Times New Roman"/>
          <w:sz w:val="24"/>
          <w:szCs w:val="24"/>
          <w:lang w:val="es-PE"/>
        </w:rPr>
        <w:t>De igual manera</w:t>
      </w:r>
      <w:r w:rsidR="00CE36A7" w:rsidRPr="00D450DF">
        <w:rPr>
          <w:rFonts w:ascii="Times New Roman" w:hAnsi="Times New Roman" w:cs="Times New Roman"/>
          <w:sz w:val="24"/>
          <w:szCs w:val="24"/>
          <w:lang w:val="es-PE"/>
        </w:rPr>
        <w:t>,</w:t>
      </w:r>
      <w:r w:rsidRPr="00D450DF">
        <w:rPr>
          <w:rFonts w:ascii="Times New Roman" w:hAnsi="Times New Roman" w:cs="Times New Roman"/>
          <w:sz w:val="24"/>
          <w:szCs w:val="24"/>
          <w:lang w:val="es-PE"/>
        </w:rPr>
        <w:t xml:space="preserve"> en la estrategia</w:t>
      </w:r>
      <w:r w:rsidR="00CE36A7" w:rsidRPr="00D450DF">
        <w:rPr>
          <w:rFonts w:ascii="Times New Roman" w:hAnsi="Times New Roman" w:cs="Times New Roman"/>
          <w:sz w:val="24"/>
          <w:szCs w:val="24"/>
          <w:lang w:val="es-PE"/>
        </w:rPr>
        <w:t>,</w:t>
      </w:r>
      <w:r w:rsidRPr="00D450DF">
        <w:rPr>
          <w:rFonts w:ascii="Times New Roman" w:hAnsi="Times New Roman" w:cs="Times New Roman"/>
          <w:sz w:val="24"/>
          <w:szCs w:val="24"/>
          <w:lang w:val="es-PE"/>
        </w:rPr>
        <w:t xml:space="preserve"> resolver el problema, las alumnas utilizan </w:t>
      </w:r>
      <w:r w:rsidR="00793C17" w:rsidRPr="00D450DF">
        <w:rPr>
          <w:rFonts w:ascii="Times New Roman" w:hAnsi="Times New Roman" w:cs="Times New Roman"/>
          <w:sz w:val="24"/>
          <w:szCs w:val="24"/>
          <w:lang w:val="es-PE"/>
        </w:rPr>
        <w:t>en algunas ocasiones</w:t>
      </w:r>
      <w:r w:rsidRPr="00D450DF">
        <w:rPr>
          <w:rFonts w:ascii="Times New Roman" w:hAnsi="Times New Roman" w:cs="Times New Roman"/>
          <w:sz w:val="24"/>
          <w:szCs w:val="24"/>
          <w:lang w:val="es-PE"/>
        </w:rPr>
        <w:t xml:space="preserve"> esta estrategia (45</w:t>
      </w:r>
      <w:r w:rsidR="00CE36A7" w:rsidRPr="00D450DF">
        <w:rPr>
          <w:rFonts w:ascii="Times New Roman" w:hAnsi="Times New Roman" w:cs="Times New Roman"/>
          <w:sz w:val="24"/>
          <w:szCs w:val="24"/>
          <w:lang w:val="es-PE"/>
        </w:rPr>
        <w:t>,</w:t>
      </w:r>
      <w:r w:rsidRPr="00D450DF">
        <w:rPr>
          <w:rFonts w:ascii="Times New Roman" w:hAnsi="Times New Roman" w:cs="Times New Roman"/>
          <w:sz w:val="24"/>
          <w:szCs w:val="24"/>
          <w:lang w:val="es-PE"/>
        </w:rPr>
        <w:t>6%).</w:t>
      </w:r>
      <w:r w:rsidRPr="00D450DF">
        <w:rPr>
          <w:rFonts w:ascii="Times New Roman" w:eastAsia="Calibri" w:hAnsi="Times New Roman" w:cs="Times New Roman"/>
          <w:sz w:val="24"/>
          <w:szCs w:val="24"/>
        </w:rPr>
        <w:t xml:space="preserve"> </w:t>
      </w:r>
      <w:proofErr w:type="spellStart"/>
      <w:r w:rsidRPr="00D450DF">
        <w:rPr>
          <w:rFonts w:ascii="Times New Roman" w:eastAsia="Calibri" w:hAnsi="Times New Roman" w:cs="Times New Roman"/>
          <w:sz w:val="24"/>
          <w:szCs w:val="24"/>
        </w:rPr>
        <w:t>Frydenberg</w:t>
      </w:r>
      <w:proofErr w:type="spellEnd"/>
      <w:r w:rsidRPr="00D450DF">
        <w:rPr>
          <w:rFonts w:ascii="Times New Roman" w:eastAsia="Calibri" w:hAnsi="Times New Roman" w:cs="Times New Roman"/>
          <w:sz w:val="24"/>
          <w:szCs w:val="24"/>
        </w:rPr>
        <w:t xml:space="preserve"> y Lewis (1997) </w:t>
      </w:r>
      <w:r w:rsidRPr="00D450DF">
        <w:rPr>
          <w:rFonts w:ascii="Times New Roman" w:hAnsi="Times New Roman" w:cs="Times New Roman"/>
          <w:sz w:val="24"/>
          <w:szCs w:val="24"/>
          <w:lang w:val="es-PE"/>
        </w:rPr>
        <w:t>consideran que las adolescentes</w:t>
      </w:r>
      <w:r w:rsidR="00CE36A7" w:rsidRPr="00D450DF">
        <w:rPr>
          <w:rFonts w:ascii="Times New Roman" w:hAnsi="Times New Roman" w:cs="Times New Roman"/>
          <w:sz w:val="24"/>
          <w:szCs w:val="24"/>
          <w:lang w:val="es-PE"/>
        </w:rPr>
        <w:t>,</w:t>
      </w:r>
      <w:r w:rsidRPr="00D450DF">
        <w:rPr>
          <w:rFonts w:ascii="Times New Roman" w:hAnsi="Times New Roman" w:cs="Times New Roman"/>
          <w:sz w:val="24"/>
          <w:szCs w:val="24"/>
          <w:lang w:val="es-PE"/>
        </w:rPr>
        <w:t xml:space="preserve"> en algunas ocasiones</w:t>
      </w:r>
      <w:r w:rsidRPr="00D450DF">
        <w:rPr>
          <w:rFonts w:ascii="Times New Roman" w:eastAsia="Arial" w:hAnsi="Times New Roman" w:cs="Times New Roman"/>
          <w:sz w:val="24"/>
          <w:szCs w:val="24"/>
        </w:rPr>
        <w:t xml:space="preserve">, no utilizan todas sus capacidades y habilidades, </w:t>
      </w:r>
      <w:r w:rsidR="00CA0DB9" w:rsidRPr="00D450DF">
        <w:rPr>
          <w:rFonts w:ascii="Times New Roman" w:eastAsia="Arial" w:hAnsi="Times New Roman" w:cs="Times New Roman"/>
          <w:sz w:val="24"/>
          <w:szCs w:val="24"/>
        </w:rPr>
        <w:t xml:space="preserve">y </w:t>
      </w:r>
      <w:r w:rsidRPr="00D450DF">
        <w:rPr>
          <w:rFonts w:ascii="Times New Roman" w:eastAsia="Arial" w:hAnsi="Times New Roman" w:cs="Times New Roman"/>
          <w:sz w:val="24"/>
          <w:szCs w:val="24"/>
        </w:rPr>
        <w:t>dejan de lado otros puntos de vista y abandonan la resolución de los conflictos. No obstante</w:t>
      </w:r>
      <w:r w:rsidR="00E258DA" w:rsidRPr="00D450DF">
        <w:rPr>
          <w:rFonts w:ascii="Times New Roman" w:eastAsia="Arial" w:hAnsi="Times New Roman" w:cs="Times New Roman"/>
          <w:sz w:val="24"/>
          <w:szCs w:val="24"/>
        </w:rPr>
        <w:t>,</w:t>
      </w:r>
      <w:r w:rsidRPr="00D450DF">
        <w:rPr>
          <w:rFonts w:ascii="Times New Roman" w:eastAsia="Arial" w:hAnsi="Times New Roman" w:cs="Times New Roman"/>
          <w:sz w:val="24"/>
          <w:szCs w:val="24"/>
        </w:rPr>
        <w:t xml:space="preserve"> esto puede ser diferente, </w:t>
      </w:r>
      <w:r w:rsidR="00793C17" w:rsidRPr="00D450DF">
        <w:rPr>
          <w:rFonts w:ascii="Times New Roman" w:eastAsia="Arial" w:hAnsi="Times New Roman" w:cs="Times New Roman"/>
          <w:sz w:val="24"/>
          <w:szCs w:val="24"/>
        </w:rPr>
        <w:t xml:space="preserve">dado que si se fomenta el </w:t>
      </w:r>
      <w:r w:rsidR="00CA0DB9" w:rsidRPr="00D450DF">
        <w:rPr>
          <w:rFonts w:ascii="Times New Roman" w:eastAsia="Arial" w:hAnsi="Times New Roman" w:cs="Times New Roman"/>
          <w:sz w:val="24"/>
          <w:szCs w:val="24"/>
        </w:rPr>
        <w:t>diálogo</w:t>
      </w:r>
      <w:r w:rsidR="00EE6C20" w:rsidRPr="00D450DF">
        <w:rPr>
          <w:rFonts w:ascii="Times New Roman" w:eastAsia="Arial" w:hAnsi="Times New Roman" w:cs="Times New Roman"/>
          <w:sz w:val="24"/>
          <w:szCs w:val="24"/>
        </w:rPr>
        <w:t xml:space="preserve"> y </w:t>
      </w:r>
      <w:r w:rsidR="00CA0DB9" w:rsidRPr="00D450DF">
        <w:rPr>
          <w:rFonts w:ascii="Times New Roman" w:eastAsia="Arial" w:hAnsi="Times New Roman" w:cs="Times New Roman"/>
          <w:sz w:val="24"/>
          <w:szCs w:val="24"/>
        </w:rPr>
        <w:t xml:space="preserve">cuando </w:t>
      </w:r>
      <w:r w:rsidR="00EE6C20" w:rsidRPr="00D450DF">
        <w:rPr>
          <w:rFonts w:ascii="Times New Roman" w:eastAsia="Arial" w:hAnsi="Times New Roman" w:cs="Times New Roman"/>
          <w:sz w:val="24"/>
          <w:szCs w:val="24"/>
        </w:rPr>
        <w:t>exista un</w:t>
      </w:r>
      <w:r w:rsidR="00CA0DB9" w:rsidRPr="00D450DF">
        <w:rPr>
          <w:rFonts w:ascii="Times New Roman" w:eastAsia="Arial" w:hAnsi="Times New Roman" w:cs="Times New Roman"/>
          <w:sz w:val="24"/>
          <w:szCs w:val="24"/>
        </w:rPr>
        <w:t>a</w:t>
      </w:r>
      <w:r w:rsidR="00EE6C20" w:rsidRPr="00D450DF">
        <w:rPr>
          <w:rFonts w:ascii="Times New Roman" w:eastAsia="Arial" w:hAnsi="Times New Roman" w:cs="Times New Roman"/>
          <w:sz w:val="24"/>
          <w:szCs w:val="24"/>
        </w:rPr>
        <w:t xml:space="preserve"> relación buena con su familia, estas tendrán mejores posibilidades para afrontar y superar eventos perjudiciales, es decir</w:t>
      </w:r>
      <w:r w:rsidR="00CA0DB9" w:rsidRPr="00D450DF">
        <w:rPr>
          <w:rFonts w:ascii="Times New Roman" w:eastAsia="Arial" w:hAnsi="Times New Roman" w:cs="Times New Roman"/>
          <w:sz w:val="24"/>
          <w:szCs w:val="24"/>
        </w:rPr>
        <w:t>,</w:t>
      </w:r>
      <w:r w:rsidR="00EE6C20" w:rsidRPr="00D450DF">
        <w:rPr>
          <w:rFonts w:ascii="Times New Roman" w:eastAsia="Arial" w:hAnsi="Times New Roman" w:cs="Times New Roman"/>
          <w:sz w:val="24"/>
          <w:szCs w:val="24"/>
        </w:rPr>
        <w:t xml:space="preserve"> buscar una solución a sus adversidades</w:t>
      </w:r>
      <w:r w:rsidR="001F6BA3" w:rsidRPr="00D450DF">
        <w:rPr>
          <w:rFonts w:ascii="Times New Roman" w:eastAsia="Arial" w:hAnsi="Times New Roman" w:cs="Times New Roman"/>
          <w:sz w:val="24"/>
          <w:szCs w:val="24"/>
        </w:rPr>
        <w:t xml:space="preserve"> por medio del uso de la razón </w:t>
      </w:r>
      <w:r w:rsidRPr="00D450DF">
        <w:rPr>
          <w:rFonts w:ascii="Times New Roman" w:eastAsia="Calibri" w:hAnsi="Times New Roman" w:cs="Times New Roman"/>
          <w:sz w:val="24"/>
          <w:szCs w:val="24"/>
        </w:rPr>
        <w:t>(</w:t>
      </w:r>
      <w:proofErr w:type="spellStart"/>
      <w:r w:rsidRPr="00D450DF">
        <w:rPr>
          <w:rFonts w:ascii="Times New Roman" w:eastAsia="Calibri" w:hAnsi="Times New Roman" w:cs="Times New Roman"/>
          <w:sz w:val="24"/>
          <w:szCs w:val="24"/>
        </w:rPr>
        <w:t>Kritzas</w:t>
      </w:r>
      <w:proofErr w:type="spellEnd"/>
      <w:r w:rsidRPr="00D450DF">
        <w:rPr>
          <w:rFonts w:ascii="Times New Roman" w:eastAsia="Calibri" w:hAnsi="Times New Roman" w:cs="Times New Roman"/>
          <w:sz w:val="24"/>
          <w:szCs w:val="24"/>
        </w:rPr>
        <w:t xml:space="preserve"> y </w:t>
      </w:r>
      <w:proofErr w:type="spellStart"/>
      <w:r w:rsidRPr="00D450DF">
        <w:rPr>
          <w:rFonts w:ascii="Times New Roman" w:eastAsia="Calibri" w:hAnsi="Times New Roman" w:cs="Times New Roman"/>
          <w:sz w:val="24"/>
          <w:szCs w:val="24"/>
        </w:rPr>
        <w:t>Grobler</w:t>
      </w:r>
      <w:proofErr w:type="spellEnd"/>
      <w:r w:rsidRPr="00D450DF">
        <w:rPr>
          <w:rFonts w:ascii="Times New Roman" w:eastAsia="Calibri" w:hAnsi="Times New Roman" w:cs="Times New Roman"/>
          <w:sz w:val="24"/>
          <w:szCs w:val="24"/>
        </w:rPr>
        <w:t>, 2005, citado por Cordero y Hernández 2016)</w:t>
      </w:r>
      <w:bookmarkEnd w:id="906"/>
      <w:bookmarkEnd w:id="907"/>
      <w:r w:rsidR="001F6BA3" w:rsidRPr="00D450DF">
        <w:rPr>
          <w:rFonts w:ascii="Times New Roman" w:eastAsia="Calibri" w:hAnsi="Times New Roman" w:cs="Times New Roman"/>
          <w:sz w:val="24"/>
          <w:szCs w:val="24"/>
        </w:rPr>
        <w:t>.</w:t>
      </w:r>
      <w:bookmarkEnd w:id="908"/>
      <w:r w:rsidR="001F6BA3" w:rsidRPr="00D450DF">
        <w:rPr>
          <w:rFonts w:ascii="Times New Roman" w:eastAsia="Calibri" w:hAnsi="Times New Roman" w:cs="Times New Roman"/>
          <w:sz w:val="24"/>
          <w:szCs w:val="24"/>
        </w:rPr>
        <w:t xml:space="preserve"> </w:t>
      </w:r>
    </w:p>
    <w:p w:rsidR="00953949" w:rsidRPr="00D450DF" w:rsidRDefault="00793C17" w:rsidP="001334C9">
      <w:pPr>
        <w:pStyle w:val="Textoindependiente"/>
        <w:spacing w:line="480" w:lineRule="auto"/>
        <w:ind w:left="426" w:firstLine="567"/>
        <w:jc w:val="both"/>
        <w:rPr>
          <w:rFonts w:ascii="Times New Roman" w:eastAsia="Arial" w:hAnsi="Times New Roman" w:cs="Times New Roman"/>
          <w:sz w:val="24"/>
          <w:szCs w:val="24"/>
        </w:rPr>
      </w:pPr>
      <w:bookmarkStart w:id="909" w:name="_Toc515993470"/>
      <w:r w:rsidRPr="00D450DF">
        <w:rPr>
          <w:rFonts w:ascii="Times New Roman" w:eastAsia="Calibri" w:hAnsi="Times New Roman" w:cs="Times New Roman"/>
          <w:sz w:val="24"/>
          <w:szCs w:val="24"/>
        </w:rPr>
        <w:t xml:space="preserve">En conclusión, </w:t>
      </w:r>
      <w:r w:rsidR="00370018" w:rsidRPr="00D450DF">
        <w:rPr>
          <w:rFonts w:ascii="Times New Roman" w:eastAsia="Calibri" w:hAnsi="Times New Roman" w:cs="Times New Roman"/>
          <w:sz w:val="24"/>
          <w:szCs w:val="24"/>
        </w:rPr>
        <w:t>las estrategias de afrontamiento</w:t>
      </w:r>
      <w:r w:rsidR="00726E9C" w:rsidRPr="00D450DF">
        <w:rPr>
          <w:rFonts w:ascii="Times New Roman" w:eastAsia="Calibri" w:hAnsi="Times New Roman" w:cs="Times New Roman"/>
          <w:sz w:val="24"/>
          <w:szCs w:val="24"/>
        </w:rPr>
        <w:t>,</w:t>
      </w:r>
      <w:r w:rsidR="00370018" w:rsidRPr="00D450DF">
        <w:rPr>
          <w:rFonts w:ascii="Times New Roman" w:eastAsia="Calibri" w:hAnsi="Times New Roman" w:cs="Times New Roman"/>
          <w:sz w:val="24"/>
          <w:szCs w:val="24"/>
        </w:rPr>
        <w:t xml:space="preserve"> fijarse en lo positivo y resol</w:t>
      </w:r>
      <w:r w:rsidRPr="00D450DF">
        <w:rPr>
          <w:rFonts w:ascii="Times New Roman" w:eastAsia="Calibri" w:hAnsi="Times New Roman" w:cs="Times New Roman"/>
          <w:sz w:val="24"/>
          <w:szCs w:val="24"/>
        </w:rPr>
        <w:t>ver el problema, ponen en juego</w:t>
      </w:r>
      <w:r w:rsidR="00370018" w:rsidRPr="00D450DF">
        <w:rPr>
          <w:rFonts w:ascii="Times New Roman" w:eastAsia="Calibri" w:hAnsi="Times New Roman" w:cs="Times New Roman"/>
          <w:sz w:val="24"/>
          <w:szCs w:val="24"/>
        </w:rPr>
        <w:t xml:space="preserve"> las habilidades y destrezas con las que cuenta la adolescente</w:t>
      </w:r>
      <w:r w:rsidR="00370018" w:rsidRPr="00D450DF">
        <w:rPr>
          <w:rFonts w:ascii="Times New Roman" w:eastAsia="Arial" w:hAnsi="Times New Roman" w:cs="Times New Roman"/>
          <w:sz w:val="24"/>
          <w:szCs w:val="24"/>
        </w:rPr>
        <w:t xml:space="preserve"> para observar el lado positivo de los problemas</w:t>
      </w:r>
      <w:r w:rsidR="00726E9C" w:rsidRPr="00D450DF">
        <w:rPr>
          <w:rFonts w:ascii="Times New Roman" w:eastAsia="Arial" w:hAnsi="Times New Roman" w:cs="Times New Roman"/>
          <w:sz w:val="24"/>
          <w:szCs w:val="24"/>
        </w:rPr>
        <w:t>,</w:t>
      </w:r>
      <w:r w:rsidR="00370018" w:rsidRPr="00D450DF">
        <w:rPr>
          <w:rFonts w:ascii="Times New Roman" w:eastAsia="Arial" w:hAnsi="Times New Roman" w:cs="Times New Roman"/>
          <w:sz w:val="24"/>
          <w:szCs w:val="24"/>
        </w:rPr>
        <w:t xml:space="preserve"> y así poder dar una adecuada solución a sus conflictos, </w:t>
      </w:r>
      <w:r w:rsidR="00421BF7" w:rsidRPr="00D450DF">
        <w:rPr>
          <w:rFonts w:ascii="Times New Roman" w:eastAsia="Arial" w:hAnsi="Times New Roman" w:cs="Times New Roman"/>
          <w:sz w:val="24"/>
          <w:szCs w:val="24"/>
        </w:rPr>
        <w:t xml:space="preserve">para </w:t>
      </w:r>
      <w:r w:rsidR="00370018" w:rsidRPr="00D450DF">
        <w:rPr>
          <w:rFonts w:ascii="Times New Roman" w:eastAsia="Arial" w:hAnsi="Times New Roman" w:cs="Times New Roman"/>
          <w:sz w:val="24"/>
          <w:szCs w:val="24"/>
        </w:rPr>
        <w:t>genera</w:t>
      </w:r>
      <w:r w:rsidR="00421BF7" w:rsidRPr="00D450DF">
        <w:rPr>
          <w:rFonts w:ascii="Times New Roman" w:eastAsia="Arial" w:hAnsi="Times New Roman" w:cs="Times New Roman"/>
          <w:sz w:val="24"/>
          <w:szCs w:val="24"/>
        </w:rPr>
        <w:t>r</w:t>
      </w:r>
      <w:r w:rsidR="00370018" w:rsidRPr="00D450DF">
        <w:rPr>
          <w:rFonts w:ascii="Times New Roman" w:eastAsia="Arial" w:hAnsi="Times New Roman" w:cs="Times New Roman"/>
          <w:sz w:val="24"/>
          <w:szCs w:val="24"/>
        </w:rPr>
        <w:t xml:space="preserve"> en ellas un estado de tranquilidad emocional.</w:t>
      </w:r>
      <w:bookmarkEnd w:id="909"/>
    </w:p>
    <w:p w:rsidR="00793C17" w:rsidRPr="00D450DF" w:rsidRDefault="00953949" w:rsidP="00421BF7">
      <w:pPr>
        <w:pStyle w:val="Textoindependiente"/>
        <w:spacing w:line="480" w:lineRule="auto"/>
        <w:ind w:left="426" w:firstLine="567"/>
        <w:jc w:val="both"/>
        <w:rPr>
          <w:rFonts w:ascii="Times New Roman" w:eastAsia="Calibri" w:hAnsi="Times New Roman" w:cs="Times New Roman"/>
          <w:sz w:val="24"/>
          <w:szCs w:val="24"/>
        </w:rPr>
      </w:pPr>
      <w:bookmarkStart w:id="910" w:name="_Toc507431288"/>
      <w:bookmarkStart w:id="911" w:name="_Toc507580945"/>
      <w:bookmarkStart w:id="912" w:name="_Toc515993471"/>
      <w:r w:rsidRPr="00D450DF">
        <w:rPr>
          <w:rFonts w:ascii="Times New Roman" w:eastAsia="Calibri" w:hAnsi="Times New Roman" w:cs="Times New Roman"/>
          <w:sz w:val="24"/>
          <w:szCs w:val="24"/>
        </w:rPr>
        <w:t>En cuanto a la estrategia de afrontamiento</w:t>
      </w:r>
      <w:r w:rsidR="009239F0" w:rsidRPr="00D450DF">
        <w:rPr>
          <w:rFonts w:ascii="Times New Roman" w:eastAsia="Calibri" w:hAnsi="Times New Roman" w:cs="Times New Roman"/>
          <w:sz w:val="24"/>
          <w:szCs w:val="24"/>
        </w:rPr>
        <w:t>,</w:t>
      </w:r>
      <w:r w:rsidRPr="00D450DF">
        <w:rPr>
          <w:rFonts w:ascii="Times New Roman" w:eastAsia="Calibri" w:hAnsi="Times New Roman" w:cs="Times New Roman"/>
          <w:sz w:val="24"/>
          <w:szCs w:val="24"/>
        </w:rPr>
        <w:t xml:space="preserve"> apoyo social, se identifica que las adolescentes utilizan esta estrategia </w:t>
      </w:r>
      <w:r w:rsidR="00793C17" w:rsidRPr="00D450DF">
        <w:rPr>
          <w:rFonts w:ascii="Times New Roman" w:eastAsia="Calibri" w:hAnsi="Times New Roman" w:cs="Times New Roman"/>
          <w:sz w:val="24"/>
          <w:szCs w:val="24"/>
        </w:rPr>
        <w:t>escasamente</w:t>
      </w:r>
      <w:r w:rsidRPr="00D450DF">
        <w:rPr>
          <w:rFonts w:ascii="Times New Roman" w:eastAsia="Calibri" w:hAnsi="Times New Roman" w:cs="Times New Roman"/>
          <w:sz w:val="24"/>
          <w:szCs w:val="24"/>
        </w:rPr>
        <w:t xml:space="preserve"> (45</w:t>
      </w:r>
      <w:r w:rsidR="009239F0" w:rsidRPr="00D450DF">
        <w:rPr>
          <w:rFonts w:ascii="Times New Roman" w:eastAsia="Calibri" w:hAnsi="Times New Roman" w:cs="Times New Roman"/>
          <w:sz w:val="24"/>
          <w:szCs w:val="24"/>
        </w:rPr>
        <w:t>,</w:t>
      </w:r>
      <w:r w:rsidRPr="00D450DF">
        <w:rPr>
          <w:rFonts w:ascii="Times New Roman" w:eastAsia="Calibri" w:hAnsi="Times New Roman" w:cs="Times New Roman"/>
          <w:sz w:val="24"/>
          <w:szCs w:val="24"/>
        </w:rPr>
        <w:t>6%).</w:t>
      </w:r>
      <w:r w:rsidR="008F4EFF" w:rsidRPr="00D450DF">
        <w:rPr>
          <w:rFonts w:ascii="Times New Roman" w:eastAsia="Calibri" w:hAnsi="Times New Roman" w:cs="Times New Roman"/>
          <w:sz w:val="24"/>
          <w:szCs w:val="24"/>
        </w:rPr>
        <w:t xml:space="preserve"> </w:t>
      </w:r>
      <w:r w:rsidRPr="00D450DF">
        <w:rPr>
          <w:rFonts w:ascii="Times New Roman" w:eastAsia="Calibri" w:hAnsi="Times New Roman" w:cs="Times New Roman"/>
          <w:sz w:val="24"/>
          <w:szCs w:val="24"/>
        </w:rPr>
        <w:t xml:space="preserve">Los autores </w:t>
      </w:r>
      <w:proofErr w:type="spellStart"/>
      <w:r w:rsidRPr="00D450DF">
        <w:rPr>
          <w:rFonts w:ascii="Times New Roman" w:hAnsi="Times New Roman" w:cs="Times New Roman"/>
          <w:sz w:val="24"/>
          <w:szCs w:val="24"/>
          <w:lang w:val="es-PE"/>
        </w:rPr>
        <w:t>Fantin</w:t>
      </w:r>
      <w:proofErr w:type="spellEnd"/>
      <w:r w:rsidRPr="00D450DF">
        <w:rPr>
          <w:rFonts w:ascii="Times New Roman" w:hAnsi="Times New Roman" w:cs="Times New Roman"/>
          <w:sz w:val="24"/>
          <w:szCs w:val="24"/>
          <w:lang w:val="es-PE"/>
        </w:rPr>
        <w:t xml:space="preserve">, </w:t>
      </w:r>
      <w:proofErr w:type="spellStart"/>
      <w:r w:rsidRPr="00D450DF">
        <w:rPr>
          <w:rFonts w:ascii="Times New Roman" w:hAnsi="Times New Roman" w:cs="Times New Roman"/>
          <w:sz w:val="24"/>
          <w:szCs w:val="24"/>
          <w:lang w:val="es-PE"/>
        </w:rPr>
        <w:t>Florentini</w:t>
      </w:r>
      <w:proofErr w:type="spellEnd"/>
      <w:r w:rsidRPr="00D450DF">
        <w:rPr>
          <w:rFonts w:ascii="Times New Roman" w:hAnsi="Times New Roman" w:cs="Times New Roman"/>
          <w:sz w:val="24"/>
          <w:szCs w:val="24"/>
          <w:lang w:val="es-PE"/>
        </w:rPr>
        <w:t xml:space="preserve"> y </w:t>
      </w:r>
      <w:proofErr w:type="spellStart"/>
      <w:r w:rsidRPr="00D450DF">
        <w:rPr>
          <w:rFonts w:ascii="Times New Roman" w:hAnsi="Times New Roman" w:cs="Times New Roman"/>
          <w:sz w:val="24"/>
          <w:szCs w:val="24"/>
          <w:lang w:val="es-PE"/>
        </w:rPr>
        <w:t>Correché</w:t>
      </w:r>
      <w:proofErr w:type="spellEnd"/>
      <w:r w:rsidRPr="00D450DF">
        <w:rPr>
          <w:rFonts w:ascii="Times New Roman" w:hAnsi="Times New Roman" w:cs="Times New Roman"/>
          <w:sz w:val="24"/>
          <w:szCs w:val="24"/>
          <w:lang w:val="es-PE"/>
        </w:rPr>
        <w:t xml:space="preserve"> (2005) determinaron que cuando existe una mejora en la </w:t>
      </w:r>
      <w:r w:rsidRPr="00D450DF">
        <w:rPr>
          <w:rFonts w:ascii="Times New Roman" w:hAnsi="Times New Roman" w:cs="Times New Roman"/>
          <w:sz w:val="24"/>
          <w:szCs w:val="24"/>
          <w:lang w:val="es-PE"/>
        </w:rPr>
        <w:lastRenderedPageBreak/>
        <w:t>salud y el bienestar de las p</w:t>
      </w:r>
      <w:r w:rsidR="00662D87" w:rsidRPr="00D450DF">
        <w:rPr>
          <w:rFonts w:ascii="Times New Roman" w:hAnsi="Times New Roman" w:cs="Times New Roman"/>
          <w:sz w:val="24"/>
          <w:szCs w:val="24"/>
          <w:lang w:val="es-PE"/>
        </w:rPr>
        <w:t xml:space="preserve">ersonas, las adolescentes </w:t>
      </w:r>
      <w:r w:rsidRPr="00D450DF">
        <w:rPr>
          <w:rFonts w:ascii="Times New Roman" w:hAnsi="Times New Roman" w:cs="Times New Roman"/>
          <w:sz w:val="24"/>
          <w:szCs w:val="24"/>
          <w:lang w:val="es-PE"/>
        </w:rPr>
        <w:t>buscan confianza y e</w:t>
      </w:r>
      <w:r w:rsidR="00764DD2" w:rsidRPr="00D450DF">
        <w:rPr>
          <w:rFonts w:ascii="Times New Roman" w:hAnsi="Times New Roman" w:cs="Times New Roman"/>
          <w:sz w:val="24"/>
          <w:szCs w:val="24"/>
          <w:lang w:val="es-PE"/>
        </w:rPr>
        <w:t xml:space="preserve">l soporte en otros individuos, para así </w:t>
      </w:r>
      <w:r w:rsidRPr="00D450DF">
        <w:rPr>
          <w:rFonts w:ascii="Times New Roman" w:hAnsi="Times New Roman" w:cs="Times New Roman"/>
          <w:sz w:val="24"/>
          <w:szCs w:val="24"/>
          <w:lang w:val="es-PE"/>
        </w:rPr>
        <w:t xml:space="preserve">contrarrestar el problema. Sin embargo, </w:t>
      </w:r>
      <w:r w:rsidRPr="00D450DF">
        <w:rPr>
          <w:rFonts w:ascii="Times New Roman" w:eastAsia="Calibri" w:hAnsi="Times New Roman" w:cs="Times New Roman"/>
          <w:sz w:val="24"/>
          <w:szCs w:val="24"/>
        </w:rPr>
        <w:t>algunas adolescentes</w:t>
      </w:r>
      <w:r w:rsidR="00FF52D4" w:rsidRPr="00D450DF">
        <w:rPr>
          <w:rFonts w:ascii="Times New Roman" w:eastAsia="Calibri" w:hAnsi="Times New Roman" w:cs="Times New Roman"/>
          <w:sz w:val="24"/>
          <w:szCs w:val="24"/>
        </w:rPr>
        <w:t>,</w:t>
      </w:r>
      <w:r w:rsidRPr="00D450DF">
        <w:rPr>
          <w:rFonts w:ascii="Times New Roman" w:eastAsia="Calibri" w:hAnsi="Times New Roman" w:cs="Times New Roman"/>
          <w:sz w:val="24"/>
          <w:szCs w:val="24"/>
        </w:rPr>
        <w:t xml:space="preserve"> debido a la crisis evolutiva y </w:t>
      </w:r>
      <w:r w:rsidR="00FF52D4" w:rsidRPr="00D450DF">
        <w:rPr>
          <w:rFonts w:ascii="Times New Roman" w:eastAsia="Calibri" w:hAnsi="Times New Roman" w:cs="Times New Roman"/>
          <w:sz w:val="24"/>
          <w:szCs w:val="24"/>
        </w:rPr>
        <w:t>e</w:t>
      </w:r>
      <w:r w:rsidRPr="00D450DF">
        <w:rPr>
          <w:rFonts w:ascii="Times New Roman" w:eastAsia="Calibri" w:hAnsi="Times New Roman" w:cs="Times New Roman"/>
          <w:sz w:val="24"/>
          <w:szCs w:val="24"/>
        </w:rPr>
        <w:t xml:space="preserve">l miedo a la crítica que perciben de su entorno, no optan por compartir sus problemas </w:t>
      </w:r>
      <w:r w:rsidRPr="00D450DF">
        <w:rPr>
          <w:rFonts w:ascii="Times New Roman" w:eastAsia="Arial" w:hAnsi="Times New Roman" w:cs="Times New Roman"/>
          <w:sz w:val="24"/>
          <w:szCs w:val="24"/>
        </w:rPr>
        <w:t>con otras personas</w:t>
      </w:r>
      <w:r w:rsidR="00073166" w:rsidRPr="00D450DF">
        <w:rPr>
          <w:rFonts w:ascii="Times New Roman" w:eastAsia="Arial" w:hAnsi="Times New Roman" w:cs="Times New Roman"/>
          <w:sz w:val="24"/>
          <w:szCs w:val="24"/>
        </w:rPr>
        <w:t>;</w:t>
      </w:r>
      <w:r w:rsidRPr="00D450DF">
        <w:rPr>
          <w:rFonts w:ascii="Times New Roman" w:eastAsia="Arial" w:hAnsi="Times New Roman" w:cs="Times New Roman"/>
          <w:sz w:val="24"/>
          <w:szCs w:val="24"/>
        </w:rPr>
        <w:t xml:space="preserve"> pues</w:t>
      </w:r>
      <w:r w:rsidR="00073166" w:rsidRPr="00D450DF">
        <w:rPr>
          <w:rFonts w:ascii="Times New Roman" w:eastAsia="Arial" w:hAnsi="Times New Roman" w:cs="Times New Roman"/>
          <w:sz w:val="24"/>
          <w:szCs w:val="24"/>
        </w:rPr>
        <w:t>,</w:t>
      </w:r>
      <w:r w:rsidRPr="00D450DF">
        <w:rPr>
          <w:rFonts w:ascii="Times New Roman" w:eastAsia="Arial" w:hAnsi="Times New Roman" w:cs="Times New Roman"/>
          <w:sz w:val="24"/>
          <w:szCs w:val="24"/>
        </w:rPr>
        <w:t xml:space="preserve"> no </w:t>
      </w:r>
      <w:r w:rsidR="003F5D35" w:rsidRPr="00D450DF">
        <w:rPr>
          <w:rFonts w:ascii="Times New Roman" w:eastAsia="Arial" w:hAnsi="Times New Roman" w:cs="Times New Roman"/>
          <w:sz w:val="24"/>
          <w:szCs w:val="24"/>
        </w:rPr>
        <w:t>reciben alguna</w:t>
      </w:r>
      <w:r w:rsidRPr="00D450DF">
        <w:rPr>
          <w:rFonts w:ascii="Times New Roman" w:eastAsia="Arial" w:hAnsi="Times New Roman" w:cs="Times New Roman"/>
          <w:sz w:val="24"/>
          <w:szCs w:val="24"/>
        </w:rPr>
        <w:t xml:space="preserve"> ayuda ante la dificultad, </w:t>
      </w:r>
      <w:r w:rsidR="00073166" w:rsidRPr="00D450DF">
        <w:rPr>
          <w:rFonts w:ascii="Times New Roman" w:eastAsia="Arial" w:hAnsi="Times New Roman" w:cs="Times New Roman"/>
          <w:sz w:val="24"/>
          <w:szCs w:val="24"/>
        </w:rPr>
        <w:t xml:space="preserve">e impiden así </w:t>
      </w:r>
      <w:r w:rsidRPr="00D450DF">
        <w:rPr>
          <w:rFonts w:ascii="Times New Roman" w:eastAsia="Arial" w:hAnsi="Times New Roman" w:cs="Times New Roman"/>
          <w:sz w:val="24"/>
          <w:szCs w:val="24"/>
        </w:rPr>
        <w:t>todo</w:t>
      </w:r>
      <w:r w:rsidR="00370018" w:rsidRPr="00D450DF">
        <w:rPr>
          <w:rFonts w:ascii="Times New Roman" w:eastAsia="Arial" w:hAnsi="Times New Roman" w:cs="Times New Roman"/>
          <w:sz w:val="24"/>
          <w:szCs w:val="24"/>
        </w:rPr>
        <w:t xml:space="preserve"> tipo de apoyo y ánimo en otros individuos </w:t>
      </w:r>
      <w:r w:rsidRPr="00D450DF">
        <w:rPr>
          <w:rFonts w:ascii="Times New Roman" w:eastAsia="Arial" w:hAnsi="Times New Roman" w:cs="Times New Roman"/>
          <w:sz w:val="24"/>
          <w:szCs w:val="24"/>
        </w:rPr>
        <w:t>con disposición a ayudar (</w:t>
      </w:r>
      <w:proofErr w:type="spellStart"/>
      <w:r w:rsidRPr="00D450DF">
        <w:rPr>
          <w:rFonts w:ascii="Times New Roman" w:eastAsia="Calibri" w:hAnsi="Times New Roman" w:cs="Times New Roman"/>
          <w:sz w:val="24"/>
          <w:szCs w:val="24"/>
        </w:rPr>
        <w:t>Frydenberg</w:t>
      </w:r>
      <w:proofErr w:type="spellEnd"/>
      <w:r w:rsidRPr="00D450DF">
        <w:rPr>
          <w:rFonts w:ascii="Times New Roman" w:eastAsia="Calibri" w:hAnsi="Times New Roman" w:cs="Times New Roman"/>
          <w:sz w:val="24"/>
          <w:szCs w:val="24"/>
        </w:rPr>
        <w:t xml:space="preserve"> y Lewis</w:t>
      </w:r>
      <w:r w:rsidR="003F5D35" w:rsidRPr="00D450DF">
        <w:rPr>
          <w:rFonts w:ascii="Times New Roman" w:eastAsia="Calibri" w:hAnsi="Times New Roman" w:cs="Times New Roman"/>
          <w:sz w:val="24"/>
          <w:szCs w:val="24"/>
        </w:rPr>
        <w:t>, 1997</w:t>
      </w:r>
      <w:r w:rsidRPr="00D450DF">
        <w:rPr>
          <w:rFonts w:ascii="Times New Roman" w:eastAsia="Calibri" w:hAnsi="Times New Roman" w:cs="Times New Roman"/>
          <w:sz w:val="24"/>
          <w:szCs w:val="24"/>
        </w:rPr>
        <w:t>)</w:t>
      </w:r>
      <w:bookmarkEnd w:id="910"/>
      <w:bookmarkEnd w:id="911"/>
      <w:r w:rsidR="00370018" w:rsidRPr="00D450DF">
        <w:rPr>
          <w:rFonts w:ascii="Times New Roman" w:eastAsia="Calibri" w:hAnsi="Times New Roman" w:cs="Times New Roman"/>
          <w:sz w:val="24"/>
          <w:szCs w:val="24"/>
        </w:rPr>
        <w:t>.</w:t>
      </w:r>
      <w:bookmarkEnd w:id="912"/>
    </w:p>
    <w:p w:rsidR="004758F4" w:rsidRPr="00D450DF" w:rsidRDefault="00370018" w:rsidP="004758F4">
      <w:pPr>
        <w:pStyle w:val="Textoindependiente"/>
        <w:spacing w:line="480" w:lineRule="auto"/>
        <w:ind w:left="426" w:firstLine="567"/>
        <w:jc w:val="both"/>
        <w:rPr>
          <w:rFonts w:ascii="Times New Roman" w:eastAsia="Calibri" w:hAnsi="Times New Roman" w:cs="Times New Roman"/>
          <w:sz w:val="24"/>
          <w:szCs w:val="24"/>
        </w:rPr>
      </w:pPr>
      <w:r w:rsidRPr="00D450DF">
        <w:rPr>
          <w:rFonts w:ascii="Times New Roman" w:eastAsia="Calibri" w:hAnsi="Times New Roman" w:cs="Times New Roman"/>
          <w:sz w:val="24"/>
          <w:szCs w:val="24"/>
        </w:rPr>
        <w:t xml:space="preserve"> </w:t>
      </w:r>
      <w:bookmarkStart w:id="913" w:name="_Toc507431289"/>
      <w:bookmarkStart w:id="914" w:name="_Toc507580946"/>
      <w:bookmarkStart w:id="915" w:name="_Toc515993472"/>
      <w:r w:rsidRPr="00D450DF">
        <w:rPr>
          <w:rFonts w:ascii="Times New Roman" w:hAnsi="Times New Roman" w:cs="Times New Roman"/>
          <w:sz w:val="24"/>
          <w:szCs w:val="24"/>
          <w:lang w:val="es-PE"/>
        </w:rPr>
        <w:t xml:space="preserve">Asimismo, la estrategia apoyo espiritual </w:t>
      </w:r>
      <w:r w:rsidR="00621BE4" w:rsidRPr="00D450DF">
        <w:rPr>
          <w:rFonts w:ascii="Times New Roman" w:hAnsi="Times New Roman" w:cs="Times New Roman"/>
          <w:sz w:val="24"/>
          <w:szCs w:val="24"/>
          <w:lang w:val="es-PE"/>
        </w:rPr>
        <w:t xml:space="preserve">es utilizada </w:t>
      </w:r>
      <w:r w:rsidR="00793C17" w:rsidRPr="00D450DF">
        <w:rPr>
          <w:rFonts w:ascii="Times New Roman" w:hAnsi="Times New Roman" w:cs="Times New Roman"/>
          <w:sz w:val="24"/>
          <w:szCs w:val="24"/>
          <w:lang w:val="es-PE"/>
        </w:rPr>
        <w:t>raramente</w:t>
      </w:r>
      <w:r w:rsidR="00AA55B1" w:rsidRPr="00D450DF">
        <w:rPr>
          <w:rFonts w:ascii="Times New Roman" w:hAnsi="Times New Roman" w:cs="Times New Roman"/>
          <w:sz w:val="24"/>
          <w:szCs w:val="24"/>
          <w:lang w:val="es-PE"/>
        </w:rPr>
        <w:t xml:space="preserve"> (42,</w:t>
      </w:r>
      <w:r w:rsidRPr="00D450DF">
        <w:rPr>
          <w:rFonts w:ascii="Times New Roman" w:hAnsi="Times New Roman" w:cs="Times New Roman"/>
          <w:sz w:val="24"/>
          <w:szCs w:val="24"/>
          <w:lang w:val="es-PE"/>
        </w:rPr>
        <w:t xml:space="preserve">1%) </w:t>
      </w:r>
      <w:r w:rsidR="00AA55B1" w:rsidRPr="00D450DF">
        <w:rPr>
          <w:rFonts w:ascii="Times New Roman" w:hAnsi="Times New Roman" w:cs="Times New Roman"/>
          <w:sz w:val="24"/>
          <w:szCs w:val="24"/>
          <w:lang w:val="es-PE"/>
        </w:rPr>
        <w:t xml:space="preserve">de </w:t>
      </w:r>
      <w:r w:rsidRPr="00D450DF">
        <w:rPr>
          <w:rFonts w:ascii="Times New Roman" w:hAnsi="Times New Roman" w:cs="Times New Roman"/>
          <w:sz w:val="24"/>
          <w:szCs w:val="24"/>
          <w:lang w:val="es-PE"/>
        </w:rPr>
        <w:t>las evaluadas, debido a que no son creyentes y seguidoras de un ser superior, e</w:t>
      </w:r>
      <w:r w:rsidR="00793C17" w:rsidRPr="00D450DF">
        <w:rPr>
          <w:rFonts w:ascii="Times New Roman" w:hAnsi="Times New Roman" w:cs="Times New Roman"/>
          <w:sz w:val="24"/>
          <w:szCs w:val="24"/>
          <w:lang w:val="es-PE"/>
        </w:rPr>
        <w:t xml:space="preserve">s decir, no siguen de </w:t>
      </w:r>
      <w:r w:rsidR="00EB740B" w:rsidRPr="00D450DF">
        <w:rPr>
          <w:rFonts w:ascii="Times New Roman" w:hAnsi="Times New Roman" w:cs="Times New Roman"/>
          <w:sz w:val="24"/>
          <w:szCs w:val="24"/>
          <w:lang w:val="es-PE"/>
        </w:rPr>
        <w:t>manera constante</w:t>
      </w:r>
      <w:r w:rsidR="00793C17" w:rsidRPr="00D450DF">
        <w:rPr>
          <w:rFonts w:ascii="Times New Roman" w:hAnsi="Times New Roman" w:cs="Times New Roman"/>
          <w:sz w:val="24"/>
          <w:szCs w:val="24"/>
          <w:lang w:val="es-PE"/>
        </w:rPr>
        <w:t xml:space="preserve"> la palabra religiosa, </w:t>
      </w:r>
      <w:r w:rsidR="00AA55B1" w:rsidRPr="00D450DF">
        <w:rPr>
          <w:rFonts w:ascii="Times New Roman" w:hAnsi="Times New Roman" w:cs="Times New Roman"/>
          <w:sz w:val="24"/>
          <w:szCs w:val="24"/>
          <w:lang w:val="es-PE"/>
        </w:rPr>
        <w:t>y</w:t>
      </w:r>
      <w:r w:rsidRPr="00D450DF">
        <w:rPr>
          <w:rFonts w:ascii="Times New Roman" w:hAnsi="Times New Roman" w:cs="Times New Roman"/>
          <w:sz w:val="24"/>
          <w:szCs w:val="24"/>
          <w:lang w:val="es-PE"/>
        </w:rPr>
        <w:t xml:space="preserve"> </w:t>
      </w:r>
      <w:r w:rsidR="00AA55B1" w:rsidRPr="00D450DF">
        <w:rPr>
          <w:rFonts w:ascii="Times New Roman" w:hAnsi="Times New Roman" w:cs="Times New Roman"/>
          <w:sz w:val="24"/>
          <w:szCs w:val="24"/>
          <w:lang w:val="es-PE"/>
        </w:rPr>
        <w:t xml:space="preserve">truncan </w:t>
      </w:r>
      <w:r w:rsidRPr="00D450DF">
        <w:rPr>
          <w:rFonts w:ascii="Times New Roman" w:hAnsi="Times New Roman" w:cs="Times New Roman"/>
          <w:sz w:val="24"/>
          <w:szCs w:val="24"/>
          <w:lang w:val="es-PE"/>
        </w:rPr>
        <w:t xml:space="preserve">de este modo </w:t>
      </w:r>
      <w:r w:rsidR="000B5E65" w:rsidRPr="00D450DF">
        <w:rPr>
          <w:rFonts w:ascii="Times New Roman" w:hAnsi="Times New Roman" w:cs="Times New Roman"/>
          <w:sz w:val="24"/>
          <w:szCs w:val="24"/>
          <w:lang w:val="es-PE"/>
        </w:rPr>
        <w:t xml:space="preserve">el camino hacia </w:t>
      </w:r>
      <w:r w:rsidRPr="00D450DF">
        <w:rPr>
          <w:rFonts w:ascii="Times New Roman" w:hAnsi="Times New Roman" w:cs="Times New Roman"/>
          <w:sz w:val="24"/>
          <w:szCs w:val="24"/>
          <w:lang w:val="es-PE"/>
        </w:rPr>
        <w:t xml:space="preserve">Dios </w:t>
      </w:r>
      <w:r w:rsidR="000B5E65" w:rsidRPr="00D450DF">
        <w:rPr>
          <w:rFonts w:ascii="Times New Roman" w:hAnsi="Times New Roman" w:cs="Times New Roman"/>
          <w:sz w:val="24"/>
          <w:szCs w:val="24"/>
          <w:lang w:val="es-PE"/>
        </w:rPr>
        <w:t xml:space="preserve">u otra </w:t>
      </w:r>
      <w:r w:rsidRPr="00D450DF">
        <w:rPr>
          <w:rFonts w:ascii="Times New Roman" w:hAnsi="Times New Roman" w:cs="Times New Roman"/>
          <w:sz w:val="24"/>
          <w:szCs w:val="24"/>
          <w:lang w:val="es-PE"/>
        </w:rPr>
        <w:t>divinidad (</w:t>
      </w:r>
      <w:proofErr w:type="spellStart"/>
      <w:r w:rsidRPr="00D450DF">
        <w:rPr>
          <w:rFonts w:ascii="Times New Roman" w:eastAsia="Calibri" w:hAnsi="Times New Roman" w:cs="Times New Roman"/>
          <w:sz w:val="24"/>
          <w:szCs w:val="24"/>
        </w:rPr>
        <w:t>Frydenberg</w:t>
      </w:r>
      <w:proofErr w:type="spellEnd"/>
      <w:r w:rsidRPr="00D450DF">
        <w:rPr>
          <w:rFonts w:ascii="Times New Roman" w:eastAsia="Calibri" w:hAnsi="Times New Roman" w:cs="Times New Roman"/>
          <w:sz w:val="24"/>
          <w:szCs w:val="24"/>
        </w:rPr>
        <w:t xml:space="preserve"> y Lewis ,1997)</w:t>
      </w:r>
      <w:bookmarkEnd w:id="913"/>
      <w:bookmarkEnd w:id="914"/>
      <w:r w:rsidR="004758F4" w:rsidRPr="00D450DF">
        <w:rPr>
          <w:rFonts w:ascii="Times New Roman" w:eastAsia="Calibri" w:hAnsi="Times New Roman" w:cs="Times New Roman"/>
          <w:sz w:val="24"/>
          <w:szCs w:val="24"/>
        </w:rPr>
        <w:t>.</w:t>
      </w:r>
      <w:bookmarkEnd w:id="915"/>
    </w:p>
    <w:p w:rsidR="00370018" w:rsidRPr="00D450DF" w:rsidRDefault="00793C17" w:rsidP="004758F4">
      <w:pPr>
        <w:pStyle w:val="Textoindependiente"/>
        <w:spacing w:line="480" w:lineRule="auto"/>
        <w:ind w:left="426" w:firstLine="567"/>
        <w:jc w:val="both"/>
        <w:rPr>
          <w:rFonts w:ascii="Times New Roman" w:eastAsia="Calibri" w:hAnsi="Times New Roman" w:cs="Times New Roman"/>
          <w:sz w:val="24"/>
          <w:szCs w:val="24"/>
        </w:rPr>
      </w:pPr>
      <w:bookmarkStart w:id="916" w:name="_Toc515993473"/>
      <w:r w:rsidRPr="00D450DF">
        <w:rPr>
          <w:rFonts w:ascii="Times New Roman" w:eastAsia="Calibri" w:hAnsi="Times New Roman" w:cs="Times New Roman"/>
          <w:sz w:val="24"/>
          <w:szCs w:val="24"/>
        </w:rPr>
        <w:t xml:space="preserve">Para concluir, </w:t>
      </w:r>
      <w:r w:rsidR="00F020B0" w:rsidRPr="00D450DF">
        <w:rPr>
          <w:rFonts w:ascii="Times New Roman" w:hAnsi="Times New Roman" w:cs="Times New Roman"/>
        </w:rPr>
        <w:t>l</w:t>
      </w:r>
      <w:r w:rsidR="00370018" w:rsidRPr="00D450DF">
        <w:rPr>
          <w:rFonts w:ascii="Times New Roman" w:hAnsi="Times New Roman" w:cs="Times New Roman"/>
        </w:rPr>
        <w:t xml:space="preserve">a </w:t>
      </w:r>
      <w:r w:rsidR="00370018" w:rsidRPr="00D450DF">
        <w:rPr>
          <w:rFonts w:ascii="Times New Roman" w:hAnsi="Times New Roman" w:cs="Times New Roman"/>
          <w:sz w:val="24"/>
          <w:szCs w:val="24"/>
          <w:lang w:val="es-PE"/>
        </w:rPr>
        <w:t>estrategia apoyo social es evitada por las adolescentes</w:t>
      </w:r>
      <w:r w:rsidR="00F020B0" w:rsidRPr="00D450DF">
        <w:rPr>
          <w:rFonts w:ascii="Times New Roman" w:hAnsi="Times New Roman" w:cs="Times New Roman"/>
          <w:sz w:val="24"/>
          <w:szCs w:val="24"/>
          <w:lang w:val="es-PE"/>
        </w:rPr>
        <w:t>,</w:t>
      </w:r>
      <w:r w:rsidR="00370018" w:rsidRPr="00D450DF">
        <w:rPr>
          <w:rFonts w:ascii="Times New Roman" w:hAnsi="Times New Roman" w:cs="Times New Roman"/>
          <w:sz w:val="24"/>
          <w:szCs w:val="24"/>
          <w:lang w:val="es-PE"/>
        </w:rPr>
        <w:t xml:space="preserve"> ya que no consideran necesario la ayuda y el</w:t>
      </w:r>
      <w:r w:rsidR="00D76E87" w:rsidRPr="00D450DF">
        <w:rPr>
          <w:rFonts w:ascii="Times New Roman" w:hAnsi="Times New Roman" w:cs="Times New Roman"/>
          <w:sz w:val="24"/>
          <w:szCs w:val="24"/>
          <w:lang w:val="es-PE"/>
        </w:rPr>
        <w:t xml:space="preserve"> soporte de su entorno social</w:t>
      </w:r>
      <w:r w:rsidR="00F020B0" w:rsidRPr="00D450DF">
        <w:rPr>
          <w:rFonts w:ascii="Times New Roman" w:hAnsi="Times New Roman" w:cs="Times New Roman"/>
          <w:sz w:val="24"/>
          <w:szCs w:val="24"/>
          <w:lang w:val="es-PE"/>
        </w:rPr>
        <w:t>. D</w:t>
      </w:r>
      <w:r w:rsidR="00370018" w:rsidRPr="00D450DF">
        <w:rPr>
          <w:rFonts w:ascii="Times New Roman" w:hAnsi="Times New Roman" w:cs="Times New Roman"/>
          <w:sz w:val="24"/>
          <w:szCs w:val="24"/>
          <w:lang w:val="es-PE"/>
        </w:rPr>
        <w:t>el mismo modo</w:t>
      </w:r>
      <w:r w:rsidR="00F020B0" w:rsidRPr="00D450DF">
        <w:rPr>
          <w:rFonts w:ascii="Times New Roman" w:hAnsi="Times New Roman" w:cs="Times New Roman"/>
          <w:sz w:val="24"/>
          <w:szCs w:val="24"/>
          <w:lang w:val="es-PE"/>
        </w:rPr>
        <w:t>,</w:t>
      </w:r>
      <w:r w:rsidR="00370018" w:rsidRPr="00D450DF">
        <w:rPr>
          <w:rFonts w:ascii="Times New Roman" w:hAnsi="Times New Roman" w:cs="Times New Roman"/>
          <w:sz w:val="24"/>
          <w:szCs w:val="24"/>
          <w:lang w:val="es-PE"/>
        </w:rPr>
        <w:t xml:space="preserve"> la estrategia apoyo espiritual no genera cambios en sus pensamientos ante un problema, debido a que no existe una </w:t>
      </w:r>
      <w:r w:rsidR="00D76E87" w:rsidRPr="00D450DF">
        <w:rPr>
          <w:rFonts w:ascii="Times New Roman" w:hAnsi="Times New Roman" w:cs="Times New Roman"/>
          <w:sz w:val="24"/>
          <w:szCs w:val="24"/>
          <w:lang w:val="es-PE"/>
        </w:rPr>
        <w:t>práctica</w:t>
      </w:r>
      <w:r w:rsidR="00370018" w:rsidRPr="00D450DF">
        <w:rPr>
          <w:rFonts w:ascii="Times New Roman" w:hAnsi="Times New Roman" w:cs="Times New Roman"/>
          <w:sz w:val="24"/>
          <w:szCs w:val="24"/>
          <w:lang w:val="es-PE"/>
        </w:rPr>
        <w:t xml:space="preserve"> constante de la religiosidad,</w:t>
      </w:r>
      <w:r w:rsidR="00F020B0" w:rsidRPr="00D450DF">
        <w:rPr>
          <w:rFonts w:ascii="Times New Roman" w:hAnsi="Times New Roman" w:cs="Times New Roman"/>
          <w:sz w:val="24"/>
          <w:szCs w:val="24"/>
          <w:lang w:val="es-PE"/>
        </w:rPr>
        <w:t xml:space="preserve"> Lo que las </w:t>
      </w:r>
      <w:r w:rsidR="00370018" w:rsidRPr="00D450DF">
        <w:rPr>
          <w:rFonts w:ascii="Times New Roman" w:hAnsi="Times New Roman" w:cs="Times New Roman"/>
          <w:sz w:val="24"/>
          <w:szCs w:val="24"/>
          <w:lang w:val="es-PE"/>
        </w:rPr>
        <w:t xml:space="preserve">lleva a la pérdida de fe y </w:t>
      </w:r>
      <w:r w:rsidR="00F020B0" w:rsidRPr="00D450DF">
        <w:rPr>
          <w:rFonts w:ascii="Times New Roman" w:hAnsi="Times New Roman" w:cs="Times New Roman"/>
          <w:sz w:val="24"/>
          <w:szCs w:val="24"/>
          <w:lang w:val="es-PE"/>
        </w:rPr>
        <w:t xml:space="preserve">la </w:t>
      </w:r>
      <w:r w:rsidR="00370018" w:rsidRPr="00D450DF">
        <w:rPr>
          <w:rFonts w:ascii="Times New Roman" w:hAnsi="Times New Roman" w:cs="Times New Roman"/>
          <w:sz w:val="24"/>
          <w:szCs w:val="24"/>
          <w:lang w:val="es-PE"/>
        </w:rPr>
        <w:t>creencia</w:t>
      </w:r>
      <w:r w:rsidR="00F020B0" w:rsidRPr="00D450DF">
        <w:rPr>
          <w:rFonts w:ascii="Times New Roman" w:hAnsi="Times New Roman" w:cs="Times New Roman"/>
          <w:sz w:val="24"/>
          <w:szCs w:val="24"/>
          <w:lang w:val="es-PE"/>
        </w:rPr>
        <w:t xml:space="preserve"> </w:t>
      </w:r>
      <w:r w:rsidR="00370018" w:rsidRPr="00D450DF">
        <w:rPr>
          <w:rFonts w:ascii="Times New Roman" w:hAnsi="Times New Roman" w:cs="Times New Roman"/>
          <w:sz w:val="24"/>
          <w:szCs w:val="24"/>
          <w:lang w:val="es-PE"/>
        </w:rPr>
        <w:t>en Dios.</w:t>
      </w:r>
      <w:bookmarkEnd w:id="916"/>
    </w:p>
    <w:p w:rsidR="000321CC" w:rsidRPr="00D450DF" w:rsidRDefault="003F5D35" w:rsidP="00F020B0">
      <w:pPr>
        <w:pStyle w:val="Textoindependiente"/>
        <w:spacing w:line="480" w:lineRule="auto"/>
        <w:ind w:left="426" w:firstLine="567"/>
        <w:jc w:val="both"/>
        <w:rPr>
          <w:rFonts w:ascii="Times New Roman" w:hAnsi="Times New Roman" w:cs="Times New Roman"/>
          <w:sz w:val="24"/>
          <w:szCs w:val="24"/>
          <w:lang w:val="es-PE"/>
        </w:rPr>
      </w:pPr>
      <w:r w:rsidRPr="00D450DF">
        <w:rPr>
          <w:rFonts w:ascii="Times New Roman" w:eastAsia="Calibri" w:hAnsi="Times New Roman" w:cs="Times New Roman"/>
          <w:sz w:val="24"/>
          <w:szCs w:val="24"/>
        </w:rPr>
        <w:t xml:space="preserve"> </w:t>
      </w:r>
      <w:bookmarkStart w:id="917" w:name="_Toc507431290"/>
      <w:bookmarkStart w:id="918" w:name="_Toc507580947"/>
      <w:bookmarkStart w:id="919" w:name="_Toc515993474"/>
      <w:r w:rsidR="00953949" w:rsidRPr="00D450DF">
        <w:rPr>
          <w:rFonts w:ascii="Times New Roman" w:hAnsi="Times New Roman" w:cs="Times New Roman"/>
          <w:sz w:val="24"/>
          <w:szCs w:val="24"/>
          <w:lang w:val="es-PE"/>
        </w:rPr>
        <w:t xml:space="preserve">En cuanto a la estrategia de </w:t>
      </w:r>
      <w:proofErr w:type="spellStart"/>
      <w:r w:rsidR="00953949" w:rsidRPr="00D450DF">
        <w:rPr>
          <w:rFonts w:ascii="Times New Roman" w:hAnsi="Times New Roman" w:cs="Times New Roman"/>
          <w:sz w:val="24"/>
          <w:szCs w:val="24"/>
          <w:lang w:val="es-PE"/>
        </w:rPr>
        <w:t>autoinculparse</w:t>
      </w:r>
      <w:proofErr w:type="spellEnd"/>
      <w:r w:rsidR="00953949" w:rsidRPr="00D450DF">
        <w:rPr>
          <w:rFonts w:ascii="Times New Roman" w:hAnsi="Times New Roman" w:cs="Times New Roman"/>
          <w:sz w:val="24"/>
          <w:szCs w:val="24"/>
          <w:lang w:val="es-PE"/>
        </w:rPr>
        <w:t xml:space="preserve">, las estudiantes utilizan esta </w:t>
      </w:r>
      <w:r w:rsidR="00EE5D46" w:rsidRPr="00D450DF">
        <w:rPr>
          <w:rFonts w:ascii="Times New Roman" w:hAnsi="Times New Roman" w:cs="Times New Roman"/>
          <w:sz w:val="24"/>
          <w:szCs w:val="24"/>
          <w:lang w:val="es-PE"/>
        </w:rPr>
        <w:t xml:space="preserve">estrategia </w:t>
      </w:r>
      <w:r w:rsidR="00A27C16" w:rsidRPr="00D450DF">
        <w:rPr>
          <w:rFonts w:ascii="Times New Roman" w:hAnsi="Times New Roman" w:cs="Times New Roman"/>
          <w:sz w:val="24"/>
          <w:szCs w:val="24"/>
          <w:lang w:val="es-PE"/>
        </w:rPr>
        <w:t>ocasionalmente</w:t>
      </w:r>
      <w:r w:rsidR="00EE5D46" w:rsidRPr="00D450DF">
        <w:rPr>
          <w:rFonts w:ascii="Times New Roman" w:hAnsi="Times New Roman" w:cs="Times New Roman"/>
          <w:sz w:val="24"/>
          <w:szCs w:val="24"/>
          <w:lang w:val="es-PE"/>
        </w:rPr>
        <w:t xml:space="preserve"> (45</w:t>
      </w:r>
      <w:r w:rsidR="00A27C16" w:rsidRPr="00D450DF">
        <w:rPr>
          <w:rFonts w:ascii="Times New Roman" w:hAnsi="Times New Roman" w:cs="Times New Roman"/>
          <w:sz w:val="24"/>
          <w:szCs w:val="24"/>
          <w:lang w:val="es-PE"/>
        </w:rPr>
        <w:t>,</w:t>
      </w:r>
      <w:r w:rsidR="00EE5D46" w:rsidRPr="00D450DF">
        <w:rPr>
          <w:rFonts w:ascii="Times New Roman" w:hAnsi="Times New Roman" w:cs="Times New Roman"/>
          <w:sz w:val="24"/>
          <w:szCs w:val="24"/>
          <w:lang w:val="es-PE"/>
        </w:rPr>
        <w:t>6%)</w:t>
      </w:r>
      <w:r w:rsidR="00A33A1F" w:rsidRPr="00D450DF">
        <w:rPr>
          <w:rFonts w:ascii="Times New Roman" w:hAnsi="Times New Roman" w:cs="Times New Roman"/>
          <w:sz w:val="24"/>
          <w:szCs w:val="24"/>
          <w:lang w:val="es-PE"/>
        </w:rPr>
        <w:t xml:space="preserve">; de esta manera, </w:t>
      </w:r>
      <w:r w:rsidR="00EE5D46" w:rsidRPr="00D450DF">
        <w:rPr>
          <w:rFonts w:ascii="Times New Roman" w:hAnsi="Times New Roman" w:cs="Times New Roman"/>
          <w:sz w:val="24"/>
          <w:szCs w:val="24"/>
          <w:lang w:val="es-PE"/>
        </w:rPr>
        <w:t>evitan sentirse culpables ante una situación que les genere preocupación y ansiedad</w:t>
      </w:r>
      <w:r w:rsidR="00A33A1F" w:rsidRPr="00D450DF">
        <w:rPr>
          <w:rFonts w:ascii="Times New Roman" w:hAnsi="Times New Roman" w:cs="Times New Roman"/>
          <w:sz w:val="24"/>
          <w:szCs w:val="24"/>
          <w:lang w:val="es-PE"/>
        </w:rPr>
        <w:t xml:space="preserve">; </w:t>
      </w:r>
      <w:r w:rsidR="00EE5D46" w:rsidRPr="00D450DF">
        <w:rPr>
          <w:rFonts w:ascii="Times New Roman" w:eastAsia="Calibri" w:hAnsi="Times New Roman" w:cs="Times New Roman"/>
          <w:sz w:val="24"/>
          <w:szCs w:val="24"/>
        </w:rPr>
        <w:t>además</w:t>
      </w:r>
      <w:r w:rsidR="00A33A1F" w:rsidRPr="00D450DF">
        <w:rPr>
          <w:rFonts w:ascii="Times New Roman" w:eastAsia="Calibri" w:hAnsi="Times New Roman" w:cs="Times New Roman"/>
          <w:sz w:val="24"/>
          <w:szCs w:val="24"/>
        </w:rPr>
        <w:t>,</w:t>
      </w:r>
      <w:r w:rsidR="00EE5D46" w:rsidRPr="00D450DF">
        <w:rPr>
          <w:rFonts w:ascii="Times New Roman" w:eastAsia="Calibri" w:hAnsi="Times New Roman" w:cs="Times New Roman"/>
          <w:sz w:val="24"/>
          <w:szCs w:val="24"/>
        </w:rPr>
        <w:t xml:space="preserve"> esta estrategia es </w:t>
      </w:r>
      <w:r w:rsidR="001122FA" w:rsidRPr="00D450DF">
        <w:rPr>
          <w:rFonts w:ascii="Times New Roman" w:eastAsia="Calibri" w:hAnsi="Times New Roman" w:cs="Times New Roman"/>
          <w:sz w:val="24"/>
          <w:szCs w:val="24"/>
        </w:rPr>
        <w:t>utilizada por las adolescente</w:t>
      </w:r>
      <w:r w:rsidR="00AF178A" w:rsidRPr="00D450DF">
        <w:rPr>
          <w:rFonts w:ascii="Times New Roman" w:eastAsia="Calibri" w:hAnsi="Times New Roman" w:cs="Times New Roman"/>
          <w:sz w:val="24"/>
          <w:szCs w:val="24"/>
        </w:rPr>
        <w:t>s</w:t>
      </w:r>
      <w:r w:rsidR="001122FA" w:rsidRPr="00D450DF">
        <w:rPr>
          <w:rFonts w:ascii="Times New Roman" w:eastAsia="Calibri" w:hAnsi="Times New Roman" w:cs="Times New Roman"/>
          <w:sz w:val="24"/>
          <w:szCs w:val="24"/>
        </w:rPr>
        <w:t xml:space="preserve"> de</w:t>
      </w:r>
      <w:r w:rsidR="00A33A1F" w:rsidRPr="00D450DF">
        <w:rPr>
          <w:rFonts w:ascii="Times New Roman" w:eastAsia="Calibri" w:hAnsi="Times New Roman" w:cs="Times New Roman"/>
          <w:sz w:val="24"/>
          <w:szCs w:val="24"/>
        </w:rPr>
        <w:t xml:space="preserve"> acuerdo con e</w:t>
      </w:r>
      <w:r w:rsidR="001122FA" w:rsidRPr="00D450DF">
        <w:rPr>
          <w:rFonts w:ascii="Times New Roman" w:eastAsia="Calibri" w:hAnsi="Times New Roman" w:cs="Times New Roman"/>
          <w:sz w:val="24"/>
          <w:szCs w:val="24"/>
        </w:rPr>
        <w:t>l nivel de malestar, s</w:t>
      </w:r>
      <w:r w:rsidR="00AF178A" w:rsidRPr="00D450DF">
        <w:rPr>
          <w:rFonts w:ascii="Times New Roman" w:eastAsia="Calibri" w:hAnsi="Times New Roman" w:cs="Times New Roman"/>
          <w:sz w:val="24"/>
          <w:szCs w:val="24"/>
        </w:rPr>
        <w:t xml:space="preserve">uelen </w:t>
      </w:r>
      <w:r w:rsidR="00EE5D46" w:rsidRPr="00D450DF">
        <w:rPr>
          <w:rFonts w:ascii="Times New Roman" w:eastAsia="Calibri" w:hAnsi="Times New Roman" w:cs="Times New Roman"/>
          <w:sz w:val="24"/>
          <w:szCs w:val="24"/>
        </w:rPr>
        <w:t>sentirse responsables por los problemas afectándolos de maner</w:t>
      </w:r>
      <w:r w:rsidR="001122FA" w:rsidRPr="00D450DF">
        <w:rPr>
          <w:rFonts w:ascii="Times New Roman" w:eastAsia="Calibri" w:hAnsi="Times New Roman" w:cs="Times New Roman"/>
          <w:sz w:val="24"/>
          <w:szCs w:val="24"/>
        </w:rPr>
        <w:t>a emocional y psicológica (Gonzales</w:t>
      </w:r>
      <w:r w:rsidR="000321CC" w:rsidRPr="00D450DF">
        <w:rPr>
          <w:rFonts w:ascii="Times New Roman" w:eastAsia="Calibri" w:hAnsi="Times New Roman" w:cs="Times New Roman"/>
          <w:sz w:val="24"/>
          <w:szCs w:val="24"/>
        </w:rPr>
        <w:t xml:space="preserve"> et al.</w:t>
      </w:r>
      <w:r w:rsidR="001122FA" w:rsidRPr="00D450DF">
        <w:rPr>
          <w:rFonts w:ascii="Times New Roman" w:eastAsia="Calibri" w:hAnsi="Times New Roman" w:cs="Times New Roman"/>
          <w:sz w:val="24"/>
          <w:szCs w:val="24"/>
        </w:rPr>
        <w:t>, 2012)</w:t>
      </w:r>
      <w:bookmarkStart w:id="920" w:name="_Toc507431291"/>
      <w:bookmarkStart w:id="921" w:name="_Toc507580948"/>
      <w:bookmarkEnd w:id="917"/>
      <w:bookmarkEnd w:id="918"/>
      <w:r w:rsidR="001122FA" w:rsidRPr="00D450DF">
        <w:rPr>
          <w:rFonts w:ascii="Times New Roman" w:hAnsi="Times New Roman" w:cs="Times New Roman"/>
          <w:sz w:val="24"/>
          <w:szCs w:val="24"/>
          <w:lang w:val="es-PE"/>
        </w:rPr>
        <w:t>.</w:t>
      </w:r>
      <w:bookmarkEnd w:id="919"/>
      <w:r w:rsidR="001122FA" w:rsidRPr="00D450DF">
        <w:rPr>
          <w:rFonts w:ascii="Times New Roman" w:hAnsi="Times New Roman" w:cs="Times New Roman"/>
          <w:sz w:val="24"/>
          <w:szCs w:val="24"/>
          <w:lang w:val="es-PE"/>
        </w:rPr>
        <w:t xml:space="preserve"> </w:t>
      </w:r>
    </w:p>
    <w:p w:rsidR="000321CC" w:rsidRPr="00D450DF" w:rsidRDefault="00C158D6" w:rsidP="00E37F89">
      <w:pPr>
        <w:pStyle w:val="Textoindependiente"/>
        <w:spacing w:line="480" w:lineRule="auto"/>
        <w:ind w:left="426" w:firstLine="567"/>
        <w:jc w:val="both"/>
        <w:rPr>
          <w:rFonts w:ascii="Times New Roman" w:eastAsia="Calibri" w:hAnsi="Times New Roman" w:cs="Times New Roman"/>
          <w:sz w:val="24"/>
          <w:szCs w:val="24"/>
        </w:rPr>
      </w:pPr>
      <w:bookmarkStart w:id="922" w:name="_Toc515993475"/>
      <w:r w:rsidRPr="00D450DF">
        <w:rPr>
          <w:rFonts w:ascii="Times New Roman" w:eastAsia="Calibri" w:hAnsi="Times New Roman" w:cs="Times New Roman"/>
          <w:sz w:val="24"/>
          <w:szCs w:val="24"/>
        </w:rPr>
        <w:t>Las adolescentes utilizan raras veces l</w:t>
      </w:r>
      <w:r w:rsidR="000321CC" w:rsidRPr="00D450DF">
        <w:rPr>
          <w:rFonts w:ascii="Times New Roman" w:eastAsia="Calibri" w:hAnsi="Times New Roman" w:cs="Times New Roman"/>
          <w:sz w:val="24"/>
          <w:szCs w:val="24"/>
        </w:rPr>
        <w:t>a</w:t>
      </w:r>
      <w:r w:rsidR="00953949" w:rsidRPr="00D450DF">
        <w:rPr>
          <w:rFonts w:ascii="Times New Roman" w:eastAsia="Calibri" w:hAnsi="Times New Roman" w:cs="Times New Roman"/>
          <w:sz w:val="24"/>
          <w:szCs w:val="24"/>
        </w:rPr>
        <w:t xml:space="preserve"> estrategia reservarlo para sí</w:t>
      </w:r>
      <w:r w:rsidRPr="00D450DF">
        <w:rPr>
          <w:rFonts w:ascii="Times New Roman" w:eastAsia="Calibri" w:hAnsi="Times New Roman" w:cs="Times New Roman"/>
          <w:sz w:val="24"/>
          <w:szCs w:val="24"/>
        </w:rPr>
        <w:t>,</w:t>
      </w:r>
      <w:r w:rsidR="00953949" w:rsidRPr="00D450DF">
        <w:rPr>
          <w:rFonts w:ascii="Times New Roman" w:eastAsia="Calibri" w:hAnsi="Times New Roman" w:cs="Times New Roman"/>
          <w:sz w:val="24"/>
          <w:szCs w:val="24"/>
        </w:rPr>
        <w:t xml:space="preserve"> </w:t>
      </w:r>
      <w:r w:rsidR="003E620B" w:rsidRPr="00D450DF">
        <w:rPr>
          <w:rFonts w:ascii="Times New Roman" w:eastAsia="Calibri" w:hAnsi="Times New Roman" w:cs="Times New Roman"/>
          <w:sz w:val="24"/>
          <w:szCs w:val="24"/>
        </w:rPr>
        <w:t>(31</w:t>
      </w:r>
      <w:r w:rsidRPr="00D450DF">
        <w:rPr>
          <w:rFonts w:ascii="Times New Roman" w:eastAsia="Calibri" w:hAnsi="Times New Roman" w:cs="Times New Roman"/>
          <w:sz w:val="24"/>
          <w:szCs w:val="24"/>
        </w:rPr>
        <w:t>,</w:t>
      </w:r>
      <w:r w:rsidR="003E620B" w:rsidRPr="00D450DF">
        <w:rPr>
          <w:rFonts w:ascii="Times New Roman" w:eastAsia="Calibri" w:hAnsi="Times New Roman" w:cs="Times New Roman"/>
          <w:sz w:val="24"/>
          <w:szCs w:val="24"/>
        </w:rPr>
        <w:t>6%)</w:t>
      </w:r>
      <w:r w:rsidR="00737A2D" w:rsidRPr="00D450DF">
        <w:rPr>
          <w:rFonts w:ascii="Times New Roman" w:eastAsia="Calibri" w:hAnsi="Times New Roman" w:cs="Times New Roman"/>
          <w:sz w:val="24"/>
          <w:szCs w:val="24"/>
        </w:rPr>
        <w:t>. D</w:t>
      </w:r>
      <w:r w:rsidR="00953949" w:rsidRPr="00D450DF">
        <w:rPr>
          <w:rFonts w:ascii="Times New Roman" w:eastAsia="Calibri" w:hAnsi="Times New Roman" w:cs="Times New Roman"/>
          <w:sz w:val="24"/>
          <w:szCs w:val="24"/>
        </w:rPr>
        <w:t xml:space="preserve">icha estrategia, dado </w:t>
      </w:r>
      <w:r w:rsidR="003E620B" w:rsidRPr="00D450DF">
        <w:rPr>
          <w:rFonts w:ascii="Times New Roman" w:eastAsia="Calibri" w:hAnsi="Times New Roman" w:cs="Times New Roman"/>
          <w:sz w:val="24"/>
          <w:szCs w:val="24"/>
        </w:rPr>
        <w:t>que afecta</w:t>
      </w:r>
      <w:r w:rsidR="00953949" w:rsidRPr="00D450DF">
        <w:rPr>
          <w:rFonts w:ascii="Times New Roman" w:eastAsia="Calibri" w:hAnsi="Times New Roman" w:cs="Times New Roman"/>
          <w:sz w:val="24"/>
          <w:szCs w:val="24"/>
        </w:rPr>
        <w:t xml:space="preserve"> el estado emocional e incrementa el p</w:t>
      </w:r>
      <w:r w:rsidR="00737A2D" w:rsidRPr="00D450DF">
        <w:rPr>
          <w:rFonts w:ascii="Times New Roman" w:eastAsia="Calibri" w:hAnsi="Times New Roman" w:cs="Times New Roman"/>
          <w:sz w:val="24"/>
          <w:szCs w:val="24"/>
        </w:rPr>
        <w:t xml:space="preserve">ensamiento </w:t>
      </w:r>
      <w:r w:rsidR="00737A2D" w:rsidRPr="00D450DF">
        <w:rPr>
          <w:rFonts w:ascii="Times New Roman" w:eastAsia="Calibri" w:hAnsi="Times New Roman" w:cs="Times New Roman"/>
          <w:sz w:val="24"/>
          <w:szCs w:val="24"/>
        </w:rPr>
        <w:lastRenderedPageBreak/>
        <w:t>negativo</w:t>
      </w:r>
      <w:r w:rsidR="00953949" w:rsidRPr="00D450DF">
        <w:rPr>
          <w:rFonts w:ascii="Times New Roman" w:eastAsia="Calibri" w:hAnsi="Times New Roman" w:cs="Times New Roman"/>
          <w:sz w:val="24"/>
          <w:szCs w:val="24"/>
        </w:rPr>
        <w:t xml:space="preserve"> puesto al no compartir el problema con otras personas, toman decisiones inadecuadas (Gutiérrez</w:t>
      </w:r>
      <w:r w:rsidR="00184C1A" w:rsidRPr="00D450DF">
        <w:rPr>
          <w:rFonts w:ascii="Times New Roman" w:eastAsia="Calibri" w:hAnsi="Times New Roman" w:cs="Times New Roman"/>
          <w:sz w:val="24"/>
          <w:szCs w:val="24"/>
        </w:rPr>
        <w:t>, 2016). Además</w:t>
      </w:r>
      <w:r w:rsidR="00737A2D" w:rsidRPr="00D450DF">
        <w:rPr>
          <w:rFonts w:ascii="Times New Roman" w:eastAsia="Calibri" w:hAnsi="Times New Roman" w:cs="Times New Roman"/>
          <w:sz w:val="24"/>
          <w:szCs w:val="24"/>
        </w:rPr>
        <w:t>,</w:t>
      </w:r>
      <w:r w:rsidR="00184C1A" w:rsidRPr="00D450DF">
        <w:rPr>
          <w:rFonts w:ascii="Times New Roman" w:eastAsia="Calibri" w:hAnsi="Times New Roman" w:cs="Times New Roman"/>
          <w:sz w:val="24"/>
          <w:szCs w:val="24"/>
        </w:rPr>
        <w:t xml:space="preserve"> al </w:t>
      </w:r>
      <w:r w:rsidR="00953949" w:rsidRPr="00D450DF">
        <w:rPr>
          <w:rFonts w:ascii="Times New Roman" w:eastAsia="Calibri" w:hAnsi="Times New Roman" w:cs="Times New Roman"/>
          <w:sz w:val="24"/>
          <w:szCs w:val="24"/>
        </w:rPr>
        <w:t>guarda</w:t>
      </w:r>
      <w:r w:rsidR="00737A2D" w:rsidRPr="00D450DF">
        <w:rPr>
          <w:rFonts w:ascii="Times New Roman" w:eastAsia="Calibri" w:hAnsi="Times New Roman" w:cs="Times New Roman"/>
          <w:sz w:val="24"/>
          <w:szCs w:val="24"/>
        </w:rPr>
        <w:t>r</w:t>
      </w:r>
      <w:r w:rsidR="00953949" w:rsidRPr="00D450DF">
        <w:rPr>
          <w:rFonts w:ascii="Times New Roman" w:eastAsia="Calibri" w:hAnsi="Times New Roman" w:cs="Times New Roman"/>
          <w:sz w:val="24"/>
          <w:szCs w:val="24"/>
        </w:rPr>
        <w:t xml:space="preserve"> sus sentimientos para sí mismas, genera</w:t>
      </w:r>
      <w:r w:rsidR="0043254D" w:rsidRPr="00D450DF">
        <w:rPr>
          <w:rFonts w:ascii="Times New Roman" w:eastAsia="Calibri" w:hAnsi="Times New Roman" w:cs="Times New Roman"/>
          <w:sz w:val="24"/>
          <w:szCs w:val="24"/>
        </w:rPr>
        <w:t xml:space="preserve"> en ellas</w:t>
      </w:r>
      <w:r w:rsidR="00953949" w:rsidRPr="00D450DF">
        <w:rPr>
          <w:rFonts w:ascii="Times New Roman" w:eastAsia="Calibri" w:hAnsi="Times New Roman" w:cs="Times New Roman"/>
          <w:sz w:val="24"/>
          <w:szCs w:val="24"/>
        </w:rPr>
        <w:t xml:space="preserve"> </w:t>
      </w:r>
      <w:r w:rsidR="0043254D" w:rsidRPr="00D450DF">
        <w:rPr>
          <w:rFonts w:ascii="Times New Roman" w:eastAsia="Calibri" w:hAnsi="Times New Roman" w:cs="Times New Roman"/>
          <w:sz w:val="24"/>
          <w:szCs w:val="24"/>
        </w:rPr>
        <w:t>preocupaciones</w:t>
      </w:r>
      <w:r w:rsidR="00737A2D" w:rsidRPr="00D450DF">
        <w:rPr>
          <w:rFonts w:ascii="Times New Roman" w:eastAsia="Calibri" w:hAnsi="Times New Roman" w:cs="Times New Roman"/>
          <w:sz w:val="24"/>
          <w:szCs w:val="24"/>
        </w:rPr>
        <w:t xml:space="preserve"> que </w:t>
      </w:r>
      <w:r w:rsidR="00953949" w:rsidRPr="00D450DF">
        <w:rPr>
          <w:rFonts w:ascii="Times New Roman" w:eastAsia="Calibri" w:hAnsi="Times New Roman" w:cs="Times New Roman"/>
          <w:sz w:val="24"/>
          <w:szCs w:val="24"/>
        </w:rPr>
        <w:t>afectan</w:t>
      </w:r>
      <w:r w:rsidR="00737A2D" w:rsidRPr="00D450DF">
        <w:rPr>
          <w:rFonts w:ascii="Times New Roman" w:eastAsia="Calibri" w:hAnsi="Times New Roman" w:cs="Times New Roman"/>
          <w:sz w:val="24"/>
          <w:szCs w:val="24"/>
        </w:rPr>
        <w:t>,</w:t>
      </w:r>
      <w:r w:rsidR="00953949" w:rsidRPr="00D450DF">
        <w:rPr>
          <w:rFonts w:ascii="Times New Roman" w:eastAsia="Calibri" w:hAnsi="Times New Roman" w:cs="Times New Roman"/>
          <w:sz w:val="24"/>
          <w:szCs w:val="24"/>
        </w:rPr>
        <w:t xml:space="preserve"> de esta manera</w:t>
      </w:r>
      <w:r w:rsidR="00737A2D" w:rsidRPr="00D450DF">
        <w:rPr>
          <w:rFonts w:ascii="Times New Roman" w:eastAsia="Calibri" w:hAnsi="Times New Roman" w:cs="Times New Roman"/>
          <w:sz w:val="24"/>
          <w:szCs w:val="24"/>
        </w:rPr>
        <w:t>,</w:t>
      </w:r>
      <w:r w:rsidR="00953949" w:rsidRPr="00D450DF">
        <w:rPr>
          <w:rFonts w:ascii="Times New Roman" w:eastAsia="Calibri" w:hAnsi="Times New Roman" w:cs="Times New Roman"/>
          <w:sz w:val="24"/>
          <w:szCs w:val="24"/>
        </w:rPr>
        <w:t xml:space="preserve"> su estado emocional y psicológico</w:t>
      </w:r>
      <w:r w:rsidR="00184C1A" w:rsidRPr="00D450DF">
        <w:rPr>
          <w:rFonts w:ascii="Times New Roman" w:eastAsia="Calibri" w:hAnsi="Times New Roman" w:cs="Times New Roman"/>
          <w:sz w:val="24"/>
          <w:szCs w:val="24"/>
        </w:rPr>
        <w:t xml:space="preserve"> (</w:t>
      </w:r>
      <w:proofErr w:type="spellStart"/>
      <w:r w:rsidR="00184C1A" w:rsidRPr="00D450DF">
        <w:rPr>
          <w:rFonts w:ascii="Times New Roman" w:eastAsia="Calibri" w:hAnsi="Times New Roman" w:cs="Times New Roman"/>
          <w:sz w:val="24"/>
          <w:szCs w:val="24"/>
        </w:rPr>
        <w:t>Frydenberg</w:t>
      </w:r>
      <w:proofErr w:type="spellEnd"/>
      <w:r w:rsidR="00184C1A" w:rsidRPr="00D450DF">
        <w:rPr>
          <w:rFonts w:ascii="Times New Roman" w:eastAsia="Calibri" w:hAnsi="Times New Roman" w:cs="Times New Roman"/>
          <w:sz w:val="24"/>
          <w:szCs w:val="24"/>
        </w:rPr>
        <w:t xml:space="preserve"> y Lewis, 1997)</w:t>
      </w:r>
      <w:r w:rsidR="00953949" w:rsidRPr="00D450DF">
        <w:rPr>
          <w:rFonts w:ascii="Times New Roman" w:eastAsia="Calibri" w:hAnsi="Times New Roman" w:cs="Times New Roman"/>
          <w:sz w:val="24"/>
          <w:szCs w:val="24"/>
        </w:rPr>
        <w:t>.</w:t>
      </w:r>
      <w:bookmarkEnd w:id="920"/>
      <w:bookmarkEnd w:id="921"/>
      <w:bookmarkEnd w:id="922"/>
      <w:r w:rsidR="00A338B2" w:rsidRPr="00D450DF">
        <w:rPr>
          <w:rFonts w:ascii="Times New Roman" w:eastAsia="Calibri" w:hAnsi="Times New Roman" w:cs="Times New Roman"/>
          <w:sz w:val="24"/>
          <w:szCs w:val="24"/>
        </w:rPr>
        <w:t xml:space="preserve"> </w:t>
      </w:r>
    </w:p>
    <w:p w:rsidR="00953949" w:rsidRPr="00D450DF" w:rsidRDefault="00A338B2" w:rsidP="00C975E0">
      <w:pPr>
        <w:pStyle w:val="Textoindependiente"/>
        <w:spacing w:line="480" w:lineRule="auto"/>
        <w:ind w:left="426" w:firstLine="567"/>
        <w:jc w:val="both"/>
        <w:rPr>
          <w:rFonts w:ascii="Times New Roman" w:hAnsi="Times New Roman" w:cs="Times New Roman"/>
          <w:sz w:val="24"/>
          <w:szCs w:val="24"/>
          <w:lang w:val="es-PE"/>
        </w:rPr>
      </w:pPr>
      <w:bookmarkStart w:id="923" w:name="_Toc515993476"/>
      <w:r w:rsidRPr="00D450DF">
        <w:rPr>
          <w:rFonts w:ascii="Times New Roman" w:eastAsia="Calibri" w:hAnsi="Times New Roman" w:cs="Times New Roman"/>
          <w:sz w:val="24"/>
          <w:szCs w:val="24"/>
        </w:rPr>
        <w:t>Ante lo expuesto anteriormente</w:t>
      </w:r>
      <w:r w:rsidR="00C975E0" w:rsidRPr="00D450DF">
        <w:rPr>
          <w:rFonts w:ascii="Times New Roman" w:eastAsia="Calibri" w:hAnsi="Times New Roman" w:cs="Times New Roman"/>
          <w:sz w:val="24"/>
          <w:szCs w:val="24"/>
        </w:rPr>
        <w:t>,</w:t>
      </w:r>
      <w:r w:rsidRPr="00D450DF">
        <w:rPr>
          <w:rFonts w:ascii="Times New Roman" w:eastAsia="Calibri" w:hAnsi="Times New Roman" w:cs="Times New Roman"/>
          <w:sz w:val="24"/>
          <w:szCs w:val="24"/>
        </w:rPr>
        <w:t xml:space="preserve"> se d</w:t>
      </w:r>
      <w:r w:rsidR="00920B10" w:rsidRPr="00D450DF">
        <w:rPr>
          <w:rFonts w:ascii="Times New Roman" w:eastAsia="Calibri" w:hAnsi="Times New Roman" w:cs="Times New Roman"/>
          <w:sz w:val="24"/>
          <w:szCs w:val="24"/>
        </w:rPr>
        <w:t>etermina que</w:t>
      </w:r>
      <w:r w:rsidR="00CA1648" w:rsidRPr="00D450DF">
        <w:rPr>
          <w:rFonts w:ascii="Times New Roman" w:eastAsia="Calibri" w:hAnsi="Times New Roman" w:cs="Times New Roman"/>
          <w:sz w:val="24"/>
          <w:szCs w:val="24"/>
        </w:rPr>
        <w:t xml:space="preserve"> el </w:t>
      </w:r>
      <w:proofErr w:type="spellStart"/>
      <w:r w:rsidR="00CA1648" w:rsidRPr="00D450DF">
        <w:rPr>
          <w:rFonts w:ascii="Times New Roman" w:eastAsia="Calibri" w:hAnsi="Times New Roman" w:cs="Times New Roman"/>
          <w:sz w:val="24"/>
          <w:szCs w:val="24"/>
        </w:rPr>
        <w:t>autoinculparse</w:t>
      </w:r>
      <w:proofErr w:type="spellEnd"/>
      <w:r w:rsidR="00CA1648" w:rsidRPr="00D450DF">
        <w:rPr>
          <w:rFonts w:ascii="Times New Roman" w:eastAsia="Calibri" w:hAnsi="Times New Roman" w:cs="Times New Roman"/>
          <w:sz w:val="24"/>
          <w:szCs w:val="24"/>
        </w:rPr>
        <w:t xml:space="preserve"> y </w:t>
      </w:r>
      <w:r w:rsidR="00EB740B" w:rsidRPr="00D450DF">
        <w:rPr>
          <w:rFonts w:ascii="Times New Roman" w:eastAsia="Calibri" w:hAnsi="Times New Roman" w:cs="Times New Roman"/>
          <w:sz w:val="24"/>
          <w:szCs w:val="24"/>
        </w:rPr>
        <w:t>el reservar</w:t>
      </w:r>
      <w:r w:rsidRPr="00D450DF">
        <w:rPr>
          <w:rFonts w:ascii="Times New Roman" w:eastAsia="Calibri" w:hAnsi="Times New Roman" w:cs="Times New Roman"/>
          <w:sz w:val="24"/>
          <w:szCs w:val="24"/>
        </w:rPr>
        <w:t xml:space="preserve"> los problemas para sí mismas, </w:t>
      </w:r>
      <w:r w:rsidR="00CA1648" w:rsidRPr="00D450DF">
        <w:rPr>
          <w:rFonts w:ascii="Times New Roman" w:eastAsia="Calibri" w:hAnsi="Times New Roman" w:cs="Times New Roman"/>
          <w:sz w:val="24"/>
          <w:szCs w:val="24"/>
        </w:rPr>
        <w:t>genera sentimientos de tristeza, angustia</w:t>
      </w:r>
      <w:r w:rsidR="007E13BA" w:rsidRPr="00D450DF">
        <w:rPr>
          <w:rFonts w:ascii="Times New Roman" w:eastAsia="Calibri" w:hAnsi="Times New Roman" w:cs="Times New Roman"/>
          <w:sz w:val="24"/>
          <w:szCs w:val="24"/>
        </w:rPr>
        <w:t xml:space="preserve"> y</w:t>
      </w:r>
      <w:r w:rsidR="00CA1648" w:rsidRPr="00D450DF">
        <w:rPr>
          <w:rFonts w:ascii="Times New Roman" w:eastAsia="Calibri" w:hAnsi="Times New Roman" w:cs="Times New Roman"/>
          <w:sz w:val="24"/>
          <w:szCs w:val="24"/>
        </w:rPr>
        <w:t xml:space="preserve"> ansiedad</w:t>
      </w:r>
      <w:r w:rsidR="007E13BA" w:rsidRPr="00D450DF">
        <w:rPr>
          <w:rFonts w:ascii="Times New Roman" w:eastAsia="Calibri" w:hAnsi="Times New Roman" w:cs="Times New Roman"/>
          <w:sz w:val="24"/>
          <w:szCs w:val="24"/>
        </w:rPr>
        <w:t xml:space="preserve"> en las adolescentes; lo que </w:t>
      </w:r>
      <w:r w:rsidR="00CA1648" w:rsidRPr="00D450DF">
        <w:rPr>
          <w:rFonts w:ascii="Times New Roman" w:eastAsia="Calibri" w:hAnsi="Times New Roman" w:cs="Times New Roman"/>
          <w:sz w:val="24"/>
          <w:szCs w:val="24"/>
        </w:rPr>
        <w:t>conlleva a la depresión,</w:t>
      </w:r>
      <w:r w:rsidRPr="00D450DF">
        <w:rPr>
          <w:rFonts w:ascii="Times New Roman" w:eastAsia="Calibri" w:hAnsi="Times New Roman" w:cs="Times New Roman"/>
          <w:sz w:val="24"/>
          <w:szCs w:val="24"/>
        </w:rPr>
        <w:t xml:space="preserve"> </w:t>
      </w:r>
      <w:r w:rsidR="00F70BFC" w:rsidRPr="00D450DF">
        <w:rPr>
          <w:rFonts w:ascii="Times New Roman" w:eastAsia="Calibri" w:hAnsi="Times New Roman" w:cs="Times New Roman"/>
          <w:sz w:val="24"/>
          <w:szCs w:val="24"/>
        </w:rPr>
        <w:t xml:space="preserve">la misma que </w:t>
      </w:r>
      <w:r w:rsidRPr="00D450DF">
        <w:rPr>
          <w:rFonts w:ascii="Times New Roman" w:eastAsia="Calibri" w:hAnsi="Times New Roman" w:cs="Times New Roman"/>
          <w:sz w:val="24"/>
          <w:szCs w:val="24"/>
        </w:rPr>
        <w:t xml:space="preserve">afecta su salud emocional y </w:t>
      </w:r>
      <w:r w:rsidR="00920B10" w:rsidRPr="00D450DF">
        <w:rPr>
          <w:rFonts w:ascii="Times New Roman" w:eastAsia="Calibri" w:hAnsi="Times New Roman" w:cs="Times New Roman"/>
          <w:sz w:val="24"/>
          <w:szCs w:val="24"/>
        </w:rPr>
        <w:t>psicológica</w:t>
      </w:r>
      <w:r w:rsidR="00CA1648" w:rsidRPr="00D450DF">
        <w:rPr>
          <w:rFonts w:ascii="Times New Roman" w:eastAsia="Calibri" w:hAnsi="Times New Roman" w:cs="Times New Roman"/>
          <w:sz w:val="24"/>
          <w:szCs w:val="24"/>
        </w:rPr>
        <w:t>,</w:t>
      </w:r>
      <w:bookmarkEnd w:id="923"/>
    </w:p>
    <w:p w:rsidR="00953949" w:rsidRPr="00D450DF" w:rsidRDefault="000321CC" w:rsidP="00EF2FC4">
      <w:pPr>
        <w:pStyle w:val="Textoindependiente"/>
        <w:spacing w:line="480" w:lineRule="auto"/>
        <w:ind w:left="426" w:firstLine="567"/>
        <w:jc w:val="both"/>
        <w:rPr>
          <w:rFonts w:ascii="Times New Roman" w:hAnsi="Times New Roman" w:cs="Times New Roman"/>
          <w:sz w:val="24"/>
          <w:szCs w:val="24"/>
        </w:rPr>
      </w:pPr>
      <w:bookmarkStart w:id="924" w:name="_Toc507431292"/>
      <w:bookmarkStart w:id="925" w:name="_Toc507580949"/>
      <w:bookmarkStart w:id="926" w:name="_Toc515993477"/>
      <w:r w:rsidRPr="00D450DF">
        <w:rPr>
          <w:rFonts w:ascii="Times New Roman" w:hAnsi="Times New Roman" w:cs="Times New Roman"/>
          <w:sz w:val="24"/>
          <w:szCs w:val="24"/>
          <w:lang w:val="es-PE"/>
        </w:rPr>
        <w:t xml:space="preserve">Para </w:t>
      </w:r>
      <w:proofErr w:type="spellStart"/>
      <w:r w:rsidRPr="00D450DF">
        <w:rPr>
          <w:rFonts w:ascii="Times New Roman" w:hAnsi="Times New Roman" w:cs="Times New Roman"/>
          <w:sz w:val="24"/>
          <w:szCs w:val="24"/>
          <w:lang w:val="es-PE"/>
        </w:rPr>
        <w:t>Goldney</w:t>
      </w:r>
      <w:proofErr w:type="spellEnd"/>
      <w:r w:rsidRPr="00D450DF">
        <w:rPr>
          <w:rFonts w:ascii="Times New Roman" w:hAnsi="Times New Roman" w:cs="Times New Roman"/>
          <w:sz w:val="24"/>
          <w:szCs w:val="24"/>
          <w:lang w:val="es-PE"/>
        </w:rPr>
        <w:t xml:space="preserve"> et </w:t>
      </w:r>
      <w:r w:rsidR="00953949" w:rsidRPr="00D450DF">
        <w:rPr>
          <w:rFonts w:ascii="Times New Roman" w:hAnsi="Times New Roman" w:cs="Times New Roman"/>
          <w:sz w:val="24"/>
          <w:szCs w:val="24"/>
          <w:lang w:val="es-PE"/>
        </w:rPr>
        <w:t>al</w:t>
      </w:r>
      <w:r w:rsidRPr="00D450DF">
        <w:rPr>
          <w:rFonts w:ascii="Times New Roman" w:hAnsi="Times New Roman" w:cs="Times New Roman"/>
          <w:sz w:val="24"/>
          <w:szCs w:val="24"/>
          <w:lang w:val="es-PE"/>
        </w:rPr>
        <w:t>.</w:t>
      </w:r>
      <w:r w:rsidR="00953949" w:rsidRPr="00D450DF">
        <w:rPr>
          <w:rFonts w:ascii="Times New Roman" w:hAnsi="Times New Roman" w:cs="Times New Roman"/>
          <w:sz w:val="24"/>
          <w:szCs w:val="24"/>
          <w:lang w:val="es-PE"/>
        </w:rPr>
        <w:t>, (1989, Buendía, Riquelme y Ruiz, 2004; citado por Mosquera, 2016), los pensamientos sui</w:t>
      </w:r>
      <w:r w:rsidR="008A06AE" w:rsidRPr="00D450DF">
        <w:rPr>
          <w:rFonts w:ascii="Times New Roman" w:hAnsi="Times New Roman" w:cs="Times New Roman"/>
          <w:sz w:val="24"/>
          <w:szCs w:val="24"/>
          <w:lang w:val="es-PE"/>
        </w:rPr>
        <w:t xml:space="preserve">cidas son considerados como las </w:t>
      </w:r>
      <w:r w:rsidR="00953949" w:rsidRPr="00D450DF">
        <w:rPr>
          <w:rFonts w:ascii="Times New Roman" w:hAnsi="Times New Roman" w:cs="Times New Roman"/>
          <w:sz w:val="24"/>
          <w:szCs w:val="24"/>
          <w:lang w:val="es-PE"/>
        </w:rPr>
        <w:t>ideas de falta de valor a la vida hasta el acto de planificar la muerte misma; es decir, anhelar intensamente el deseo de no vivir y en algunas situaciones un intenso deseo autodestructivo.</w:t>
      </w:r>
      <w:r w:rsidR="000148E5" w:rsidRPr="00D450DF">
        <w:rPr>
          <w:rFonts w:ascii="Times New Roman" w:hAnsi="Times New Roman" w:cs="Times New Roman"/>
          <w:sz w:val="24"/>
          <w:szCs w:val="24"/>
          <w:lang w:val="es-PE"/>
        </w:rPr>
        <w:t xml:space="preserve"> </w:t>
      </w:r>
      <w:r w:rsidR="001F6BA3" w:rsidRPr="00D450DF">
        <w:rPr>
          <w:rFonts w:ascii="Times New Roman" w:hAnsi="Times New Roman" w:cs="Times New Roman"/>
          <w:sz w:val="24"/>
          <w:szCs w:val="24"/>
        </w:rPr>
        <w:t xml:space="preserve">En los resultados encontrados en la investigación de la ideación suicida se observa que existe un 53% de evaluadas que no presentan prevalencia de ideación suicida. </w:t>
      </w:r>
      <w:r w:rsidR="00D84202" w:rsidRPr="00D450DF">
        <w:rPr>
          <w:rFonts w:ascii="Times New Roman" w:hAnsi="Times New Roman" w:cs="Times New Roman"/>
          <w:sz w:val="24"/>
          <w:szCs w:val="24"/>
        </w:rPr>
        <w:t xml:space="preserve">Resultados similares han sido obtenidos por </w:t>
      </w:r>
      <w:r w:rsidR="00D84202" w:rsidRPr="00D450DF">
        <w:rPr>
          <w:rFonts w:ascii="Times New Roman" w:hAnsi="Times New Roman" w:cs="Times New Roman"/>
          <w:sz w:val="24"/>
          <w:szCs w:val="24"/>
          <w:lang w:val="es-PE"/>
        </w:rPr>
        <w:t>l</w:t>
      </w:r>
      <w:r w:rsidR="000148E5" w:rsidRPr="00D450DF">
        <w:rPr>
          <w:rFonts w:ascii="Times New Roman" w:hAnsi="Times New Roman" w:cs="Times New Roman"/>
          <w:sz w:val="24"/>
          <w:szCs w:val="24"/>
          <w:lang w:val="es-PE"/>
        </w:rPr>
        <w:t>os autores Gonzales</w:t>
      </w:r>
      <w:r w:rsidRPr="00D450DF">
        <w:rPr>
          <w:rFonts w:ascii="Times New Roman" w:hAnsi="Times New Roman" w:cs="Times New Roman"/>
          <w:sz w:val="24"/>
          <w:szCs w:val="24"/>
          <w:lang w:val="es-PE"/>
        </w:rPr>
        <w:t xml:space="preserve"> et al.</w:t>
      </w:r>
      <w:r w:rsidR="000148E5" w:rsidRPr="00D450DF">
        <w:rPr>
          <w:rFonts w:ascii="Times New Roman" w:hAnsi="Times New Roman" w:cs="Times New Roman"/>
          <w:sz w:val="24"/>
          <w:szCs w:val="24"/>
          <w:lang w:val="es-PE"/>
        </w:rPr>
        <w:t xml:space="preserve"> (1998)</w:t>
      </w:r>
      <w:r w:rsidR="00033324" w:rsidRPr="00D450DF">
        <w:rPr>
          <w:rFonts w:ascii="Times New Roman" w:hAnsi="Times New Roman" w:cs="Times New Roman"/>
          <w:sz w:val="24"/>
          <w:szCs w:val="24"/>
          <w:lang w:val="es-PE"/>
        </w:rPr>
        <w:t>,</w:t>
      </w:r>
      <w:r w:rsidR="000148E5" w:rsidRPr="00D450DF">
        <w:rPr>
          <w:rFonts w:ascii="Times New Roman" w:hAnsi="Times New Roman" w:cs="Times New Roman"/>
          <w:sz w:val="24"/>
          <w:szCs w:val="24"/>
          <w:lang w:val="es-PE"/>
        </w:rPr>
        <w:t xml:space="preserve"> </w:t>
      </w:r>
      <w:r w:rsidR="00D84202" w:rsidRPr="00D450DF">
        <w:rPr>
          <w:rFonts w:ascii="Times New Roman" w:hAnsi="Times New Roman" w:cs="Times New Roman"/>
          <w:sz w:val="24"/>
          <w:szCs w:val="24"/>
          <w:lang w:val="es-PE"/>
        </w:rPr>
        <w:t xml:space="preserve">donde </w:t>
      </w:r>
      <w:r w:rsidR="000148E5" w:rsidRPr="00D450DF">
        <w:rPr>
          <w:rFonts w:ascii="Times New Roman" w:hAnsi="Times New Roman" w:cs="Times New Roman"/>
          <w:sz w:val="24"/>
          <w:szCs w:val="24"/>
          <w:lang w:val="es-PE"/>
        </w:rPr>
        <w:t>encontraron en su estudio que un porcentaje bajo de evaluados de una institución privada no presenta ideación suicida, debido a que poseen una adecuada autoestima, tienen apoyo familiar y un adecuado autocontrol. Por el contrario</w:t>
      </w:r>
      <w:r w:rsidR="00033324" w:rsidRPr="00D450DF">
        <w:rPr>
          <w:rFonts w:ascii="Times New Roman" w:hAnsi="Times New Roman" w:cs="Times New Roman"/>
          <w:sz w:val="24"/>
          <w:szCs w:val="24"/>
          <w:lang w:val="es-PE"/>
        </w:rPr>
        <w:t>,</w:t>
      </w:r>
      <w:r w:rsidR="000148E5" w:rsidRPr="00D450DF">
        <w:rPr>
          <w:rFonts w:ascii="Times New Roman" w:hAnsi="Times New Roman" w:cs="Times New Roman"/>
          <w:sz w:val="24"/>
          <w:szCs w:val="24"/>
          <w:lang w:val="es-PE"/>
        </w:rPr>
        <w:t xml:space="preserve"> existen resultados diferentes en la investigación realizada por  los autores Leal y Vásquez (2012)</w:t>
      </w:r>
      <w:r w:rsidR="00033324" w:rsidRPr="00D450DF">
        <w:rPr>
          <w:rFonts w:ascii="Times New Roman" w:hAnsi="Times New Roman" w:cs="Times New Roman"/>
          <w:sz w:val="24"/>
          <w:szCs w:val="24"/>
          <w:lang w:val="es-PE"/>
        </w:rPr>
        <w:t>,</w:t>
      </w:r>
      <w:r w:rsidR="000148E5" w:rsidRPr="00D450DF">
        <w:rPr>
          <w:rFonts w:ascii="Times New Roman" w:hAnsi="Times New Roman" w:cs="Times New Roman"/>
          <w:sz w:val="24"/>
          <w:szCs w:val="24"/>
          <w:lang w:val="es-PE"/>
        </w:rPr>
        <w:t xml:space="preserve"> d</w:t>
      </w:r>
      <w:r w:rsidR="00195AC1" w:rsidRPr="00D450DF">
        <w:rPr>
          <w:rFonts w:ascii="Times New Roman" w:hAnsi="Times New Roman" w:cs="Times New Roman"/>
          <w:sz w:val="24"/>
          <w:szCs w:val="24"/>
          <w:lang w:val="es-PE"/>
        </w:rPr>
        <w:t>ebi</w:t>
      </w:r>
      <w:r w:rsidR="000148E5" w:rsidRPr="00D450DF">
        <w:rPr>
          <w:rFonts w:ascii="Times New Roman" w:hAnsi="Times New Roman" w:cs="Times New Roman"/>
          <w:sz w:val="24"/>
          <w:szCs w:val="24"/>
          <w:lang w:val="es-PE"/>
        </w:rPr>
        <w:t>do</w:t>
      </w:r>
      <w:r w:rsidR="00195AC1" w:rsidRPr="00D450DF">
        <w:rPr>
          <w:rFonts w:ascii="Times New Roman" w:hAnsi="Times New Roman" w:cs="Times New Roman"/>
          <w:sz w:val="24"/>
          <w:szCs w:val="24"/>
          <w:lang w:val="es-PE"/>
        </w:rPr>
        <w:t xml:space="preserve"> a</w:t>
      </w:r>
      <w:r w:rsidR="000148E5" w:rsidRPr="00D450DF">
        <w:rPr>
          <w:rFonts w:ascii="Times New Roman" w:hAnsi="Times New Roman" w:cs="Times New Roman"/>
          <w:sz w:val="24"/>
          <w:szCs w:val="24"/>
          <w:lang w:val="es-PE"/>
        </w:rPr>
        <w:t xml:space="preserve"> que id</w:t>
      </w:r>
      <w:r w:rsidRPr="00D450DF">
        <w:rPr>
          <w:rFonts w:ascii="Times New Roman" w:hAnsi="Times New Roman" w:cs="Times New Roman"/>
          <w:sz w:val="24"/>
          <w:szCs w:val="24"/>
          <w:lang w:val="es-PE"/>
        </w:rPr>
        <w:t xml:space="preserve">entificaron que existe prevalencia </w:t>
      </w:r>
      <w:r w:rsidR="000148E5" w:rsidRPr="00D450DF">
        <w:rPr>
          <w:rFonts w:ascii="Times New Roman" w:hAnsi="Times New Roman" w:cs="Times New Roman"/>
          <w:sz w:val="24"/>
          <w:szCs w:val="24"/>
          <w:lang w:val="es-PE"/>
        </w:rPr>
        <w:t>de ideación e intento suicida en los adolescentes escolares de instituciones estatales</w:t>
      </w:r>
      <w:r w:rsidR="00033324" w:rsidRPr="00D450DF">
        <w:rPr>
          <w:rFonts w:ascii="Times New Roman" w:hAnsi="Times New Roman" w:cs="Times New Roman"/>
          <w:sz w:val="24"/>
          <w:szCs w:val="24"/>
          <w:lang w:val="es-PE"/>
        </w:rPr>
        <w:t>. D</w:t>
      </w:r>
      <w:r w:rsidR="000148E5" w:rsidRPr="00D450DF">
        <w:rPr>
          <w:rFonts w:ascii="Times New Roman" w:hAnsi="Times New Roman" w:cs="Times New Roman"/>
          <w:sz w:val="24"/>
          <w:szCs w:val="24"/>
          <w:lang w:val="es-PE"/>
        </w:rPr>
        <w:t>e esta manera</w:t>
      </w:r>
      <w:r w:rsidR="00195AC1" w:rsidRPr="00D450DF">
        <w:rPr>
          <w:rFonts w:ascii="Times New Roman" w:hAnsi="Times New Roman" w:cs="Times New Roman"/>
          <w:sz w:val="24"/>
          <w:szCs w:val="24"/>
          <w:lang w:val="es-PE"/>
        </w:rPr>
        <w:t>,</w:t>
      </w:r>
      <w:r w:rsidR="000148E5" w:rsidRPr="00D450DF">
        <w:rPr>
          <w:rFonts w:ascii="Times New Roman" w:hAnsi="Times New Roman" w:cs="Times New Roman"/>
          <w:sz w:val="24"/>
          <w:szCs w:val="24"/>
          <w:lang w:val="es-PE"/>
        </w:rPr>
        <w:t xml:space="preserve"> existe mayor prevalencia de ideaciones suicidas en las mujeres con respecto a los varones. Por </w:t>
      </w:r>
      <w:r w:rsidR="00D84202" w:rsidRPr="00D450DF">
        <w:rPr>
          <w:rFonts w:ascii="Times New Roman" w:hAnsi="Times New Roman" w:cs="Times New Roman"/>
          <w:sz w:val="24"/>
          <w:szCs w:val="24"/>
          <w:lang w:val="es-PE"/>
        </w:rPr>
        <w:t xml:space="preserve">lo </w:t>
      </w:r>
      <w:r w:rsidR="000148E5" w:rsidRPr="00D450DF">
        <w:rPr>
          <w:rFonts w:ascii="Times New Roman" w:hAnsi="Times New Roman" w:cs="Times New Roman"/>
          <w:sz w:val="24"/>
          <w:szCs w:val="24"/>
          <w:lang w:val="es-PE"/>
        </w:rPr>
        <w:t>tanto</w:t>
      </w:r>
      <w:r w:rsidR="00033324" w:rsidRPr="00D450DF">
        <w:rPr>
          <w:rFonts w:ascii="Times New Roman" w:hAnsi="Times New Roman" w:cs="Times New Roman"/>
          <w:sz w:val="24"/>
          <w:szCs w:val="24"/>
          <w:lang w:val="es-PE"/>
        </w:rPr>
        <w:t>,</w:t>
      </w:r>
      <w:r w:rsidR="000148E5" w:rsidRPr="00D450DF">
        <w:rPr>
          <w:rFonts w:ascii="Times New Roman" w:hAnsi="Times New Roman" w:cs="Times New Roman"/>
          <w:sz w:val="24"/>
          <w:szCs w:val="24"/>
          <w:lang w:val="es-PE"/>
        </w:rPr>
        <w:t xml:space="preserve"> se d</w:t>
      </w:r>
      <w:r w:rsidR="00953949" w:rsidRPr="00D450DF">
        <w:rPr>
          <w:rFonts w:ascii="Times New Roman" w:hAnsi="Times New Roman" w:cs="Times New Roman"/>
          <w:sz w:val="24"/>
          <w:szCs w:val="24"/>
          <w:lang w:val="es-PE"/>
        </w:rPr>
        <w:t>etermina que existe un</w:t>
      </w:r>
      <w:r w:rsidR="00D84202" w:rsidRPr="00D450DF">
        <w:rPr>
          <w:rFonts w:ascii="Times New Roman" w:hAnsi="Times New Roman" w:cs="Times New Roman"/>
          <w:sz w:val="24"/>
          <w:szCs w:val="24"/>
          <w:lang w:val="es-PE"/>
        </w:rPr>
        <w:t xml:space="preserve">a </w:t>
      </w:r>
      <w:r w:rsidR="00561DEC" w:rsidRPr="00D450DF">
        <w:rPr>
          <w:rFonts w:ascii="Times New Roman" w:hAnsi="Times New Roman" w:cs="Times New Roman"/>
          <w:sz w:val="24"/>
          <w:szCs w:val="24"/>
          <w:lang w:val="es-PE"/>
        </w:rPr>
        <w:t>prevalencia intermedia</w:t>
      </w:r>
      <w:r w:rsidR="00D84202" w:rsidRPr="00D450DF">
        <w:rPr>
          <w:rFonts w:ascii="Times New Roman" w:hAnsi="Times New Roman" w:cs="Times New Roman"/>
          <w:sz w:val="24"/>
          <w:szCs w:val="24"/>
          <w:lang w:val="es-PE"/>
        </w:rPr>
        <w:t xml:space="preserve"> de ideación suicida</w:t>
      </w:r>
      <w:r w:rsidR="00953949" w:rsidRPr="00D450DF">
        <w:rPr>
          <w:rFonts w:ascii="Times New Roman" w:hAnsi="Times New Roman" w:cs="Times New Roman"/>
          <w:sz w:val="24"/>
          <w:szCs w:val="24"/>
          <w:lang w:val="es-PE"/>
        </w:rPr>
        <w:t xml:space="preserve">, puesto que las alumnas evaluadas suelen mantener </w:t>
      </w:r>
      <w:r w:rsidR="00953949" w:rsidRPr="00D450DF">
        <w:rPr>
          <w:rFonts w:ascii="Times New Roman" w:hAnsi="Times New Roman" w:cs="Times New Roman"/>
          <w:sz w:val="24"/>
          <w:szCs w:val="24"/>
          <w:lang w:val="es-PE"/>
        </w:rPr>
        <w:lastRenderedPageBreak/>
        <w:t xml:space="preserve">la calma ante un problema estresante, </w:t>
      </w:r>
      <w:r w:rsidR="00033324" w:rsidRPr="00D450DF">
        <w:rPr>
          <w:rFonts w:ascii="Times New Roman" w:hAnsi="Times New Roman" w:cs="Times New Roman"/>
          <w:sz w:val="24"/>
          <w:szCs w:val="24"/>
          <w:lang w:val="es-PE"/>
        </w:rPr>
        <w:t xml:space="preserve">lo que </w:t>
      </w:r>
      <w:r w:rsidR="00953949" w:rsidRPr="00D450DF">
        <w:rPr>
          <w:rFonts w:ascii="Times New Roman" w:hAnsi="Times New Roman" w:cs="Times New Roman"/>
          <w:sz w:val="24"/>
          <w:szCs w:val="24"/>
          <w:lang w:val="es-PE"/>
        </w:rPr>
        <w:t>genera tranquilidad en su estado emocional</w:t>
      </w:r>
      <w:bookmarkEnd w:id="924"/>
      <w:bookmarkEnd w:id="925"/>
      <w:r w:rsidR="00D84202" w:rsidRPr="00D450DF">
        <w:rPr>
          <w:rFonts w:ascii="Times New Roman" w:hAnsi="Times New Roman" w:cs="Times New Roman"/>
          <w:sz w:val="24"/>
          <w:szCs w:val="24"/>
          <w:lang w:val="es-PE"/>
        </w:rPr>
        <w:t>.</w:t>
      </w:r>
      <w:bookmarkEnd w:id="926"/>
      <w:r w:rsidR="00E258DA" w:rsidRPr="00D450DF">
        <w:rPr>
          <w:rFonts w:ascii="Times New Roman" w:hAnsi="Times New Roman" w:cs="Times New Roman"/>
          <w:sz w:val="24"/>
          <w:szCs w:val="24"/>
          <w:lang w:val="es-PE"/>
        </w:rPr>
        <w:t xml:space="preserve"> </w:t>
      </w:r>
    </w:p>
    <w:p w:rsidR="00033324" w:rsidRPr="00D450DF" w:rsidRDefault="004B5627" w:rsidP="00033324">
      <w:pPr>
        <w:pStyle w:val="Textoindependiente"/>
        <w:spacing w:line="480" w:lineRule="auto"/>
        <w:ind w:left="426" w:firstLine="567"/>
        <w:jc w:val="both"/>
        <w:rPr>
          <w:rFonts w:ascii="Times New Roman" w:eastAsia="Calibri" w:hAnsi="Times New Roman" w:cs="Times New Roman"/>
          <w:sz w:val="24"/>
          <w:szCs w:val="24"/>
        </w:rPr>
      </w:pPr>
      <w:bookmarkStart w:id="927" w:name="_Toc515993478"/>
      <w:r w:rsidRPr="00D450DF">
        <w:rPr>
          <w:rFonts w:ascii="Times New Roman" w:hAnsi="Times New Roman" w:cs="Times New Roman"/>
          <w:sz w:val="24"/>
          <w:szCs w:val="24"/>
        </w:rPr>
        <w:t>Las adolescente</w:t>
      </w:r>
      <w:r w:rsidR="00D84202" w:rsidRPr="00D450DF">
        <w:rPr>
          <w:rFonts w:ascii="Times New Roman" w:hAnsi="Times New Roman" w:cs="Times New Roman"/>
          <w:sz w:val="24"/>
          <w:szCs w:val="24"/>
        </w:rPr>
        <w:t>s</w:t>
      </w:r>
      <w:r w:rsidRPr="00D450DF">
        <w:rPr>
          <w:rFonts w:ascii="Times New Roman" w:hAnsi="Times New Roman" w:cs="Times New Roman"/>
          <w:sz w:val="24"/>
          <w:szCs w:val="24"/>
        </w:rPr>
        <w:t xml:space="preserve"> experimentan </w:t>
      </w:r>
      <w:r w:rsidR="00033324" w:rsidRPr="00D450DF">
        <w:rPr>
          <w:rFonts w:ascii="Times New Roman" w:eastAsia="Calibri" w:hAnsi="Times New Roman" w:cs="Times New Roman"/>
          <w:sz w:val="24"/>
          <w:szCs w:val="24"/>
        </w:rPr>
        <w:t xml:space="preserve">diversas emociones negativas, que </w:t>
      </w:r>
      <w:r w:rsidRPr="00D450DF">
        <w:rPr>
          <w:rFonts w:ascii="Times New Roman" w:eastAsia="Calibri" w:hAnsi="Times New Roman" w:cs="Times New Roman"/>
          <w:sz w:val="24"/>
          <w:szCs w:val="24"/>
        </w:rPr>
        <w:t xml:space="preserve">afectan </w:t>
      </w:r>
      <w:r w:rsidR="00033324" w:rsidRPr="00D450DF">
        <w:rPr>
          <w:rFonts w:ascii="Times New Roman" w:eastAsia="Calibri" w:hAnsi="Times New Roman" w:cs="Times New Roman"/>
          <w:sz w:val="24"/>
          <w:szCs w:val="24"/>
        </w:rPr>
        <w:t>su</w:t>
      </w:r>
      <w:r w:rsidR="00D84202" w:rsidRPr="00D450DF">
        <w:rPr>
          <w:rFonts w:ascii="Times New Roman" w:eastAsia="Calibri" w:hAnsi="Times New Roman" w:cs="Times New Roman"/>
          <w:sz w:val="24"/>
          <w:szCs w:val="24"/>
        </w:rPr>
        <w:t xml:space="preserve"> salud</w:t>
      </w:r>
      <w:r w:rsidR="00033324" w:rsidRPr="00D450DF">
        <w:rPr>
          <w:rFonts w:ascii="Times New Roman" w:eastAsia="Calibri" w:hAnsi="Times New Roman" w:cs="Times New Roman"/>
          <w:sz w:val="24"/>
          <w:szCs w:val="24"/>
        </w:rPr>
        <w:t xml:space="preserve"> y</w:t>
      </w:r>
      <w:r w:rsidR="00D84202" w:rsidRPr="00D450DF">
        <w:rPr>
          <w:rFonts w:ascii="Times New Roman" w:eastAsia="Calibri" w:hAnsi="Times New Roman" w:cs="Times New Roman"/>
          <w:sz w:val="24"/>
          <w:szCs w:val="24"/>
        </w:rPr>
        <w:t xml:space="preserve"> </w:t>
      </w:r>
      <w:r w:rsidRPr="00D450DF">
        <w:rPr>
          <w:rFonts w:ascii="Times New Roman" w:eastAsia="Calibri" w:hAnsi="Times New Roman" w:cs="Times New Roman"/>
          <w:sz w:val="24"/>
          <w:szCs w:val="24"/>
        </w:rPr>
        <w:t xml:space="preserve">generan pensamientos </w:t>
      </w:r>
      <w:r w:rsidR="000321CC" w:rsidRPr="00D450DF">
        <w:rPr>
          <w:rFonts w:ascii="Times New Roman" w:eastAsia="Calibri" w:hAnsi="Times New Roman" w:cs="Times New Roman"/>
          <w:sz w:val="24"/>
          <w:szCs w:val="24"/>
        </w:rPr>
        <w:t>inadecuado</w:t>
      </w:r>
      <w:r w:rsidR="00033324" w:rsidRPr="00D450DF">
        <w:rPr>
          <w:rFonts w:ascii="Times New Roman" w:eastAsia="Calibri" w:hAnsi="Times New Roman" w:cs="Times New Roman"/>
          <w:sz w:val="24"/>
          <w:szCs w:val="24"/>
        </w:rPr>
        <w:t>s</w:t>
      </w:r>
      <w:r w:rsidRPr="00D450DF">
        <w:rPr>
          <w:rFonts w:ascii="Times New Roman" w:eastAsia="Calibri" w:hAnsi="Times New Roman" w:cs="Times New Roman"/>
          <w:sz w:val="24"/>
          <w:szCs w:val="24"/>
        </w:rPr>
        <w:t xml:space="preserve"> contra la vida de uno mismo</w:t>
      </w:r>
      <w:r w:rsidR="00033324" w:rsidRPr="00D450DF">
        <w:rPr>
          <w:rFonts w:ascii="Times New Roman" w:eastAsia="Calibri" w:hAnsi="Times New Roman" w:cs="Times New Roman"/>
          <w:sz w:val="24"/>
          <w:szCs w:val="24"/>
        </w:rPr>
        <w:t>. Por este motivo</w:t>
      </w:r>
      <w:r w:rsidRPr="00D450DF">
        <w:rPr>
          <w:rFonts w:ascii="Times New Roman" w:eastAsia="Calibri" w:hAnsi="Times New Roman" w:cs="Times New Roman"/>
          <w:sz w:val="24"/>
          <w:szCs w:val="24"/>
        </w:rPr>
        <w:t xml:space="preserve">, </w:t>
      </w:r>
      <w:r w:rsidR="00D84202" w:rsidRPr="00D450DF">
        <w:rPr>
          <w:rFonts w:ascii="Times New Roman" w:eastAsia="Calibri" w:hAnsi="Times New Roman" w:cs="Times New Roman"/>
          <w:sz w:val="24"/>
          <w:szCs w:val="24"/>
        </w:rPr>
        <w:t>si</w:t>
      </w:r>
      <w:r w:rsidRPr="00D450DF">
        <w:rPr>
          <w:rFonts w:ascii="Times New Roman" w:eastAsia="Calibri" w:hAnsi="Times New Roman" w:cs="Times New Roman"/>
          <w:sz w:val="24"/>
          <w:szCs w:val="24"/>
        </w:rPr>
        <w:t xml:space="preserve"> una persona se logra centrar en lo positivo de la vida, generará una salud mental positiva (</w:t>
      </w:r>
      <w:proofErr w:type="spellStart"/>
      <w:r w:rsidR="000321CC" w:rsidRPr="00D450DF">
        <w:rPr>
          <w:rFonts w:ascii="Times New Roman" w:hAnsi="Times New Roman" w:cs="Times New Roman"/>
          <w:sz w:val="24"/>
          <w:szCs w:val="24"/>
        </w:rPr>
        <w:t>Naninck</w:t>
      </w:r>
      <w:proofErr w:type="spellEnd"/>
      <w:r w:rsidR="000321CC" w:rsidRPr="00D450DF">
        <w:rPr>
          <w:rFonts w:ascii="Times New Roman" w:hAnsi="Times New Roman" w:cs="Times New Roman"/>
          <w:sz w:val="24"/>
          <w:szCs w:val="24"/>
        </w:rPr>
        <w:t xml:space="preserve"> et al.,</w:t>
      </w:r>
      <w:r w:rsidRPr="00D450DF">
        <w:rPr>
          <w:rFonts w:ascii="Times New Roman" w:hAnsi="Times New Roman" w:cs="Times New Roman"/>
          <w:sz w:val="24"/>
          <w:szCs w:val="24"/>
        </w:rPr>
        <w:t xml:space="preserve"> 2011)</w:t>
      </w:r>
      <w:r w:rsidRPr="00D450DF">
        <w:rPr>
          <w:rFonts w:ascii="Times New Roman" w:eastAsia="Calibri" w:hAnsi="Times New Roman" w:cs="Times New Roman"/>
          <w:sz w:val="24"/>
          <w:szCs w:val="24"/>
        </w:rPr>
        <w:t xml:space="preserve">. </w:t>
      </w:r>
      <w:r w:rsidR="00033324" w:rsidRPr="00D450DF">
        <w:rPr>
          <w:rFonts w:ascii="Times New Roman" w:eastAsia="Calibri" w:hAnsi="Times New Roman" w:cs="Times New Roman"/>
          <w:sz w:val="24"/>
          <w:szCs w:val="24"/>
        </w:rPr>
        <w:t>Consecuentemente</w:t>
      </w:r>
      <w:r w:rsidRPr="00D450DF">
        <w:rPr>
          <w:rFonts w:ascii="Times New Roman" w:eastAsia="Calibri" w:hAnsi="Times New Roman" w:cs="Times New Roman"/>
          <w:sz w:val="24"/>
          <w:szCs w:val="24"/>
        </w:rPr>
        <w:t>, a</w:t>
      </w:r>
      <w:r w:rsidR="00953949" w:rsidRPr="00D450DF">
        <w:rPr>
          <w:rFonts w:ascii="Times New Roman" w:eastAsia="Calibri" w:hAnsi="Times New Roman" w:cs="Times New Roman"/>
          <w:sz w:val="24"/>
          <w:szCs w:val="24"/>
        </w:rPr>
        <w:t xml:space="preserve">l relacionar la variable fijarse en lo positivo con la ideación suicida, se obtuvo como resultado que </w:t>
      </w:r>
      <w:r w:rsidR="00E71C42" w:rsidRPr="00D450DF">
        <w:rPr>
          <w:rFonts w:ascii="Times New Roman" w:eastAsia="Calibri" w:hAnsi="Times New Roman" w:cs="Times New Roman"/>
          <w:sz w:val="24"/>
          <w:szCs w:val="24"/>
        </w:rPr>
        <w:t xml:space="preserve">no </w:t>
      </w:r>
      <w:r w:rsidR="00953949" w:rsidRPr="00D450DF">
        <w:rPr>
          <w:rFonts w:ascii="Times New Roman" w:eastAsia="Calibri" w:hAnsi="Times New Roman" w:cs="Times New Roman"/>
          <w:sz w:val="24"/>
          <w:szCs w:val="24"/>
        </w:rPr>
        <w:t xml:space="preserve">existe una correlación </w:t>
      </w:r>
      <w:r w:rsidR="00E81C7B">
        <w:rPr>
          <w:rFonts w:ascii="Times New Roman" w:eastAsia="Calibri" w:hAnsi="Times New Roman" w:cs="Times New Roman"/>
          <w:sz w:val="24"/>
          <w:szCs w:val="24"/>
        </w:rPr>
        <w:t>significativa</w:t>
      </w:r>
      <w:r w:rsidR="009C0AA0" w:rsidRPr="00D450DF">
        <w:rPr>
          <w:rFonts w:ascii="Times New Roman" w:eastAsia="Calibri" w:hAnsi="Times New Roman" w:cs="Times New Roman"/>
          <w:sz w:val="24"/>
          <w:szCs w:val="24"/>
        </w:rPr>
        <w:t xml:space="preserve"> (p.&gt;</w:t>
      </w:r>
      <w:proofErr w:type="gramStart"/>
      <w:r w:rsidR="00033324" w:rsidRPr="00D450DF">
        <w:rPr>
          <w:rFonts w:ascii="Times New Roman" w:eastAsia="Calibri" w:hAnsi="Times New Roman" w:cs="Times New Roman"/>
          <w:sz w:val="24"/>
          <w:szCs w:val="24"/>
        </w:rPr>
        <w:t>,</w:t>
      </w:r>
      <w:r w:rsidR="009C0AA0" w:rsidRPr="00D450DF">
        <w:rPr>
          <w:rFonts w:ascii="Times New Roman" w:eastAsia="Calibri" w:hAnsi="Times New Roman" w:cs="Times New Roman"/>
          <w:sz w:val="24"/>
          <w:szCs w:val="24"/>
        </w:rPr>
        <w:t>05</w:t>
      </w:r>
      <w:proofErr w:type="gramEnd"/>
      <w:r w:rsidR="009C0AA0" w:rsidRPr="00D450DF">
        <w:rPr>
          <w:rFonts w:ascii="Times New Roman" w:eastAsia="Calibri" w:hAnsi="Times New Roman" w:cs="Times New Roman"/>
          <w:sz w:val="24"/>
          <w:szCs w:val="24"/>
        </w:rPr>
        <w:t>, rho= -</w:t>
      </w:r>
      <w:r w:rsidR="0021422D" w:rsidRPr="00D450DF">
        <w:rPr>
          <w:rFonts w:ascii="Times New Roman" w:eastAsia="Calibri" w:hAnsi="Times New Roman" w:cs="Times New Roman"/>
          <w:sz w:val="24"/>
          <w:szCs w:val="24"/>
        </w:rPr>
        <w:t>0,</w:t>
      </w:r>
      <w:r w:rsidR="009C0AA0" w:rsidRPr="00D450DF">
        <w:rPr>
          <w:rFonts w:ascii="Times New Roman" w:eastAsia="Calibri" w:hAnsi="Times New Roman" w:cs="Times New Roman"/>
          <w:sz w:val="24"/>
          <w:szCs w:val="24"/>
        </w:rPr>
        <w:t>2</w:t>
      </w:r>
      <w:r w:rsidR="0021422D" w:rsidRPr="00D450DF">
        <w:rPr>
          <w:rFonts w:ascii="Times New Roman" w:eastAsia="Calibri" w:hAnsi="Times New Roman" w:cs="Times New Roman"/>
          <w:sz w:val="24"/>
          <w:szCs w:val="24"/>
        </w:rPr>
        <w:t>28</w:t>
      </w:r>
      <w:r w:rsidR="009C0AA0" w:rsidRPr="00D450DF">
        <w:rPr>
          <w:rFonts w:ascii="Times New Roman" w:eastAsia="Calibri" w:hAnsi="Times New Roman" w:cs="Times New Roman"/>
          <w:sz w:val="24"/>
          <w:szCs w:val="24"/>
        </w:rPr>
        <w:t>)</w:t>
      </w:r>
      <w:r w:rsidR="00E81C7B">
        <w:rPr>
          <w:rFonts w:ascii="Times New Roman" w:eastAsia="Calibri" w:hAnsi="Times New Roman" w:cs="Times New Roman"/>
          <w:sz w:val="24"/>
          <w:szCs w:val="24"/>
        </w:rPr>
        <w:t>,</w:t>
      </w:r>
      <w:r w:rsidR="002E131F" w:rsidRPr="00D450DF">
        <w:rPr>
          <w:rFonts w:ascii="Times New Roman" w:eastAsia="Calibri" w:hAnsi="Times New Roman" w:cs="Times New Roman"/>
          <w:sz w:val="24"/>
          <w:szCs w:val="24"/>
        </w:rPr>
        <w:t xml:space="preserve"> entre las variables</w:t>
      </w:r>
      <w:r w:rsidR="00033324" w:rsidRPr="00D450DF">
        <w:rPr>
          <w:rFonts w:ascii="Times New Roman" w:eastAsia="Calibri" w:hAnsi="Times New Roman" w:cs="Times New Roman"/>
          <w:sz w:val="24"/>
          <w:szCs w:val="24"/>
        </w:rPr>
        <w:t>. D</w:t>
      </w:r>
      <w:r w:rsidRPr="00D450DF">
        <w:rPr>
          <w:rFonts w:ascii="Times New Roman" w:eastAsia="Calibri" w:hAnsi="Times New Roman" w:cs="Times New Roman"/>
          <w:sz w:val="24"/>
          <w:szCs w:val="24"/>
        </w:rPr>
        <w:t xml:space="preserve">iferentes </w:t>
      </w:r>
      <w:r w:rsidR="00953949" w:rsidRPr="00D450DF">
        <w:rPr>
          <w:rFonts w:ascii="Times New Roman" w:eastAsia="Calibri" w:hAnsi="Times New Roman" w:cs="Times New Roman"/>
          <w:sz w:val="24"/>
          <w:szCs w:val="24"/>
        </w:rPr>
        <w:t>autores</w:t>
      </w:r>
      <w:r w:rsidR="00033324" w:rsidRPr="00D450DF">
        <w:rPr>
          <w:rFonts w:ascii="Times New Roman" w:eastAsia="Calibri" w:hAnsi="Times New Roman" w:cs="Times New Roman"/>
          <w:sz w:val="24"/>
          <w:szCs w:val="24"/>
        </w:rPr>
        <w:t xml:space="preserve"> </w:t>
      </w:r>
      <w:r w:rsidRPr="00D450DF">
        <w:rPr>
          <w:rFonts w:ascii="Times New Roman" w:eastAsia="Calibri" w:hAnsi="Times New Roman" w:cs="Times New Roman"/>
          <w:sz w:val="24"/>
          <w:szCs w:val="24"/>
        </w:rPr>
        <w:t xml:space="preserve">mencionan </w:t>
      </w:r>
      <w:r w:rsidR="000321CC" w:rsidRPr="00D450DF">
        <w:rPr>
          <w:rFonts w:ascii="Times New Roman" w:eastAsia="Calibri" w:hAnsi="Times New Roman" w:cs="Times New Roman"/>
          <w:sz w:val="24"/>
          <w:szCs w:val="24"/>
        </w:rPr>
        <w:t xml:space="preserve">que las adolescentes </w:t>
      </w:r>
      <w:r w:rsidR="00953949" w:rsidRPr="00D450DF">
        <w:rPr>
          <w:rFonts w:ascii="Times New Roman" w:eastAsia="Calibri" w:hAnsi="Times New Roman" w:cs="Times New Roman"/>
          <w:sz w:val="24"/>
          <w:szCs w:val="24"/>
        </w:rPr>
        <w:t>suelen mantener una visión adecuada ante las dificultades,</w:t>
      </w:r>
      <w:r w:rsidR="00033324" w:rsidRPr="00D450DF">
        <w:rPr>
          <w:rFonts w:ascii="Times New Roman" w:eastAsia="Calibri" w:hAnsi="Times New Roman" w:cs="Times New Roman"/>
          <w:sz w:val="24"/>
          <w:szCs w:val="24"/>
        </w:rPr>
        <w:t xml:space="preserve"> y, de este modo,</w:t>
      </w:r>
      <w:r w:rsidR="00953949" w:rsidRPr="00D450DF">
        <w:rPr>
          <w:rFonts w:ascii="Times New Roman" w:eastAsia="Calibri" w:hAnsi="Times New Roman" w:cs="Times New Roman"/>
          <w:sz w:val="24"/>
          <w:szCs w:val="24"/>
        </w:rPr>
        <w:t xml:space="preserve"> logran ver el lado positivo de los problemas,</w:t>
      </w:r>
      <w:r w:rsidR="00033324" w:rsidRPr="00D450DF">
        <w:rPr>
          <w:rFonts w:ascii="Times New Roman" w:eastAsia="Calibri" w:hAnsi="Times New Roman" w:cs="Times New Roman"/>
          <w:sz w:val="24"/>
          <w:szCs w:val="24"/>
        </w:rPr>
        <w:t xml:space="preserve"> y se</w:t>
      </w:r>
      <w:r w:rsidR="00953949" w:rsidRPr="00D450DF">
        <w:rPr>
          <w:rFonts w:ascii="Times New Roman" w:eastAsia="Calibri" w:hAnsi="Times New Roman" w:cs="Times New Roman"/>
          <w:sz w:val="24"/>
          <w:szCs w:val="24"/>
        </w:rPr>
        <w:t xml:space="preserve"> si</w:t>
      </w:r>
      <w:r w:rsidR="00033324" w:rsidRPr="00D450DF">
        <w:rPr>
          <w:rFonts w:ascii="Times New Roman" w:eastAsia="Calibri" w:hAnsi="Times New Roman" w:cs="Times New Roman"/>
          <w:sz w:val="24"/>
          <w:szCs w:val="24"/>
        </w:rPr>
        <w:t>e</w:t>
      </w:r>
      <w:r w:rsidR="00953949" w:rsidRPr="00D450DF">
        <w:rPr>
          <w:rFonts w:ascii="Times New Roman" w:eastAsia="Calibri" w:hAnsi="Times New Roman" w:cs="Times New Roman"/>
          <w:sz w:val="24"/>
          <w:szCs w:val="24"/>
        </w:rPr>
        <w:t>nt</w:t>
      </w:r>
      <w:r w:rsidR="00033324" w:rsidRPr="00D450DF">
        <w:rPr>
          <w:rFonts w:ascii="Times New Roman" w:eastAsia="Calibri" w:hAnsi="Times New Roman" w:cs="Times New Roman"/>
          <w:sz w:val="24"/>
          <w:szCs w:val="24"/>
        </w:rPr>
        <w:t>e</w:t>
      </w:r>
      <w:r w:rsidR="00953949" w:rsidRPr="00D450DF">
        <w:rPr>
          <w:rFonts w:ascii="Times New Roman" w:eastAsia="Calibri" w:hAnsi="Times New Roman" w:cs="Times New Roman"/>
          <w:sz w:val="24"/>
          <w:szCs w:val="24"/>
        </w:rPr>
        <w:t>n afortunadas en su vida; sin embargo, dichos autores refieren que si exist</w:t>
      </w:r>
      <w:r w:rsidR="00033324" w:rsidRPr="00D450DF">
        <w:rPr>
          <w:rFonts w:ascii="Times New Roman" w:eastAsia="Calibri" w:hAnsi="Times New Roman" w:cs="Times New Roman"/>
          <w:sz w:val="24"/>
          <w:szCs w:val="24"/>
        </w:rPr>
        <w:t>i</w:t>
      </w:r>
      <w:r w:rsidR="00953949" w:rsidRPr="00D450DF">
        <w:rPr>
          <w:rFonts w:ascii="Times New Roman" w:eastAsia="Calibri" w:hAnsi="Times New Roman" w:cs="Times New Roman"/>
          <w:sz w:val="24"/>
          <w:szCs w:val="24"/>
        </w:rPr>
        <w:t>e</w:t>
      </w:r>
      <w:r w:rsidR="00033324" w:rsidRPr="00D450DF">
        <w:rPr>
          <w:rFonts w:ascii="Times New Roman" w:eastAsia="Calibri" w:hAnsi="Times New Roman" w:cs="Times New Roman"/>
          <w:sz w:val="24"/>
          <w:szCs w:val="24"/>
        </w:rPr>
        <w:t>se</w:t>
      </w:r>
      <w:r w:rsidR="00953949" w:rsidRPr="00D450DF">
        <w:rPr>
          <w:rFonts w:ascii="Times New Roman" w:eastAsia="Calibri" w:hAnsi="Times New Roman" w:cs="Times New Roman"/>
          <w:sz w:val="24"/>
          <w:szCs w:val="24"/>
        </w:rPr>
        <w:t xml:space="preserve"> un nivel bajo de fijarse en lo positivo, se generar</w:t>
      </w:r>
      <w:r w:rsidR="00033324" w:rsidRPr="00D450DF">
        <w:rPr>
          <w:rFonts w:ascii="Times New Roman" w:eastAsia="Calibri" w:hAnsi="Times New Roman" w:cs="Times New Roman"/>
          <w:sz w:val="24"/>
          <w:szCs w:val="24"/>
        </w:rPr>
        <w:t>ía</w:t>
      </w:r>
      <w:r w:rsidR="00953949" w:rsidRPr="00D450DF">
        <w:rPr>
          <w:rFonts w:ascii="Times New Roman" w:eastAsia="Calibri" w:hAnsi="Times New Roman" w:cs="Times New Roman"/>
          <w:sz w:val="24"/>
          <w:szCs w:val="24"/>
        </w:rPr>
        <w:t xml:space="preserve"> en ellas una impacto negativo, debido a que puede afectar su bienestar psicológico e incrementar el pensamiento s</w:t>
      </w:r>
      <w:r w:rsidR="000321CC" w:rsidRPr="00D450DF">
        <w:rPr>
          <w:rFonts w:ascii="Times New Roman" w:eastAsia="Calibri" w:hAnsi="Times New Roman" w:cs="Times New Roman"/>
          <w:sz w:val="24"/>
          <w:szCs w:val="24"/>
        </w:rPr>
        <w:t>uicida en las evaluadas (Viñas et al.</w:t>
      </w:r>
      <w:proofErr w:type="gramStart"/>
      <w:r w:rsidR="000321CC" w:rsidRPr="00D450DF">
        <w:rPr>
          <w:rFonts w:ascii="Times New Roman" w:eastAsia="Calibri" w:hAnsi="Times New Roman" w:cs="Times New Roman"/>
          <w:sz w:val="24"/>
          <w:szCs w:val="24"/>
        </w:rPr>
        <w:t>,</w:t>
      </w:r>
      <w:r w:rsidR="00953949" w:rsidRPr="00D450DF">
        <w:rPr>
          <w:rFonts w:ascii="Times New Roman" w:eastAsia="Calibri" w:hAnsi="Times New Roman" w:cs="Times New Roman"/>
          <w:sz w:val="24"/>
          <w:szCs w:val="24"/>
        </w:rPr>
        <w:t>2015</w:t>
      </w:r>
      <w:proofErr w:type="gramEnd"/>
      <w:r w:rsidR="00953949" w:rsidRPr="00D450DF">
        <w:rPr>
          <w:rFonts w:ascii="Times New Roman" w:eastAsia="Calibri" w:hAnsi="Times New Roman" w:cs="Times New Roman"/>
          <w:sz w:val="24"/>
          <w:szCs w:val="24"/>
        </w:rPr>
        <w:t xml:space="preserve">). </w:t>
      </w:r>
      <w:r w:rsidR="00D84202" w:rsidRPr="00D450DF">
        <w:rPr>
          <w:rFonts w:ascii="Times New Roman" w:eastAsia="Calibri" w:hAnsi="Times New Roman" w:cs="Times New Roman"/>
          <w:sz w:val="24"/>
          <w:szCs w:val="24"/>
        </w:rPr>
        <w:t>Una explicación tentativa para estos resultados es de</w:t>
      </w:r>
      <w:r w:rsidR="002E131F" w:rsidRPr="00D450DF">
        <w:rPr>
          <w:rFonts w:ascii="Times New Roman" w:eastAsia="Calibri" w:hAnsi="Times New Roman" w:cs="Times New Roman"/>
          <w:sz w:val="24"/>
          <w:szCs w:val="24"/>
        </w:rPr>
        <w:t xml:space="preserve"> </w:t>
      </w:r>
      <w:proofErr w:type="spellStart"/>
      <w:r w:rsidR="002E131F" w:rsidRPr="00D450DF">
        <w:rPr>
          <w:rFonts w:ascii="Times New Roman" w:eastAsia="Calibri" w:hAnsi="Times New Roman" w:cs="Times New Roman"/>
          <w:sz w:val="24"/>
          <w:szCs w:val="24"/>
        </w:rPr>
        <w:t>Alcolser</w:t>
      </w:r>
      <w:proofErr w:type="spellEnd"/>
      <w:r w:rsidR="002E131F" w:rsidRPr="00D450DF">
        <w:rPr>
          <w:rFonts w:ascii="Times New Roman" w:eastAsia="Calibri" w:hAnsi="Times New Roman" w:cs="Times New Roman"/>
          <w:sz w:val="24"/>
          <w:szCs w:val="24"/>
        </w:rPr>
        <w:t xml:space="preserve"> (2012)</w:t>
      </w:r>
      <w:r w:rsidR="00033324" w:rsidRPr="00D450DF">
        <w:rPr>
          <w:rFonts w:ascii="Times New Roman" w:eastAsia="Calibri" w:hAnsi="Times New Roman" w:cs="Times New Roman"/>
          <w:sz w:val="24"/>
          <w:szCs w:val="24"/>
        </w:rPr>
        <w:t>,</w:t>
      </w:r>
      <w:r w:rsidR="002E131F" w:rsidRPr="00D450DF">
        <w:rPr>
          <w:rFonts w:ascii="Times New Roman" w:eastAsia="Calibri" w:hAnsi="Times New Roman" w:cs="Times New Roman"/>
          <w:sz w:val="24"/>
          <w:szCs w:val="24"/>
        </w:rPr>
        <w:t xml:space="preserve"> </w:t>
      </w:r>
      <w:r w:rsidR="00D84202" w:rsidRPr="00D450DF">
        <w:rPr>
          <w:rFonts w:ascii="Times New Roman" w:eastAsia="Calibri" w:hAnsi="Times New Roman" w:cs="Times New Roman"/>
          <w:sz w:val="24"/>
          <w:szCs w:val="24"/>
        </w:rPr>
        <w:t xml:space="preserve">donde explica que si </w:t>
      </w:r>
      <w:r w:rsidR="002E131F" w:rsidRPr="00D450DF">
        <w:rPr>
          <w:rFonts w:ascii="Times New Roman" w:eastAsia="Calibri" w:hAnsi="Times New Roman" w:cs="Times New Roman"/>
          <w:sz w:val="24"/>
          <w:szCs w:val="24"/>
        </w:rPr>
        <w:t>las adolescentes son optimistas ante situaciones adversas</w:t>
      </w:r>
      <w:r w:rsidR="00033324" w:rsidRPr="00D450DF">
        <w:rPr>
          <w:rFonts w:ascii="Times New Roman" w:eastAsia="Calibri" w:hAnsi="Times New Roman" w:cs="Times New Roman"/>
          <w:sz w:val="24"/>
          <w:szCs w:val="24"/>
        </w:rPr>
        <w:t xml:space="preserve">, se </w:t>
      </w:r>
      <w:r w:rsidR="002E131F" w:rsidRPr="00D450DF">
        <w:rPr>
          <w:rFonts w:ascii="Times New Roman" w:eastAsia="Calibri" w:hAnsi="Times New Roman" w:cs="Times New Roman"/>
          <w:sz w:val="24"/>
          <w:szCs w:val="24"/>
        </w:rPr>
        <w:t xml:space="preserve">generara en </w:t>
      </w:r>
      <w:r w:rsidR="00D84202" w:rsidRPr="00D450DF">
        <w:rPr>
          <w:rFonts w:ascii="Times New Roman" w:eastAsia="Calibri" w:hAnsi="Times New Roman" w:cs="Times New Roman"/>
          <w:sz w:val="24"/>
          <w:szCs w:val="24"/>
        </w:rPr>
        <w:t xml:space="preserve">ellas un estado de tranquilidad, </w:t>
      </w:r>
      <w:r w:rsidR="00033324" w:rsidRPr="00D450DF">
        <w:rPr>
          <w:rFonts w:ascii="Times New Roman" w:eastAsia="Calibri" w:hAnsi="Times New Roman" w:cs="Times New Roman"/>
          <w:sz w:val="24"/>
          <w:szCs w:val="24"/>
        </w:rPr>
        <w:t xml:space="preserve">y, de esta forma, </w:t>
      </w:r>
      <w:r w:rsidR="00D84202" w:rsidRPr="00D450DF">
        <w:rPr>
          <w:rFonts w:ascii="Times New Roman" w:eastAsia="Calibri" w:hAnsi="Times New Roman" w:cs="Times New Roman"/>
          <w:sz w:val="24"/>
          <w:szCs w:val="24"/>
        </w:rPr>
        <w:t>disminu</w:t>
      </w:r>
      <w:r w:rsidR="00033324" w:rsidRPr="00D450DF">
        <w:rPr>
          <w:rFonts w:ascii="Times New Roman" w:eastAsia="Calibri" w:hAnsi="Times New Roman" w:cs="Times New Roman"/>
          <w:sz w:val="24"/>
          <w:szCs w:val="24"/>
        </w:rPr>
        <w:t>irá la ideación suicida.</w:t>
      </w:r>
      <w:bookmarkEnd w:id="927"/>
    </w:p>
    <w:p w:rsidR="00953949" w:rsidRPr="00D450DF" w:rsidRDefault="00EC3CB5" w:rsidP="00033324">
      <w:pPr>
        <w:pStyle w:val="Textoindependiente"/>
        <w:spacing w:line="480" w:lineRule="auto"/>
        <w:ind w:left="426" w:firstLine="567"/>
        <w:jc w:val="both"/>
      </w:pPr>
      <w:bookmarkStart w:id="928" w:name="_Toc515993479"/>
      <w:r w:rsidRPr="00D450DF">
        <w:rPr>
          <w:rFonts w:ascii="Times New Roman" w:eastAsia="Calibri" w:hAnsi="Times New Roman" w:cs="Times New Roman"/>
          <w:sz w:val="24"/>
          <w:szCs w:val="24"/>
        </w:rPr>
        <w:t xml:space="preserve">Por </w:t>
      </w:r>
      <w:r w:rsidR="00400B79" w:rsidRPr="00D450DF">
        <w:rPr>
          <w:rFonts w:ascii="Times New Roman" w:eastAsia="Calibri" w:hAnsi="Times New Roman" w:cs="Times New Roman"/>
          <w:sz w:val="24"/>
          <w:szCs w:val="24"/>
        </w:rPr>
        <w:t xml:space="preserve">lo expuesto anteriormente, se determina que, mirar el lado bueno de las cosas generará en las adolescentes un estado favorable para los pensamientos, sentimientos y conductas, </w:t>
      </w:r>
      <w:r w:rsidR="00AB59D1" w:rsidRPr="00D450DF">
        <w:rPr>
          <w:rFonts w:ascii="Times New Roman" w:eastAsia="Calibri" w:hAnsi="Times New Roman" w:cs="Times New Roman"/>
          <w:sz w:val="24"/>
          <w:szCs w:val="24"/>
        </w:rPr>
        <w:t>y, por tanto, d</w:t>
      </w:r>
      <w:r w:rsidR="00400B79" w:rsidRPr="00D450DF">
        <w:rPr>
          <w:rFonts w:ascii="Times New Roman" w:eastAsia="Calibri" w:hAnsi="Times New Roman" w:cs="Times New Roman"/>
          <w:sz w:val="24"/>
          <w:szCs w:val="24"/>
        </w:rPr>
        <w:t>isminu</w:t>
      </w:r>
      <w:r w:rsidR="00AB59D1" w:rsidRPr="00D450DF">
        <w:rPr>
          <w:rFonts w:ascii="Times New Roman" w:eastAsia="Calibri" w:hAnsi="Times New Roman" w:cs="Times New Roman"/>
          <w:sz w:val="24"/>
          <w:szCs w:val="24"/>
        </w:rPr>
        <w:t xml:space="preserve">irá </w:t>
      </w:r>
      <w:r w:rsidR="00400B79" w:rsidRPr="00D450DF">
        <w:rPr>
          <w:rFonts w:ascii="Times New Roman" w:eastAsia="Calibri" w:hAnsi="Times New Roman" w:cs="Times New Roman"/>
          <w:sz w:val="24"/>
          <w:szCs w:val="24"/>
        </w:rPr>
        <w:t>la ideación suicida.</w:t>
      </w:r>
      <w:bookmarkEnd w:id="928"/>
    </w:p>
    <w:p w:rsidR="008C2C06" w:rsidRPr="00D450DF" w:rsidRDefault="00953949" w:rsidP="00195AC1">
      <w:pPr>
        <w:pStyle w:val="Textoindependiente"/>
        <w:spacing w:line="480" w:lineRule="auto"/>
        <w:ind w:left="426" w:firstLine="567"/>
        <w:jc w:val="both"/>
        <w:rPr>
          <w:rFonts w:ascii="Times New Roman" w:hAnsi="Times New Roman" w:cs="Times New Roman"/>
          <w:sz w:val="24"/>
          <w:szCs w:val="24"/>
          <w:lang w:val="es-PE"/>
        </w:rPr>
      </w:pPr>
      <w:bookmarkStart w:id="929" w:name="_Toc515993480"/>
      <w:bookmarkStart w:id="930" w:name="_Toc507431293"/>
      <w:bookmarkStart w:id="931" w:name="_Toc507580950"/>
      <w:r w:rsidRPr="00D450DF">
        <w:rPr>
          <w:rFonts w:ascii="Times New Roman" w:hAnsi="Times New Roman" w:cs="Times New Roman"/>
          <w:sz w:val="24"/>
          <w:szCs w:val="24"/>
          <w:lang w:val="es-PE"/>
        </w:rPr>
        <w:t>Cuando se relaciona la variable resolver el problema con ideación suicida, se observa que no existe una correlación significativa entre las variables (</w:t>
      </w:r>
      <w:r w:rsidR="00854F47" w:rsidRPr="00D450DF">
        <w:rPr>
          <w:rFonts w:ascii="Times New Roman" w:eastAsia="Calibri" w:hAnsi="Times New Roman" w:cs="Times New Roman"/>
          <w:sz w:val="24"/>
          <w:szCs w:val="24"/>
        </w:rPr>
        <w:t>p.&gt;</w:t>
      </w:r>
      <w:proofErr w:type="gramStart"/>
      <w:r w:rsidR="003C0196" w:rsidRPr="00D450DF">
        <w:rPr>
          <w:rFonts w:ascii="Times New Roman" w:eastAsia="Calibri" w:hAnsi="Times New Roman" w:cs="Times New Roman"/>
          <w:sz w:val="24"/>
          <w:szCs w:val="24"/>
        </w:rPr>
        <w:t>,</w:t>
      </w:r>
      <w:r w:rsidRPr="00D450DF">
        <w:rPr>
          <w:rFonts w:ascii="Times New Roman" w:eastAsia="Calibri" w:hAnsi="Times New Roman" w:cs="Times New Roman"/>
          <w:sz w:val="24"/>
          <w:szCs w:val="24"/>
        </w:rPr>
        <w:t>05</w:t>
      </w:r>
      <w:proofErr w:type="gramEnd"/>
      <w:r w:rsidRPr="00D450DF">
        <w:rPr>
          <w:rFonts w:ascii="Times New Roman" w:eastAsia="Calibri" w:hAnsi="Times New Roman" w:cs="Times New Roman"/>
          <w:sz w:val="24"/>
          <w:szCs w:val="24"/>
        </w:rPr>
        <w:t xml:space="preserve">, </w:t>
      </w:r>
      <w:r w:rsidR="0021422D" w:rsidRPr="00D450DF">
        <w:rPr>
          <w:rFonts w:ascii="Times New Roman" w:hAnsi="Times New Roman" w:cs="Times New Roman"/>
          <w:sz w:val="24"/>
          <w:szCs w:val="24"/>
          <w:lang w:val="es-PE"/>
        </w:rPr>
        <w:t>rho= -0,06</w:t>
      </w:r>
      <w:r w:rsidR="00741695" w:rsidRPr="00D450DF">
        <w:rPr>
          <w:rFonts w:ascii="Times New Roman" w:hAnsi="Times New Roman" w:cs="Times New Roman"/>
          <w:sz w:val="24"/>
          <w:szCs w:val="24"/>
          <w:lang w:val="es-PE"/>
        </w:rPr>
        <w:t>), p</w:t>
      </w:r>
      <w:r w:rsidRPr="00D450DF">
        <w:rPr>
          <w:rFonts w:ascii="Times New Roman" w:hAnsi="Times New Roman" w:cs="Times New Roman"/>
          <w:sz w:val="24"/>
          <w:szCs w:val="24"/>
          <w:lang w:val="es-PE"/>
        </w:rPr>
        <w:t>u</w:t>
      </w:r>
      <w:r w:rsidR="00741695" w:rsidRPr="00D450DF">
        <w:rPr>
          <w:rFonts w:ascii="Times New Roman" w:hAnsi="Times New Roman" w:cs="Times New Roman"/>
          <w:sz w:val="24"/>
          <w:szCs w:val="24"/>
          <w:lang w:val="es-PE"/>
        </w:rPr>
        <w:t xml:space="preserve">esto que las adolescentes no buscan </w:t>
      </w:r>
      <w:r w:rsidRPr="00D450DF">
        <w:rPr>
          <w:rFonts w:ascii="Times New Roman" w:hAnsi="Times New Roman" w:cs="Times New Roman"/>
          <w:sz w:val="24"/>
          <w:szCs w:val="24"/>
          <w:lang w:val="es-PE"/>
        </w:rPr>
        <w:t xml:space="preserve">una solución adecuada a sus </w:t>
      </w:r>
      <w:r w:rsidRPr="00D450DF">
        <w:rPr>
          <w:rFonts w:ascii="Times New Roman" w:hAnsi="Times New Roman" w:cs="Times New Roman"/>
          <w:sz w:val="24"/>
          <w:szCs w:val="24"/>
          <w:lang w:val="es-PE"/>
        </w:rPr>
        <w:lastRenderedPageBreak/>
        <w:t xml:space="preserve">problemas, </w:t>
      </w:r>
      <w:r w:rsidR="003C0196" w:rsidRPr="00D450DF">
        <w:rPr>
          <w:rFonts w:ascii="Times New Roman" w:hAnsi="Times New Roman" w:cs="Times New Roman"/>
          <w:sz w:val="24"/>
          <w:szCs w:val="24"/>
          <w:lang w:val="es-PE"/>
        </w:rPr>
        <w:t xml:space="preserve">y </w:t>
      </w:r>
      <w:r w:rsidR="00741695" w:rsidRPr="00D450DF">
        <w:rPr>
          <w:rFonts w:ascii="Times New Roman" w:hAnsi="Times New Roman" w:cs="Times New Roman"/>
          <w:sz w:val="24"/>
          <w:szCs w:val="24"/>
          <w:lang w:val="es-PE"/>
        </w:rPr>
        <w:t>evaden o hacen</w:t>
      </w:r>
      <w:r w:rsidRPr="00D450DF">
        <w:rPr>
          <w:rFonts w:ascii="Times New Roman" w:hAnsi="Times New Roman" w:cs="Times New Roman"/>
          <w:sz w:val="24"/>
          <w:szCs w:val="24"/>
          <w:lang w:val="es-PE"/>
        </w:rPr>
        <w:t xml:space="preserve"> caso omiso al conflicto, poniendo en práctica inadecuadamente esta estrategia</w:t>
      </w:r>
      <w:r w:rsidR="003C0196" w:rsidRPr="00D450DF">
        <w:rPr>
          <w:rFonts w:ascii="Times New Roman" w:hAnsi="Times New Roman" w:cs="Times New Roman"/>
          <w:sz w:val="24"/>
          <w:szCs w:val="24"/>
          <w:lang w:val="es-PE"/>
        </w:rPr>
        <w:t>. D</w:t>
      </w:r>
      <w:r w:rsidRPr="00D450DF">
        <w:rPr>
          <w:rFonts w:ascii="Times New Roman" w:hAnsi="Times New Roman" w:cs="Times New Roman"/>
          <w:sz w:val="24"/>
          <w:szCs w:val="24"/>
          <w:lang w:val="es-PE"/>
        </w:rPr>
        <w:t>e tal manera</w:t>
      </w:r>
      <w:r w:rsidR="003C0196" w:rsidRPr="00D450DF">
        <w:rPr>
          <w:rFonts w:ascii="Times New Roman" w:hAnsi="Times New Roman" w:cs="Times New Roman"/>
          <w:sz w:val="24"/>
          <w:szCs w:val="24"/>
          <w:lang w:val="es-PE"/>
        </w:rPr>
        <w:t xml:space="preserve">, </w:t>
      </w:r>
      <w:r w:rsidRPr="00D450DF">
        <w:rPr>
          <w:rFonts w:ascii="Times New Roman" w:hAnsi="Times New Roman" w:cs="Times New Roman"/>
          <w:sz w:val="24"/>
          <w:szCs w:val="24"/>
          <w:lang w:val="es-PE"/>
        </w:rPr>
        <w:t>en algunas adolescentes no suele</w:t>
      </w:r>
      <w:r w:rsidR="003C0196" w:rsidRPr="00D450DF">
        <w:rPr>
          <w:rFonts w:ascii="Times New Roman" w:hAnsi="Times New Roman" w:cs="Times New Roman"/>
          <w:sz w:val="24"/>
          <w:szCs w:val="24"/>
          <w:lang w:val="es-PE"/>
        </w:rPr>
        <w:t>n</w:t>
      </w:r>
      <w:r w:rsidRPr="00D450DF">
        <w:rPr>
          <w:rFonts w:ascii="Times New Roman" w:hAnsi="Times New Roman" w:cs="Times New Roman"/>
          <w:sz w:val="24"/>
          <w:szCs w:val="24"/>
          <w:lang w:val="es-PE"/>
        </w:rPr>
        <w:t xml:space="preserve"> disminuir </w:t>
      </w:r>
      <w:r w:rsidR="00BD7CD3" w:rsidRPr="00D450DF">
        <w:rPr>
          <w:rFonts w:ascii="Times New Roman" w:hAnsi="Times New Roman" w:cs="Times New Roman"/>
          <w:sz w:val="24"/>
          <w:szCs w:val="24"/>
          <w:lang w:val="es-PE"/>
        </w:rPr>
        <w:t>los pensamientos suicidas (OMS, 2016</w:t>
      </w:r>
      <w:r w:rsidRPr="00D450DF">
        <w:rPr>
          <w:rFonts w:ascii="Times New Roman" w:hAnsi="Times New Roman" w:cs="Times New Roman"/>
          <w:sz w:val="24"/>
          <w:szCs w:val="24"/>
          <w:lang w:val="es-PE"/>
        </w:rPr>
        <w:t xml:space="preserve">). En oposición a los autores </w:t>
      </w:r>
      <w:r w:rsidR="00BD7CD3" w:rsidRPr="00D450DF">
        <w:rPr>
          <w:rFonts w:ascii="Times New Roman" w:eastAsia="Calibri" w:hAnsi="Times New Roman" w:cs="Times New Roman"/>
          <w:sz w:val="24"/>
          <w:szCs w:val="24"/>
        </w:rPr>
        <w:t>Gonzales et al. (2002) consideran</w:t>
      </w:r>
      <w:r w:rsidR="00DB17B4" w:rsidRPr="00D450DF">
        <w:rPr>
          <w:rFonts w:ascii="Times New Roman" w:hAnsi="Times New Roman" w:cs="Times New Roman"/>
          <w:sz w:val="24"/>
          <w:szCs w:val="24"/>
          <w:lang w:val="es-PE"/>
        </w:rPr>
        <w:t xml:space="preserve"> </w:t>
      </w:r>
      <w:r w:rsidRPr="00D450DF">
        <w:rPr>
          <w:rFonts w:ascii="Times New Roman" w:hAnsi="Times New Roman" w:cs="Times New Roman"/>
          <w:sz w:val="24"/>
          <w:szCs w:val="24"/>
          <w:lang w:val="es-PE"/>
        </w:rPr>
        <w:t xml:space="preserve">que las mujeres </w:t>
      </w:r>
      <w:r w:rsidR="00DB17B4" w:rsidRPr="00D450DF">
        <w:rPr>
          <w:rFonts w:ascii="Times New Roman" w:hAnsi="Times New Roman" w:cs="Times New Roman"/>
          <w:sz w:val="24"/>
          <w:szCs w:val="24"/>
          <w:lang w:val="es-PE"/>
        </w:rPr>
        <w:t xml:space="preserve">adolescentes entran en un estado voluntario, donde logran identificar y manejar el problema que </w:t>
      </w:r>
      <w:r w:rsidR="003C0196" w:rsidRPr="00D450DF">
        <w:rPr>
          <w:rFonts w:ascii="Times New Roman" w:hAnsi="Times New Roman" w:cs="Times New Roman"/>
          <w:sz w:val="24"/>
          <w:szCs w:val="24"/>
          <w:lang w:val="es-PE"/>
        </w:rPr>
        <w:t>les causa algún daño o malestar. E</w:t>
      </w:r>
      <w:r w:rsidRPr="00D450DF">
        <w:rPr>
          <w:rFonts w:ascii="Times New Roman" w:hAnsi="Times New Roman" w:cs="Times New Roman"/>
          <w:sz w:val="24"/>
          <w:szCs w:val="24"/>
          <w:lang w:val="es-PE"/>
        </w:rPr>
        <w:t xml:space="preserve">sto se genera </w:t>
      </w:r>
      <w:r w:rsidR="003C0196" w:rsidRPr="00D450DF">
        <w:rPr>
          <w:rFonts w:ascii="Times New Roman" w:hAnsi="Times New Roman" w:cs="Times New Roman"/>
          <w:sz w:val="24"/>
          <w:szCs w:val="24"/>
          <w:lang w:val="es-PE"/>
        </w:rPr>
        <w:t xml:space="preserve">debido a </w:t>
      </w:r>
      <w:r w:rsidRPr="00D450DF">
        <w:rPr>
          <w:rFonts w:ascii="Times New Roman" w:hAnsi="Times New Roman" w:cs="Times New Roman"/>
          <w:sz w:val="24"/>
          <w:szCs w:val="24"/>
          <w:lang w:val="es-PE"/>
        </w:rPr>
        <w:t xml:space="preserve">que las mujeres son más emocionales que los varones. Para </w:t>
      </w:r>
      <w:proofErr w:type="spellStart"/>
      <w:r w:rsidRPr="00D450DF">
        <w:rPr>
          <w:rFonts w:ascii="Times New Roman" w:hAnsi="Times New Roman" w:cs="Times New Roman"/>
          <w:sz w:val="24"/>
          <w:szCs w:val="24"/>
          <w:lang w:val="es-PE"/>
        </w:rPr>
        <w:t>Lazarus</w:t>
      </w:r>
      <w:proofErr w:type="spellEnd"/>
      <w:r w:rsidRPr="00D450DF">
        <w:rPr>
          <w:rFonts w:ascii="Times New Roman" w:hAnsi="Times New Roman" w:cs="Times New Roman"/>
          <w:sz w:val="24"/>
          <w:szCs w:val="24"/>
          <w:lang w:val="es-PE"/>
        </w:rPr>
        <w:t xml:space="preserve"> y </w:t>
      </w:r>
      <w:proofErr w:type="spellStart"/>
      <w:r w:rsidRPr="00D450DF">
        <w:rPr>
          <w:rFonts w:ascii="Times New Roman" w:hAnsi="Times New Roman" w:cs="Times New Roman"/>
          <w:sz w:val="24"/>
          <w:szCs w:val="24"/>
          <w:lang w:val="es-PE"/>
        </w:rPr>
        <w:t>Folkman</w:t>
      </w:r>
      <w:proofErr w:type="spellEnd"/>
      <w:r w:rsidRPr="00D450DF">
        <w:rPr>
          <w:rFonts w:ascii="Times New Roman" w:hAnsi="Times New Roman" w:cs="Times New Roman"/>
          <w:sz w:val="24"/>
          <w:szCs w:val="24"/>
          <w:lang w:val="es-PE"/>
        </w:rPr>
        <w:t xml:space="preserve"> (19</w:t>
      </w:r>
      <w:r w:rsidR="00BD7CD3" w:rsidRPr="00D450DF">
        <w:rPr>
          <w:rFonts w:ascii="Times New Roman" w:hAnsi="Times New Roman" w:cs="Times New Roman"/>
          <w:sz w:val="24"/>
          <w:szCs w:val="24"/>
          <w:lang w:val="es-PE"/>
        </w:rPr>
        <w:t xml:space="preserve">86, citado por Morales y </w:t>
      </w:r>
      <w:proofErr w:type="spellStart"/>
      <w:r w:rsidR="00BD7CD3" w:rsidRPr="00D450DF">
        <w:rPr>
          <w:rFonts w:ascii="Times New Roman" w:hAnsi="Times New Roman" w:cs="Times New Roman"/>
          <w:sz w:val="24"/>
          <w:szCs w:val="24"/>
          <w:lang w:val="es-PE"/>
        </w:rPr>
        <w:t>Moysén</w:t>
      </w:r>
      <w:proofErr w:type="spellEnd"/>
      <w:r w:rsidR="00BD7CD3" w:rsidRPr="00D450DF">
        <w:rPr>
          <w:rFonts w:ascii="Times New Roman" w:hAnsi="Times New Roman" w:cs="Times New Roman"/>
          <w:sz w:val="24"/>
          <w:szCs w:val="24"/>
          <w:lang w:val="es-PE"/>
        </w:rPr>
        <w:t xml:space="preserve">, </w:t>
      </w:r>
      <w:r w:rsidRPr="00D450DF">
        <w:rPr>
          <w:rFonts w:ascii="Times New Roman" w:hAnsi="Times New Roman" w:cs="Times New Roman"/>
          <w:sz w:val="24"/>
          <w:szCs w:val="24"/>
          <w:lang w:val="es-PE"/>
        </w:rPr>
        <w:t>2015), ante un acontecimiento estresante, las personas utilizan esfuerzos dirigidos a modificar conductas, buscando solucionar el problema o tratando de disminuir su impacto en su bienestar psi</w:t>
      </w:r>
      <w:r w:rsidR="008C2C06" w:rsidRPr="00D450DF">
        <w:rPr>
          <w:rFonts w:ascii="Times New Roman" w:hAnsi="Times New Roman" w:cs="Times New Roman"/>
          <w:sz w:val="24"/>
          <w:szCs w:val="24"/>
          <w:lang w:val="es-PE"/>
        </w:rPr>
        <w:t>cológico y en sus pensamientos.</w:t>
      </w:r>
      <w:bookmarkEnd w:id="929"/>
    </w:p>
    <w:p w:rsidR="00BD7CD3" w:rsidRPr="00D450DF" w:rsidRDefault="00953949" w:rsidP="00195AC1">
      <w:pPr>
        <w:pStyle w:val="Textoindependiente"/>
        <w:spacing w:line="480" w:lineRule="auto"/>
        <w:ind w:left="426" w:firstLine="567"/>
        <w:jc w:val="both"/>
        <w:rPr>
          <w:rFonts w:ascii="Times New Roman" w:hAnsi="Times New Roman" w:cs="Times New Roman"/>
          <w:sz w:val="24"/>
          <w:szCs w:val="24"/>
          <w:lang w:val="es-PE"/>
        </w:rPr>
      </w:pPr>
      <w:bookmarkStart w:id="932" w:name="_Toc515993481"/>
      <w:proofErr w:type="spellStart"/>
      <w:r w:rsidRPr="00D450DF">
        <w:rPr>
          <w:rFonts w:ascii="Times New Roman" w:hAnsi="Times New Roman" w:cs="Times New Roman"/>
          <w:sz w:val="24"/>
          <w:szCs w:val="24"/>
          <w:lang w:val="es-PE"/>
        </w:rPr>
        <w:t>Frydenberg</w:t>
      </w:r>
      <w:proofErr w:type="spellEnd"/>
      <w:r w:rsidRPr="00D450DF">
        <w:rPr>
          <w:rFonts w:ascii="Times New Roman" w:hAnsi="Times New Roman" w:cs="Times New Roman"/>
          <w:sz w:val="24"/>
          <w:szCs w:val="24"/>
          <w:lang w:val="es-PE"/>
        </w:rPr>
        <w:t xml:space="preserve"> y Lewis (1997, citado por </w:t>
      </w:r>
      <w:proofErr w:type="spellStart"/>
      <w:r w:rsidRPr="00D450DF">
        <w:rPr>
          <w:rFonts w:ascii="Times New Roman" w:hAnsi="Times New Roman" w:cs="Times New Roman"/>
          <w:sz w:val="24"/>
          <w:szCs w:val="24"/>
          <w:lang w:val="es-PE"/>
        </w:rPr>
        <w:t>Mikkelsen</w:t>
      </w:r>
      <w:proofErr w:type="spellEnd"/>
      <w:r w:rsidRPr="00D450DF">
        <w:rPr>
          <w:rFonts w:ascii="Times New Roman" w:hAnsi="Times New Roman" w:cs="Times New Roman"/>
          <w:sz w:val="24"/>
          <w:szCs w:val="24"/>
          <w:lang w:val="es-PE"/>
        </w:rPr>
        <w:t xml:space="preserve">, 2009) consideran que la adolescente al encontrarse ante una situación estresante y preocupante </w:t>
      </w:r>
      <w:r w:rsidR="008C2C06" w:rsidRPr="00D450DF">
        <w:rPr>
          <w:rFonts w:ascii="Times New Roman" w:hAnsi="Times New Roman" w:cs="Times New Roman"/>
          <w:sz w:val="24"/>
          <w:szCs w:val="24"/>
          <w:lang w:val="es-PE"/>
        </w:rPr>
        <w:t xml:space="preserve">les </w:t>
      </w:r>
      <w:r w:rsidR="00BD7CD3" w:rsidRPr="00D450DF">
        <w:rPr>
          <w:rFonts w:ascii="Times New Roman" w:hAnsi="Times New Roman" w:cs="Times New Roman"/>
          <w:sz w:val="24"/>
          <w:szCs w:val="24"/>
          <w:lang w:val="es-PE"/>
        </w:rPr>
        <w:t>gener</w:t>
      </w:r>
      <w:r w:rsidR="008C2C06" w:rsidRPr="00D450DF">
        <w:rPr>
          <w:rFonts w:ascii="Times New Roman" w:hAnsi="Times New Roman" w:cs="Times New Roman"/>
          <w:sz w:val="24"/>
          <w:szCs w:val="24"/>
          <w:lang w:val="es-PE"/>
        </w:rPr>
        <w:t>a</w:t>
      </w:r>
      <w:r w:rsidR="00BD7CD3" w:rsidRPr="00D450DF">
        <w:rPr>
          <w:rFonts w:ascii="Times New Roman" w:hAnsi="Times New Roman" w:cs="Times New Roman"/>
          <w:sz w:val="24"/>
          <w:szCs w:val="24"/>
          <w:lang w:val="es-PE"/>
        </w:rPr>
        <w:t xml:space="preserve"> angustia y </w:t>
      </w:r>
      <w:r w:rsidR="008C2C06" w:rsidRPr="00D450DF">
        <w:rPr>
          <w:rFonts w:ascii="Times New Roman" w:hAnsi="Times New Roman" w:cs="Times New Roman"/>
          <w:sz w:val="24"/>
          <w:szCs w:val="24"/>
          <w:lang w:val="es-PE"/>
        </w:rPr>
        <w:t xml:space="preserve">las </w:t>
      </w:r>
      <w:r w:rsidRPr="00D450DF">
        <w:rPr>
          <w:rFonts w:ascii="Times New Roman" w:hAnsi="Times New Roman" w:cs="Times New Roman"/>
          <w:sz w:val="24"/>
          <w:szCs w:val="24"/>
          <w:lang w:val="es-PE"/>
        </w:rPr>
        <w:t>conduc</w:t>
      </w:r>
      <w:r w:rsidR="008C2C06" w:rsidRPr="00D450DF">
        <w:rPr>
          <w:rFonts w:ascii="Times New Roman" w:hAnsi="Times New Roman" w:cs="Times New Roman"/>
          <w:sz w:val="24"/>
          <w:szCs w:val="24"/>
          <w:lang w:val="es-PE"/>
        </w:rPr>
        <w:t>e</w:t>
      </w:r>
      <w:r w:rsidRPr="00D450DF">
        <w:rPr>
          <w:rFonts w:ascii="Times New Roman" w:hAnsi="Times New Roman" w:cs="Times New Roman"/>
          <w:sz w:val="24"/>
          <w:szCs w:val="24"/>
          <w:lang w:val="es-PE"/>
        </w:rPr>
        <w:t xml:space="preserve"> a la depresión profunda</w:t>
      </w:r>
      <w:r w:rsidR="008C2C06" w:rsidRPr="00D450DF">
        <w:rPr>
          <w:rFonts w:ascii="Times New Roman" w:hAnsi="Times New Roman" w:cs="Times New Roman"/>
          <w:sz w:val="24"/>
          <w:szCs w:val="24"/>
          <w:lang w:val="es-PE"/>
        </w:rPr>
        <w:t>,</w:t>
      </w:r>
      <w:r w:rsidRPr="00D450DF">
        <w:rPr>
          <w:rFonts w:ascii="Times New Roman" w:hAnsi="Times New Roman" w:cs="Times New Roman"/>
          <w:sz w:val="24"/>
          <w:szCs w:val="24"/>
          <w:lang w:val="es-PE"/>
        </w:rPr>
        <w:t xml:space="preserve"> o </w:t>
      </w:r>
      <w:r w:rsidR="008C2C06" w:rsidRPr="00D450DF">
        <w:rPr>
          <w:rFonts w:ascii="Times New Roman" w:hAnsi="Times New Roman" w:cs="Times New Roman"/>
          <w:sz w:val="24"/>
          <w:szCs w:val="24"/>
          <w:lang w:val="es-PE"/>
        </w:rPr>
        <w:t>a</w:t>
      </w:r>
      <w:r w:rsidRPr="00D450DF">
        <w:rPr>
          <w:rFonts w:ascii="Times New Roman" w:hAnsi="Times New Roman" w:cs="Times New Roman"/>
          <w:sz w:val="24"/>
          <w:szCs w:val="24"/>
          <w:lang w:val="es-PE"/>
        </w:rPr>
        <w:t>l suicido</w:t>
      </w:r>
      <w:r w:rsidR="008C2C06" w:rsidRPr="00D450DF">
        <w:rPr>
          <w:rFonts w:ascii="Times New Roman" w:hAnsi="Times New Roman" w:cs="Times New Roman"/>
          <w:sz w:val="24"/>
          <w:szCs w:val="24"/>
          <w:lang w:val="es-PE"/>
        </w:rPr>
        <w:t>. Por este motivo</w:t>
      </w:r>
      <w:r w:rsidRPr="00D450DF">
        <w:rPr>
          <w:rFonts w:ascii="Times New Roman" w:hAnsi="Times New Roman" w:cs="Times New Roman"/>
          <w:sz w:val="24"/>
          <w:szCs w:val="24"/>
          <w:lang w:val="es-PE"/>
        </w:rPr>
        <w:t xml:space="preserve">, </w:t>
      </w:r>
      <w:r w:rsidR="00DB17B4" w:rsidRPr="00D450DF">
        <w:rPr>
          <w:rFonts w:ascii="Times New Roman" w:hAnsi="Times New Roman" w:cs="Times New Roman"/>
          <w:sz w:val="24"/>
          <w:szCs w:val="24"/>
          <w:lang w:val="es-PE"/>
        </w:rPr>
        <w:t xml:space="preserve">no se encuentra correlación entre la resolución de problemas y </w:t>
      </w:r>
      <w:r w:rsidRPr="00D450DF">
        <w:rPr>
          <w:rFonts w:ascii="Times New Roman" w:hAnsi="Times New Roman" w:cs="Times New Roman"/>
          <w:sz w:val="24"/>
          <w:szCs w:val="24"/>
          <w:lang w:val="es-PE"/>
        </w:rPr>
        <w:t>la id</w:t>
      </w:r>
      <w:r w:rsidR="00DB17B4" w:rsidRPr="00D450DF">
        <w:rPr>
          <w:rFonts w:ascii="Times New Roman" w:hAnsi="Times New Roman" w:cs="Times New Roman"/>
          <w:sz w:val="24"/>
          <w:szCs w:val="24"/>
          <w:lang w:val="es-PE"/>
        </w:rPr>
        <w:t xml:space="preserve">eación suicida </w:t>
      </w:r>
      <w:r w:rsidRPr="00D450DF">
        <w:rPr>
          <w:rFonts w:ascii="Times New Roman" w:hAnsi="Times New Roman" w:cs="Times New Roman"/>
          <w:sz w:val="24"/>
          <w:szCs w:val="24"/>
          <w:lang w:val="es-PE"/>
        </w:rPr>
        <w:t>entre las estudiantes</w:t>
      </w:r>
      <w:r w:rsidR="00DB17B4" w:rsidRPr="00D450DF">
        <w:rPr>
          <w:rFonts w:ascii="Times New Roman" w:hAnsi="Times New Roman" w:cs="Times New Roman"/>
          <w:sz w:val="24"/>
          <w:szCs w:val="24"/>
          <w:lang w:val="es-PE"/>
        </w:rPr>
        <w:t xml:space="preserve"> evaluadas; d</w:t>
      </w:r>
      <w:r w:rsidRPr="00D450DF">
        <w:rPr>
          <w:rFonts w:ascii="Times New Roman" w:hAnsi="Times New Roman" w:cs="Times New Roman"/>
          <w:sz w:val="24"/>
          <w:szCs w:val="24"/>
          <w:lang w:val="es-PE"/>
        </w:rPr>
        <w:t xml:space="preserve">ado que las adolescentes </w:t>
      </w:r>
      <w:r w:rsidR="0032617B" w:rsidRPr="00D450DF">
        <w:rPr>
          <w:rFonts w:ascii="Times New Roman" w:hAnsi="Times New Roman" w:cs="Times New Roman"/>
          <w:sz w:val="24"/>
          <w:szCs w:val="24"/>
          <w:lang w:val="es-PE"/>
        </w:rPr>
        <w:t>tienen limitaciones en</w:t>
      </w:r>
      <w:r w:rsidRPr="00D450DF">
        <w:rPr>
          <w:rFonts w:ascii="Times New Roman" w:hAnsi="Times New Roman" w:cs="Times New Roman"/>
          <w:sz w:val="24"/>
          <w:szCs w:val="24"/>
          <w:lang w:val="es-PE"/>
        </w:rPr>
        <w:t xml:space="preserve"> la capacidad de reconocer el conflicto</w:t>
      </w:r>
      <w:r w:rsidR="008C2C06" w:rsidRPr="00D450DF">
        <w:rPr>
          <w:rFonts w:ascii="Times New Roman" w:hAnsi="Times New Roman" w:cs="Times New Roman"/>
          <w:sz w:val="24"/>
          <w:szCs w:val="24"/>
          <w:lang w:val="es-PE"/>
        </w:rPr>
        <w:t>;</w:t>
      </w:r>
      <w:r w:rsidRPr="00D450DF">
        <w:rPr>
          <w:rFonts w:ascii="Times New Roman" w:hAnsi="Times New Roman" w:cs="Times New Roman"/>
          <w:sz w:val="24"/>
          <w:szCs w:val="24"/>
          <w:lang w:val="es-PE"/>
        </w:rPr>
        <w:t xml:space="preserve"> suelen tener reacciones ofensivas, explosivas e hirientes</w:t>
      </w:r>
      <w:r w:rsidR="008C2C06" w:rsidRPr="00D450DF">
        <w:rPr>
          <w:rFonts w:ascii="Times New Roman" w:hAnsi="Times New Roman" w:cs="Times New Roman"/>
          <w:sz w:val="24"/>
          <w:szCs w:val="24"/>
          <w:lang w:val="es-PE"/>
        </w:rPr>
        <w:t>. D</w:t>
      </w:r>
      <w:r w:rsidRPr="00D450DF">
        <w:rPr>
          <w:rFonts w:ascii="Times New Roman" w:hAnsi="Times New Roman" w:cs="Times New Roman"/>
          <w:sz w:val="24"/>
          <w:szCs w:val="24"/>
          <w:lang w:val="es-PE"/>
        </w:rPr>
        <w:t>e esta manera</w:t>
      </w:r>
      <w:r w:rsidR="008C2C06" w:rsidRPr="00D450DF">
        <w:rPr>
          <w:rFonts w:ascii="Times New Roman" w:hAnsi="Times New Roman" w:cs="Times New Roman"/>
          <w:sz w:val="24"/>
          <w:szCs w:val="24"/>
          <w:lang w:val="es-PE"/>
        </w:rPr>
        <w:t>,</w:t>
      </w:r>
      <w:r w:rsidRPr="00D450DF">
        <w:rPr>
          <w:rFonts w:ascii="Times New Roman" w:hAnsi="Times New Roman" w:cs="Times New Roman"/>
          <w:sz w:val="24"/>
          <w:szCs w:val="24"/>
          <w:lang w:val="es-PE"/>
        </w:rPr>
        <w:t xml:space="preserve"> tienen temor y no se enfocan en resolver el problema, no consideran otros puntos de vista</w:t>
      </w:r>
      <w:r w:rsidR="00F71311" w:rsidRPr="00D450DF">
        <w:rPr>
          <w:rFonts w:ascii="Times New Roman" w:hAnsi="Times New Roman" w:cs="Times New Roman"/>
          <w:sz w:val="24"/>
          <w:szCs w:val="24"/>
          <w:lang w:val="es-PE"/>
        </w:rPr>
        <w:t>,</w:t>
      </w:r>
      <w:r w:rsidRPr="00D450DF">
        <w:rPr>
          <w:rFonts w:ascii="Times New Roman" w:hAnsi="Times New Roman" w:cs="Times New Roman"/>
          <w:sz w:val="24"/>
          <w:szCs w:val="24"/>
          <w:lang w:val="es-PE"/>
        </w:rPr>
        <w:t xml:space="preserve"> y </w:t>
      </w:r>
      <w:r w:rsidR="00DB17B4" w:rsidRPr="00D450DF">
        <w:rPr>
          <w:rFonts w:ascii="Times New Roman" w:hAnsi="Times New Roman" w:cs="Times New Roman"/>
          <w:sz w:val="24"/>
          <w:szCs w:val="24"/>
          <w:lang w:val="es-PE"/>
        </w:rPr>
        <w:t>así</w:t>
      </w:r>
      <w:r w:rsidRPr="00D450DF">
        <w:rPr>
          <w:rFonts w:ascii="Times New Roman" w:hAnsi="Times New Roman" w:cs="Times New Roman"/>
          <w:sz w:val="24"/>
          <w:szCs w:val="24"/>
          <w:lang w:val="es-PE"/>
        </w:rPr>
        <w:t xml:space="preserve"> obtienen malos resultados (</w:t>
      </w:r>
      <w:proofErr w:type="spellStart"/>
      <w:r w:rsidRPr="00D450DF">
        <w:rPr>
          <w:rFonts w:ascii="Times New Roman" w:hAnsi="Times New Roman" w:cs="Times New Roman"/>
          <w:sz w:val="24"/>
          <w:szCs w:val="24"/>
          <w:lang w:val="es-PE"/>
        </w:rPr>
        <w:t>Segal</w:t>
      </w:r>
      <w:proofErr w:type="spellEnd"/>
      <w:r w:rsidRPr="00D450DF">
        <w:rPr>
          <w:rFonts w:ascii="Times New Roman" w:hAnsi="Times New Roman" w:cs="Times New Roman"/>
          <w:sz w:val="24"/>
          <w:szCs w:val="24"/>
          <w:lang w:val="es-PE"/>
        </w:rPr>
        <w:t xml:space="preserve"> y Smith</w:t>
      </w:r>
      <w:r w:rsidR="00BD7CD3" w:rsidRPr="00D450DF">
        <w:rPr>
          <w:rFonts w:ascii="Times New Roman" w:hAnsi="Times New Roman" w:cs="Times New Roman"/>
          <w:sz w:val="24"/>
          <w:szCs w:val="24"/>
          <w:lang w:val="es-PE"/>
        </w:rPr>
        <w:t xml:space="preserve">, </w:t>
      </w:r>
      <w:r w:rsidRPr="00D450DF">
        <w:rPr>
          <w:rFonts w:ascii="Times New Roman" w:hAnsi="Times New Roman" w:cs="Times New Roman"/>
          <w:sz w:val="24"/>
          <w:szCs w:val="24"/>
          <w:lang w:val="es-PE"/>
        </w:rPr>
        <w:t>2017).</w:t>
      </w:r>
      <w:bookmarkEnd w:id="930"/>
      <w:bookmarkEnd w:id="931"/>
      <w:bookmarkEnd w:id="932"/>
    </w:p>
    <w:p w:rsidR="00183B36" w:rsidRPr="00D450DF" w:rsidRDefault="00BD7CD3" w:rsidP="00195AC1">
      <w:pPr>
        <w:pStyle w:val="Textoindependiente"/>
        <w:spacing w:line="480" w:lineRule="auto"/>
        <w:ind w:left="426" w:firstLine="567"/>
        <w:jc w:val="both"/>
        <w:rPr>
          <w:rFonts w:ascii="Times New Roman" w:hAnsi="Times New Roman" w:cs="Times New Roman"/>
          <w:sz w:val="24"/>
          <w:szCs w:val="24"/>
          <w:lang w:val="es-PE"/>
        </w:rPr>
      </w:pPr>
      <w:bookmarkStart w:id="933" w:name="_Toc515993482"/>
      <w:r w:rsidRPr="00D450DF">
        <w:rPr>
          <w:rFonts w:ascii="Times New Roman" w:hAnsi="Times New Roman" w:cs="Times New Roman"/>
          <w:sz w:val="24"/>
          <w:szCs w:val="24"/>
          <w:lang w:val="es-PE"/>
        </w:rPr>
        <w:t>A partir de los datos</w:t>
      </w:r>
      <w:r w:rsidR="00F71311" w:rsidRPr="00D450DF">
        <w:rPr>
          <w:rFonts w:ascii="Times New Roman" w:hAnsi="Times New Roman" w:cs="Times New Roman"/>
          <w:sz w:val="24"/>
          <w:szCs w:val="24"/>
          <w:lang w:val="es-PE"/>
        </w:rPr>
        <w:t>,</w:t>
      </w:r>
      <w:r w:rsidRPr="00D450DF">
        <w:rPr>
          <w:rFonts w:ascii="Times New Roman" w:hAnsi="Times New Roman" w:cs="Times New Roman"/>
          <w:sz w:val="24"/>
          <w:szCs w:val="24"/>
          <w:lang w:val="es-PE"/>
        </w:rPr>
        <w:t xml:space="preserve"> podemos concluir que </w:t>
      </w:r>
      <w:r w:rsidR="00A338B2" w:rsidRPr="00D450DF">
        <w:rPr>
          <w:rFonts w:ascii="Times New Roman" w:hAnsi="Times New Roman" w:cs="Times New Roman"/>
          <w:sz w:val="24"/>
          <w:szCs w:val="24"/>
          <w:lang w:val="es-PE"/>
        </w:rPr>
        <w:t xml:space="preserve">las adolescentes </w:t>
      </w:r>
      <w:r w:rsidR="0032617B" w:rsidRPr="00D450DF">
        <w:rPr>
          <w:rFonts w:ascii="Times New Roman" w:hAnsi="Times New Roman" w:cs="Times New Roman"/>
          <w:sz w:val="24"/>
          <w:szCs w:val="24"/>
          <w:lang w:val="es-PE"/>
        </w:rPr>
        <w:t>no cuentan con la capacidad necesaria para</w:t>
      </w:r>
      <w:r w:rsidR="00A338B2" w:rsidRPr="00D450DF">
        <w:rPr>
          <w:rFonts w:ascii="Times New Roman" w:hAnsi="Times New Roman" w:cs="Times New Roman"/>
          <w:sz w:val="24"/>
          <w:szCs w:val="24"/>
          <w:lang w:val="es-PE"/>
        </w:rPr>
        <w:t xml:space="preserve"> resolver sus problemas adecuadamente</w:t>
      </w:r>
      <w:r w:rsidR="0032617B" w:rsidRPr="00D450DF">
        <w:rPr>
          <w:rFonts w:ascii="Times New Roman" w:hAnsi="Times New Roman" w:cs="Times New Roman"/>
          <w:sz w:val="24"/>
          <w:szCs w:val="24"/>
          <w:lang w:val="es-PE"/>
        </w:rPr>
        <w:t>,</w:t>
      </w:r>
      <w:r w:rsidR="00A338B2" w:rsidRPr="00D450DF">
        <w:rPr>
          <w:rFonts w:ascii="Times New Roman" w:hAnsi="Times New Roman" w:cs="Times New Roman"/>
          <w:sz w:val="24"/>
          <w:szCs w:val="24"/>
          <w:lang w:val="es-PE"/>
        </w:rPr>
        <w:t xml:space="preserve"> ya que </w:t>
      </w:r>
      <w:r w:rsidR="00F71311" w:rsidRPr="00D450DF">
        <w:rPr>
          <w:rFonts w:ascii="Times New Roman" w:hAnsi="Times New Roman" w:cs="Times New Roman"/>
          <w:sz w:val="24"/>
          <w:szCs w:val="24"/>
          <w:lang w:val="es-PE"/>
        </w:rPr>
        <w:t xml:space="preserve">dan </w:t>
      </w:r>
      <w:r w:rsidR="00A338B2" w:rsidRPr="00D450DF">
        <w:rPr>
          <w:rFonts w:ascii="Times New Roman" w:hAnsi="Times New Roman" w:cs="Times New Roman"/>
          <w:sz w:val="24"/>
          <w:szCs w:val="24"/>
          <w:lang w:val="es-PE"/>
        </w:rPr>
        <w:t>priori</w:t>
      </w:r>
      <w:r w:rsidR="00F71311" w:rsidRPr="00D450DF">
        <w:rPr>
          <w:rFonts w:ascii="Times New Roman" w:hAnsi="Times New Roman" w:cs="Times New Roman"/>
          <w:sz w:val="24"/>
          <w:szCs w:val="24"/>
          <w:lang w:val="es-PE"/>
        </w:rPr>
        <w:t>dad</w:t>
      </w:r>
      <w:r w:rsidR="00A338B2" w:rsidRPr="00D450DF">
        <w:rPr>
          <w:rFonts w:ascii="Times New Roman" w:hAnsi="Times New Roman" w:cs="Times New Roman"/>
          <w:sz w:val="24"/>
          <w:szCs w:val="24"/>
          <w:lang w:val="es-PE"/>
        </w:rPr>
        <w:t xml:space="preserve"> </w:t>
      </w:r>
      <w:r w:rsidR="00F71311" w:rsidRPr="00D450DF">
        <w:rPr>
          <w:rFonts w:ascii="Times New Roman" w:hAnsi="Times New Roman" w:cs="Times New Roman"/>
          <w:sz w:val="24"/>
          <w:szCs w:val="24"/>
          <w:lang w:val="es-PE"/>
        </w:rPr>
        <w:t xml:space="preserve">a </w:t>
      </w:r>
      <w:r w:rsidR="00A338B2" w:rsidRPr="00D450DF">
        <w:rPr>
          <w:rFonts w:ascii="Times New Roman" w:hAnsi="Times New Roman" w:cs="Times New Roman"/>
          <w:sz w:val="24"/>
          <w:szCs w:val="24"/>
          <w:lang w:val="es-PE"/>
        </w:rPr>
        <w:t>otras situaciones que consideran importantes,</w:t>
      </w:r>
      <w:r w:rsidR="00183B36" w:rsidRPr="00D450DF">
        <w:rPr>
          <w:rFonts w:ascii="Times New Roman" w:hAnsi="Times New Roman" w:cs="Times New Roman"/>
          <w:sz w:val="24"/>
          <w:szCs w:val="24"/>
          <w:lang w:val="es-PE"/>
        </w:rPr>
        <w:t xml:space="preserve"> </w:t>
      </w:r>
      <w:r w:rsidR="00F71311" w:rsidRPr="00D450DF">
        <w:rPr>
          <w:rFonts w:ascii="Times New Roman" w:hAnsi="Times New Roman" w:cs="Times New Roman"/>
          <w:sz w:val="24"/>
          <w:szCs w:val="24"/>
          <w:lang w:val="es-PE"/>
        </w:rPr>
        <w:t xml:space="preserve">y </w:t>
      </w:r>
      <w:r w:rsidR="00183B36" w:rsidRPr="00D450DF">
        <w:rPr>
          <w:rFonts w:ascii="Times New Roman" w:hAnsi="Times New Roman" w:cs="Times New Roman"/>
          <w:sz w:val="24"/>
          <w:szCs w:val="24"/>
          <w:lang w:val="es-PE"/>
        </w:rPr>
        <w:t>dej</w:t>
      </w:r>
      <w:r w:rsidR="0032617B" w:rsidRPr="00D450DF">
        <w:rPr>
          <w:rFonts w:ascii="Times New Roman" w:hAnsi="Times New Roman" w:cs="Times New Roman"/>
          <w:sz w:val="24"/>
          <w:szCs w:val="24"/>
          <w:lang w:val="es-PE"/>
        </w:rPr>
        <w:t xml:space="preserve">an de lado sus conflictos, </w:t>
      </w:r>
      <w:r w:rsidR="00F71311" w:rsidRPr="00D450DF">
        <w:rPr>
          <w:rFonts w:ascii="Times New Roman" w:hAnsi="Times New Roman" w:cs="Times New Roman"/>
          <w:sz w:val="24"/>
          <w:szCs w:val="24"/>
          <w:lang w:val="es-PE"/>
        </w:rPr>
        <w:t xml:space="preserve">e </w:t>
      </w:r>
      <w:r w:rsidR="0032617B" w:rsidRPr="00D450DF">
        <w:rPr>
          <w:rFonts w:ascii="Times New Roman" w:hAnsi="Times New Roman" w:cs="Times New Roman"/>
          <w:sz w:val="24"/>
          <w:szCs w:val="24"/>
          <w:lang w:val="es-PE"/>
        </w:rPr>
        <w:t xml:space="preserve">incrementan </w:t>
      </w:r>
      <w:r w:rsidR="00EB740B" w:rsidRPr="00D450DF">
        <w:rPr>
          <w:rFonts w:ascii="Times New Roman" w:hAnsi="Times New Roman" w:cs="Times New Roman"/>
          <w:sz w:val="24"/>
          <w:szCs w:val="24"/>
          <w:lang w:val="es-PE"/>
        </w:rPr>
        <w:t>de esta</w:t>
      </w:r>
      <w:r w:rsidR="00183B36" w:rsidRPr="00D450DF">
        <w:rPr>
          <w:rFonts w:ascii="Times New Roman" w:hAnsi="Times New Roman" w:cs="Times New Roman"/>
          <w:sz w:val="24"/>
          <w:szCs w:val="24"/>
          <w:lang w:val="es-PE"/>
        </w:rPr>
        <w:t xml:space="preserve"> manera el pensamiento suicida.</w:t>
      </w:r>
      <w:bookmarkEnd w:id="933"/>
    </w:p>
    <w:p w:rsidR="00953949" w:rsidRPr="00D450DF" w:rsidRDefault="007A725D" w:rsidP="00195AC1">
      <w:pPr>
        <w:pStyle w:val="Textoindependiente"/>
        <w:spacing w:line="480" w:lineRule="auto"/>
        <w:ind w:left="426" w:firstLine="567"/>
        <w:jc w:val="both"/>
        <w:rPr>
          <w:rFonts w:ascii="Times New Roman" w:hAnsi="Times New Roman" w:cs="Times New Roman"/>
          <w:sz w:val="24"/>
          <w:szCs w:val="24"/>
        </w:rPr>
      </w:pPr>
      <w:bookmarkStart w:id="934" w:name="_Toc515993483"/>
      <w:r w:rsidRPr="00D450DF">
        <w:rPr>
          <w:rFonts w:ascii="Times New Roman" w:hAnsi="Times New Roman" w:cs="Times New Roman"/>
          <w:sz w:val="24"/>
          <w:szCs w:val="24"/>
        </w:rPr>
        <w:lastRenderedPageBreak/>
        <w:t>Al vincular las variables apoyo espiritual e ideación suicida, se observ</w:t>
      </w:r>
      <w:r w:rsidR="00E81C7B">
        <w:rPr>
          <w:rFonts w:ascii="Times New Roman" w:hAnsi="Times New Roman" w:cs="Times New Roman"/>
          <w:sz w:val="24"/>
          <w:szCs w:val="24"/>
        </w:rPr>
        <w:t xml:space="preserve">a que no existe una correlación significativa </w:t>
      </w:r>
      <w:r w:rsidRPr="00D450DF">
        <w:rPr>
          <w:rFonts w:ascii="Times New Roman" w:hAnsi="Times New Roman" w:cs="Times New Roman"/>
          <w:sz w:val="24"/>
          <w:szCs w:val="24"/>
        </w:rPr>
        <w:t>entre las variables (p&gt;0</w:t>
      </w:r>
      <w:r w:rsidR="00143D1F" w:rsidRPr="00D450DF">
        <w:rPr>
          <w:rFonts w:ascii="Times New Roman" w:hAnsi="Times New Roman" w:cs="Times New Roman"/>
          <w:sz w:val="24"/>
          <w:szCs w:val="24"/>
        </w:rPr>
        <w:t>,</w:t>
      </w:r>
      <w:r w:rsidRPr="00D450DF">
        <w:rPr>
          <w:rFonts w:ascii="Times New Roman" w:hAnsi="Times New Roman" w:cs="Times New Roman"/>
          <w:sz w:val="24"/>
          <w:szCs w:val="24"/>
        </w:rPr>
        <w:t>05, rho= -,1</w:t>
      </w:r>
      <w:r w:rsidR="0021422D" w:rsidRPr="00D450DF">
        <w:rPr>
          <w:rFonts w:ascii="Times New Roman" w:hAnsi="Times New Roman" w:cs="Times New Roman"/>
          <w:sz w:val="24"/>
          <w:szCs w:val="24"/>
        </w:rPr>
        <w:t>46</w:t>
      </w:r>
      <w:r w:rsidRPr="00D450DF">
        <w:rPr>
          <w:rFonts w:ascii="Times New Roman" w:hAnsi="Times New Roman" w:cs="Times New Roman"/>
          <w:sz w:val="24"/>
          <w:szCs w:val="24"/>
        </w:rPr>
        <w:t>.), pues</w:t>
      </w:r>
      <w:r w:rsidR="00143D1F" w:rsidRPr="00D450DF">
        <w:rPr>
          <w:rFonts w:ascii="Times New Roman" w:hAnsi="Times New Roman" w:cs="Times New Roman"/>
          <w:sz w:val="24"/>
          <w:szCs w:val="24"/>
        </w:rPr>
        <w:t>,</w:t>
      </w:r>
      <w:r w:rsidRPr="00D450DF">
        <w:rPr>
          <w:rFonts w:ascii="Times New Roman" w:hAnsi="Times New Roman" w:cs="Times New Roman"/>
          <w:sz w:val="24"/>
          <w:szCs w:val="24"/>
        </w:rPr>
        <w:t xml:space="preserve"> las adolescentes evaluadas que presentan algún problema no logran conseguir un equilibrio emocional a través de sus creencias. En la actualidad, muchas de ellas pueden haber perdido su fe por la influencia de la sociedad, </w:t>
      </w:r>
      <w:r w:rsidR="00143D1F" w:rsidRPr="00D450DF">
        <w:rPr>
          <w:rFonts w:ascii="Times New Roman" w:hAnsi="Times New Roman" w:cs="Times New Roman"/>
          <w:sz w:val="24"/>
          <w:szCs w:val="24"/>
        </w:rPr>
        <w:t xml:space="preserve">y </w:t>
      </w:r>
      <w:r w:rsidRPr="00D450DF">
        <w:rPr>
          <w:rFonts w:ascii="Times New Roman" w:hAnsi="Times New Roman" w:cs="Times New Roman"/>
          <w:sz w:val="24"/>
          <w:szCs w:val="24"/>
        </w:rPr>
        <w:t>consideran que no existe algún tipo de incentivo para fortalecer una creencia religiosa; por lo cual no logran contrarresta</w:t>
      </w:r>
      <w:r w:rsidR="00143D1F" w:rsidRPr="00D450DF">
        <w:rPr>
          <w:rFonts w:ascii="Times New Roman" w:hAnsi="Times New Roman" w:cs="Times New Roman"/>
          <w:sz w:val="24"/>
          <w:szCs w:val="24"/>
        </w:rPr>
        <w:t>r</w:t>
      </w:r>
      <w:r w:rsidRPr="00D450DF">
        <w:rPr>
          <w:rFonts w:ascii="Times New Roman" w:hAnsi="Times New Roman" w:cs="Times New Roman"/>
          <w:sz w:val="24"/>
          <w:szCs w:val="24"/>
        </w:rPr>
        <w:t xml:space="preserve"> la ideación suicida (Villalobos, 2009). Estos resultados difieren </w:t>
      </w:r>
      <w:r w:rsidR="00143D1F" w:rsidRPr="00D450DF">
        <w:rPr>
          <w:rFonts w:ascii="Times New Roman" w:hAnsi="Times New Roman" w:cs="Times New Roman"/>
          <w:sz w:val="24"/>
          <w:szCs w:val="24"/>
        </w:rPr>
        <w:t xml:space="preserve">de </w:t>
      </w:r>
      <w:r w:rsidRPr="00D450DF">
        <w:rPr>
          <w:rFonts w:ascii="Times New Roman" w:hAnsi="Times New Roman" w:cs="Times New Roman"/>
          <w:sz w:val="24"/>
          <w:szCs w:val="24"/>
        </w:rPr>
        <w:t xml:space="preserve">los encontrados por los autores </w:t>
      </w:r>
      <w:proofErr w:type="spellStart"/>
      <w:r w:rsidRPr="00D450DF">
        <w:rPr>
          <w:rFonts w:ascii="Times New Roman" w:hAnsi="Times New Roman" w:cs="Times New Roman"/>
          <w:sz w:val="24"/>
          <w:szCs w:val="24"/>
        </w:rPr>
        <w:t>Fantin</w:t>
      </w:r>
      <w:proofErr w:type="spellEnd"/>
      <w:r w:rsidRPr="00D450DF">
        <w:rPr>
          <w:rFonts w:ascii="Times New Roman" w:hAnsi="Times New Roman" w:cs="Times New Roman"/>
          <w:sz w:val="24"/>
          <w:szCs w:val="24"/>
        </w:rPr>
        <w:t xml:space="preserve">, </w:t>
      </w:r>
      <w:proofErr w:type="spellStart"/>
      <w:r w:rsidRPr="00D450DF">
        <w:rPr>
          <w:rFonts w:ascii="Times New Roman" w:hAnsi="Times New Roman" w:cs="Times New Roman"/>
          <w:sz w:val="24"/>
          <w:szCs w:val="24"/>
        </w:rPr>
        <w:t>Florentini</w:t>
      </w:r>
      <w:proofErr w:type="spellEnd"/>
      <w:r w:rsidRPr="00D450DF">
        <w:rPr>
          <w:rFonts w:ascii="Times New Roman" w:hAnsi="Times New Roman" w:cs="Times New Roman"/>
          <w:sz w:val="24"/>
          <w:szCs w:val="24"/>
        </w:rPr>
        <w:t xml:space="preserve"> y </w:t>
      </w:r>
      <w:proofErr w:type="spellStart"/>
      <w:r w:rsidRPr="00D450DF">
        <w:rPr>
          <w:rFonts w:ascii="Times New Roman" w:hAnsi="Times New Roman" w:cs="Times New Roman"/>
          <w:sz w:val="24"/>
          <w:szCs w:val="24"/>
        </w:rPr>
        <w:t>Correché</w:t>
      </w:r>
      <w:proofErr w:type="spellEnd"/>
      <w:r w:rsidRPr="00D450DF">
        <w:rPr>
          <w:rFonts w:ascii="Times New Roman" w:hAnsi="Times New Roman" w:cs="Times New Roman"/>
          <w:sz w:val="24"/>
          <w:szCs w:val="24"/>
        </w:rPr>
        <w:t xml:space="preserve"> (2005)</w:t>
      </w:r>
      <w:r w:rsidR="00143D1F" w:rsidRPr="00D450DF">
        <w:rPr>
          <w:rFonts w:ascii="Times New Roman" w:hAnsi="Times New Roman" w:cs="Times New Roman"/>
          <w:sz w:val="24"/>
          <w:szCs w:val="24"/>
        </w:rPr>
        <w:t>, donde</w:t>
      </w:r>
      <w:r w:rsidRPr="00D450DF">
        <w:rPr>
          <w:rFonts w:ascii="Times New Roman" w:hAnsi="Times New Roman" w:cs="Times New Roman"/>
          <w:sz w:val="24"/>
          <w:szCs w:val="24"/>
        </w:rPr>
        <w:t xml:space="preserve"> explican </w:t>
      </w:r>
      <w:r w:rsidR="00192B2A" w:rsidRPr="00D450DF">
        <w:rPr>
          <w:rFonts w:ascii="Times New Roman" w:hAnsi="Times New Roman" w:cs="Times New Roman"/>
          <w:sz w:val="24"/>
          <w:szCs w:val="24"/>
          <w:lang w:val="es-PE"/>
        </w:rPr>
        <w:t xml:space="preserve">que las mujeres tienden a </w:t>
      </w:r>
      <w:r w:rsidR="00953949" w:rsidRPr="00D450DF">
        <w:rPr>
          <w:rFonts w:ascii="Times New Roman" w:hAnsi="Times New Roman" w:cs="Times New Roman"/>
          <w:sz w:val="24"/>
          <w:szCs w:val="24"/>
          <w:lang w:val="es-PE"/>
        </w:rPr>
        <w:t xml:space="preserve">buscar apoyo espiritual cuando se les presentan dificultades; es decir, buscan apoyo rezando y creyendo en la ayuda a un ser superior, se muestran bondadosas, sentimentales y cordiales. Sin embargo, los autores </w:t>
      </w:r>
      <w:proofErr w:type="spellStart"/>
      <w:r w:rsidR="00953949" w:rsidRPr="00D450DF">
        <w:rPr>
          <w:rFonts w:ascii="Times New Roman" w:hAnsi="Times New Roman" w:cs="Times New Roman"/>
          <w:sz w:val="24"/>
          <w:szCs w:val="24"/>
        </w:rPr>
        <w:t>Braam</w:t>
      </w:r>
      <w:proofErr w:type="spellEnd"/>
      <w:r w:rsidR="00953949" w:rsidRPr="00D450DF">
        <w:rPr>
          <w:rFonts w:ascii="Times New Roman" w:hAnsi="Times New Roman" w:cs="Times New Roman"/>
          <w:sz w:val="24"/>
          <w:szCs w:val="24"/>
        </w:rPr>
        <w:t xml:space="preserve"> (2007, citado por Taha, </w:t>
      </w:r>
      <w:proofErr w:type="spellStart"/>
      <w:r w:rsidR="00953949" w:rsidRPr="00D450DF">
        <w:rPr>
          <w:rFonts w:ascii="Times New Roman" w:hAnsi="Times New Roman" w:cs="Times New Roman"/>
          <w:sz w:val="24"/>
          <w:szCs w:val="24"/>
        </w:rPr>
        <w:t>Florenzano</w:t>
      </w:r>
      <w:proofErr w:type="spellEnd"/>
      <w:r w:rsidR="00953949" w:rsidRPr="00D450DF">
        <w:rPr>
          <w:rFonts w:ascii="Times New Roman" w:hAnsi="Times New Roman" w:cs="Times New Roman"/>
          <w:sz w:val="24"/>
          <w:szCs w:val="24"/>
        </w:rPr>
        <w:t xml:space="preserve">, </w:t>
      </w:r>
      <w:proofErr w:type="spellStart"/>
      <w:r w:rsidR="00953949" w:rsidRPr="00D450DF">
        <w:rPr>
          <w:rFonts w:ascii="Times New Roman" w:hAnsi="Times New Roman" w:cs="Times New Roman"/>
          <w:sz w:val="24"/>
          <w:szCs w:val="24"/>
        </w:rPr>
        <w:t>Sieverson</w:t>
      </w:r>
      <w:proofErr w:type="spellEnd"/>
      <w:r w:rsidR="00953949" w:rsidRPr="00D450DF">
        <w:rPr>
          <w:rFonts w:ascii="Times New Roman" w:hAnsi="Times New Roman" w:cs="Times New Roman"/>
          <w:sz w:val="24"/>
          <w:szCs w:val="24"/>
        </w:rPr>
        <w:t xml:space="preserve">, </w:t>
      </w:r>
      <w:proofErr w:type="spellStart"/>
      <w:r w:rsidR="00953949" w:rsidRPr="00D450DF">
        <w:rPr>
          <w:rFonts w:ascii="Times New Roman" w:hAnsi="Times New Roman" w:cs="Times New Roman"/>
          <w:sz w:val="24"/>
          <w:szCs w:val="24"/>
        </w:rPr>
        <w:t>Aspillaga</w:t>
      </w:r>
      <w:proofErr w:type="spellEnd"/>
      <w:r w:rsidR="00953949" w:rsidRPr="00D450DF">
        <w:rPr>
          <w:rFonts w:ascii="Times New Roman" w:hAnsi="Times New Roman" w:cs="Times New Roman"/>
          <w:sz w:val="24"/>
          <w:szCs w:val="24"/>
        </w:rPr>
        <w:t xml:space="preserve">, </w:t>
      </w:r>
      <w:proofErr w:type="spellStart"/>
      <w:r w:rsidR="00953949" w:rsidRPr="00D450DF">
        <w:rPr>
          <w:rFonts w:ascii="Times New Roman" w:hAnsi="Times New Roman" w:cs="Times New Roman"/>
          <w:sz w:val="24"/>
          <w:szCs w:val="24"/>
        </w:rPr>
        <w:t>Alliende</w:t>
      </w:r>
      <w:proofErr w:type="spellEnd"/>
      <w:r w:rsidR="00953949" w:rsidRPr="00D450DF">
        <w:rPr>
          <w:rFonts w:ascii="Times New Roman" w:hAnsi="Times New Roman" w:cs="Times New Roman"/>
          <w:sz w:val="24"/>
          <w:szCs w:val="24"/>
        </w:rPr>
        <w:t xml:space="preserve"> 2011) apoyan lo dicho en </w:t>
      </w:r>
      <w:r w:rsidRPr="00D450DF">
        <w:rPr>
          <w:rFonts w:ascii="Times New Roman" w:hAnsi="Times New Roman" w:cs="Times New Roman"/>
          <w:sz w:val="24"/>
          <w:szCs w:val="24"/>
        </w:rPr>
        <w:t xml:space="preserve">la </w:t>
      </w:r>
      <w:r w:rsidR="00953949" w:rsidRPr="00D450DF">
        <w:rPr>
          <w:rFonts w:ascii="Times New Roman" w:hAnsi="Times New Roman" w:cs="Times New Roman"/>
          <w:sz w:val="24"/>
          <w:szCs w:val="24"/>
        </w:rPr>
        <w:t>investigación</w:t>
      </w:r>
      <w:r w:rsidRPr="00D450DF">
        <w:rPr>
          <w:rFonts w:ascii="Times New Roman" w:hAnsi="Times New Roman" w:cs="Times New Roman"/>
          <w:sz w:val="24"/>
          <w:szCs w:val="24"/>
        </w:rPr>
        <w:t xml:space="preserve"> realizada</w:t>
      </w:r>
      <w:r w:rsidR="00953949" w:rsidRPr="00D450DF">
        <w:rPr>
          <w:rFonts w:ascii="Times New Roman" w:hAnsi="Times New Roman" w:cs="Times New Roman"/>
          <w:sz w:val="24"/>
          <w:szCs w:val="24"/>
        </w:rPr>
        <w:t xml:space="preserve">, quienes </w:t>
      </w:r>
      <w:r w:rsidR="00953949" w:rsidRPr="00D450DF">
        <w:rPr>
          <w:rFonts w:ascii="Times New Roman" w:hAnsi="Times New Roman" w:cs="Times New Roman"/>
          <w:sz w:val="24"/>
          <w:szCs w:val="24"/>
          <w:lang w:val="es-PE"/>
        </w:rPr>
        <w:t xml:space="preserve">explican que es importante tomar en cuenta la frecuencia de niveles altos de culpa y de sentimientos de inferioridad que manifiestan algunos pacientes con trastornos depresivos, </w:t>
      </w:r>
      <w:r w:rsidR="00143D1F" w:rsidRPr="00D450DF">
        <w:rPr>
          <w:rFonts w:ascii="Times New Roman" w:hAnsi="Times New Roman" w:cs="Times New Roman"/>
          <w:sz w:val="24"/>
          <w:szCs w:val="24"/>
          <w:lang w:val="es-PE"/>
        </w:rPr>
        <w:t xml:space="preserve">y </w:t>
      </w:r>
      <w:r w:rsidR="00953949" w:rsidRPr="00D450DF">
        <w:rPr>
          <w:rFonts w:ascii="Times New Roman" w:hAnsi="Times New Roman" w:cs="Times New Roman"/>
          <w:sz w:val="24"/>
          <w:szCs w:val="24"/>
          <w:lang w:val="es-PE"/>
        </w:rPr>
        <w:t>toman en cuenta siempre la posibilidad de que el acompañamiento religioso pueda aumentar estas emociones negativas</w:t>
      </w:r>
      <w:r w:rsidR="00143D1F" w:rsidRPr="00D450DF">
        <w:rPr>
          <w:rFonts w:ascii="Times New Roman" w:hAnsi="Times New Roman" w:cs="Times New Roman"/>
          <w:sz w:val="24"/>
          <w:szCs w:val="24"/>
          <w:lang w:val="es-PE"/>
        </w:rPr>
        <w:t>. D</w:t>
      </w:r>
      <w:r w:rsidR="00953949" w:rsidRPr="00D450DF">
        <w:rPr>
          <w:rFonts w:ascii="Times New Roman" w:hAnsi="Times New Roman" w:cs="Times New Roman"/>
          <w:sz w:val="24"/>
          <w:szCs w:val="24"/>
          <w:lang w:val="es-PE"/>
        </w:rPr>
        <w:t>e igual manera</w:t>
      </w:r>
      <w:r w:rsidR="00143D1F" w:rsidRPr="00D450DF">
        <w:rPr>
          <w:rFonts w:ascii="Times New Roman" w:hAnsi="Times New Roman" w:cs="Times New Roman"/>
          <w:sz w:val="24"/>
          <w:szCs w:val="24"/>
          <w:lang w:val="es-PE"/>
        </w:rPr>
        <w:t>,</w:t>
      </w:r>
      <w:r w:rsidR="00953949" w:rsidRPr="00D450DF">
        <w:rPr>
          <w:rFonts w:ascii="Times New Roman" w:hAnsi="Times New Roman" w:cs="Times New Roman"/>
          <w:sz w:val="24"/>
          <w:szCs w:val="24"/>
          <w:lang w:val="es-PE"/>
        </w:rPr>
        <w:t xml:space="preserve"> los síntomas de trastornos del ánimo pueden ir acompañados por sentirse insatisfecho religiosamente y se manifiestan en sentimientos negativos hacia Dios</w:t>
      </w:r>
      <w:r w:rsidR="001F5C7F" w:rsidRPr="00D450DF">
        <w:rPr>
          <w:rFonts w:ascii="Times New Roman" w:hAnsi="Times New Roman" w:cs="Times New Roman"/>
          <w:sz w:val="24"/>
          <w:szCs w:val="24"/>
          <w:lang w:val="es-PE"/>
        </w:rPr>
        <w:t>,</w:t>
      </w:r>
      <w:r w:rsidR="00953949" w:rsidRPr="00D450DF">
        <w:rPr>
          <w:rFonts w:ascii="Times New Roman" w:hAnsi="Times New Roman" w:cs="Times New Roman"/>
          <w:sz w:val="24"/>
          <w:szCs w:val="24"/>
          <w:lang w:val="es-PE"/>
        </w:rPr>
        <w:t xml:space="preserve"> o la sensación de haber sido </w:t>
      </w:r>
      <w:r w:rsidR="00116D1B" w:rsidRPr="00D450DF">
        <w:rPr>
          <w:rFonts w:ascii="Times New Roman" w:hAnsi="Times New Roman" w:cs="Times New Roman"/>
          <w:sz w:val="24"/>
          <w:szCs w:val="24"/>
          <w:lang w:val="es-PE"/>
        </w:rPr>
        <w:t>abandonado por</w:t>
      </w:r>
      <w:r w:rsidR="006166B8" w:rsidRPr="00D450DF">
        <w:rPr>
          <w:rFonts w:ascii="Times New Roman" w:hAnsi="Times New Roman" w:cs="Times New Roman"/>
          <w:sz w:val="24"/>
          <w:szCs w:val="24"/>
          <w:lang w:val="es-PE"/>
        </w:rPr>
        <w:t xml:space="preserve"> la divinidad. Por esta razón, esta estrategia no genera en las adolescentes seguridad para resolver sus problemas</w:t>
      </w:r>
      <w:r w:rsidR="00183B36" w:rsidRPr="00D450DF">
        <w:rPr>
          <w:rFonts w:ascii="Times New Roman" w:hAnsi="Times New Roman" w:cs="Times New Roman"/>
          <w:sz w:val="24"/>
          <w:szCs w:val="24"/>
          <w:lang w:val="es-PE"/>
        </w:rPr>
        <w:t xml:space="preserve"> y disminuir la ideación suicida</w:t>
      </w:r>
      <w:r w:rsidR="006166B8" w:rsidRPr="00D450DF">
        <w:rPr>
          <w:rFonts w:ascii="Times New Roman" w:hAnsi="Times New Roman" w:cs="Times New Roman"/>
          <w:sz w:val="24"/>
          <w:szCs w:val="24"/>
          <w:lang w:val="es-PE"/>
        </w:rPr>
        <w:t xml:space="preserve">, </w:t>
      </w:r>
      <w:r w:rsidR="00183B36" w:rsidRPr="00D450DF">
        <w:rPr>
          <w:rFonts w:ascii="Times New Roman" w:hAnsi="Times New Roman" w:cs="Times New Roman"/>
          <w:sz w:val="24"/>
          <w:szCs w:val="24"/>
          <w:lang w:val="es-PE"/>
        </w:rPr>
        <w:t>dado que creer en una religión o en alguna divinidad no genera en ella un sentimiento de paz y tranquilidad.</w:t>
      </w:r>
      <w:bookmarkEnd w:id="934"/>
    </w:p>
    <w:p w:rsidR="002C0B2A" w:rsidRPr="00D450DF" w:rsidRDefault="00116D1B" w:rsidP="00195AC1">
      <w:pPr>
        <w:pStyle w:val="Textoindependiente"/>
        <w:spacing w:line="480" w:lineRule="auto"/>
        <w:ind w:left="426" w:firstLine="567"/>
        <w:jc w:val="both"/>
        <w:rPr>
          <w:rFonts w:ascii="Times New Roman" w:hAnsi="Times New Roman" w:cs="Times New Roman"/>
          <w:sz w:val="24"/>
          <w:szCs w:val="24"/>
          <w:lang w:val="es-PE"/>
        </w:rPr>
      </w:pPr>
      <w:bookmarkStart w:id="935" w:name="_Toc515993484"/>
      <w:bookmarkStart w:id="936" w:name="_Toc507431294"/>
      <w:bookmarkStart w:id="937" w:name="_Toc507580951"/>
      <w:r w:rsidRPr="00D450DF">
        <w:rPr>
          <w:rFonts w:ascii="Times New Roman" w:hAnsi="Times New Roman" w:cs="Times New Roman"/>
          <w:sz w:val="24"/>
          <w:szCs w:val="24"/>
          <w:lang w:val="es-PE"/>
        </w:rPr>
        <w:lastRenderedPageBreak/>
        <w:t>Cuando se relacionan</w:t>
      </w:r>
      <w:r w:rsidR="00953949" w:rsidRPr="00D450DF">
        <w:rPr>
          <w:rFonts w:ascii="Times New Roman" w:hAnsi="Times New Roman" w:cs="Times New Roman"/>
          <w:sz w:val="24"/>
          <w:szCs w:val="24"/>
          <w:lang w:val="es-PE"/>
        </w:rPr>
        <w:t xml:space="preserve"> la</w:t>
      </w:r>
      <w:r w:rsidRPr="00D450DF">
        <w:rPr>
          <w:rFonts w:ascii="Times New Roman" w:hAnsi="Times New Roman" w:cs="Times New Roman"/>
          <w:sz w:val="24"/>
          <w:szCs w:val="24"/>
          <w:lang w:val="es-PE"/>
        </w:rPr>
        <w:t>s</w:t>
      </w:r>
      <w:r w:rsidR="00953949" w:rsidRPr="00D450DF">
        <w:rPr>
          <w:rFonts w:ascii="Times New Roman" w:hAnsi="Times New Roman" w:cs="Times New Roman"/>
          <w:sz w:val="24"/>
          <w:szCs w:val="24"/>
          <w:lang w:val="es-PE"/>
        </w:rPr>
        <w:t xml:space="preserve"> variable</w:t>
      </w:r>
      <w:r w:rsidRPr="00D450DF">
        <w:rPr>
          <w:rFonts w:ascii="Times New Roman" w:hAnsi="Times New Roman" w:cs="Times New Roman"/>
          <w:sz w:val="24"/>
          <w:szCs w:val="24"/>
          <w:lang w:val="es-PE"/>
        </w:rPr>
        <w:t>s</w:t>
      </w:r>
      <w:r w:rsidR="00953949" w:rsidRPr="00D450DF">
        <w:rPr>
          <w:rFonts w:ascii="Times New Roman" w:hAnsi="Times New Roman" w:cs="Times New Roman"/>
          <w:sz w:val="24"/>
          <w:szCs w:val="24"/>
          <w:lang w:val="es-PE"/>
        </w:rPr>
        <w:t xml:space="preserve"> apoyo social con ideación suicida, se observa que no exis</w:t>
      </w:r>
      <w:r w:rsidRPr="00D450DF">
        <w:rPr>
          <w:rFonts w:ascii="Times New Roman" w:hAnsi="Times New Roman" w:cs="Times New Roman"/>
          <w:sz w:val="24"/>
          <w:szCs w:val="24"/>
          <w:lang w:val="es-PE"/>
        </w:rPr>
        <w:t>te una correlación</w:t>
      </w:r>
      <w:r w:rsidR="00E81C7B">
        <w:rPr>
          <w:rFonts w:ascii="Times New Roman" w:hAnsi="Times New Roman" w:cs="Times New Roman"/>
          <w:sz w:val="24"/>
          <w:szCs w:val="24"/>
          <w:lang w:val="es-PE"/>
        </w:rPr>
        <w:t xml:space="preserve"> significativa</w:t>
      </w:r>
      <w:r w:rsidRPr="00D450DF">
        <w:rPr>
          <w:rFonts w:ascii="Times New Roman" w:hAnsi="Times New Roman" w:cs="Times New Roman"/>
          <w:sz w:val="24"/>
          <w:szCs w:val="24"/>
          <w:lang w:val="es-PE"/>
        </w:rPr>
        <w:t xml:space="preserve"> </w:t>
      </w:r>
      <w:r w:rsidR="00953949" w:rsidRPr="00D450DF">
        <w:rPr>
          <w:rFonts w:ascii="Times New Roman" w:hAnsi="Times New Roman" w:cs="Times New Roman"/>
          <w:sz w:val="24"/>
          <w:szCs w:val="24"/>
          <w:lang w:val="es-PE"/>
        </w:rPr>
        <w:t xml:space="preserve">entre las variables </w:t>
      </w:r>
      <w:r w:rsidR="00953949" w:rsidRPr="00D450DF">
        <w:rPr>
          <w:rFonts w:ascii="Times New Roman" w:eastAsia="Calibri" w:hAnsi="Times New Roman" w:cs="Times New Roman"/>
          <w:sz w:val="24"/>
          <w:szCs w:val="24"/>
        </w:rPr>
        <w:t>(p.</w:t>
      </w:r>
      <w:r w:rsidR="00271D78" w:rsidRPr="00D450DF">
        <w:rPr>
          <w:rFonts w:ascii="Times New Roman" w:hAnsi="Times New Roman" w:cs="Times New Roman"/>
          <w:sz w:val="24"/>
          <w:szCs w:val="24"/>
        </w:rPr>
        <w:t xml:space="preserve"> &gt;</w:t>
      </w:r>
      <w:proofErr w:type="gramStart"/>
      <w:r w:rsidR="003037C4" w:rsidRPr="00D450DF">
        <w:rPr>
          <w:rFonts w:ascii="Times New Roman" w:eastAsia="Calibri" w:hAnsi="Times New Roman" w:cs="Times New Roman"/>
          <w:sz w:val="24"/>
          <w:szCs w:val="24"/>
        </w:rPr>
        <w:t>,</w:t>
      </w:r>
      <w:r w:rsidR="00953949" w:rsidRPr="00D450DF">
        <w:rPr>
          <w:rFonts w:ascii="Times New Roman" w:eastAsia="Calibri" w:hAnsi="Times New Roman" w:cs="Times New Roman"/>
          <w:sz w:val="24"/>
          <w:szCs w:val="24"/>
        </w:rPr>
        <w:t>05</w:t>
      </w:r>
      <w:proofErr w:type="gramEnd"/>
      <w:r w:rsidR="00953949" w:rsidRPr="00D450DF">
        <w:rPr>
          <w:rFonts w:ascii="Times New Roman" w:eastAsia="Calibri" w:hAnsi="Times New Roman" w:cs="Times New Roman"/>
          <w:sz w:val="24"/>
          <w:szCs w:val="24"/>
        </w:rPr>
        <w:t xml:space="preserve">, rho= </w:t>
      </w:r>
      <w:r w:rsidR="00BD7CD3" w:rsidRPr="00D450DF">
        <w:rPr>
          <w:rFonts w:ascii="Times New Roman" w:eastAsia="Calibri" w:hAnsi="Times New Roman" w:cs="Times New Roman"/>
          <w:sz w:val="24"/>
          <w:szCs w:val="24"/>
        </w:rPr>
        <w:t>-,218</w:t>
      </w:r>
      <w:r w:rsidR="00953949" w:rsidRPr="00D450DF">
        <w:rPr>
          <w:rFonts w:ascii="Times New Roman" w:eastAsia="Calibri" w:hAnsi="Times New Roman" w:cs="Times New Roman"/>
          <w:sz w:val="24"/>
          <w:szCs w:val="24"/>
        </w:rPr>
        <w:t xml:space="preserve">) </w:t>
      </w:r>
      <w:r w:rsidR="00E2771B" w:rsidRPr="00D450DF">
        <w:rPr>
          <w:rFonts w:ascii="Times New Roman" w:hAnsi="Times New Roman" w:cs="Times New Roman"/>
          <w:sz w:val="24"/>
          <w:szCs w:val="24"/>
          <w:lang w:val="es-PE"/>
        </w:rPr>
        <w:t xml:space="preserve">ya que los adolescentes que tienen </w:t>
      </w:r>
      <w:r w:rsidR="00463AA4" w:rsidRPr="00D450DF">
        <w:rPr>
          <w:rFonts w:ascii="Times New Roman" w:hAnsi="Times New Roman" w:cs="Times New Roman"/>
          <w:sz w:val="24"/>
          <w:szCs w:val="24"/>
          <w:lang w:val="es-PE"/>
        </w:rPr>
        <w:t xml:space="preserve">problemas </w:t>
      </w:r>
      <w:r w:rsidR="00E2771B" w:rsidRPr="00D450DF">
        <w:rPr>
          <w:rFonts w:ascii="Times New Roman" w:hAnsi="Times New Roman" w:cs="Times New Roman"/>
          <w:sz w:val="24"/>
          <w:szCs w:val="24"/>
          <w:lang w:val="es-PE"/>
        </w:rPr>
        <w:t>al relacionarse con los demás y adaptarse a diversas situaciones, experimentan momentos de soledad, baja autoestima y presentan temor a las críticas que pued</w:t>
      </w:r>
      <w:r w:rsidR="00BD7CD3" w:rsidRPr="00D450DF">
        <w:rPr>
          <w:rFonts w:ascii="Times New Roman" w:hAnsi="Times New Roman" w:cs="Times New Roman"/>
          <w:sz w:val="24"/>
          <w:szCs w:val="24"/>
          <w:lang w:val="es-PE"/>
        </w:rPr>
        <w:t>an provocarles vergüenza alguna</w:t>
      </w:r>
      <w:r w:rsidR="00E2771B" w:rsidRPr="00D450DF">
        <w:rPr>
          <w:rFonts w:ascii="Times New Roman" w:hAnsi="Times New Roman" w:cs="Times New Roman"/>
          <w:sz w:val="24"/>
          <w:szCs w:val="24"/>
          <w:lang w:val="es-PE"/>
        </w:rPr>
        <w:t xml:space="preserve"> </w:t>
      </w:r>
      <w:r w:rsidR="00BD7CD3" w:rsidRPr="00D450DF">
        <w:rPr>
          <w:rFonts w:ascii="Times New Roman" w:hAnsi="Times New Roman" w:cs="Times New Roman"/>
          <w:sz w:val="24"/>
          <w:szCs w:val="24"/>
          <w:lang w:val="es-PE"/>
        </w:rPr>
        <w:t xml:space="preserve">(Rice, </w:t>
      </w:r>
      <w:r w:rsidR="00E2771B" w:rsidRPr="00D450DF">
        <w:rPr>
          <w:rFonts w:ascii="Times New Roman" w:hAnsi="Times New Roman" w:cs="Times New Roman"/>
          <w:sz w:val="24"/>
          <w:szCs w:val="24"/>
          <w:lang w:val="es-PE"/>
        </w:rPr>
        <w:t>2000). As</w:t>
      </w:r>
      <w:r w:rsidR="00B577AB" w:rsidRPr="00D450DF">
        <w:rPr>
          <w:rFonts w:ascii="Times New Roman" w:hAnsi="Times New Roman" w:cs="Times New Roman"/>
          <w:sz w:val="24"/>
          <w:szCs w:val="24"/>
          <w:lang w:val="es-PE"/>
        </w:rPr>
        <w:t>im</w:t>
      </w:r>
      <w:r w:rsidR="00E2771B" w:rsidRPr="00D450DF">
        <w:rPr>
          <w:rFonts w:ascii="Times New Roman" w:hAnsi="Times New Roman" w:cs="Times New Roman"/>
          <w:sz w:val="24"/>
          <w:szCs w:val="24"/>
          <w:lang w:val="es-PE"/>
        </w:rPr>
        <w:t xml:space="preserve">ismo, </w:t>
      </w:r>
      <w:r w:rsidR="00953949" w:rsidRPr="00D450DF">
        <w:rPr>
          <w:rFonts w:ascii="Times New Roman" w:hAnsi="Times New Roman" w:cs="Times New Roman"/>
          <w:sz w:val="24"/>
          <w:szCs w:val="24"/>
          <w:lang w:val="es-PE"/>
        </w:rPr>
        <w:t>cuando se hace uso de esta estrategia se disminuye el pensamiento suicida, ya que el apoyo social se considera como factor de protección en el bienestar de la adolescente y brinda acompañamiento emocional</w:t>
      </w:r>
      <w:r w:rsidR="00E2771B" w:rsidRPr="00D450DF">
        <w:rPr>
          <w:rFonts w:ascii="Times New Roman" w:hAnsi="Times New Roman" w:cs="Times New Roman"/>
          <w:sz w:val="24"/>
          <w:szCs w:val="24"/>
          <w:lang w:val="es-PE"/>
        </w:rPr>
        <w:t>, los cuales pueden proporcionar</w:t>
      </w:r>
      <w:r w:rsidR="00953949" w:rsidRPr="00D450DF">
        <w:rPr>
          <w:rFonts w:ascii="Times New Roman" w:hAnsi="Times New Roman" w:cs="Times New Roman"/>
          <w:sz w:val="24"/>
          <w:szCs w:val="24"/>
          <w:lang w:val="es-PE"/>
        </w:rPr>
        <w:t xml:space="preserve"> recursos de soporte para afrontar situaciones de ri</w:t>
      </w:r>
      <w:r w:rsidRPr="00D450DF">
        <w:rPr>
          <w:rFonts w:ascii="Times New Roman" w:hAnsi="Times New Roman" w:cs="Times New Roman"/>
          <w:sz w:val="24"/>
          <w:szCs w:val="24"/>
          <w:lang w:val="es-PE"/>
        </w:rPr>
        <w:t>esgo que se presentan</w:t>
      </w:r>
      <w:r w:rsidR="00953949" w:rsidRPr="00D450DF">
        <w:rPr>
          <w:rFonts w:ascii="Times New Roman" w:hAnsi="Times New Roman" w:cs="Times New Roman"/>
          <w:sz w:val="24"/>
          <w:szCs w:val="24"/>
          <w:lang w:val="es-PE"/>
        </w:rPr>
        <w:t xml:space="preserve"> </w:t>
      </w:r>
      <w:r w:rsidR="00BD7CD3" w:rsidRPr="00D450DF">
        <w:rPr>
          <w:rFonts w:ascii="Times New Roman" w:hAnsi="Times New Roman" w:cs="Times New Roman"/>
          <w:sz w:val="24"/>
          <w:szCs w:val="24"/>
          <w:lang w:val="es-PE"/>
        </w:rPr>
        <w:t xml:space="preserve">en la etapa de la adolescencia </w:t>
      </w:r>
      <w:r w:rsidR="00953949" w:rsidRPr="00D450DF">
        <w:rPr>
          <w:rFonts w:ascii="Times New Roman" w:hAnsi="Times New Roman" w:cs="Times New Roman"/>
          <w:sz w:val="24"/>
          <w:szCs w:val="24"/>
          <w:lang w:val="es-PE"/>
        </w:rPr>
        <w:t>(</w:t>
      </w:r>
      <w:proofErr w:type="spellStart"/>
      <w:r w:rsidR="00953949" w:rsidRPr="00D450DF">
        <w:rPr>
          <w:rFonts w:ascii="Times New Roman" w:hAnsi="Times New Roman" w:cs="Times New Roman"/>
          <w:sz w:val="24"/>
          <w:szCs w:val="24"/>
          <w:lang w:val="es-PE"/>
        </w:rPr>
        <w:t>Orcasita</w:t>
      </w:r>
      <w:proofErr w:type="spellEnd"/>
      <w:r w:rsidR="00953949" w:rsidRPr="00D450DF">
        <w:rPr>
          <w:rFonts w:ascii="Times New Roman" w:hAnsi="Times New Roman" w:cs="Times New Roman"/>
          <w:sz w:val="24"/>
          <w:szCs w:val="24"/>
          <w:lang w:val="es-PE"/>
        </w:rPr>
        <w:t xml:space="preserve"> y Uribe 2010). </w:t>
      </w:r>
      <w:r w:rsidR="00E2771B" w:rsidRPr="00D450DF">
        <w:rPr>
          <w:rFonts w:ascii="Times New Roman" w:hAnsi="Times New Roman" w:cs="Times New Roman"/>
          <w:sz w:val="24"/>
          <w:szCs w:val="24"/>
          <w:lang w:val="es-PE"/>
        </w:rPr>
        <w:t>Sin embargo, l</w:t>
      </w:r>
      <w:r w:rsidR="00953949" w:rsidRPr="00D450DF">
        <w:rPr>
          <w:rFonts w:ascii="Times New Roman" w:hAnsi="Times New Roman" w:cs="Times New Roman"/>
          <w:sz w:val="24"/>
          <w:szCs w:val="24"/>
          <w:lang w:val="es-PE"/>
        </w:rPr>
        <w:t xml:space="preserve">os autores </w:t>
      </w:r>
      <w:proofErr w:type="spellStart"/>
      <w:r w:rsidR="00953949" w:rsidRPr="00D450DF">
        <w:rPr>
          <w:rFonts w:ascii="Times New Roman" w:hAnsi="Times New Roman" w:cs="Times New Roman"/>
          <w:sz w:val="24"/>
          <w:szCs w:val="24"/>
          <w:lang w:val="es-PE"/>
        </w:rPr>
        <w:t>Contini</w:t>
      </w:r>
      <w:proofErr w:type="spellEnd"/>
      <w:r w:rsidR="00953949" w:rsidRPr="00D450DF">
        <w:rPr>
          <w:rFonts w:ascii="Times New Roman" w:hAnsi="Times New Roman" w:cs="Times New Roman"/>
          <w:sz w:val="24"/>
          <w:szCs w:val="24"/>
          <w:lang w:val="es-PE"/>
        </w:rPr>
        <w:t xml:space="preserve">, Coronel, </w:t>
      </w:r>
      <w:proofErr w:type="spellStart"/>
      <w:r w:rsidR="00953949" w:rsidRPr="00D450DF">
        <w:rPr>
          <w:rFonts w:ascii="Times New Roman" w:hAnsi="Times New Roman" w:cs="Times New Roman"/>
          <w:sz w:val="24"/>
          <w:szCs w:val="24"/>
          <w:lang w:val="es-PE"/>
        </w:rPr>
        <w:t>Levin</w:t>
      </w:r>
      <w:proofErr w:type="spellEnd"/>
      <w:r w:rsidR="00953949" w:rsidRPr="00D450DF">
        <w:rPr>
          <w:rFonts w:ascii="Times New Roman" w:hAnsi="Times New Roman" w:cs="Times New Roman"/>
          <w:sz w:val="24"/>
          <w:szCs w:val="24"/>
          <w:lang w:val="es-PE"/>
        </w:rPr>
        <w:t xml:space="preserve"> y Estévez (2003) obtuvieron como resultado que </w:t>
      </w:r>
      <w:r w:rsidR="002C0B2A" w:rsidRPr="00D450DF">
        <w:rPr>
          <w:rFonts w:ascii="Times New Roman" w:hAnsi="Times New Roman" w:cs="Times New Roman"/>
          <w:sz w:val="24"/>
          <w:szCs w:val="24"/>
          <w:lang w:val="es-PE"/>
        </w:rPr>
        <w:t>sí</w:t>
      </w:r>
      <w:r w:rsidR="00953949" w:rsidRPr="00D450DF">
        <w:rPr>
          <w:rFonts w:ascii="Times New Roman" w:hAnsi="Times New Roman" w:cs="Times New Roman"/>
          <w:sz w:val="24"/>
          <w:szCs w:val="24"/>
          <w:lang w:val="es-PE"/>
        </w:rPr>
        <w:t xml:space="preserve"> </w:t>
      </w:r>
      <w:r w:rsidR="00832741" w:rsidRPr="00D450DF">
        <w:rPr>
          <w:rFonts w:ascii="Times New Roman" w:hAnsi="Times New Roman" w:cs="Times New Roman"/>
          <w:sz w:val="24"/>
          <w:szCs w:val="24"/>
          <w:lang w:val="es-PE"/>
        </w:rPr>
        <w:t>existen</w:t>
      </w:r>
      <w:r w:rsidR="00953949" w:rsidRPr="00D450DF">
        <w:rPr>
          <w:rFonts w:ascii="Times New Roman" w:hAnsi="Times New Roman" w:cs="Times New Roman"/>
          <w:sz w:val="24"/>
          <w:szCs w:val="24"/>
          <w:lang w:val="es-PE"/>
        </w:rPr>
        <w:t xml:space="preserve"> diferencias significativas en las estrategias: buscar apoyo social e invertir en amigos íntimos, ya que se encuentra</w:t>
      </w:r>
      <w:r w:rsidR="002C0B2A" w:rsidRPr="00D450DF">
        <w:rPr>
          <w:rFonts w:ascii="Times New Roman" w:hAnsi="Times New Roman" w:cs="Times New Roman"/>
          <w:sz w:val="24"/>
          <w:szCs w:val="24"/>
          <w:lang w:val="es-PE"/>
        </w:rPr>
        <w:t>n</w:t>
      </w:r>
      <w:r w:rsidR="00953949" w:rsidRPr="00D450DF">
        <w:rPr>
          <w:rFonts w:ascii="Times New Roman" w:hAnsi="Times New Roman" w:cs="Times New Roman"/>
          <w:sz w:val="24"/>
          <w:szCs w:val="24"/>
          <w:lang w:val="es-PE"/>
        </w:rPr>
        <w:t xml:space="preserve"> relacionado</w:t>
      </w:r>
      <w:r w:rsidR="002C0B2A" w:rsidRPr="00D450DF">
        <w:rPr>
          <w:rFonts w:ascii="Times New Roman" w:hAnsi="Times New Roman" w:cs="Times New Roman"/>
          <w:sz w:val="24"/>
          <w:szCs w:val="24"/>
          <w:lang w:val="es-PE"/>
        </w:rPr>
        <w:t>s</w:t>
      </w:r>
      <w:r w:rsidR="00953949" w:rsidRPr="00D450DF">
        <w:rPr>
          <w:rFonts w:ascii="Times New Roman" w:hAnsi="Times New Roman" w:cs="Times New Roman"/>
          <w:sz w:val="24"/>
          <w:szCs w:val="24"/>
          <w:lang w:val="es-PE"/>
        </w:rPr>
        <w:t xml:space="preserve"> con la salud y el bienestar de la persona,</w:t>
      </w:r>
      <w:r w:rsidR="002C0B2A" w:rsidRPr="00D450DF">
        <w:rPr>
          <w:rFonts w:ascii="Times New Roman" w:hAnsi="Times New Roman" w:cs="Times New Roman"/>
          <w:sz w:val="24"/>
          <w:szCs w:val="24"/>
          <w:lang w:val="es-PE"/>
        </w:rPr>
        <w:t xml:space="preserve"> lo que </w:t>
      </w:r>
      <w:r w:rsidR="00953949" w:rsidRPr="00D450DF">
        <w:rPr>
          <w:rFonts w:ascii="Times New Roman" w:hAnsi="Times New Roman" w:cs="Times New Roman"/>
          <w:sz w:val="24"/>
          <w:szCs w:val="24"/>
          <w:lang w:val="es-PE"/>
        </w:rPr>
        <w:t>contrarresta</w:t>
      </w:r>
      <w:r w:rsidR="000F4D9E" w:rsidRPr="00D450DF">
        <w:rPr>
          <w:rFonts w:ascii="Times New Roman" w:hAnsi="Times New Roman" w:cs="Times New Roman"/>
          <w:sz w:val="24"/>
          <w:szCs w:val="24"/>
          <w:lang w:val="es-PE"/>
        </w:rPr>
        <w:t xml:space="preserve"> la</w:t>
      </w:r>
      <w:r w:rsidR="002C0B2A" w:rsidRPr="00D450DF">
        <w:rPr>
          <w:rFonts w:ascii="Times New Roman" w:hAnsi="Times New Roman" w:cs="Times New Roman"/>
          <w:sz w:val="24"/>
          <w:szCs w:val="24"/>
          <w:lang w:val="es-PE"/>
        </w:rPr>
        <w:t xml:space="preserve"> evasión del problema.</w:t>
      </w:r>
      <w:bookmarkEnd w:id="935"/>
    </w:p>
    <w:p w:rsidR="00953949" w:rsidRPr="00D450DF" w:rsidRDefault="00D62B03" w:rsidP="00195AC1">
      <w:pPr>
        <w:pStyle w:val="Textoindependiente"/>
        <w:spacing w:line="480" w:lineRule="auto"/>
        <w:ind w:left="426" w:firstLine="567"/>
        <w:jc w:val="both"/>
        <w:rPr>
          <w:rFonts w:ascii="Times New Roman" w:hAnsi="Times New Roman" w:cs="Times New Roman"/>
          <w:sz w:val="24"/>
          <w:szCs w:val="24"/>
          <w:lang w:val="es-PE"/>
        </w:rPr>
      </w:pPr>
      <w:bookmarkStart w:id="938" w:name="_Toc515993485"/>
      <w:r w:rsidRPr="00D450DF">
        <w:rPr>
          <w:rFonts w:ascii="Times New Roman" w:hAnsi="Times New Roman" w:cs="Times New Roman"/>
          <w:sz w:val="24"/>
          <w:szCs w:val="24"/>
          <w:lang w:val="es-PE"/>
        </w:rPr>
        <w:t>Señalado lo anterior, e</w:t>
      </w:r>
      <w:r w:rsidR="00953949" w:rsidRPr="00D450DF">
        <w:rPr>
          <w:rFonts w:ascii="Times New Roman" w:hAnsi="Times New Roman" w:cs="Times New Roman"/>
          <w:sz w:val="24"/>
          <w:szCs w:val="24"/>
          <w:lang w:val="es-PE"/>
        </w:rPr>
        <w:t>l apoyo social jue</w:t>
      </w:r>
      <w:r w:rsidR="00463AA4" w:rsidRPr="00D450DF">
        <w:rPr>
          <w:rFonts w:ascii="Times New Roman" w:hAnsi="Times New Roman" w:cs="Times New Roman"/>
          <w:sz w:val="24"/>
          <w:szCs w:val="24"/>
          <w:lang w:val="es-PE"/>
        </w:rPr>
        <w:t xml:space="preserve">ga un papel muy importante en </w:t>
      </w:r>
      <w:r w:rsidR="00E2771B" w:rsidRPr="00D450DF">
        <w:rPr>
          <w:rFonts w:ascii="Times New Roman" w:hAnsi="Times New Roman" w:cs="Times New Roman"/>
          <w:sz w:val="24"/>
          <w:szCs w:val="24"/>
          <w:lang w:val="es-PE"/>
        </w:rPr>
        <w:t xml:space="preserve">los pensamientos </w:t>
      </w:r>
      <w:r w:rsidR="00953949" w:rsidRPr="00D450DF">
        <w:rPr>
          <w:rFonts w:ascii="Times New Roman" w:hAnsi="Times New Roman" w:cs="Times New Roman"/>
          <w:sz w:val="24"/>
          <w:szCs w:val="24"/>
          <w:lang w:val="es-PE"/>
        </w:rPr>
        <w:t>suicida</w:t>
      </w:r>
      <w:r w:rsidR="00E2771B" w:rsidRPr="00D450DF">
        <w:rPr>
          <w:rFonts w:ascii="Times New Roman" w:hAnsi="Times New Roman" w:cs="Times New Roman"/>
          <w:sz w:val="24"/>
          <w:szCs w:val="24"/>
          <w:lang w:val="es-PE"/>
        </w:rPr>
        <w:t>s de</w:t>
      </w:r>
      <w:r w:rsidRPr="00D450DF">
        <w:rPr>
          <w:rFonts w:ascii="Times New Roman" w:hAnsi="Times New Roman" w:cs="Times New Roman"/>
          <w:sz w:val="24"/>
          <w:szCs w:val="24"/>
          <w:lang w:val="es-PE"/>
        </w:rPr>
        <w:t xml:space="preserve"> las adolescentes</w:t>
      </w:r>
      <w:r w:rsidR="00953949" w:rsidRPr="00D450DF">
        <w:rPr>
          <w:rFonts w:ascii="Times New Roman" w:hAnsi="Times New Roman" w:cs="Times New Roman"/>
          <w:sz w:val="24"/>
          <w:szCs w:val="24"/>
          <w:lang w:val="es-PE"/>
        </w:rPr>
        <w:t xml:space="preserve">, </w:t>
      </w:r>
      <w:r w:rsidR="00E2771B" w:rsidRPr="00D450DF">
        <w:rPr>
          <w:rFonts w:ascii="Times New Roman" w:hAnsi="Times New Roman" w:cs="Times New Roman"/>
          <w:sz w:val="24"/>
          <w:szCs w:val="24"/>
          <w:lang w:val="es-PE"/>
        </w:rPr>
        <w:t xml:space="preserve">dado que </w:t>
      </w:r>
      <w:r w:rsidR="00463AA4" w:rsidRPr="00D450DF">
        <w:rPr>
          <w:rFonts w:ascii="Times New Roman" w:hAnsi="Times New Roman" w:cs="Times New Roman"/>
          <w:sz w:val="24"/>
          <w:szCs w:val="24"/>
          <w:lang w:val="es-PE"/>
        </w:rPr>
        <w:t>al no contar</w:t>
      </w:r>
      <w:r w:rsidR="00E2771B" w:rsidRPr="00D450DF">
        <w:rPr>
          <w:rFonts w:ascii="Times New Roman" w:hAnsi="Times New Roman" w:cs="Times New Roman"/>
          <w:sz w:val="24"/>
          <w:szCs w:val="24"/>
          <w:lang w:val="es-PE"/>
        </w:rPr>
        <w:t xml:space="preserve"> con</w:t>
      </w:r>
      <w:r w:rsidR="00953949" w:rsidRPr="00D450DF">
        <w:rPr>
          <w:rFonts w:ascii="Times New Roman" w:hAnsi="Times New Roman" w:cs="Times New Roman"/>
          <w:sz w:val="24"/>
          <w:szCs w:val="24"/>
          <w:lang w:val="es-PE"/>
        </w:rPr>
        <w:t xml:space="preserve"> </w:t>
      </w:r>
      <w:r w:rsidR="00463AA4" w:rsidRPr="00D450DF">
        <w:rPr>
          <w:rFonts w:ascii="Times New Roman" w:hAnsi="Times New Roman" w:cs="Times New Roman"/>
          <w:sz w:val="24"/>
          <w:szCs w:val="24"/>
          <w:lang w:val="es-PE"/>
        </w:rPr>
        <w:t xml:space="preserve">el </w:t>
      </w:r>
      <w:r w:rsidR="00953949" w:rsidRPr="00D450DF">
        <w:rPr>
          <w:rFonts w:ascii="Times New Roman" w:hAnsi="Times New Roman" w:cs="Times New Roman"/>
          <w:sz w:val="24"/>
          <w:szCs w:val="24"/>
          <w:lang w:val="es-PE"/>
        </w:rPr>
        <w:t xml:space="preserve">apoyo social </w:t>
      </w:r>
      <w:r w:rsidR="00463AA4" w:rsidRPr="00D450DF">
        <w:rPr>
          <w:rFonts w:ascii="Times New Roman" w:hAnsi="Times New Roman" w:cs="Times New Roman"/>
          <w:sz w:val="24"/>
          <w:szCs w:val="24"/>
          <w:lang w:val="es-PE"/>
        </w:rPr>
        <w:t xml:space="preserve">necesario, pueden experimentar </w:t>
      </w:r>
      <w:r w:rsidR="00E2771B" w:rsidRPr="00D450DF">
        <w:rPr>
          <w:rFonts w:ascii="Times New Roman" w:hAnsi="Times New Roman" w:cs="Times New Roman"/>
          <w:sz w:val="24"/>
          <w:szCs w:val="24"/>
          <w:lang w:val="es-PE"/>
        </w:rPr>
        <w:t>momentos de soledad</w:t>
      </w:r>
      <w:r w:rsidR="002C0B2A" w:rsidRPr="00D450DF">
        <w:rPr>
          <w:rFonts w:ascii="Times New Roman" w:hAnsi="Times New Roman" w:cs="Times New Roman"/>
          <w:sz w:val="24"/>
          <w:szCs w:val="24"/>
          <w:lang w:val="es-PE"/>
        </w:rPr>
        <w:t xml:space="preserve"> e </w:t>
      </w:r>
      <w:r w:rsidR="00E2771B" w:rsidRPr="00D450DF">
        <w:rPr>
          <w:rFonts w:ascii="Times New Roman" w:hAnsi="Times New Roman" w:cs="Times New Roman"/>
          <w:sz w:val="24"/>
          <w:szCs w:val="24"/>
          <w:lang w:val="es-PE"/>
        </w:rPr>
        <w:t>incrementa</w:t>
      </w:r>
      <w:r w:rsidR="002C0B2A" w:rsidRPr="00D450DF">
        <w:rPr>
          <w:rFonts w:ascii="Times New Roman" w:hAnsi="Times New Roman" w:cs="Times New Roman"/>
          <w:sz w:val="24"/>
          <w:szCs w:val="24"/>
          <w:lang w:val="es-PE"/>
        </w:rPr>
        <w:t>r</w:t>
      </w:r>
      <w:r w:rsidR="00E2771B" w:rsidRPr="00D450DF">
        <w:rPr>
          <w:rFonts w:ascii="Times New Roman" w:hAnsi="Times New Roman" w:cs="Times New Roman"/>
          <w:sz w:val="24"/>
          <w:szCs w:val="24"/>
          <w:lang w:val="es-PE"/>
        </w:rPr>
        <w:t xml:space="preserve"> los pensamientos suicidas</w:t>
      </w:r>
      <w:bookmarkEnd w:id="936"/>
      <w:bookmarkEnd w:id="937"/>
      <w:r w:rsidR="00E2771B" w:rsidRPr="00D450DF">
        <w:rPr>
          <w:rFonts w:ascii="Times New Roman" w:hAnsi="Times New Roman" w:cs="Times New Roman"/>
          <w:sz w:val="24"/>
          <w:szCs w:val="24"/>
          <w:lang w:val="es-PE"/>
        </w:rPr>
        <w:t xml:space="preserve"> y </w:t>
      </w:r>
      <w:r w:rsidR="002C0B2A" w:rsidRPr="00D450DF">
        <w:rPr>
          <w:rFonts w:ascii="Times New Roman" w:hAnsi="Times New Roman" w:cs="Times New Roman"/>
          <w:sz w:val="24"/>
          <w:szCs w:val="24"/>
          <w:lang w:val="es-PE"/>
        </w:rPr>
        <w:t xml:space="preserve">el </w:t>
      </w:r>
      <w:r w:rsidR="00E2771B" w:rsidRPr="00D450DF">
        <w:rPr>
          <w:rFonts w:ascii="Times New Roman" w:hAnsi="Times New Roman" w:cs="Times New Roman"/>
          <w:sz w:val="24"/>
          <w:szCs w:val="24"/>
          <w:lang w:val="es-PE"/>
        </w:rPr>
        <w:t>atentado contra su vida.</w:t>
      </w:r>
      <w:bookmarkEnd w:id="938"/>
    </w:p>
    <w:p w:rsidR="005C160B" w:rsidRPr="00D450DF" w:rsidRDefault="00953949" w:rsidP="00195AC1">
      <w:pPr>
        <w:pStyle w:val="Textoindependiente"/>
        <w:spacing w:line="480" w:lineRule="auto"/>
        <w:ind w:left="426" w:firstLine="567"/>
        <w:jc w:val="both"/>
        <w:rPr>
          <w:rFonts w:ascii="Times New Roman" w:hAnsi="Times New Roman" w:cs="Times New Roman"/>
          <w:sz w:val="24"/>
          <w:szCs w:val="24"/>
          <w:lang w:val="es-PE"/>
        </w:rPr>
      </w:pPr>
      <w:bookmarkStart w:id="939" w:name="_Toc515993486"/>
      <w:bookmarkStart w:id="940" w:name="_Toc507431295"/>
      <w:bookmarkStart w:id="941" w:name="_Toc507580952"/>
      <w:r w:rsidRPr="00D450DF">
        <w:rPr>
          <w:rFonts w:ascii="Times New Roman" w:hAnsi="Times New Roman" w:cs="Times New Roman"/>
          <w:sz w:val="24"/>
          <w:szCs w:val="24"/>
          <w:lang w:val="es-PE"/>
        </w:rPr>
        <w:t xml:space="preserve">Al vincular la variable </w:t>
      </w:r>
      <w:proofErr w:type="spellStart"/>
      <w:r w:rsidRPr="00D450DF">
        <w:rPr>
          <w:rFonts w:ascii="Times New Roman" w:hAnsi="Times New Roman" w:cs="Times New Roman"/>
          <w:sz w:val="24"/>
          <w:szCs w:val="24"/>
          <w:lang w:val="es-PE"/>
        </w:rPr>
        <w:t>autoinculparse</w:t>
      </w:r>
      <w:proofErr w:type="spellEnd"/>
      <w:r w:rsidRPr="00D450DF">
        <w:rPr>
          <w:rFonts w:ascii="Times New Roman" w:hAnsi="Times New Roman" w:cs="Times New Roman"/>
          <w:sz w:val="24"/>
          <w:szCs w:val="24"/>
          <w:lang w:val="es-PE"/>
        </w:rPr>
        <w:t xml:space="preserve"> con ideación suicida, se obs</w:t>
      </w:r>
      <w:r w:rsidR="000F4D9E" w:rsidRPr="00D450DF">
        <w:rPr>
          <w:rFonts w:ascii="Times New Roman" w:hAnsi="Times New Roman" w:cs="Times New Roman"/>
          <w:sz w:val="24"/>
          <w:szCs w:val="24"/>
          <w:lang w:val="es-PE"/>
        </w:rPr>
        <w:t>erva que existe correlación</w:t>
      </w:r>
      <w:r w:rsidR="00E81C7B">
        <w:rPr>
          <w:rFonts w:ascii="Times New Roman" w:hAnsi="Times New Roman" w:cs="Times New Roman"/>
          <w:sz w:val="24"/>
          <w:szCs w:val="24"/>
          <w:lang w:val="es-PE"/>
        </w:rPr>
        <w:t xml:space="preserve"> significativa</w:t>
      </w:r>
      <w:r w:rsidRPr="00D450DF">
        <w:rPr>
          <w:rFonts w:ascii="Times New Roman" w:hAnsi="Times New Roman" w:cs="Times New Roman"/>
          <w:sz w:val="24"/>
          <w:szCs w:val="24"/>
          <w:lang w:val="es-PE"/>
        </w:rPr>
        <w:t xml:space="preserve"> </w:t>
      </w:r>
      <w:r w:rsidR="002C0B2A" w:rsidRPr="00D450DF">
        <w:rPr>
          <w:rFonts w:ascii="Times New Roman" w:eastAsia="Calibri" w:hAnsi="Times New Roman" w:cs="Times New Roman"/>
          <w:sz w:val="24"/>
          <w:szCs w:val="24"/>
        </w:rPr>
        <w:t>(p.&lt;,</w:t>
      </w:r>
      <w:r w:rsidR="0021422D" w:rsidRPr="00D450DF">
        <w:rPr>
          <w:rFonts w:ascii="Times New Roman" w:eastAsia="Calibri" w:hAnsi="Times New Roman" w:cs="Times New Roman"/>
          <w:sz w:val="24"/>
          <w:szCs w:val="24"/>
        </w:rPr>
        <w:t>05</w:t>
      </w:r>
      <w:r w:rsidR="002C0B2A" w:rsidRPr="00D450DF">
        <w:rPr>
          <w:rFonts w:ascii="Times New Roman" w:eastAsia="Calibri" w:hAnsi="Times New Roman" w:cs="Times New Roman"/>
          <w:sz w:val="24"/>
          <w:szCs w:val="24"/>
        </w:rPr>
        <w:t>, rho= ,</w:t>
      </w:r>
      <w:r w:rsidR="0021422D" w:rsidRPr="00D450DF">
        <w:rPr>
          <w:rFonts w:ascii="Times New Roman" w:eastAsia="Calibri" w:hAnsi="Times New Roman" w:cs="Times New Roman"/>
          <w:sz w:val="24"/>
          <w:szCs w:val="24"/>
        </w:rPr>
        <w:t>650</w:t>
      </w:r>
      <w:r w:rsidR="00BD7CD3" w:rsidRPr="00D450DF">
        <w:rPr>
          <w:rFonts w:ascii="Times New Roman" w:eastAsia="Calibri" w:hAnsi="Times New Roman" w:cs="Times New Roman"/>
          <w:sz w:val="24"/>
          <w:szCs w:val="24"/>
        </w:rPr>
        <w:t>)</w:t>
      </w:r>
      <w:r w:rsidRPr="00D450DF">
        <w:rPr>
          <w:rFonts w:ascii="Times New Roman" w:eastAsia="Calibri" w:hAnsi="Times New Roman" w:cs="Times New Roman"/>
          <w:sz w:val="24"/>
          <w:szCs w:val="24"/>
        </w:rPr>
        <w:t xml:space="preserve"> </w:t>
      </w:r>
      <w:r w:rsidRPr="00D450DF">
        <w:rPr>
          <w:rFonts w:ascii="Times New Roman" w:hAnsi="Times New Roman" w:cs="Times New Roman"/>
          <w:sz w:val="24"/>
          <w:szCs w:val="24"/>
          <w:lang w:val="es-PE"/>
        </w:rPr>
        <w:t>entre estas variables, debido a que muchas adolescentes suelen sentirse culpables</w:t>
      </w:r>
      <w:r w:rsidR="002C0B2A" w:rsidRPr="00D450DF">
        <w:rPr>
          <w:rFonts w:ascii="Times New Roman" w:hAnsi="Times New Roman" w:cs="Times New Roman"/>
          <w:sz w:val="24"/>
          <w:szCs w:val="24"/>
          <w:lang w:val="es-PE"/>
        </w:rPr>
        <w:t xml:space="preserve">, puesto que </w:t>
      </w:r>
      <w:r w:rsidRPr="00D450DF">
        <w:rPr>
          <w:rFonts w:ascii="Times New Roman" w:hAnsi="Times New Roman" w:cs="Times New Roman"/>
          <w:sz w:val="24"/>
          <w:szCs w:val="24"/>
          <w:lang w:val="es-PE"/>
        </w:rPr>
        <w:t xml:space="preserve">poseen poca tolerancia a la frustración, </w:t>
      </w:r>
      <w:r w:rsidR="002C0B2A" w:rsidRPr="00D450DF">
        <w:rPr>
          <w:rFonts w:ascii="Times New Roman" w:hAnsi="Times New Roman" w:cs="Times New Roman"/>
          <w:sz w:val="24"/>
          <w:szCs w:val="24"/>
          <w:lang w:val="es-PE"/>
        </w:rPr>
        <w:t xml:space="preserve">y </w:t>
      </w:r>
      <w:r w:rsidRPr="00D450DF">
        <w:rPr>
          <w:rFonts w:ascii="Times New Roman" w:hAnsi="Times New Roman" w:cs="Times New Roman"/>
          <w:sz w:val="24"/>
          <w:szCs w:val="24"/>
          <w:lang w:val="es-PE"/>
        </w:rPr>
        <w:t>asum</w:t>
      </w:r>
      <w:r w:rsidR="002C0B2A" w:rsidRPr="00D450DF">
        <w:rPr>
          <w:rFonts w:ascii="Times New Roman" w:hAnsi="Times New Roman" w:cs="Times New Roman"/>
          <w:sz w:val="24"/>
          <w:szCs w:val="24"/>
          <w:lang w:val="es-PE"/>
        </w:rPr>
        <w:t>en</w:t>
      </w:r>
      <w:r w:rsidRPr="00D450DF">
        <w:rPr>
          <w:rFonts w:ascii="Times New Roman" w:hAnsi="Times New Roman" w:cs="Times New Roman"/>
          <w:sz w:val="24"/>
          <w:szCs w:val="24"/>
          <w:lang w:val="es-PE"/>
        </w:rPr>
        <w:t xml:space="preserve"> el problema de manera muy personal,</w:t>
      </w:r>
      <w:r w:rsidR="005C160B" w:rsidRPr="00D450DF">
        <w:rPr>
          <w:rFonts w:ascii="Times New Roman" w:hAnsi="Times New Roman" w:cs="Times New Roman"/>
          <w:sz w:val="24"/>
          <w:szCs w:val="24"/>
          <w:lang w:val="es-PE"/>
        </w:rPr>
        <w:t xml:space="preserve"> lo que </w:t>
      </w:r>
      <w:r w:rsidRPr="00D450DF">
        <w:rPr>
          <w:rFonts w:ascii="Times New Roman" w:hAnsi="Times New Roman" w:cs="Times New Roman"/>
          <w:sz w:val="24"/>
          <w:szCs w:val="24"/>
          <w:lang w:val="es-PE"/>
        </w:rPr>
        <w:t>genera pensamientos</w:t>
      </w:r>
      <w:r w:rsidR="005C160B" w:rsidRPr="00D450DF">
        <w:rPr>
          <w:rFonts w:ascii="Times New Roman" w:hAnsi="Times New Roman" w:cs="Times New Roman"/>
          <w:sz w:val="24"/>
          <w:szCs w:val="24"/>
          <w:lang w:val="es-PE"/>
        </w:rPr>
        <w:t>,</w:t>
      </w:r>
      <w:r w:rsidRPr="00D450DF">
        <w:rPr>
          <w:rFonts w:ascii="Times New Roman" w:hAnsi="Times New Roman" w:cs="Times New Roman"/>
          <w:sz w:val="24"/>
          <w:szCs w:val="24"/>
          <w:lang w:val="es-PE"/>
        </w:rPr>
        <w:t xml:space="preserve"> como por ejemplo: “es mi culpa” “yo me lo busqué” “me </w:t>
      </w:r>
      <w:r w:rsidRPr="00D450DF">
        <w:rPr>
          <w:rFonts w:ascii="Times New Roman" w:hAnsi="Times New Roman" w:cs="Times New Roman"/>
          <w:sz w:val="24"/>
          <w:szCs w:val="24"/>
          <w:lang w:val="es-PE"/>
        </w:rPr>
        <w:lastRenderedPageBreak/>
        <w:t>merezco</w:t>
      </w:r>
      <w:r w:rsidR="00D664B9" w:rsidRPr="00D450DF">
        <w:rPr>
          <w:rFonts w:ascii="Times New Roman" w:hAnsi="Times New Roman" w:cs="Times New Roman"/>
          <w:sz w:val="24"/>
          <w:szCs w:val="24"/>
          <w:lang w:val="es-PE"/>
        </w:rPr>
        <w:t xml:space="preserve"> que me esté pasando todo esto”</w:t>
      </w:r>
      <w:r w:rsidR="004450CC" w:rsidRPr="00D450DF">
        <w:rPr>
          <w:rFonts w:ascii="Times New Roman" w:hAnsi="Times New Roman" w:cs="Times New Roman"/>
          <w:sz w:val="24"/>
          <w:szCs w:val="24"/>
          <w:lang w:val="es-PE"/>
        </w:rPr>
        <w:t xml:space="preserve"> </w:t>
      </w:r>
      <w:r w:rsidR="00192B2A" w:rsidRPr="00D450DF">
        <w:rPr>
          <w:rFonts w:ascii="Times New Roman" w:hAnsi="Times New Roman" w:cs="Times New Roman"/>
          <w:sz w:val="24"/>
          <w:szCs w:val="24"/>
          <w:lang w:val="es-PE"/>
        </w:rPr>
        <w:t>(</w:t>
      </w:r>
      <w:r w:rsidRPr="00D450DF">
        <w:rPr>
          <w:rFonts w:ascii="Times New Roman" w:hAnsi="Times New Roman" w:cs="Times New Roman"/>
          <w:sz w:val="24"/>
          <w:szCs w:val="24"/>
          <w:lang w:val="es-PE"/>
        </w:rPr>
        <w:t>Sánchez,</w:t>
      </w:r>
      <w:r w:rsidR="00BD7CD3" w:rsidRPr="00D450DF">
        <w:rPr>
          <w:rFonts w:ascii="Times New Roman" w:hAnsi="Times New Roman" w:cs="Times New Roman"/>
          <w:sz w:val="24"/>
          <w:szCs w:val="24"/>
          <w:lang w:val="es-PE"/>
        </w:rPr>
        <w:t xml:space="preserve"> Domínguez, Alfonso y González, </w:t>
      </w:r>
      <w:r w:rsidR="005C160B" w:rsidRPr="00D450DF">
        <w:rPr>
          <w:rFonts w:ascii="Times New Roman" w:hAnsi="Times New Roman" w:cs="Times New Roman"/>
          <w:sz w:val="24"/>
          <w:szCs w:val="24"/>
          <w:lang w:val="es-PE"/>
        </w:rPr>
        <w:t>2015).</w:t>
      </w:r>
      <w:bookmarkEnd w:id="939"/>
    </w:p>
    <w:p w:rsidR="005C160B" w:rsidRPr="00D450DF" w:rsidRDefault="00953949" w:rsidP="00195AC1">
      <w:pPr>
        <w:pStyle w:val="Textoindependiente"/>
        <w:spacing w:line="480" w:lineRule="auto"/>
        <w:ind w:left="426" w:firstLine="567"/>
        <w:jc w:val="both"/>
        <w:rPr>
          <w:rFonts w:ascii="Times New Roman" w:hAnsi="Times New Roman" w:cs="Times New Roman"/>
          <w:sz w:val="24"/>
          <w:szCs w:val="24"/>
          <w:lang w:val="es-PE"/>
        </w:rPr>
      </w:pPr>
      <w:bookmarkStart w:id="942" w:name="_Toc515993487"/>
      <w:r w:rsidRPr="00D450DF">
        <w:rPr>
          <w:rFonts w:ascii="Times New Roman" w:hAnsi="Times New Roman" w:cs="Times New Roman"/>
          <w:sz w:val="24"/>
          <w:szCs w:val="24"/>
          <w:lang w:val="es-PE"/>
        </w:rPr>
        <w:t xml:space="preserve">Se encontraron resultados similares al </w:t>
      </w:r>
      <w:r w:rsidR="00BD7CD3" w:rsidRPr="00D450DF">
        <w:rPr>
          <w:rFonts w:ascii="Times New Roman" w:hAnsi="Times New Roman" w:cs="Times New Roman"/>
          <w:sz w:val="24"/>
          <w:szCs w:val="24"/>
          <w:lang w:val="es-PE"/>
        </w:rPr>
        <w:t>estudio de los autores Gonzales et al.</w:t>
      </w:r>
      <w:r w:rsidR="000F4D9E" w:rsidRPr="00D450DF">
        <w:rPr>
          <w:rFonts w:ascii="Times New Roman" w:hAnsi="Times New Roman" w:cs="Times New Roman"/>
          <w:sz w:val="24"/>
          <w:szCs w:val="24"/>
          <w:lang w:val="es-PE"/>
        </w:rPr>
        <w:t xml:space="preserve"> (2002)</w:t>
      </w:r>
      <w:r w:rsidR="005C160B" w:rsidRPr="00D450DF">
        <w:rPr>
          <w:rFonts w:ascii="Times New Roman" w:hAnsi="Times New Roman" w:cs="Times New Roman"/>
          <w:sz w:val="24"/>
          <w:szCs w:val="24"/>
          <w:lang w:val="es-PE"/>
        </w:rPr>
        <w:t>,</w:t>
      </w:r>
      <w:r w:rsidR="000F4D9E" w:rsidRPr="00D450DF">
        <w:rPr>
          <w:rFonts w:ascii="Times New Roman" w:hAnsi="Times New Roman" w:cs="Times New Roman"/>
          <w:sz w:val="24"/>
          <w:szCs w:val="24"/>
          <w:lang w:val="es-PE"/>
        </w:rPr>
        <w:t xml:space="preserve"> donde consideran</w:t>
      </w:r>
      <w:r w:rsidRPr="00D450DF">
        <w:rPr>
          <w:rFonts w:ascii="Times New Roman" w:hAnsi="Times New Roman" w:cs="Times New Roman"/>
          <w:sz w:val="24"/>
          <w:szCs w:val="24"/>
          <w:lang w:val="es-PE"/>
        </w:rPr>
        <w:t xml:space="preserve"> que </w:t>
      </w:r>
      <w:r w:rsidR="000F4D9E" w:rsidRPr="00D450DF">
        <w:rPr>
          <w:rFonts w:ascii="Times New Roman" w:hAnsi="Times New Roman" w:cs="Times New Roman"/>
          <w:sz w:val="24"/>
          <w:szCs w:val="24"/>
          <w:lang w:val="es-PE"/>
        </w:rPr>
        <w:t xml:space="preserve">en </w:t>
      </w:r>
      <w:r w:rsidRPr="00D450DF">
        <w:rPr>
          <w:rFonts w:ascii="Times New Roman" w:hAnsi="Times New Roman" w:cs="Times New Roman"/>
          <w:sz w:val="24"/>
          <w:szCs w:val="24"/>
          <w:lang w:val="es-PE"/>
        </w:rPr>
        <w:t>la estrategia de afrontamiento</w:t>
      </w:r>
      <w:r w:rsidR="005C160B" w:rsidRPr="00D450DF">
        <w:rPr>
          <w:rFonts w:ascii="Times New Roman" w:hAnsi="Times New Roman" w:cs="Times New Roman"/>
          <w:sz w:val="24"/>
          <w:szCs w:val="24"/>
          <w:lang w:val="es-PE"/>
        </w:rPr>
        <w:t>,</w:t>
      </w:r>
      <w:r w:rsidRPr="00D450DF">
        <w:rPr>
          <w:rFonts w:ascii="Times New Roman" w:hAnsi="Times New Roman" w:cs="Times New Roman"/>
          <w:sz w:val="24"/>
          <w:szCs w:val="24"/>
          <w:lang w:val="es-PE"/>
        </w:rPr>
        <w:t xml:space="preserve"> </w:t>
      </w:r>
      <w:proofErr w:type="spellStart"/>
      <w:r w:rsidRPr="00D450DF">
        <w:rPr>
          <w:rFonts w:ascii="Times New Roman" w:hAnsi="Times New Roman" w:cs="Times New Roman"/>
          <w:sz w:val="24"/>
          <w:szCs w:val="24"/>
          <w:lang w:val="es-PE"/>
        </w:rPr>
        <w:t>autoinculparse</w:t>
      </w:r>
      <w:proofErr w:type="spellEnd"/>
      <w:r w:rsidRPr="00D450DF">
        <w:rPr>
          <w:rFonts w:ascii="Times New Roman" w:hAnsi="Times New Roman" w:cs="Times New Roman"/>
          <w:sz w:val="24"/>
          <w:szCs w:val="24"/>
          <w:lang w:val="es-PE"/>
        </w:rPr>
        <w:t xml:space="preserve">, </w:t>
      </w:r>
      <w:r w:rsidR="000F4D9E" w:rsidRPr="00D450DF">
        <w:rPr>
          <w:rFonts w:ascii="Times New Roman" w:hAnsi="Times New Roman" w:cs="Times New Roman"/>
          <w:sz w:val="24"/>
          <w:szCs w:val="24"/>
          <w:lang w:val="es-PE"/>
        </w:rPr>
        <w:t>las adolescentes</w:t>
      </w:r>
      <w:r w:rsidRPr="00D450DF">
        <w:rPr>
          <w:rFonts w:ascii="Times New Roman" w:hAnsi="Times New Roman" w:cs="Times New Roman"/>
          <w:sz w:val="24"/>
          <w:szCs w:val="24"/>
          <w:lang w:val="es-PE"/>
        </w:rPr>
        <w:t xml:space="preserve"> suelen verse como responsables de los problemas o preocupaciones que se </w:t>
      </w:r>
      <w:r w:rsidR="000F4D9E" w:rsidRPr="00D450DF">
        <w:rPr>
          <w:rFonts w:ascii="Times New Roman" w:hAnsi="Times New Roman" w:cs="Times New Roman"/>
          <w:sz w:val="24"/>
          <w:szCs w:val="24"/>
          <w:lang w:val="es-PE"/>
        </w:rPr>
        <w:t>les presenta</w:t>
      </w:r>
      <w:r w:rsidR="005C160B" w:rsidRPr="00D450DF">
        <w:rPr>
          <w:rFonts w:ascii="Times New Roman" w:hAnsi="Times New Roman" w:cs="Times New Roman"/>
          <w:sz w:val="24"/>
          <w:szCs w:val="24"/>
          <w:lang w:val="es-PE"/>
        </w:rPr>
        <w:t xml:space="preserve">. Este hecho les </w:t>
      </w:r>
      <w:r w:rsidRPr="00D450DF">
        <w:rPr>
          <w:rFonts w:ascii="Times New Roman" w:hAnsi="Times New Roman" w:cs="Times New Roman"/>
          <w:sz w:val="24"/>
          <w:szCs w:val="24"/>
          <w:lang w:val="es-PE"/>
        </w:rPr>
        <w:t>afect</w:t>
      </w:r>
      <w:r w:rsidR="005C160B" w:rsidRPr="00D450DF">
        <w:rPr>
          <w:rFonts w:ascii="Times New Roman" w:hAnsi="Times New Roman" w:cs="Times New Roman"/>
          <w:sz w:val="24"/>
          <w:szCs w:val="24"/>
          <w:lang w:val="es-PE"/>
        </w:rPr>
        <w:t xml:space="preserve">a emocionalmente. </w:t>
      </w:r>
      <w:r w:rsidRPr="00D450DF">
        <w:rPr>
          <w:rFonts w:ascii="Times New Roman" w:hAnsi="Times New Roman" w:cs="Times New Roman"/>
          <w:sz w:val="24"/>
          <w:szCs w:val="24"/>
          <w:lang w:val="es-PE"/>
        </w:rPr>
        <w:t xml:space="preserve">García (2006) </w:t>
      </w:r>
      <w:r w:rsidR="00107B07" w:rsidRPr="00D450DF">
        <w:rPr>
          <w:rFonts w:ascii="Times New Roman" w:hAnsi="Times New Roman" w:cs="Times New Roman"/>
          <w:sz w:val="24"/>
          <w:szCs w:val="24"/>
          <w:lang w:val="es-PE"/>
        </w:rPr>
        <w:t>menciona que las</w:t>
      </w:r>
      <w:r w:rsidRPr="00D450DF">
        <w:rPr>
          <w:rFonts w:ascii="Times New Roman" w:hAnsi="Times New Roman" w:cs="Times New Roman"/>
          <w:sz w:val="24"/>
          <w:szCs w:val="24"/>
          <w:lang w:val="es-PE"/>
        </w:rPr>
        <w:t xml:space="preserve"> adolescentes pierden seguridad en sí mism</w:t>
      </w:r>
      <w:r w:rsidR="000F4D9E" w:rsidRPr="00D450DF">
        <w:rPr>
          <w:rFonts w:ascii="Times New Roman" w:hAnsi="Times New Roman" w:cs="Times New Roman"/>
          <w:sz w:val="24"/>
          <w:szCs w:val="24"/>
          <w:lang w:val="es-PE"/>
        </w:rPr>
        <w:t>a</w:t>
      </w:r>
      <w:r w:rsidRPr="00D450DF">
        <w:rPr>
          <w:rFonts w:ascii="Times New Roman" w:hAnsi="Times New Roman" w:cs="Times New Roman"/>
          <w:sz w:val="24"/>
          <w:szCs w:val="24"/>
          <w:lang w:val="es-PE"/>
        </w:rPr>
        <w:t>s, en sus propias habilidades y destrezas. Asimismo, se evidencian pensamientos de desconfianza en sus propias capacidades, sentimientos de inseg</w:t>
      </w:r>
      <w:r w:rsidR="00BD7CD3" w:rsidRPr="00D450DF">
        <w:rPr>
          <w:rFonts w:ascii="Times New Roman" w:hAnsi="Times New Roman" w:cs="Times New Roman"/>
          <w:sz w:val="24"/>
          <w:szCs w:val="24"/>
          <w:lang w:val="es-PE"/>
        </w:rPr>
        <w:t>uridad y desvalimiento (Sánchez et al., 2</w:t>
      </w:r>
      <w:r w:rsidR="005C160B" w:rsidRPr="00D450DF">
        <w:rPr>
          <w:rFonts w:ascii="Times New Roman" w:hAnsi="Times New Roman" w:cs="Times New Roman"/>
          <w:sz w:val="24"/>
          <w:szCs w:val="24"/>
          <w:lang w:val="es-PE"/>
        </w:rPr>
        <w:t>015).</w:t>
      </w:r>
      <w:bookmarkEnd w:id="942"/>
    </w:p>
    <w:p w:rsidR="00D664B9" w:rsidRPr="00D450DF" w:rsidRDefault="005C160B" w:rsidP="00195AC1">
      <w:pPr>
        <w:pStyle w:val="Textoindependiente"/>
        <w:spacing w:line="480" w:lineRule="auto"/>
        <w:ind w:left="426" w:firstLine="567"/>
        <w:jc w:val="both"/>
        <w:rPr>
          <w:rFonts w:ascii="Times New Roman" w:hAnsi="Times New Roman" w:cs="Times New Roman"/>
          <w:sz w:val="24"/>
          <w:szCs w:val="24"/>
          <w:lang w:val="es-PE"/>
        </w:rPr>
      </w:pPr>
      <w:bookmarkStart w:id="943" w:name="_Toc515993488"/>
      <w:r w:rsidRPr="00D450DF">
        <w:rPr>
          <w:rFonts w:ascii="Times New Roman" w:hAnsi="Times New Roman" w:cs="Times New Roman"/>
          <w:sz w:val="24"/>
          <w:szCs w:val="24"/>
          <w:lang w:val="es-PE"/>
        </w:rPr>
        <w:t xml:space="preserve">De acuerdo con lo señalado </w:t>
      </w:r>
      <w:r w:rsidR="00D664B9" w:rsidRPr="00D450DF">
        <w:rPr>
          <w:rFonts w:ascii="Times New Roman" w:hAnsi="Times New Roman" w:cs="Times New Roman"/>
          <w:sz w:val="24"/>
          <w:szCs w:val="24"/>
          <w:lang w:val="es-PE"/>
        </w:rPr>
        <w:t>anteriormente, la estrategia de afrontamiento</w:t>
      </w:r>
      <w:r w:rsidRPr="00D450DF">
        <w:rPr>
          <w:rFonts w:ascii="Times New Roman" w:hAnsi="Times New Roman" w:cs="Times New Roman"/>
          <w:sz w:val="24"/>
          <w:szCs w:val="24"/>
          <w:lang w:val="es-PE"/>
        </w:rPr>
        <w:t>,</w:t>
      </w:r>
      <w:r w:rsidR="00D664B9" w:rsidRPr="00D450DF">
        <w:rPr>
          <w:rFonts w:ascii="Times New Roman" w:hAnsi="Times New Roman" w:cs="Times New Roman"/>
          <w:sz w:val="24"/>
          <w:szCs w:val="24"/>
          <w:lang w:val="es-PE"/>
        </w:rPr>
        <w:t xml:space="preserve"> </w:t>
      </w:r>
      <w:proofErr w:type="spellStart"/>
      <w:r w:rsidR="00D664B9" w:rsidRPr="00D450DF">
        <w:rPr>
          <w:rFonts w:ascii="Times New Roman" w:hAnsi="Times New Roman" w:cs="Times New Roman"/>
          <w:sz w:val="24"/>
          <w:szCs w:val="24"/>
          <w:lang w:val="es-PE"/>
        </w:rPr>
        <w:t>autoinculparse</w:t>
      </w:r>
      <w:proofErr w:type="spellEnd"/>
      <w:r w:rsidRPr="00D450DF">
        <w:rPr>
          <w:rFonts w:ascii="Times New Roman" w:hAnsi="Times New Roman" w:cs="Times New Roman"/>
          <w:sz w:val="24"/>
          <w:szCs w:val="24"/>
          <w:lang w:val="es-PE"/>
        </w:rPr>
        <w:t>,</w:t>
      </w:r>
      <w:r w:rsidR="00D664B9" w:rsidRPr="00D450DF">
        <w:rPr>
          <w:rFonts w:ascii="Times New Roman" w:hAnsi="Times New Roman" w:cs="Times New Roman"/>
          <w:sz w:val="24"/>
          <w:szCs w:val="24"/>
          <w:lang w:val="es-PE"/>
        </w:rPr>
        <w:t xml:space="preserve"> genera pensamientos negativos que pueden conllevar a las mujeres a tener ideas suicidas</w:t>
      </w:r>
      <w:r w:rsidRPr="00D450DF">
        <w:rPr>
          <w:rFonts w:ascii="Times New Roman" w:hAnsi="Times New Roman" w:cs="Times New Roman"/>
          <w:sz w:val="24"/>
          <w:szCs w:val="24"/>
          <w:lang w:val="es-PE"/>
        </w:rPr>
        <w:t>. E</w:t>
      </w:r>
      <w:r w:rsidR="00D664B9" w:rsidRPr="00D450DF">
        <w:rPr>
          <w:rFonts w:ascii="Times New Roman" w:hAnsi="Times New Roman" w:cs="Times New Roman"/>
          <w:sz w:val="24"/>
          <w:szCs w:val="24"/>
          <w:lang w:val="es-PE"/>
        </w:rPr>
        <w:t>sta estrategia muestra que las adolescentes se perciben como culpables y responsables de sus problemas y dificultades,</w:t>
      </w:r>
      <w:r w:rsidRPr="00D450DF">
        <w:rPr>
          <w:rFonts w:ascii="Times New Roman" w:hAnsi="Times New Roman" w:cs="Times New Roman"/>
          <w:sz w:val="24"/>
          <w:szCs w:val="24"/>
          <w:lang w:val="es-PE"/>
        </w:rPr>
        <w:t xml:space="preserve"> y, finalmente,</w:t>
      </w:r>
      <w:r w:rsidR="00D664B9" w:rsidRPr="00D450DF">
        <w:rPr>
          <w:rFonts w:ascii="Times New Roman" w:hAnsi="Times New Roman" w:cs="Times New Roman"/>
          <w:sz w:val="24"/>
          <w:szCs w:val="24"/>
          <w:lang w:val="es-PE"/>
        </w:rPr>
        <w:t xml:space="preserve"> </w:t>
      </w:r>
      <w:r w:rsidRPr="00D450DF">
        <w:rPr>
          <w:rFonts w:ascii="Times New Roman" w:hAnsi="Times New Roman" w:cs="Times New Roman"/>
          <w:sz w:val="24"/>
          <w:szCs w:val="24"/>
          <w:lang w:val="es-PE"/>
        </w:rPr>
        <w:t xml:space="preserve">se </w:t>
      </w:r>
      <w:r w:rsidR="00D664B9" w:rsidRPr="00D450DF">
        <w:rPr>
          <w:rFonts w:ascii="Times New Roman" w:hAnsi="Times New Roman" w:cs="Times New Roman"/>
          <w:sz w:val="24"/>
          <w:szCs w:val="24"/>
          <w:lang w:val="es-PE"/>
        </w:rPr>
        <w:t>si</w:t>
      </w:r>
      <w:r w:rsidRPr="00D450DF">
        <w:rPr>
          <w:rFonts w:ascii="Times New Roman" w:hAnsi="Times New Roman" w:cs="Times New Roman"/>
          <w:sz w:val="24"/>
          <w:szCs w:val="24"/>
          <w:lang w:val="es-PE"/>
        </w:rPr>
        <w:t>e</w:t>
      </w:r>
      <w:r w:rsidR="00D664B9" w:rsidRPr="00D450DF">
        <w:rPr>
          <w:rFonts w:ascii="Times New Roman" w:hAnsi="Times New Roman" w:cs="Times New Roman"/>
          <w:sz w:val="24"/>
          <w:szCs w:val="24"/>
          <w:lang w:val="es-PE"/>
        </w:rPr>
        <w:t>nt</w:t>
      </w:r>
      <w:r w:rsidRPr="00D450DF">
        <w:rPr>
          <w:rFonts w:ascii="Times New Roman" w:hAnsi="Times New Roman" w:cs="Times New Roman"/>
          <w:sz w:val="24"/>
          <w:szCs w:val="24"/>
          <w:lang w:val="es-PE"/>
        </w:rPr>
        <w:t xml:space="preserve">en </w:t>
      </w:r>
      <w:r w:rsidR="00D664B9" w:rsidRPr="00D450DF">
        <w:rPr>
          <w:rFonts w:ascii="Times New Roman" w:hAnsi="Times New Roman" w:cs="Times New Roman"/>
          <w:sz w:val="24"/>
          <w:szCs w:val="24"/>
          <w:lang w:val="es-PE"/>
        </w:rPr>
        <w:t>incapaces de resolver el problema.</w:t>
      </w:r>
      <w:bookmarkEnd w:id="943"/>
    </w:p>
    <w:p w:rsidR="005C160B" w:rsidRPr="00D450DF" w:rsidRDefault="00046C1A" w:rsidP="00195AC1">
      <w:pPr>
        <w:pStyle w:val="Textoindependiente"/>
        <w:spacing w:line="480" w:lineRule="auto"/>
        <w:ind w:left="426" w:firstLine="567"/>
        <w:jc w:val="both"/>
        <w:rPr>
          <w:rFonts w:ascii="Times New Roman" w:hAnsi="Times New Roman" w:cs="Times New Roman"/>
          <w:sz w:val="24"/>
          <w:szCs w:val="24"/>
          <w:lang w:val="es-PE"/>
        </w:rPr>
      </w:pPr>
      <w:bookmarkStart w:id="944" w:name="_Toc515993489"/>
      <w:bookmarkEnd w:id="940"/>
      <w:bookmarkEnd w:id="941"/>
      <w:r w:rsidRPr="00D450DF">
        <w:rPr>
          <w:rFonts w:ascii="Times New Roman" w:hAnsi="Times New Roman" w:cs="Times New Roman"/>
          <w:sz w:val="24"/>
          <w:szCs w:val="24"/>
          <w:lang w:val="es-PE"/>
        </w:rPr>
        <w:t>Finalmente, a</w:t>
      </w:r>
      <w:r w:rsidR="00953949" w:rsidRPr="00D450DF">
        <w:rPr>
          <w:rFonts w:ascii="Times New Roman" w:hAnsi="Times New Roman" w:cs="Times New Roman"/>
          <w:sz w:val="24"/>
          <w:szCs w:val="24"/>
          <w:lang w:val="es-PE"/>
        </w:rPr>
        <w:t>l analizar las variables</w:t>
      </w:r>
      <w:r w:rsidR="005C160B" w:rsidRPr="00D450DF">
        <w:rPr>
          <w:rFonts w:ascii="Times New Roman" w:hAnsi="Times New Roman" w:cs="Times New Roman"/>
          <w:sz w:val="24"/>
          <w:szCs w:val="24"/>
          <w:lang w:val="es-PE"/>
        </w:rPr>
        <w:t>:</w:t>
      </w:r>
      <w:r w:rsidR="00953949" w:rsidRPr="00D450DF">
        <w:rPr>
          <w:rFonts w:ascii="Times New Roman" w:hAnsi="Times New Roman" w:cs="Times New Roman"/>
          <w:sz w:val="24"/>
          <w:szCs w:val="24"/>
          <w:lang w:val="es-PE"/>
        </w:rPr>
        <w:t xml:space="preserve"> reservarlo para sí e ideación</w:t>
      </w:r>
      <w:r w:rsidR="000F4D9E" w:rsidRPr="00D450DF">
        <w:rPr>
          <w:rFonts w:ascii="Times New Roman" w:hAnsi="Times New Roman" w:cs="Times New Roman"/>
          <w:sz w:val="24"/>
          <w:szCs w:val="24"/>
          <w:lang w:val="es-PE"/>
        </w:rPr>
        <w:t xml:space="preserve"> suicida</w:t>
      </w:r>
      <w:r w:rsidR="005C160B" w:rsidRPr="00D450DF">
        <w:rPr>
          <w:rFonts w:ascii="Times New Roman" w:hAnsi="Times New Roman" w:cs="Times New Roman"/>
          <w:sz w:val="24"/>
          <w:szCs w:val="24"/>
          <w:lang w:val="es-PE"/>
        </w:rPr>
        <w:t>,</w:t>
      </w:r>
      <w:r w:rsidR="000F4D9E" w:rsidRPr="00D450DF">
        <w:rPr>
          <w:rFonts w:ascii="Times New Roman" w:hAnsi="Times New Roman" w:cs="Times New Roman"/>
          <w:sz w:val="24"/>
          <w:szCs w:val="24"/>
          <w:lang w:val="es-PE"/>
        </w:rPr>
        <w:t xml:space="preserve"> se observa que existe correlación</w:t>
      </w:r>
      <w:r w:rsidR="00E81C7B">
        <w:rPr>
          <w:rFonts w:ascii="Times New Roman" w:hAnsi="Times New Roman" w:cs="Times New Roman"/>
          <w:sz w:val="24"/>
          <w:szCs w:val="24"/>
          <w:lang w:val="es-PE"/>
        </w:rPr>
        <w:t xml:space="preserve"> significativa</w:t>
      </w:r>
      <w:r w:rsidR="00953949" w:rsidRPr="00D450DF">
        <w:rPr>
          <w:rFonts w:ascii="Times New Roman" w:hAnsi="Times New Roman" w:cs="Times New Roman"/>
          <w:sz w:val="24"/>
          <w:szCs w:val="24"/>
          <w:lang w:val="es-PE"/>
        </w:rPr>
        <w:t xml:space="preserve"> </w:t>
      </w:r>
      <w:r w:rsidR="00953949" w:rsidRPr="00D450DF">
        <w:rPr>
          <w:rFonts w:ascii="Times New Roman" w:hAnsi="Times New Roman" w:cs="Times New Roman"/>
          <w:sz w:val="24"/>
          <w:szCs w:val="24"/>
        </w:rPr>
        <w:t>(</w:t>
      </w:r>
      <w:r w:rsidR="005C160B" w:rsidRPr="00D450DF">
        <w:rPr>
          <w:rFonts w:ascii="Times New Roman" w:hAnsi="Times New Roman" w:cs="Times New Roman"/>
        </w:rPr>
        <w:t>p&lt;0,</w:t>
      </w:r>
      <w:r w:rsidR="00953949" w:rsidRPr="00D450DF">
        <w:rPr>
          <w:rFonts w:ascii="Times New Roman" w:hAnsi="Times New Roman" w:cs="Times New Roman"/>
        </w:rPr>
        <w:t xml:space="preserve">05, </w:t>
      </w:r>
      <w:r w:rsidR="00953949" w:rsidRPr="00D450DF">
        <w:rPr>
          <w:rFonts w:ascii="Times New Roman" w:hAnsi="Times New Roman" w:cs="Times New Roman"/>
          <w:sz w:val="24"/>
          <w:szCs w:val="24"/>
        </w:rPr>
        <w:t>rho= ,</w:t>
      </w:r>
      <w:r w:rsidR="0021422D" w:rsidRPr="00D450DF">
        <w:rPr>
          <w:rFonts w:ascii="Times New Roman" w:hAnsi="Times New Roman" w:cs="Times New Roman"/>
          <w:sz w:val="24"/>
          <w:szCs w:val="24"/>
        </w:rPr>
        <w:t>613</w:t>
      </w:r>
      <w:r w:rsidR="00953949" w:rsidRPr="00D450DF">
        <w:rPr>
          <w:rFonts w:ascii="Times New Roman" w:hAnsi="Times New Roman" w:cs="Times New Roman"/>
          <w:sz w:val="24"/>
          <w:szCs w:val="24"/>
        </w:rPr>
        <w:t>)</w:t>
      </w:r>
      <w:r w:rsidR="00953949" w:rsidRPr="00D450DF">
        <w:rPr>
          <w:rFonts w:ascii="Times New Roman" w:hAnsi="Times New Roman" w:cs="Times New Roman"/>
          <w:sz w:val="24"/>
          <w:szCs w:val="24"/>
          <w:lang w:val="es-PE"/>
        </w:rPr>
        <w:t>; esto se debe a que l</w:t>
      </w:r>
      <w:r w:rsidR="000F4D9E" w:rsidRPr="00D450DF">
        <w:rPr>
          <w:rFonts w:ascii="Times New Roman" w:hAnsi="Times New Roman" w:cs="Times New Roman"/>
          <w:sz w:val="24"/>
          <w:szCs w:val="24"/>
          <w:lang w:val="es-PE"/>
        </w:rPr>
        <w:t>a</w:t>
      </w:r>
      <w:r w:rsidR="00953949" w:rsidRPr="00D450DF">
        <w:rPr>
          <w:rFonts w:ascii="Times New Roman" w:hAnsi="Times New Roman" w:cs="Times New Roman"/>
          <w:sz w:val="24"/>
          <w:szCs w:val="24"/>
          <w:lang w:val="es-PE"/>
        </w:rPr>
        <w:t xml:space="preserve">s adolescentes no cuentan con </w:t>
      </w:r>
      <w:r w:rsidR="009577CA" w:rsidRPr="00D450DF">
        <w:rPr>
          <w:rFonts w:ascii="Times New Roman" w:hAnsi="Times New Roman" w:cs="Times New Roman"/>
          <w:sz w:val="24"/>
          <w:szCs w:val="24"/>
          <w:lang w:val="es-PE"/>
        </w:rPr>
        <w:t>la suficiente experiencia para enfrentar</w:t>
      </w:r>
      <w:r w:rsidR="00953949" w:rsidRPr="00D450DF">
        <w:rPr>
          <w:rFonts w:ascii="Times New Roman" w:hAnsi="Times New Roman" w:cs="Times New Roman"/>
          <w:sz w:val="24"/>
          <w:szCs w:val="24"/>
          <w:lang w:val="es-PE"/>
        </w:rPr>
        <w:t xml:space="preserve"> sus problemas</w:t>
      </w:r>
      <w:r w:rsidR="005C160B" w:rsidRPr="00D450DF">
        <w:rPr>
          <w:rFonts w:ascii="Times New Roman" w:hAnsi="Times New Roman" w:cs="Times New Roman"/>
          <w:sz w:val="24"/>
          <w:szCs w:val="24"/>
          <w:lang w:val="es-PE"/>
        </w:rPr>
        <w:t xml:space="preserve">. De esta manera, </w:t>
      </w:r>
      <w:r w:rsidR="00953949" w:rsidRPr="00D450DF">
        <w:rPr>
          <w:rFonts w:ascii="Times New Roman" w:hAnsi="Times New Roman" w:cs="Times New Roman"/>
          <w:sz w:val="24"/>
          <w:szCs w:val="24"/>
          <w:lang w:val="es-PE"/>
        </w:rPr>
        <w:t xml:space="preserve">toman como </w:t>
      </w:r>
      <w:r w:rsidR="00EB740B" w:rsidRPr="00D450DF">
        <w:rPr>
          <w:rFonts w:ascii="Times New Roman" w:hAnsi="Times New Roman" w:cs="Times New Roman"/>
          <w:sz w:val="24"/>
          <w:szCs w:val="24"/>
          <w:lang w:val="es-PE"/>
        </w:rPr>
        <w:t>una mejor</w:t>
      </w:r>
      <w:r w:rsidR="00953949" w:rsidRPr="00D450DF">
        <w:rPr>
          <w:rFonts w:ascii="Times New Roman" w:hAnsi="Times New Roman" w:cs="Times New Roman"/>
          <w:sz w:val="24"/>
          <w:szCs w:val="24"/>
          <w:lang w:val="es-PE"/>
        </w:rPr>
        <w:t xml:space="preserve"> o</w:t>
      </w:r>
      <w:r w:rsidR="009577CA" w:rsidRPr="00D450DF">
        <w:rPr>
          <w:rFonts w:ascii="Times New Roman" w:hAnsi="Times New Roman" w:cs="Times New Roman"/>
          <w:sz w:val="24"/>
          <w:szCs w:val="24"/>
          <w:lang w:val="es-PE"/>
        </w:rPr>
        <w:t>pción guardárselo para sí mismas</w:t>
      </w:r>
      <w:r w:rsidR="00953949" w:rsidRPr="00D450DF">
        <w:rPr>
          <w:rFonts w:ascii="Times New Roman" w:hAnsi="Times New Roman" w:cs="Times New Roman"/>
          <w:sz w:val="24"/>
          <w:szCs w:val="24"/>
          <w:lang w:val="es-PE"/>
        </w:rPr>
        <w:t xml:space="preserve">, </w:t>
      </w:r>
      <w:r w:rsidR="005C160B" w:rsidRPr="00D450DF">
        <w:rPr>
          <w:rFonts w:ascii="Times New Roman" w:hAnsi="Times New Roman" w:cs="Times New Roman"/>
          <w:sz w:val="24"/>
          <w:szCs w:val="24"/>
          <w:lang w:val="es-PE"/>
        </w:rPr>
        <w:t xml:space="preserve">porque </w:t>
      </w:r>
      <w:r w:rsidR="00953949" w:rsidRPr="00D450DF">
        <w:rPr>
          <w:rFonts w:ascii="Times New Roman" w:hAnsi="Times New Roman" w:cs="Times New Roman"/>
          <w:sz w:val="24"/>
          <w:szCs w:val="24"/>
          <w:lang w:val="es-PE"/>
        </w:rPr>
        <w:t xml:space="preserve">consideran que la adolescencia es un </w:t>
      </w:r>
      <w:r w:rsidR="006A33B9" w:rsidRPr="00D450DF">
        <w:rPr>
          <w:rFonts w:ascii="Times New Roman" w:hAnsi="Times New Roman" w:cs="Times New Roman"/>
          <w:sz w:val="24"/>
          <w:szCs w:val="24"/>
          <w:lang w:val="es-PE"/>
        </w:rPr>
        <w:t>período</w:t>
      </w:r>
      <w:r w:rsidR="00953949" w:rsidRPr="00D450DF">
        <w:rPr>
          <w:rFonts w:ascii="Times New Roman" w:hAnsi="Times New Roman" w:cs="Times New Roman"/>
          <w:sz w:val="24"/>
          <w:szCs w:val="24"/>
          <w:lang w:val="es-PE"/>
        </w:rPr>
        <w:t xml:space="preserve"> vulnerable en la vida de los individuos</w:t>
      </w:r>
      <w:r w:rsidR="005C160B" w:rsidRPr="00D450DF">
        <w:rPr>
          <w:rFonts w:ascii="Times New Roman" w:hAnsi="Times New Roman" w:cs="Times New Roman"/>
          <w:sz w:val="24"/>
          <w:szCs w:val="24"/>
          <w:lang w:val="es-PE"/>
        </w:rPr>
        <w:t>. E</w:t>
      </w:r>
      <w:r w:rsidR="00953949" w:rsidRPr="00D450DF">
        <w:rPr>
          <w:rFonts w:ascii="Times New Roman" w:hAnsi="Times New Roman" w:cs="Times New Roman"/>
          <w:sz w:val="24"/>
          <w:szCs w:val="24"/>
          <w:lang w:val="es-PE"/>
        </w:rPr>
        <w:t xml:space="preserve">l resérvalo para sí puede generar en las adolescentes conflictos internos emocionales </w:t>
      </w:r>
      <w:r w:rsidR="005C160B" w:rsidRPr="00D450DF">
        <w:rPr>
          <w:rFonts w:ascii="Times New Roman" w:hAnsi="Times New Roman" w:cs="Times New Roman"/>
          <w:sz w:val="24"/>
          <w:szCs w:val="24"/>
          <w:lang w:val="es-PE"/>
        </w:rPr>
        <w:t xml:space="preserve">que las </w:t>
      </w:r>
      <w:r w:rsidR="00953949" w:rsidRPr="00D450DF">
        <w:rPr>
          <w:rFonts w:ascii="Times New Roman" w:hAnsi="Times New Roman" w:cs="Times New Roman"/>
          <w:sz w:val="24"/>
          <w:szCs w:val="24"/>
          <w:lang w:val="es-PE"/>
        </w:rPr>
        <w:t>llev</w:t>
      </w:r>
      <w:r w:rsidR="005C160B" w:rsidRPr="00D450DF">
        <w:rPr>
          <w:rFonts w:ascii="Times New Roman" w:hAnsi="Times New Roman" w:cs="Times New Roman"/>
          <w:sz w:val="24"/>
          <w:szCs w:val="24"/>
          <w:lang w:val="es-PE"/>
        </w:rPr>
        <w:t>a</w:t>
      </w:r>
      <w:r w:rsidR="00953949" w:rsidRPr="00D450DF">
        <w:rPr>
          <w:rFonts w:ascii="Times New Roman" w:hAnsi="Times New Roman" w:cs="Times New Roman"/>
          <w:sz w:val="24"/>
          <w:szCs w:val="24"/>
          <w:lang w:val="es-PE"/>
        </w:rPr>
        <w:t xml:space="preserve"> a tener pensamientos negativos de falta de valor de </w:t>
      </w:r>
      <w:r w:rsidR="005C160B" w:rsidRPr="00D450DF">
        <w:rPr>
          <w:rFonts w:ascii="Times New Roman" w:hAnsi="Times New Roman" w:cs="Times New Roman"/>
          <w:sz w:val="24"/>
          <w:szCs w:val="24"/>
          <w:lang w:val="es-PE"/>
        </w:rPr>
        <w:t xml:space="preserve">la </w:t>
      </w:r>
      <w:r w:rsidR="00953949" w:rsidRPr="00D450DF">
        <w:rPr>
          <w:rFonts w:ascii="Times New Roman" w:hAnsi="Times New Roman" w:cs="Times New Roman"/>
          <w:sz w:val="24"/>
          <w:szCs w:val="24"/>
          <w:lang w:val="es-PE"/>
        </w:rPr>
        <w:t>vida y deseos de morir</w:t>
      </w:r>
      <w:r w:rsidR="00953949" w:rsidRPr="00D450DF">
        <w:rPr>
          <w:rFonts w:ascii="Times New Roman" w:hAnsi="Times New Roman" w:cs="Times New Roman"/>
          <w:sz w:val="24"/>
          <w:szCs w:val="24"/>
        </w:rPr>
        <w:t xml:space="preserve"> (Levy y </w:t>
      </w:r>
      <w:proofErr w:type="spellStart"/>
      <w:r w:rsidR="00953949" w:rsidRPr="00D450DF">
        <w:rPr>
          <w:rFonts w:ascii="Times New Roman" w:hAnsi="Times New Roman" w:cs="Times New Roman"/>
          <w:sz w:val="24"/>
          <w:szCs w:val="24"/>
        </w:rPr>
        <w:t>Deykin</w:t>
      </w:r>
      <w:proofErr w:type="spellEnd"/>
      <w:r w:rsidR="00953949" w:rsidRPr="00D450DF">
        <w:rPr>
          <w:rFonts w:ascii="Times New Roman" w:hAnsi="Times New Roman" w:cs="Times New Roman"/>
          <w:sz w:val="24"/>
          <w:szCs w:val="24"/>
        </w:rPr>
        <w:t xml:space="preserve"> 1989, González, </w:t>
      </w:r>
      <w:proofErr w:type="spellStart"/>
      <w:r w:rsidR="00953949" w:rsidRPr="00D450DF">
        <w:rPr>
          <w:rFonts w:ascii="Times New Roman" w:hAnsi="Times New Roman" w:cs="Times New Roman"/>
          <w:sz w:val="24"/>
          <w:szCs w:val="24"/>
        </w:rPr>
        <w:t>Forteza</w:t>
      </w:r>
      <w:proofErr w:type="spellEnd"/>
      <w:r w:rsidR="00953949" w:rsidRPr="00D450DF">
        <w:rPr>
          <w:rFonts w:ascii="Times New Roman" w:hAnsi="Times New Roman" w:cs="Times New Roman"/>
          <w:sz w:val="24"/>
          <w:szCs w:val="24"/>
        </w:rPr>
        <w:t xml:space="preserve">, 1996; citado por Sánchez, Villarreal, </w:t>
      </w:r>
      <w:proofErr w:type="spellStart"/>
      <w:r w:rsidR="00953949" w:rsidRPr="00D450DF">
        <w:rPr>
          <w:rFonts w:ascii="Times New Roman" w:hAnsi="Times New Roman" w:cs="Times New Roman"/>
          <w:sz w:val="24"/>
          <w:szCs w:val="24"/>
        </w:rPr>
        <w:t>Musitu</w:t>
      </w:r>
      <w:proofErr w:type="spellEnd"/>
      <w:r w:rsidR="008070C6" w:rsidRPr="00D450DF">
        <w:rPr>
          <w:rFonts w:ascii="Times New Roman" w:hAnsi="Times New Roman" w:cs="Times New Roman"/>
          <w:sz w:val="24"/>
          <w:szCs w:val="24"/>
        </w:rPr>
        <w:t xml:space="preserve"> y </w:t>
      </w:r>
      <w:r w:rsidR="006837B4" w:rsidRPr="00D450DF">
        <w:rPr>
          <w:rFonts w:ascii="Times New Roman" w:hAnsi="Times New Roman" w:cs="Times New Roman"/>
          <w:sz w:val="24"/>
          <w:szCs w:val="24"/>
        </w:rPr>
        <w:t>Martínez</w:t>
      </w:r>
      <w:r w:rsidR="008070C6" w:rsidRPr="00D450DF">
        <w:rPr>
          <w:rFonts w:ascii="Times New Roman" w:hAnsi="Times New Roman" w:cs="Times New Roman"/>
          <w:sz w:val="24"/>
          <w:szCs w:val="24"/>
        </w:rPr>
        <w:t xml:space="preserve"> 2010</w:t>
      </w:r>
      <w:r w:rsidR="00953949" w:rsidRPr="00D450DF">
        <w:rPr>
          <w:rFonts w:ascii="Times New Roman" w:hAnsi="Times New Roman" w:cs="Times New Roman"/>
          <w:sz w:val="24"/>
          <w:szCs w:val="24"/>
        </w:rPr>
        <w:t>)</w:t>
      </w:r>
      <w:r w:rsidR="005C160B" w:rsidRPr="00D450DF">
        <w:rPr>
          <w:rFonts w:ascii="Times New Roman" w:hAnsi="Times New Roman" w:cs="Times New Roman"/>
          <w:sz w:val="24"/>
          <w:szCs w:val="24"/>
          <w:lang w:val="es-PE"/>
        </w:rPr>
        <w:t>.</w:t>
      </w:r>
      <w:bookmarkEnd w:id="944"/>
    </w:p>
    <w:p w:rsidR="00953949" w:rsidRPr="00D450DF" w:rsidRDefault="00953949" w:rsidP="00195AC1">
      <w:pPr>
        <w:pStyle w:val="Textoindependiente"/>
        <w:spacing w:line="480" w:lineRule="auto"/>
        <w:ind w:left="426" w:firstLine="567"/>
        <w:jc w:val="both"/>
        <w:rPr>
          <w:rFonts w:ascii="Times New Roman" w:hAnsi="Times New Roman" w:cs="Times New Roman"/>
          <w:sz w:val="24"/>
          <w:szCs w:val="24"/>
          <w:lang w:val="es-PE"/>
        </w:rPr>
      </w:pPr>
      <w:bookmarkStart w:id="945" w:name="_Toc515993490"/>
      <w:r w:rsidRPr="00D450DF">
        <w:rPr>
          <w:rFonts w:ascii="Times New Roman" w:hAnsi="Times New Roman" w:cs="Times New Roman"/>
          <w:sz w:val="24"/>
          <w:szCs w:val="24"/>
          <w:lang w:val="es-PE"/>
        </w:rPr>
        <w:lastRenderedPageBreak/>
        <w:t>Se encontr</w:t>
      </w:r>
      <w:r w:rsidR="005C160B" w:rsidRPr="00D450DF">
        <w:rPr>
          <w:rFonts w:ascii="Times New Roman" w:hAnsi="Times New Roman" w:cs="Times New Roman"/>
          <w:sz w:val="24"/>
          <w:szCs w:val="24"/>
          <w:lang w:val="es-PE"/>
        </w:rPr>
        <w:t>aron</w:t>
      </w:r>
      <w:r w:rsidRPr="00D450DF">
        <w:rPr>
          <w:rFonts w:ascii="Times New Roman" w:hAnsi="Times New Roman" w:cs="Times New Roman"/>
          <w:sz w:val="24"/>
          <w:szCs w:val="24"/>
          <w:lang w:val="es-PE"/>
        </w:rPr>
        <w:t xml:space="preserve"> resultados similares en la investigación realizada por la autora Gutiérrez (2016)</w:t>
      </w:r>
      <w:r w:rsidR="005C160B" w:rsidRPr="00D450DF">
        <w:rPr>
          <w:rFonts w:ascii="Times New Roman" w:hAnsi="Times New Roman" w:cs="Times New Roman"/>
          <w:sz w:val="24"/>
          <w:szCs w:val="24"/>
          <w:lang w:val="es-PE"/>
        </w:rPr>
        <w:t>,</w:t>
      </w:r>
      <w:r w:rsidRPr="00D450DF">
        <w:rPr>
          <w:rFonts w:ascii="Times New Roman" w:hAnsi="Times New Roman" w:cs="Times New Roman"/>
          <w:sz w:val="24"/>
          <w:szCs w:val="24"/>
          <w:lang w:val="es-PE"/>
        </w:rPr>
        <w:t xml:space="preserve"> dond</w:t>
      </w:r>
      <w:r w:rsidR="009577CA" w:rsidRPr="00D450DF">
        <w:rPr>
          <w:rFonts w:ascii="Times New Roman" w:hAnsi="Times New Roman" w:cs="Times New Roman"/>
          <w:sz w:val="24"/>
          <w:szCs w:val="24"/>
          <w:lang w:val="es-PE"/>
        </w:rPr>
        <w:t>e se observa que las estrategia</w:t>
      </w:r>
      <w:r w:rsidRPr="00D450DF">
        <w:rPr>
          <w:rFonts w:ascii="Times New Roman" w:hAnsi="Times New Roman" w:cs="Times New Roman"/>
          <w:sz w:val="24"/>
          <w:szCs w:val="24"/>
          <w:lang w:val="es-PE"/>
        </w:rPr>
        <w:t xml:space="preserve"> de afrontamiento</w:t>
      </w:r>
      <w:r w:rsidR="00195AC1" w:rsidRPr="00D450DF">
        <w:rPr>
          <w:rFonts w:ascii="Times New Roman" w:hAnsi="Times New Roman" w:cs="Times New Roman"/>
          <w:sz w:val="24"/>
          <w:szCs w:val="24"/>
          <w:lang w:val="es-PE"/>
        </w:rPr>
        <w:t>,</w:t>
      </w:r>
      <w:r w:rsidRPr="00D450DF">
        <w:rPr>
          <w:rFonts w:ascii="Times New Roman" w:hAnsi="Times New Roman" w:cs="Times New Roman"/>
          <w:sz w:val="24"/>
          <w:szCs w:val="24"/>
          <w:lang w:val="es-PE"/>
        </w:rPr>
        <w:t xml:space="preserve"> reservarlo para sí mismo, </w:t>
      </w:r>
      <w:r w:rsidR="009577CA" w:rsidRPr="00D450DF">
        <w:rPr>
          <w:rFonts w:ascii="Times New Roman" w:hAnsi="Times New Roman" w:cs="Times New Roman"/>
          <w:sz w:val="24"/>
          <w:szCs w:val="24"/>
          <w:lang w:val="es-PE"/>
        </w:rPr>
        <w:t xml:space="preserve">afecta </w:t>
      </w:r>
      <w:r w:rsidRPr="00D450DF">
        <w:rPr>
          <w:rFonts w:ascii="Times New Roman" w:hAnsi="Times New Roman" w:cs="Times New Roman"/>
          <w:sz w:val="24"/>
          <w:szCs w:val="24"/>
          <w:lang w:val="es-PE"/>
        </w:rPr>
        <w:t>su</w:t>
      </w:r>
      <w:r w:rsidR="009577CA" w:rsidRPr="00D450DF">
        <w:rPr>
          <w:rFonts w:ascii="Times New Roman" w:hAnsi="Times New Roman" w:cs="Times New Roman"/>
          <w:sz w:val="24"/>
          <w:szCs w:val="24"/>
          <w:lang w:val="es-PE"/>
        </w:rPr>
        <w:t xml:space="preserve"> estado emocional e incrementa</w:t>
      </w:r>
      <w:r w:rsidRPr="00D450DF">
        <w:rPr>
          <w:rFonts w:ascii="Times New Roman" w:hAnsi="Times New Roman" w:cs="Times New Roman"/>
          <w:sz w:val="24"/>
          <w:szCs w:val="24"/>
          <w:lang w:val="es-PE"/>
        </w:rPr>
        <w:t xml:space="preserve"> la ideación suicida</w:t>
      </w:r>
      <w:r w:rsidR="005C160B" w:rsidRPr="00D450DF">
        <w:rPr>
          <w:rFonts w:ascii="Times New Roman" w:hAnsi="Times New Roman" w:cs="Times New Roman"/>
          <w:sz w:val="24"/>
          <w:szCs w:val="24"/>
          <w:lang w:val="es-PE"/>
        </w:rPr>
        <w:t xml:space="preserve">; </w:t>
      </w:r>
      <w:r w:rsidRPr="00D450DF">
        <w:rPr>
          <w:rFonts w:ascii="Times New Roman" w:hAnsi="Times New Roman" w:cs="Times New Roman"/>
          <w:sz w:val="24"/>
          <w:szCs w:val="24"/>
          <w:lang w:val="es-PE"/>
        </w:rPr>
        <w:t>ya que</w:t>
      </w:r>
      <w:r w:rsidR="005C160B" w:rsidRPr="00D450DF">
        <w:rPr>
          <w:rFonts w:ascii="Times New Roman" w:hAnsi="Times New Roman" w:cs="Times New Roman"/>
          <w:sz w:val="24"/>
          <w:szCs w:val="24"/>
          <w:lang w:val="es-PE"/>
        </w:rPr>
        <w:t>,</w:t>
      </w:r>
      <w:r w:rsidRPr="00D450DF">
        <w:rPr>
          <w:rFonts w:ascii="Times New Roman" w:hAnsi="Times New Roman" w:cs="Times New Roman"/>
          <w:sz w:val="24"/>
          <w:szCs w:val="24"/>
          <w:lang w:val="es-PE"/>
        </w:rPr>
        <w:t xml:space="preserve"> al no compartir el problema con otra</w:t>
      </w:r>
      <w:r w:rsidR="009577CA" w:rsidRPr="00D450DF">
        <w:rPr>
          <w:rFonts w:ascii="Times New Roman" w:hAnsi="Times New Roman" w:cs="Times New Roman"/>
          <w:sz w:val="24"/>
          <w:szCs w:val="24"/>
          <w:lang w:val="es-PE"/>
        </w:rPr>
        <w:t>s personas</w:t>
      </w:r>
      <w:r w:rsidR="005C160B" w:rsidRPr="00D450DF">
        <w:rPr>
          <w:rFonts w:ascii="Times New Roman" w:hAnsi="Times New Roman" w:cs="Times New Roman"/>
          <w:sz w:val="24"/>
          <w:szCs w:val="24"/>
          <w:lang w:val="es-PE"/>
        </w:rPr>
        <w:t>,</w:t>
      </w:r>
      <w:r w:rsidR="009577CA" w:rsidRPr="00D450DF">
        <w:rPr>
          <w:rFonts w:ascii="Times New Roman" w:hAnsi="Times New Roman" w:cs="Times New Roman"/>
          <w:sz w:val="24"/>
          <w:szCs w:val="24"/>
          <w:lang w:val="es-PE"/>
        </w:rPr>
        <w:t xml:space="preserve"> </w:t>
      </w:r>
      <w:r w:rsidRPr="00D450DF">
        <w:rPr>
          <w:rFonts w:ascii="Times New Roman" w:hAnsi="Times New Roman" w:cs="Times New Roman"/>
          <w:sz w:val="24"/>
          <w:szCs w:val="24"/>
          <w:lang w:val="es-PE"/>
        </w:rPr>
        <w:t>pueden tomar decisiones inadecuadas co</w:t>
      </w:r>
      <w:r w:rsidR="00107B07" w:rsidRPr="00D450DF">
        <w:rPr>
          <w:rFonts w:ascii="Times New Roman" w:hAnsi="Times New Roman" w:cs="Times New Roman"/>
          <w:sz w:val="24"/>
          <w:szCs w:val="24"/>
          <w:lang w:val="es-PE"/>
        </w:rPr>
        <w:t>n su vida. Los autores Sánchez et al.</w:t>
      </w:r>
      <w:r w:rsidRPr="00D450DF">
        <w:rPr>
          <w:rFonts w:ascii="Times New Roman" w:hAnsi="Times New Roman" w:cs="Times New Roman"/>
          <w:sz w:val="24"/>
          <w:szCs w:val="24"/>
          <w:lang w:val="es-PE"/>
        </w:rPr>
        <w:t>(2015) refuerzan lo dicho anteriormente</w:t>
      </w:r>
      <w:r w:rsidR="005C160B" w:rsidRPr="00D450DF">
        <w:rPr>
          <w:rFonts w:ascii="Times New Roman" w:hAnsi="Times New Roman" w:cs="Times New Roman"/>
          <w:sz w:val="24"/>
          <w:szCs w:val="24"/>
          <w:lang w:val="es-PE"/>
        </w:rPr>
        <w:t xml:space="preserve"> al hacer </w:t>
      </w:r>
      <w:r w:rsidRPr="00D450DF">
        <w:rPr>
          <w:rFonts w:ascii="Times New Roman" w:hAnsi="Times New Roman" w:cs="Times New Roman"/>
          <w:sz w:val="24"/>
          <w:szCs w:val="24"/>
          <w:lang w:val="es-PE"/>
        </w:rPr>
        <w:t xml:space="preserve">mención que las adolescentes que reservan el problema para ellas mismas, suelen tener pensamientos y sentimientos de </w:t>
      </w:r>
      <w:proofErr w:type="spellStart"/>
      <w:r w:rsidRPr="00D450DF">
        <w:rPr>
          <w:rFonts w:ascii="Times New Roman" w:hAnsi="Times New Roman" w:cs="Times New Roman"/>
          <w:sz w:val="24"/>
          <w:szCs w:val="24"/>
          <w:lang w:val="es-PE"/>
        </w:rPr>
        <w:t>autoreproche</w:t>
      </w:r>
      <w:proofErr w:type="spellEnd"/>
      <w:r w:rsidRPr="00D450DF">
        <w:rPr>
          <w:rFonts w:ascii="Times New Roman" w:hAnsi="Times New Roman" w:cs="Times New Roman"/>
          <w:sz w:val="24"/>
          <w:szCs w:val="24"/>
          <w:lang w:val="es-PE"/>
        </w:rPr>
        <w:t xml:space="preserve"> e impotencia, </w:t>
      </w:r>
      <w:r w:rsidR="005C160B" w:rsidRPr="00D450DF">
        <w:rPr>
          <w:rFonts w:ascii="Times New Roman" w:hAnsi="Times New Roman" w:cs="Times New Roman"/>
          <w:sz w:val="24"/>
          <w:szCs w:val="24"/>
          <w:lang w:val="es-PE"/>
        </w:rPr>
        <w:t xml:space="preserve">y, así </w:t>
      </w:r>
      <w:r w:rsidRPr="00D450DF">
        <w:rPr>
          <w:rFonts w:ascii="Times New Roman" w:hAnsi="Times New Roman" w:cs="Times New Roman"/>
          <w:sz w:val="24"/>
          <w:szCs w:val="24"/>
          <w:lang w:val="es-PE"/>
        </w:rPr>
        <w:t>hac</w:t>
      </w:r>
      <w:r w:rsidR="005C160B" w:rsidRPr="00D450DF">
        <w:rPr>
          <w:rFonts w:ascii="Times New Roman" w:hAnsi="Times New Roman" w:cs="Times New Roman"/>
          <w:sz w:val="24"/>
          <w:szCs w:val="24"/>
          <w:lang w:val="es-PE"/>
        </w:rPr>
        <w:t xml:space="preserve">en de </w:t>
      </w:r>
      <w:r w:rsidR="004450CC" w:rsidRPr="00D450DF">
        <w:rPr>
          <w:rFonts w:ascii="Times New Roman" w:hAnsi="Times New Roman" w:cs="Times New Roman"/>
          <w:sz w:val="24"/>
          <w:szCs w:val="24"/>
          <w:lang w:val="es-PE"/>
        </w:rPr>
        <w:t>lado la búsqueda de una solución adecuada a los conflictos externos que se pueden estar presentando</w:t>
      </w:r>
      <w:r w:rsidR="00DB445C" w:rsidRPr="00D450DF">
        <w:rPr>
          <w:rFonts w:ascii="Times New Roman" w:hAnsi="Times New Roman" w:cs="Times New Roman"/>
          <w:sz w:val="24"/>
          <w:szCs w:val="24"/>
          <w:lang w:val="es-PE"/>
        </w:rPr>
        <w:t xml:space="preserve">; así se </w:t>
      </w:r>
      <w:r w:rsidR="004450CC" w:rsidRPr="00D450DF">
        <w:rPr>
          <w:rFonts w:ascii="Times New Roman" w:hAnsi="Times New Roman" w:cs="Times New Roman"/>
          <w:sz w:val="24"/>
          <w:szCs w:val="24"/>
          <w:lang w:val="es-PE"/>
        </w:rPr>
        <w:t>genera</w:t>
      </w:r>
      <w:r w:rsidR="00DB445C" w:rsidRPr="00D450DF">
        <w:rPr>
          <w:rFonts w:ascii="Times New Roman" w:hAnsi="Times New Roman" w:cs="Times New Roman"/>
          <w:sz w:val="24"/>
          <w:szCs w:val="24"/>
          <w:lang w:val="es-PE"/>
        </w:rPr>
        <w:t xml:space="preserve"> </w:t>
      </w:r>
      <w:r w:rsidR="004450CC" w:rsidRPr="00D450DF">
        <w:rPr>
          <w:rFonts w:ascii="Times New Roman" w:hAnsi="Times New Roman" w:cs="Times New Roman"/>
          <w:sz w:val="24"/>
          <w:szCs w:val="24"/>
          <w:lang w:val="es-PE"/>
        </w:rPr>
        <w:t>el pensamiento suicida</w:t>
      </w:r>
      <w:r w:rsidRPr="00D450DF">
        <w:rPr>
          <w:rFonts w:ascii="Times New Roman" w:hAnsi="Times New Roman" w:cs="Times New Roman"/>
          <w:sz w:val="24"/>
          <w:szCs w:val="24"/>
          <w:lang w:val="es-PE"/>
        </w:rPr>
        <w:t xml:space="preserve">. </w:t>
      </w:r>
      <w:r w:rsidR="009577CA" w:rsidRPr="00D450DF">
        <w:rPr>
          <w:rFonts w:ascii="Times New Roman" w:hAnsi="Times New Roman" w:cs="Times New Roman"/>
          <w:sz w:val="24"/>
          <w:szCs w:val="24"/>
          <w:lang w:val="es-PE"/>
        </w:rPr>
        <w:t>Por consiguiente</w:t>
      </w:r>
      <w:r w:rsidR="00046C1A" w:rsidRPr="00D450DF">
        <w:rPr>
          <w:rFonts w:ascii="Times New Roman" w:hAnsi="Times New Roman" w:cs="Times New Roman"/>
          <w:sz w:val="24"/>
          <w:szCs w:val="24"/>
          <w:lang w:val="es-PE"/>
        </w:rPr>
        <w:t>,</w:t>
      </w:r>
      <w:r w:rsidRPr="00D450DF">
        <w:rPr>
          <w:rFonts w:ascii="Times New Roman" w:hAnsi="Times New Roman" w:cs="Times New Roman"/>
          <w:sz w:val="24"/>
          <w:szCs w:val="24"/>
          <w:lang w:val="es-PE"/>
        </w:rPr>
        <w:t xml:space="preserve"> las evaluadas guardan sus sentimientos para ellas mismas, evitan estar con la gente</w:t>
      </w:r>
      <w:r w:rsidR="00DB445C" w:rsidRPr="00D450DF">
        <w:rPr>
          <w:rFonts w:ascii="Times New Roman" w:hAnsi="Times New Roman" w:cs="Times New Roman"/>
          <w:sz w:val="24"/>
          <w:szCs w:val="24"/>
          <w:lang w:val="es-PE"/>
        </w:rPr>
        <w:t>,</w:t>
      </w:r>
      <w:r w:rsidRPr="00D450DF">
        <w:rPr>
          <w:rFonts w:ascii="Times New Roman" w:hAnsi="Times New Roman" w:cs="Times New Roman"/>
          <w:sz w:val="24"/>
          <w:szCs w:val="24"/>
          <w:lang w:val="es-PE"/>
        </w:rPr>
        <w:t xml:space="preserve"> y </w:t>
      </w:r>
      <w:r w:rsidR="00DB445C" w:rsidRPr="00D450DF">
        <w:rPr>
          <w:rFonts w:ascii="Times New Roman" w:hAnsi="Times New Roman" w:cs="Times New Roman"/>
          <w:sz w:val="24"/>
          <w:szCs w:val="24"/>
          <w:lang w:val="es-PE"/>
        </w:rPr>
        <w:t xml:space="preserve">se pierde la ocasión de </w:t>
      </w:r>
      <w:r w:rsidRPr="00D450DF">
        <w:rPr>
          <w:rFonts w:ascii="Times New Roman" w:hAnsi="Times New Roman" w:cs="Times New Roman"/>
          <w:sz w:val="24"/>
          <w:szCs w:val="24"/>
          <w:lang w:val="es-PE"/>
        </w:rPr>
        <w:t xml:space="preserve">que </w:t>
      </w:r>
      <w:r w:rsidR="00DB445C" w:rsidRPr="00D450DF">
        <w:rPr>
          <w:rFonts w:ascii="Times New Roman" w:hAnsi="Times New Roman" w:cs="Times New Roman"/>
          <w:sz w:val="24"/>
          <w:szCs w:val="24"/>
          <w:lang w:val="es-PE"/>
        </w:rPr>
        <w:t xml:space="preserve">otras personas </w:t>
      </w:r>
      <w:r w:rsidRPr="00D450DF">
        <w:rPr>
          <w:rFonts w:ascii="Times New Roman" w:hAnsi="Times New Roman" w:cs="Times New Roman"/>
          <w:sz w:val="24"/>
          <w:szCs w:val="24"/>
          <w:lang w:val="es-PE"/>
        </w:rPr>
        <w:t>se enteren de sus preocupaciones</w:t>
      </w:r>
      <w:r w:rsidR="00DB445C" w:rsidRPr="00D450DF">
        <w:rPr>
          <w:rFonts w:ascii="Times New Roman" w:hAnsi="Times New Roman" w:cs="Times New Roman"/>
          <w:sz w:val="24"/>
          <w:szCs w:val="24"/>
          <w:lang w:val="es-PE"/>
        </w:rPr>
        <w:t xml:space="preserve">. Al final </w:t>
      </w:r>
      <w:r w:rsidR="009577CA" w:rsidRPr="00D450DF">
        <w:rPr>
          <w:rFonts w:ascii="Times New Roman" w:hAnsi="Times New Roman" w:cs="Times New Roman"/>
          <w:sz w:val="24"/>
          <w:szCs w:val="24"/>
          <w:lang w:val="es-PE"/>
        </w:rPr>
        <w:t>causa en ellas mismas sentimientos de soledad, depresión, ansiedad, angustia y como consecuencia la ideación suicida.</w:t>
      </w:r>
      <w:bookmarkEnd w:id="945"/>
      <w:r w:rsidR="009577CA" w:rsidRPr="00D450DF">
        <w:rPr>
          <w:rFonts w:ascii="Times New Roman" w:hAnsi="Times New Roman" w:cs="Times New Roman"/>
          <w:sz w:val="24"/>
          <w:szCs w:val="24"/>
          <w:lang w:val="es-PE"/>
        </w:rPr>
        <w:t xml:space="preserve"> </w:t>
      </w:r>
    </w:p>
    <w:p w:rsidR="00DB445C" w:rsidRPr="00D450DF" w:rsidRDefault="00DB445C" w:rsidP="00953949">
      <w:pPr>
        <w:spacing w:line="480" w:lineRule="auto"/>
        <w:ind w:firstLine="360"/>
        <w:jc w:val="center"/>
        <w:rPr>
          <w:rFonts w:ascii="Times New Roman" w:hAnsi="Times New Roman" w:cs="Times New Roman"/>
          <w:b/>
          <w:sz w:val="24"/>
          <w:szCs w:val="24"/>
          <w:lang w:val="es-PE"/>
        </w:rPr>
      </w:pPr>
    </w:p>
    <w:p w:rsidR="00DB445C" w:rsidRPr="00D450DF" w:rsidRDefault="00DB445C" w:rsidP="00953949">
      <w:pPr>
        <w:spacing w:line="480" w:lineRule="auto"/>
        <w:ind w:firstLine="360"/>
        <w:jc w:val="center"/>
        <w:rPr>
          <w:rFonts w:ascii="Times New Roman" w:hAnsi="Times New Roman" w:cs="Times New Roman"/>
          <w:b/>
          <w:sz w:val="24"/>
          <w:szCs w:val="24"/>
          <w:lang w:val="es-PE"/>
        </w:rPr>
      </w:pPr>
    </w:p>
    <w:p w:rsidR="00DB445C" w:rsidRPr="00D450DF" w:rsidRDefault="00DB445C" w:rsidP="00953949">
      <w:pPr>
        <w:spacing w:line="480" w:lineRule="auto"/>
        <w:ind w:firstLine="360"/>
        <w:jc w:val="center"/>
        <w:rPr>
          <w:rFonts w:ascii="Times New Roman" w:hAnsi="Times New Roman" w:cs="Times New Roman"/>
          <w:b/>
          <w:sz w:val="24"/>
          <w:szCs w:val="24"/>
          <w:lang w:val="es-PE"/>
        </w:rPr>
      </w:pPr>
    </w:p>
    <w:p w:rsidR="00DB445C" w:rsidRPr="00D450DF" w:rsidRDefault="00DB445C" w:rsidP="00953949">
      <w:pPr>
        <w:spacing w:line="480" w:lineRule="auto"/>
        <w:ind w:firstLine="360"/>
        <w:jc w:val="center"/>
        <w:rPr>
          <w:rFonts w:ascii="Times New Roman" w:hAnsi="Times New Roman" w:cs="Times New Roman"/>
          <w:b/>
          <w:sz w:val="24"/>
          <w:szCs w:val="24"/>
          <w:lang w:val="es-PE"/>
        </w:rPr>
      </w:pPr>
    </w:p>
    <w:p w:rsidR="00DB445C" w:rsidRPr="00D450DF" w:rsidRDefault="00DB445C" w:rsidP="00953949">
      <w:pPr>
        <w:spacing w:line="480" w:lineRule="auto"/>
        <w:ind w:firstLine="360"/>
        <w:jc w:val="center"/>
        <w:rPr>
          <w:rFonts w:ascii="Times New Roman" w:hAnsi="Times New Roman" w:cs="Times New Roman"/>
          <w:b/>
          <w:sz w:val="24"/>
          <w:szCs w:val="24"/>
          <w:lang w:val="es-PE"/>
        </w:rPr>
      </w:pPr>
    </w:p>
    <w:p w:rsidR="00DB445C" w:rsidRPr="00D450DF" w:rsidRDefault="00DB445C" w:rsidP="00953949">
      <w:pPr>
        <w:spacing w:line="480" w:lineRule="auto"/>
        <w:ind w:firstLine="360"/>
        <w:jc w:val="center"/>
        <w:rPr>
          <w:rFonts w:ascii="Times New Roman" w:hAnsi="Times New Roman" w:cs="Times New Roman"/>
          <w:b/>
          <w:sz w:val="24"/>
          <w:szCs w:val="24"/>
          <w:lang w:val="es-PE"/>
        </w:rPr>
      </w:pPr>
    </w:p>
    <w:p w:rsidR="00DB445C" w:rsidRPr="00D450DF" w:rsidRDefault="00DB445C" w:rsidP="00953949">
      <w:pPr>
        <w:spacing w:line="480" w:lineRule="auto"/>
        <w:ind w:firstLine="360"/>
        <w:jc w:val="center"/>
        <w:rPr>
          <w:rFonts w:ascii="Times New Roman" w:hAnsi="Times New Roman" w:cs="Times New Roman"/>
          <w:b/>
          <w:sz w:val="24"/>
          <w:szCs w:val="24"/>
          <w:lang w:val="es-PE"/>
        </w:rPr>
      </w:pPr>
    </w:p>
    <w:p w:rsidR="00DB445C" w:rsidRPr="00D450DF" w:rsidRDefault="00DB445C" w:rsidP="00953949">
      <w:pPr>
        <w:spacing w:line="480" w:lineRule="auto"/>
        <w:ind w:firstLine="360"/>
        <w:jc w:val="center"/>
        <w:rPr>
          <w:rFonts w:ascii="Times New Roman" w:hAnsi="Times New Roman" w:cs="Times New Roman"/>
          <w:b/>
          <w:sz w:val="24"/>
          <w:szCs w:val="24"/>
          <w:lang w:val="es-PE"/>
        </w:rPr>
      </w:pPr>
    </w:p>
    <w:p w:rsidR="00DB445C" w:rsidRPr="00D450DF" w:rsidRDefault="00DB445C" w:rsidP="00953949">
      <w:pPr>
        <w:spacing w:line="480" w:lineRule="auto"/>
        <w:ind w:firstLine="360"/>
        <w:jc w:val="center"/>
        <w:rPr>
          <w:rFonts w:ascii="Times New Roman" w:hAnsi="Times New Roman" w:cs="Times New Roman"/>
          <w:b/>
          <w:sz w:val="24"/>
          <w:szCs w:val="24"/>
          <w:lang w:val="es-PE"/>
        </w:rPr>
      </w:pPr>
    </w:p>
    <w:p w:rsidR="00DB445C" w:rsidRPr="00D450DF" w:rsidRDefault="00DB445C" w:rsidP="00953949">
      <w:pPr>
        <w:spacing w:line="480" w:lineRule="auto"/>
        <w:ind w:firstLine="360"/>
        <w:jc w:val="center"/>
        <w:rPr>
          <w:rFonts w:ascii="Times New Roman" w:hAnsi="Times New Roman" w:cs="Times New Roman"/>
          <w:b/>
          <w:sz w:val="24"/>
          <w:szCs w:val="24"/>
          <w:lang w:val="es-PE"/>
        </w:rPr>
      </w:pPr>
    </w:p>
    <w:p w:rsidR="00DB445C" w:rsidRDefault="00DB445C" w:rsidP="009A5FF3">
      <w:pPr>
        <w:spacing w:line="480" w:lineRule="auto"/>
        <w:rPr>
          <w:rFonts w:ascii="Times New Roman" w:hAnsi="Times New Roman" w:cs="Times New Roman"/>
          <w:b/>
          <w:sz w:val="24"/>
          <w:szCs w:val="24"/>
          <w:lang w:val="es-PE"/>
        </w:rPr>
      </w:pPr>
    </w:p>
    <w:p w:rsidR="00233375" w:rsidRDefault="00233375" w:rsidP="009A5FF3">
      <w:pPr>
        <w:spacing w:line="480" w:lineRule="auto"/>
        <w:rPr>
          <w:rFonts w:ascii="Times New Roman" w:hAnsi="Times New Roman" w:cs="Times New Roman"/>
          <w:b/>
          <w:sz w:val="24"/>
          <w:szCs w:val="24"/>
          <w:lang w:val="es-PE"/>
        </w:rPr>
      </w:pPr>
    </w:p>
    <w:p w:rsidR="00233375" w:rsidRDefault="00233375" w:rsidP="009A5FF3">
      <w:pPr>
        <w:spacing w:line="480" w:lineRule="auto"/>
        <w:rPr>
          <w:rFonts w:ascii="Times New Roman" w:hAnsi="Times New Roman" w:cs="Times New Roman"/>
          <w:b/>
          <w:sz w:val="24"/>
          <w:szCs w:val="24"/>
          <w:lang w:val="es-PE"/>
        </w:rPr>
      </w:pPr>
    </w:p>
    <w:p w:rsidR="00233375" w:rsidRDefault="00233375" w:rsidP="009A5FF3">
      <w:pPr>
        <w:spacing w:line="480" w:lineRule="auto"/>
        <w:rPr>
          <w:rFonts w:ascii="Times New Roman" w:hAnsi="Times New Roman" w:cs="Times New Roman"/>
          <w:b/>
          <w:sz w:val="24"/>
          <w:szCs w:val="24"/>
          <w:lang w:val="es-PE"/>
        </w:rPr>
      </w:pPr>
    </w:p>
    <w:p w:rsidR="00233375" w:rsidRPr="00D450DF" w:rsidRDefault="00233375" w:rsidP="009A5FF3">
      <w:pPr>
        <w:spacing w:line="480" w:lineRule="auto"/>
        <w:rPr>
          <w:rFonts w:ascii="Times New Roman" w:hAnsi="Times New Roman" w:cs="Times New Roman"/>
          <w:b/>
          <w:sz w:val="24"/>
          <w:szCs w:val="24"/>
          <w:lang w:val="es-PE"/>
        </w:rPr>
      </w:pPr>
    </w:p>
    <w:p w:rsidR="00DB445C" w:rsidRPr="00D450DF" w:rsidRDefault="00DB445C" w:rsidP="00953949">
      <w:pPr>
        <w:spacing w:line="480" w:lineRule="auto"/>
        <w:ind w:firstLine="360"/>
        <w:jc w:val="center"/>
        <w:rPr>
          <w:rFonts w:ascii="Times New Roman" w:hAnsi="Times New Roman" w:cs="Times New Roman"/>
          <w:b/>
          <w:sz w:val="24"/>
          <w:szCs w:val="24"/>
          <w:lang w:val="es-PE"/>
        </w:rPr>
      </w:pPr>
    </w:p>
    <w:p w:rsidR="00953949" w:rsidRPr="00D450DF" w:rsidRDefault="00953949" w:rsidP="00953949">
      <w:pPr>
        <w:spacing w:line="480" w:lineRule="auto"/>
        <w:ind w:firstLine="360"/>
        <w:jc w:val="center"/>
        <w:rPr>
          <w:rFonts w:ascii="Times New Roman" w:hAnsi="Times New Roman" w:cs="Times New Roman"/>
          <w:b/>
          <w:sz w:val="24"/>
          <w:szCs w:val="24"/>
          <w:lang w:val="es-PE"/>
        </w:rPr>
      </w:pPr>
      <w:r w:rsidRPr="00D450DF">
        <w:rPr>
          <w:rFonts w:ascii="Times New Roman" w:hAnsi="Times New Roman" w:cs="Times New Roman"/>
          <w:b/>
          <w:sz w:val="24"/>
          <w:szCs w:val="24"/>
          <w:lang w:val="es-PE"/>
        </w:rPr>
        <w:t>CAPÍTULO V</w:t>
      </w:r>
    </w:p>
    <w:p w:rsidR="00DB445C" w:rsidRPr="00D450DF" w:rsidRDefault="00F424FF" w:rsidP="00953949">
      <w:pPr>
        <w:spacing w:line="480" w:lineRule="auto"/>
        <w:ind w:firstLine="360"/>
        <w:jc w:val="center"/>
        <w:rPr>
          <w:rFonts w:ascii="Times New Roman" w:hAnsi="Times New Roman" w:cs="Times New Roman"/>
          <w:b/>
          <w:sz w:val="24"/>
          <w:szCs w:val="24"/>
          <w:lang w:val="es-PE"/>
        </w:rPr>
      </w:pPr>
      <w:r w:rsidRPr="00D450DF">
        <w:rPr>
          <w:rFonts w:ascii="Times New Roman" w:hAnsi="Times New Roman" w:cs="Times New Roman"/>
          <w:b/>
          <w:sz w:val="24"/>
          <w:szCs w:val="24"/>
          <w:lang w:val="es-PE"/>
        </w:rPr>
        <w:t>CONCLUSIONES Y RECOMENDACIONES</w:t>
      </w:r>
    </w:p>
    <w:p w:rsidR="00DB445C" w:rsidRPr="00D450DF" w:rsidRDefault="00DB445C" w:rsidP="00953949">
      <w:pPr>
        <w:spacing w:line="480" w:lineRule="auto"/>
        <w:ind w:firstLine="360"/>
        <w:jc w:val="center"/>
        <w:rPr>
          <w:rFonts w:ascii="Times New Roman" w:hAnsi="Times New Roman" w:cs="Times New Roman"/>
          <w:b/>
          <w:sz w:val="24"/>
          <w:szCs w:val="24"/>
          <w:lang w:val="es-PE"/>
        </w:rPr>
      </w:pPr>
    </w:p>
    <w:p w:rsidR="00DB445C" w:rsidRPr="00D450DF" w:rsidRDefault="00DB445C" w:rsidP="00953949">
      <w:pPr>
        <w:spacing w:line="480" w:lineRule="auto"/>
        <w:ind w:firstLine="360"/>
        <w:jc w:val="center"/>
        <w:rPr>
          <w:rFonts w:ascii="Times New Roman" w:hAnsi="Times New Roman" w:cs="Times New Roman"/>
          <w:b/>
          <w:sz w:val="24"/>
          <w:szCs w:val="24"/>
          <w:lang w:val="es-PE"/>
        </w:rPr>
      </w:pPr>
    </w:p>
    <w:p w:rsidR="00DB445C" w:rsidRPr="00D450DF" w:rsidRDefault="00DB445C" w:rsidP="00953949">
      <w:pPr>
        <w:spacing w:line="480" w:lineRule="auto"/>
        <w:ind w:firstLine="360"/>
        <w:jc w:val="center"/>
        <w:rPr>
          <w:rFonts w:ascii="Times New Roman" w:hAnsi="Times New Roman" w:cs="Times New Roman"/>
          <w:b/>
          <w:sz w:val="24"/>
          <w:szCs w:val="24"/>
          <w:lang w:val="es-PE"/>
        </w:rPr>
      </w:pPr>
    </w:p>
    <w:p w:rsidR="00DB445C" w:rsidRPr="00D450DF" w:rsidRDefault="00DB445C" w:rsidP="00953949">
      <w:pPr>
        <w:spacing w:line="480" w:lineRule="auto"/>
        <w:ind w:firstLine="360"/>
        <w:jc w:val="center"/>
        <w:rPr>
          <w:rFonts w:ascii="Times New Roman" w:hAnsi="Times New Roman" w:cs="Times New Roman"/>
          <w:b/>
          <w:sz w:val="24"/>
          <w:szCs w:val="24"/>
          <w:lang w:val="es-PE"/>
        </w:rPr>
      </w:pPr>
    </w:p>
    <w:p w:rsidR="00DB445C" w:rsidRPr="00D450DF" w:rsidRDefault="00DB445C" w:rsidP="007625C0">
      <w:pPr>
        <w:pStyle w:val="Textoindependiente"/>
        <w:spacing w:line="480" w:lineRule="auto"/>
        <w:ind w:left="426" w:firstLine="567"/>
        <w:jc w:val="center"/>
        <w:rPr>
          <w:rFonts w:ascii="Times New Roman" w:hAnsi="Times New Roman" w:cs="Times New Roman"/>
          <w:sz w:val="24"/>
          <w:szCs w:val="24"/>
          <w:lang w:val="es-PE"/>
        </w:rPr>
      </w:pPr>
    </w:p>
    <w:p w:rsidR="007625C0" w:rsidRPr="00D450DF" w:rsidRDefault="007625C0" w:rsidP="007625C0">
      <w:pPr>
        <w:pStyle w:val="Textoindependiente"/>
        <w:spacing w:line="480" w:lineRule="auto"/>
        <w:ind w:left="426" w:firstLine="567"/>
        <w:jc w:val="center"/>
        <w:rPr>
          <w:rFonts w:ascii="Times New Roman" w:hAnsi="Times New Roman" w:cs="Times New Roman"/>
          <w:sz w:val="24"/>
          <w:szCs w:val="24"/>
          <w:lang w:val="es-PE"/>
        </w:rPr>
      </w:pPr>
    </w:p>
    <w:p w:rsidR="007625C0" w:rsidRPr="00D450DF" w:rsidRDefault="007625C0" w:rsidP="007625C0">
      <w:pPr>
        <w:pStyle w:val="Textoindependiente"/>
        <w:spacing w:line="480" w:lineRule="auto"/>
        <w:ind w:left="426" w:firstLine="567"/>
        <w:jc w:val="center"/>
        <w:rPr>
          <w:rFonts w:ascii="Times New Roman" w:hAnsi="Times New Roman" w:cs="Times New Roman"/>
          <w:sz w:val="24"/>
          <w:szCs w:val="24"/>
          <w:lang w:val="es-PE"/>
        </w:rPr>
      </w:pPr>
    </w:p>
    <w:p w:rsidR="00EB740B" w:rsidRPr="00D450DF" w:rsidRDefault="00EB740B" w:rsidP="00233375">
      <w:pPr>
        <w:spacing w:line="480" w:lineRule="auto"/>
        <w:rPr>
          <w:rFonts w:ascii="Times New Roman" w:hAnsi="Times New Roman" w:cs="Times New Roman"/>
          <w:b/>
          <w:sz w:val="24"/>
          <w:szCs w:val="24"/>
          <w:lang w:val="es-PE"/>
        </w:rPr>
      </w:pPr>
    </w:p>
    <w:p w:rsidR="00953949" w:rsidRPr="00D450DF" w:rsidRDefault="00A311EE" w:rsidP="00C10454">
      <w:pPr>
        <w:pStyle w:val="Sinespaciado"/>
        <w:tabs>
          <w:tab w:val="left" w:pos="6197"/>
        </w:tabs>
        <w:spacing w:line="480" w:lineRule="auto"/>
        <w:ind w:left="426" w:hanging="426"/>
        <w:jc w:val="both"/>
        <w:rPr>
          <w:rFonts w:ascii="Times New Roman" w:hAnsi="Times New Roman" w:cs="Times New Roman"/>
          <w:b/>
          <w:sz w:val="24"/>
          <w:szCs w:val="24"/>
        </w:rPr>
      </w:pPr>
      <w:bookmarkStart w:id="946" w:name="_Toc515993491"/>
      <w:r w:rsidRPr="00D450DF">
        <w:rPr>
          <w:rFonts w:ascii="Times New Roman" w:hAnsi="Times New Roman" w:cs="Times New Roman"/>
          <w:b/>
          <w:sz w:val="24"/>
          <w:szCs w:val="24"/>
        </w:rPr>
        <w:lastRenderedPageBreak/>
        <w:t>5.1</w:t>
      </w:r>
      <w:r w:rsidR="00E462CC" w:rsidRPr="00D450DF">
        <w:rPr>
          <w:rFonts w:ascii="Times New Roman" w:hAnsi="Times New Roman" w:cs="Times New Roman"/>
          <w:b/>
          <w:sz w:val="24"/>
          <w:szCs w:val="24"/>
        </w:rPr>
        <w:t>.</w:t>
      </w:r>
      <w:r w:rsidR="00E462CC" w:rsidRPr="00D450DF">
        <w:rPr>
          <w:rFonts w:ascii="Times New Roman" w:hAnsi="Times New Roman" w:cs="Times New Roman"/>
          <w:b/>
          <w:sz w:val="24"/>
          <w:szCs w:val="24"/>
        </w:rPr>
        <w:tab/>
      </w:r>
      <w:r w:rsidR="00D460A0" w:rsidRPr="00D450DF">
        <w:rPr>
          <w:rFonts w:ascii="Times New Roman" w:hAnsi="Times New Roman" w:cs="Times New Roman"/>
          <w:b/>
          <w:sz w:val="24"/>
          <w:szCs w:val="24"/>
        </w:rPr>
        <w:t>Conclusiones</w:t>
      </w:r>
      <w:bookmarkEnd w:id="946"/>
    </w:p>
    <w:p w:rsidR="00C10454" w:rsidRPr="00D450DF" w:rsidRDefault="002C281F" w:rsidP="00C10454">
      <w:pPr>
        <w:pStyle w:val="Sinespaciado"/>
        <w:numPr>
          <w:ilvl w:val="0"/>
          <w:numId w:val="14"/>
        </w:numPr>
        <w:spacing w:line="480" w:lineRule="auto"/>
        <w:ind w:left="709" w:hanging="283"/>
        <w:jc w:val="both"/>
        <w:rPr>
          <w:rFonts w:ascii="Times New Roman" w:hAnsi="Times New Roman" w:cs="Times New Roman"/>
          <w:color w:val="000000" w:themeColor="text1"/>
          <w:sz w:val="24"/>
          <w:szCs w:val="24"/>
        </w:rPr>
      </w:pPr>
      <w:bookmarkStart w:id="947" w:name="_Toc507431298"/>
      <w:bookmarkStart w:id="948" w:name="_Toc507580955"/>
      <w:bookmarkStart w:id="949" w:name="_Toc515993492"/>
      <w:r w:rsidRPr="00D450DF">
        <w:rPr>
          <w:rFonts w:ascii="Times New Roman" w:hAnsi="Times New Roman" w:cs="Times New Roman"/>
          <w:color w:val="000000" w:themeColor="text1"/>
          <w:sz w:val="24"/>
          <w:szCs w:val="24"/>
        </w:rPr>
        <w:t>Las estrategias de afrontamiento</w:t>
      </w:r>
      <w:r w:rsidR="00C10454" w:rsidRPr="00D450DF">
        <w:rPr>
          <w:rFonts w:ascii="Times New Roman" w:hAnsi="Times New Roman" w:cs="Times New Roman"/>
          <w:color w:val="000000" w:themeColor="text1"/>
          <w:sz w:val="24"/>
          <w:szCs w:val="24"/>
        </w:rPr>
        <w:t>,</w:t>
      </w:r>
      <w:r w:rsidR="00953949" w:rsidRPr="00D450DF">
        <w:rPr>
          <w:rFonts w:ascii="Times New Roman" w:hAnsi="Times New Roman" w:cs="Times New Roman"/>
          <w:color w:val="000000" w:themeColor="text1"/>
          <w:sz w:val="24"/>
          <w:szCs w:val="24"/>
        </w:rPr>
        <w:t xml:space="preserve"> </w:t>
      </w:r>
      <w:r w:rsidR="00463AA4" w:rsidRPr="00D450DF">
        <w:rPr>
          <w:rFonts w:ascii="Times New Roman" w:hAnsi="Times New Roman" w:cs="Times New Roman"/>
          <w:sz w:val="24"/>
          <w:szCs w:val="24"/>
        </w:rPr>
        <w:t xml:space="preserve">fijarse en lo positivo, </w:t>
      </w:r>
      <w:r w:rsidR="00953949" w:rsidRPr="00D450DF">
        <w:rPr>
          <w:rFonts w:ascii="Times New Roman" w:hAnsi="Times New Roman" w:cs="Times New Roman"/>
          <w:color w:val="000000" w:themeColor="text1"/>
          <w:sz w:val="24"/>
          <w:szCs w:val="24"/>
        </w:rPr>
        <w:t xml:space="preserve">resolver el </w:t>
      </w:r>
      <w:r w:rsidR="00463AA4" w:rsidRPr="00D450DF">
        <w:rPr>
          <w:rFonts w:ascii="Times New Roman" w:hAnsi="Times New Roman" w:cs="Times New Roman"/>
          <w:color w:val="000000" w:themeColor="text1"/>
          <w:sz w:val="24"/>
          <w:szCs w:val="24"/>
        </w:rPr>
        <w:t>problema</w:t>
      </w:r>
      <w:r w:rsidR="00953949" w:rsidRPr="00D450DF">
        <w:rPr>
          <w:rFonts w:ascii="Times New Roman" w:hAnsi="Times New Roman" w:cs="Times New Roman"/>
          <w:color w:val="000000" w:themeColor="text1"/>
          <w:sz w:val="24"/>
          <w:szCs w:val="24"/>
        </w:rPr>
        <w:t xml:space="preserve">, </w:t>
      </w:r>
      <w:r w:rsidRPr="00D450DF">
        <w:rPr>
          <w:rFonts w:ascii="Times New Roman" w:hAnsi="Times New Roman" w:cs="Times New Roman"/>
          <w:color w:val="000000" w:themeColor="text1"/>
          <w:sz w:val="24"/>
          <w:szCs w:val="24"/>
        </w:rPr>
        <w:t xml:space="preserve">apoyo espiritual y apoyo social, </w:t>
      </w:r>
      <w:r w:rsidR="00953949" w:rsidRPr="00D450DF">
        <w:rPr>
          <w:rFonts w:ascii="Times New Roman" w:hAnsi="Times New Roman" w:cs="Times New Roman"/>
          <w:color w:val="000000" w:themeColor="text1"/>
          <w:sz w:val="24"/>
          <w:szCs w:val="24"/>
        </w:rPr>
        <w:t xml:space="preserve">al </w:t>
      </w:r>
      <w:r w:rsidRPr="00D450DF">
        <w:rPr>
          <w:rFonts w:ascii="Times New Roman" w:hAnsi="Times New Roman" w:cs="Times New Roman"/>
          <w:color w:val="000000" w:themeColor="text1"/>
          <w:sz w:val="24"/>
          <w:szCs w:val="24"/>
        </w:rPr>
        <w:t>relacionarlas</w:t>
      </w:r>
      <w:r w:rsidR="00953949" w:rsidRPr="00D450DF">
        <w:rPr>
          <w:rFonts w:ascii="Times New Roman" w:hAnsi="Times New Roman" w:cs="Times New Roman"/>
          <w:color w:val="000000" w:themeColor="text1"/>
          <w:sz w:val="24"/>
          <w:szCs w:val="24"/>
        </w:rPr>
        <w:t xml:space="preserve"> con la variable ideación suicida, se </w:t>
      </w:r>
      <w:r w:rsidR="004450CC" w:rsidRPr="00D450DF">
        <w:rPr>
          <w:rFonts w:ascii="Times New Roman" w:hAnsi="Times New Roman" w:cs="Times New Roman"/>
          <w:color w:val="000000" w:themeColor="text1"/>
          <w:sz w:val="24"/>
          <w:szCs w:val="24"/>
        </w:rPr>
        <w:t>muestra que</w:t>
      </w:r>
      <w:r w:rsidRPr="00D450DF">
        <w:rPr>
          <w:rFonts w:ascii="Times New Roman" w:hAnsi="Times New Roman" w:cs="Times New Roman"/>
          <w:color w:val="000000" w:themeColor="text1"/>
          <w:sz w:val="24"/>
          <w:szCs w:val="24"/>
        </w:rPr>
        <w:t xml:space="preserve"> no existe una relación</w:t>
      </w:r>
      <w:r w:rsidR="00953949" w:rsidRPr="00D450DF">
        <w:rPr>
          <w:rFonts w:ascii="Times New Roman" w:hAnsi="Times New Roman" w:cs="Times New Roman"/>
          <w:color w:val="000000" w:themeColor="text1"/>
          <w:sz w:val="24"/>
          <w:szCs w:val="24"/>
        </w:rPr>
        <w:t xml:space="preserve"> si</w:t>
      </w:r>
      <w:r w:rsidR="004450CC" w:rsidRPr="00D450DF">
        <w:rPr>
          <w:rFonts w:ascii="Times New Roman" w:hAnsi="Times New Roman" w:cs="Times New Roman"/>
          <w:color w:val="000000" w:themeColor="text1"/>
          <w:sz w:val="24"/>
          <w:szCs w:val="24"/>
        </w:rPr>
        <w:t>gnificativa entre las variables.</w:t>
      </w:r>
      <w:bookmarkStart w:id="950" w:name="_Toc507431299"/>
      <w:bookmarkStart w:id="951" w:name="_Toc507580956"/>
      <w:bookmarkEnd w:id="947"/>
      <w:bookmarkEnd w:id="948"/>
      <w:bookmarkEnd w:id="949"/>
    </w:p>
    <w:p w:rsidR="00C10454" w:rsidRPr="00D450DF" w:rsidRDefault="00445197" w:rsidP="00C10454">
      <w:pPr>
        <w:pStyle w:val="Sinespaciado"/>
        <w:numPr>
          <w:ilvl w:val="0"/>
          <w:numId w:val="14"/>
        </w:numPr>
        <w:spacing w:line="480" w:lineRule="auto"/>
        <w:ind w:left="709" w:hanging="283"/>
        <w:jc w:val="both"/>
        <w:rPr>
          <w:rFonts w:ascii="Times New Roman" w:hAnsi="Times New Roman" w:cs="Times New Roman"/>
          <w:color w:val="000000" w:themeColor="text1"/>
          <w:sz w:val="24"/>
          <w:szCs w:val="24"/>
        </w:rPr>
      </w:pPr>
      <w:bookmarkStart w:id="952" w:name="_Toc515993493"/>
      <w:r w:rsidRPr="00D450DF">
        <w:rPr>
          <w:rFonts w:ascii="Times New Roman" w:hAnsi="Times New Roman" w:cs="Times New Roman"/>
          <w:color w:val="000000" w:themeColor="text1"/>
          <w:sz w:val="24"/>
          <w:szCs w:val="24"/>
        </w:rPr>
        <w:t xml:space="preserve">Las estrategias de afrontamiento que tienen mayor correlación con ideación suicida son </w:t>
      </w:r>
      <w:proofErr w:type="spellStart"/>
      <w:r w:rsidRPr="00D450DF">
        <w:rPr>
          <w:rFonts w:ascii="Times New Roman" w:hAnsi="Times New Roman" w:cs="Times New Roman"/>
          <w:color w:val="000000" w:themeColor="text1"/>
          <w:sz w:val="24"/>
          <w:szCs w:val="24"/>
        </w:rPr>
        <w:t>autoinculparse</w:t>
      </w:r>
      <w:proofErr w:type="spellEnd"/>
      <w:r w:rsidRPr="00D450DF">
        <w:rPr>
          <w:rFonts w:ascii="Times New Roman" w:hAnsi="Times New Roman" w:cs="Times New Roman"/>
          <w:color w:val="000000" w:themeColor="text1"/>
          <w:sz w:val="24"/>
          <w:szCs w:val="24"/>
        </w:rPr>
        <w:t xml:space="preserve"> </w:t>
      </w:r>
      <w:r w:rsidR="00C10454" w:rsidRPr="00D450DF">
        <w:rPr>
          <w:rFonts w:ascii="Times New Roman" w:eastAsia="Calibri" w:hAnsi="Times New Roman" w:cs="Times New Roman"/>
          <w:sz w:val="24"/>
          <w:szCs w:val="24"/>
        </w:rPr>
        <w:t>(p&lt;</w:t>
      </w:r>
      <w:proofErr w:type="gramStart"/>
      <w:r w:rsidR="00C10454" w:rsidRPr="00D450DF">
        <w:rPr>
          <w:rFonts w:ascii="Times New Roman" w:eastAsia="Calibri" w:hAnsi="Times New Roman" w:cs="Times New Roman"/>
          <w:sz w:val="24"/>
          <w:szCs w:val="24"/>
        </w:rPr>
        <w:t>,</w:t>
      </w:r>
      <w:r w:rsidR="00107B07" w:rsidRPr="00D450DF">
        <w:rPr>
          <w:rFonts w:ascii="Times New Roman" w:eastAsia="Calibri" w:hAnsi="Times New Roman" w:cs="Times New Roman"/>
          <w:sz w:val="24"/>
          <w:szCs w:val="24"/>
        </w:rPr>
        <w:t>05</w:t>
      </w:r>
      <w:proofErr w:type="gramEnd"/>
      <w:r w:rsidR="00107B07" w:rsidRPr="00D450DF">
        <w:rPr>
          <w:rFonts w:ascii="Times New Roman" w:eastAsia="Calibri" w:hAnsi="Times New Roman" w:cs="Times New Roman"/>
          <w:sz w:val="24"/>
          <w:szCs w:val="24"/>
        </w:rPr>
        <w:t>, rho= 6</w:t>
      </w:r>
      <w:r w:rsidR="00271D78" w:rsidRPr="00D450DF">
        <w:rPr>
          <w:rFonts w:ascii="Times New Roman" w:eastAsia="Calibri" w:hAnsi="Times New Roman" w:cs="Times New Roman"/>
          <w:sz w:val="24"/>
          <w:szCs w:val="24"/>
        </w:rPr>
        <w:t>50</w:t>
      </w:r>
      <w:r w:rsidRPr="00D450DF">
        <w:rPr>
          <w:rFonts w:ascii="Times New Roman" w:eastAsia="Calibri" w:hAnsi="Times New Roman" w:cs="Times New Roman"/>
          <w:sz w:val="24"/>
          <w:szCs w:val="24"/>
        </w:rPr>
        <w:t>)</w:t>
      </w:r>
      <w:r w:rsidRPr="00D450DF">
        <w:rPr>
          <w:rFonts w:ascii="Times New Roman" w:hAnsi="Times New Roman" w:cs="Times New Roman"/>
          <w:color w:val="000000" w:themeColor="text1"/>
          <w:sz w:val="24"/>
          <w:szCs w:val="24"/>
        </w:rPr>
        <w:t xml:space="preserve"> y reservarlo para sí</w:t>
      </w:r>
      <w:r w:rsidRPr="00D450DF">
        <w:rPr>
          <w:rFonts w:ascii="Times New Roman" w:hAnsi="Times New Roman" w:cs="Times New Roman"/>
          <w:sz w:val="24"/>
          <w:szCs w:val="24"/>
        </w:rPr>
        <w:t xml:space="preserve"> (</w:t>
      </w:r>
      <w:r w:rsidRPr="00D450DF">
        <w:rPr>
          <w:rFonts w:ascii="Times New Roman" w:hAnsi="Times New Roman" w:cs="Times New Roman"/>
        </w:rPr>
        <w:t>p&lt;0</w:t>
      </w:r>
      <w:r w:rsidR="00C10454" w:rsidRPr="00D450DF">
        <w:rPr>
          <w:rFonts w:ascii="Times New Roman" w:hAnsi="Times New Roman" w:cs="Times New Roman"/>
        </w:rPr>
        <w:t>,</w:t>
      </w:r>
      <w:r w:rsidRPr="00D450DF">
        <w:rPr>
          <w:rFonts w:ascii="Times New Roman" w:hAnsi="Times New Roman" w:cs="Times New Roman"/>
        </w:rPr>
        <w:t xml:space="preserve">05, </w:t>
      </w:r>
      <w:r w:rsidR="006A5E8D" w:rsidRPr="00D450DF">
        <w:rPr>
          <w:rFonts w:ascii="Times New Roman" w:hAnsi="Times New Roman" w:cs="Times New Roman"/>
          <w:sz w:val="24"/>
          <w:szCs w:val="24"/>
        </w:rPr>
        <w:t>rho= ,613</w:t>
      </w:r>
      <w:r w:rsidRPr="00D450DF">
        <w:rPr>
          <w:rFonts w:ascii="Times New Roman" w:hAnsi="Times New Roman" w:cs="Times New Roman"/>
          <w:sz w:val="24"/>
          <w:szCs w:val="24"/>
        </w:rPr>
        <w:t>)</w:t>
      </w:r>
      <w:r w:rsidR="007A725D" w:rsidRPr="00D450DF">
        <w:rPr>
          <w:rFonts w:ascii="Times New Roman" w:hAnsi="Times New Roman" w:cs="Times New Roman"/>
          <w:sz w:val="24"/>
          <w:szCs w:val="24"/>
          <w:lang w:val="es-PE"/>
        </w:rPr>
        <w:t>.</w:t>
      </w:r>
      <w:bookmarkEnd w:id="952"/>
    </w:p>
    <w:p w:rsidR="00953949" w:rsidRPr="00D450DF" w:rsidRDefault="00953949" w:rsidP="00C10454">
      <w:pPr>
        <w:pStyle w:val="Sinespaciado"/>
        <w:numPr>
          <w:ilvl w:val="0"/>
          <w:numId w:val="14"/>
        </w:numPr>
        <w:spacing w:line="480" w:lineRule="auto"/>
        <w:ind w:left="709" w:hanging="283"/>
        <w:jc w:val="both"/>
        <w:rPr>
          <w:rFonts w:ascii="Times New Roman" w:hAnsi="Times New Roman" w:cs="Times New Roman"/>
          <w:color w:val="000000" w:themeColor="text1"/>
          <w:sz w:val="24"/>
          <w:szCs w:val="24"/>
        </w:rPr>
      </w:pPr>
      <w:bookmarkStart w:id="953" w:name="_Toc515993494"/>
      <w:r w:rsidRPr="00D450DF">
        <w:rPr>
          <w:rFonts w:ascii="Times New Roman" w:hAnsi="Times New Roman" w:cs="Times New Roman"/>
          <w:sz w:val="24"/>
          <w:szCs w:val="24"/>
        </w:rPr>
        <w:t xml:space="preserve">Las alumnas evaluadas utilizan </w:t>
      </w:r>
      <w:r w:rsidR="00EA6B4D" w:rsidRPr="00D450DF">
        <w:rPr>
          <w:rFonts w:ascii="Times New Roman" w:hAnsi="Times New Roman" w:cs="Times New Roman"/>
          <w:sz w:val="24"/>
          <w:szCs w:val="24"/>
        </w:rPr>
        <w:t xml:space="preserve">algunas veces </w:t>
      </w:r>
      <w:r w:rsidRPr="00D450DF">
        <w:rPr>
          <w:rFonts w:ascii="Times New Roman" w:hAnsi="Times New Roman" w:cs="Times New Roman"/>
          <w:sz w:val="24"/>
          <w:szCs w:val="24"/>
        </w:rPr>
        <w:t>l</w:t>
      </w:r>
      <w:r w:rsidR="00EA6B4D" w:rsidRPr="00D450DF">
        <w:rPr>
          <w:rFonts w:ascii="Times New Roman" w:hAnsi="Times New Roman" w:cs="Times New Roman"/>
          <w:sz w:val="24"/>
          <w:szCs w:val="24"/>
        </w:rPr>
        <w:t>as estrategias de afrontamiento</w:t>
      </w:r>
      <w:r w:rsidR="00C10454" w:rsidRPr="00D450DF">
        <w:rPr>
          <w:rFonts w:ascii="Times New Roman" w:hAnsi="Times New Roman" w:cs="Times New Roman"/>
          <w:sz w:val="24"/>
          <w:szCs w:val="24"/>
        </w:rPr>
        <w:t>,</w:t>
      </w:r>
      <w:r w:rsidR="00EA6B4D" w:rsidRPr="00D450DF">
        <w:rPr>
          <w:rFonts w:ascii="Times New Roman" w:hAnsi="Times New Roman" w:cs="Times New Roman"/>
          <w:sz w:val="24"/>
          <w:szCs w:val="24"/>
        </w:rPr>
        <w:t xml:space="preserve"> fijarse en lo positivo (42</w:t>
      </w:r>
      <w:r w:rsidR="00C10454" w:rsidRPr="00D450DF">
        <w:rPr>
          <w:rFonts w:ascii="Times New Roman" w:hAnsi="Times New Roman" w:cs="Times New Roman"/>
          <w:sz w:val="24"/>
          <w:szCs w:val="24"/>
        </w:rPr>
        <w:t>,</w:t>
      </w:r>
      <w:r w:rsidR="00EA6B4D" w:rsidRPr="00D450DF">
        <w:rPr>
          <w:rFonts w:ascii="Times New Roman" w:hAnsi="Times New Roman" w:cs="Times New Roman"/>
          <w:sz w:val="24"/>
          <w:szCs w:val="24"/>
        </w:rPr>
        <w:t>1%), resolver el problema (45</w:t>
      </w:r>
      <w:r w:rsidR="00C10454" w:rsidRPr="00D450DF">
        <w:rPr>
          <w:rFonts w:ascii="Times New Roman" w:hAnsi="Times New Roman" w:cs="Times New Roman"/>
          <w:sz w:val="24"/>
          <w:szCs w:val="24"/>
        </w:rPr>
        <w:t>,</w:t>
      </w:r>
      <w:r w:rsidR="00EA6B4D" w:rsidRPr="00D450DF">
        <w:rPr>
          <w:rFonts w:ascii="Times New Roman" w:hAnsi="Times New Roman" w:cs="Times New Roman"/>
          <w:sz w:val="24"/>
          <w:szCs w:val="24"/>
        </w:rPr>
        <w:t>6%) y reservarlo para sí (31</w:t>
      </w:r>
      <w:r w:rsidR="00C10454" w:rsidRPr="00D450DF">
        <w:rPr>
          <w:rFonts w:ascii="Times New Roman" w:hAnsi="Times New Roman" w:cs="Times New Roman"/>
          <w:sz w:val="24"/>
          <w:szCs w:val="24"/>
        </w:rPr>
        <w:t>,</w:t>
      </w:r>
      <w:r w:rsidR="00EA6B4D" w:rsidRPr="00D450DF">
        <w:rPr>
          <w:rFonts w:ascii="Times New Roman" w:hAnsi="Times New Roman" w:cs="Times New Roman"/>
          <w:sz w:val="24"/>
          <w:szCs w:val="24"/>
        </w:rPr>
        <w:t>6%)</w:t>
      </w:r>
      <w:bookmarkEnd w:id="950"/>
      <w:bookmarkEnd w:id="951"/>
      <w:r w:rsidR="00EA6B4D" w:rsidRPr="00D450DF">
        <w:rPr>
          <w:rFonts w:ascii="Times New Roman" w:hAnsi="Times New Roman" w:cs="Times New Roman"/>
          <w:sz w:val="24"/>
          <w:szCs w:val="24"/>
        </w:rPr>
        <w:t>.</w:t>
      </w:r>
      <w:bookmarkEnd w:id="953"/>
    </w:p>
    <w:p w:rsidR="00953949" w:rsidRPr="00D450DF" w:rsidRDefault="00953949" w:rsidP="00C10454">
      <w:pPr>
        <w:pStyle w:val="Sinespaciado"/>
        <w:numPr>
          <w:ilvl w:val="0"/>
          <w:numId w:val="14"/>
        </w:numPr>
        <w:spacing w:line="480" w:lineRule="auto"/>
        <w:ind w:left="709" w:hanging="283"/>
        <w:jc w:val="both"/>
        <w:rPr>
          <w:rFonts w:ascii="Times New Roman" w:hAnsi="Times New Roman" w:cs="Times New Roman"/>
          <w:color w:val="000000" w:themeColor="text1"/>
          <w:sz w:val="24"/>
          <w:szCs w:val="24"/>
        </w:rPr>
      </w:pPr>
      <w:bookmarkStart w:id="954" w:name="_Toc507431300"/>
      <w:bookmarkStart w:id="955" w:name="_Toc507580957"/>
      <w:bookmarkStart w:id="956" w:name="_Toc515993495"/>
      <w:r w:rsidRPr="00D450DF">
        <w:rPr>
          <w:rFonts w:ascii="Times New Roman" w:hAnsi="Times New Roman" w:cs="Times New Roman"/>
          <w:sz w:val="24"/>
          <w:szCs w:val="24"/>
        </w:rPr>
        <w:t xml:space="preserve">Las alumnas evaluadas utilizan </w:t>
      </w:r>
      <w:r w:rsidR="00EA6B4D" w:rsidRPr="00D450DF">
        <w:rPr>
          <w:rFonts w:ascii="Times New Roman" w:hAnsi="Times New Roman" w:cs="Times New Roman"/>
          <w:sz w:val="24"/>
          <w:szCs w:val="24"/>
        </w:rPr>
        <w:t xml:space="preserve">raras veces </w:t>
      </w:r>
      <w:r w:rsidRPr="00D450DF">
        <w:rPr>
          <w:rFonts w:ascii="Times New Roman" w:hAnsi="Times New Roman" w:cs="Times New Roman"/>
          <w:sz w:val="24"/>
          <w:szCs w:val="24"/>
        </w:rPr>
        <w:t xml:space="preserve">las estrategias de afrontamiento: apoyo </w:t>
      </w:r>
      <w:r w:rsidR="004450CC" w:rsidRPr="00D450DF">
        <w:rPr>
          <w:rFonts w:ascii="Times New Roman" w:hAnsi="Times New Roman" w:cs="Times New Roman"/>
          <w:sz w:val="24"/>
          <w:szCs w:val="24"/>
        </w:rPr>
        <w:t>espiritual (</w:t>
      </w:r>
      <w:r w:rsidR="00C10454" w:rsidRPr="00D450DF">
        <w:rPr>
          <w:rFonts w:ascii="Times New Roman" w:hAnsi="Times New Roman" w:cs="Times New Roman"/>
          <w:sz w:val="24"/>
          <w:szCs w:val="24"/>
        </w:rPr>
        <w:t>42,</w:t>
      </w:r>
      <w:r w:rsidRPr="00D450DF">
        <w:rPr>
          <w:rFonts w:ascii="Times New Roman" w:hAnsi="Times New Roman" w:cs="Times New Roman"/>
          <w:sz w:val="24"/>
          <w:szCs w:val="24"/>
        </w:rPr>
        <w:t>1%), apoyo social (45</w:t>
      </w:r>
      <w:r w:rsidR="00C10454" w:rsidRPr="00D450DF">
        <w:rPr>
          <w:rFonts w:ascii="Times New Roman" w:hAnsi="Times New Roman" w:cs="Times New Roman"/>
          <w:sz w:val="24"/>
          <w:szCs w:val="24"/>
        </w:rPr>
        <w:t>,</w:t>
      </w:r>
      <w:r w:rsidRPr="00D450DF">
        <w:rPr>
          <w:rFonts w:ascii="Times New Roman" w:hAnsi="Times New Roman" w:cs="Times New Roman"/>
          <w:sz w:val="24"/>
          <w:szCs w:val="24"/>
        </w:rPr>
        <w:t xml:space="preserve">6%), </w:t>
      </w:r>
      <w:proofErr w:type="spellStart"/>
      <w:r w:rsidRPr="00D450DF">
        <w:rPr>
          <w:rFonts w:ascii="Times New Roman" w:hAnsi="Times New Roman" w:cs="Times New Roman"/>
          <w:sz w:val="24"/>
          <w:szCs w:val="24"/>
        </w:rPr>
        <w:t>autoinculparse</w:t>
      </w:r>
      <w:proofErr w:type="spellEnd"/>
      <w:r w:rsidRPr="00D450DF">
        <w:rPr>
          <w:rFonts w:ascii="Times New Roman" w:hAnsi="Times New Roman" w:cs="Times New Roman"/>
          <w:sz w:val="24"/>
          <w:szCs w:val="24"/>
        </w:rPr>
        <w:t xml:space="preserve"> (45</w:t>
      </w:r>
      <w:r w:rsidR="00C10454" w:rsidRPr="00D450DF">
        <w:rPr>
          <w:rFonts w:ascii="Times New Roman" w:hAnsi="Times New Roman" w:cs="Times New Roman"/>
          <w:sz w:val="24"/>
          <w:szCs w:val="24"/>
        </w:rPr>
        <w:t>,</w:t>
      </w:r>
      <w:r w:rsidRPr="00D450DF">
        <w:rPr>
          <w:rFonts w:ascii="Times New Roman" w:hAnsi="Times New Roman" w:cs="Times New Roman"/>
          <w:sz w:val="24"/>
          <w:szCs w:val="24"/>
        </w:rPr>
        <w:t>6%) y reservarlo para sí (31</w:t>
      </w:r>
      <w:r w:rsidR="00C10454" w:rsidRPr="00D450DF">
        <w:rPr>
          <w:rFonts w:ascii="Times New Roman" w:hAnsi="Times New Roman" w:cs="Times New Roman"/>
          <w:sz w:val="24"/>
          <w:szCs w:val="24"/>
        </w:rPr>
        <w:t>,</w:t>
      </w:r>
      <w:r w:rsidRPr="00D450DF">
        <w:rPr>
          <w:rFonts w:ascii="Times New Roman" w:hAnsi="Times New Roman" w:cs="Times New Roman"/>
          <w:sz w:val="24"/>
          <w:szCs w:val="24"/>
        </w:rPr>
        <w:t>6%)</w:t>
      </w:r>
      <w:bookmarkEnd w:id="954"/>
      <w:bookmarkEnd w:id="955"/>
      <w:r w:rsidR="00EA6B4D" w:rsidRPr="00D450DF">
        <w:rPr>
          <w:rFonts w:ascii="Times New Roman" w:hAnsi="Times New Roman" w:cs="Times New Roman"/>
          <w:sz w:val="24"/>
          <w:szCs w:val="24"/>
        </w:rPr>
        <w:t>.</w:t>
      </w:r>
      <w:bookmarkEnd w:id="956"/>
      <w:r w:rsidR="00EA6B4D" w:rsidRPr="00D450DF">
        <w:rPr>
          <w:rFonts w:ascii="Times New Roman" w:hAnsi="Times New Roman" w:cs="Times New Roman"/>
          <w:sz w:val="24"/>
          <w:szCs w:val="24"/>
        </w:rPr>
        <w:t xml:space="preserve"> </w:t>
      </w:r>
    </w:p>
    <w:p w:rsidR="00953949" w:rsidRPr="00D450DF" w:rsidRDefault="00EA6B4D" w:rsidP="00E462CC">
      <w:pPr>
        <w:pStyle w:val="Sinespaciado"/>
        <w:numPr>
          <w:ilvl w:val="0"/>
          <w:numId w:val="14"/>
        </w:numPr>
        <w:spacing w:line="480" w:lineRule="auto"/>
        <w:ind w:left="709" w:hanging="283"/>
        <w:jc w:val="both"/>
        <w:rPr>
          <w:rFonts w:ascii="Times New Roman" w:hAnsi="Times New Roman" w:cs="Times New Roman"/>
          <w:color w:val="000000" w:themeColor="text1"/>
          <w:sz w:val="24"/>
          <w:szCs w:val="24"/>
        </w:rPr>
      </w:pPr>
      <w:bookmarkStart w:id="957" w:name="_Toc507431301"/>
      <w:bookmarkStart w:id="958" w:name="_Toc507580958"/>
      <w:bookmarkStart w:id="959" w:name="_Toc515993496"/>
      <w:r w:rsidRPr="00D450DF">
        <w:rPr>
          <w:rFonts w:ascii="Times New Roman" w:hAnsi="Times New Roman" w:cs="Times New Roman"/>
          <w:sz w:val="24"/>
          <w:szCs w:val="24"/>
        </w:rPr>
        <w:t xml:space="preserve">No existe prevalencia de ideación </w:t>
      </w:r>
      <w:r w:rsidR="00953949" w:rsidRPr="00D450DF">
        <w:rPr>
          <w:rFonts w:ascii="Times New Roman" w:hAnsi="Times New Roman" w:cs="Times New Roman"/>
          <w:sz w:val="24"/>
          <w:szCs w:val="24"/>
        </w:rPr>
        <w:t>suicida (52</w:t>
      </w:r>
      <w:r w:rsidR="00E462CC" w:rsidRPr="00D450DF">
        <w:rPr>
          <w:rFonts w:ascii="Times New Roman" w:hAnsi="Times New Roman" w:cs="Times New Roman"/>
          <w:sz w:val="24"/>
          <w:szCs w:val="24"/>
        </w:rPr>
        <w:t>,</w:t>
      </w:r>
      <w:r w:rsidR="00953949" w:rsidRPr="00D450DF">
        <w:rPr>
          <w:rFonts w:ascii="Times New Roman" w:hAnsi="Times New Roman" w:cs="Times New Roman"/>
          <w:sz w:val="24"/>
          <w:szCs w:val="24"/>
        </w:rPr>
        <w:t>6%) en las mujeres adolescentes de una institución educativa particular de Cajamarca.</w:t>
      </w:r>
      <w:bookmarkEnd w:id="957"/>
      <w:bookmarkEnd w:id="958"/>
      <w:bookmarkEnd w:id="959"/>
    </w:p>
    <w:p w:rsidR="001C556B" w:rsidRPr="00D450DF" w:rsidRDefault="001C556B" w:rsidP="00E462CC">
      <w:pPr>
        <w:pStyle w:val="Sinespaciado"/>
        <w:numPr>
          <w:ilvl w:val="0"/>
          <w:numId w:val="14"/>
        </w:numPr>
        <w:spacing w:line="480" w:lineRule="auto"/>
        <w:ind w:left="709" w:hanging="283"/>
        <w:jc w:val="both"/>
        <w:rPr>
          <w:rFonts w:ascii="Times New Roman" w:hAnsi="Times New Roman" w:cs="Times New Roman"/>
          <w:color w:val="000000" w:themeColor="text1"/>
          <w:sz w:val="24"/>
          <w:szCs w:val="24"/>
        </w:rPr>
      </w:pPr>
      <w:bookmarkStart w:id="960" w:name="_Toc515993497"/>
      <w:r w:rsidRPr="00D450DF">
        <w:rPr>
          <w:rFonts w:ascii="Times New Roman" w:hAnsi="Times New Roman" w:cs="Times New Roman"/>
          <w:sz w:val="24"/>
          <w:szCs w:val="24"/>
        </w:rPr>
        <w:t xml:space="preserve">La estrategia </w:t>
      </w:r>
      <w:r w:rsidR="00C814C8" w:rsidRPr="00D450DF">
        <w:rPr>
          <w:rFonts w:ascii="Times New Roman" w:hAnsi="Times New Roman" w:cs="Times New Roman"/>
          <w:sz w:val="24"/>
          <w:szCs w:val="24"/>
        </w:rPr>
        <w:t>de afrontamiento más</w:t>
      </w:r>
      <w:r w:rsidRPr="00D450DF">
        <w:rPr>
          <w:rFonts w:ascii="Times New Roman" w:hAnsi="Times New Roman" w:cs="Times New Roman"/>
          <w:sz w:val="24"/>
          <w:szCs w:val="24"/>
        </w:rPr>
        <w:t xml:space="preserve"> utilizad</w:t>
      </w:r>
      <w:r w:rsidR="00C814C8" w:rsidRPr="00D450DF">
        <w:rPr>
          <w:rFonts w:ascii="Times New Roman" w:hAnsi="Times New Roman" w:cs="Times New Roman"/>
          <w:sz w:val="24"/>
          <w:szCs w:val="24"/>
        </w:rPr>
        <w:t>a por las alumnas evaluadas es resolver el problema (45</w:t>
      </w:r>
      <w:r w:rsidR="00E462CC" w:rsidRPr="00D450DF">
        <w:rPr>
          <w:rFonts w:ascii="Times New Roman" w:hAnsi="Times New Roman" w:cs="Times New Roman"/>
          <w:sz w:val="24"/>
          <w:szCs w:val="24"/>
        </w:rPr>
        <w:t>,</w:t>
      </w:r>
      <w:r w:rsidR="00C814C8" w:rsidRPr="00D450DF">
        <w:rPr>
          <w:rFonts w:ascii="Times New Roman" w:hAnsi="Times New Roman" w:cs="Times New Roman"/>
          <w:sz w:val="24"/>
          <w:szCs w:val="24"/>
        </w:rPr>
        <w:t>6%).</w:t>
      </w:r>
      <w:bookmarkEnd w:id="960"/>
    </w:p>
    <w:p w:rsidR="004450CC" w:rsidRPr="00D450DF" w:rsidRDefault="004450CC" w:rsidP="00E462CC">
      <w:pPr>
        <w:pStyle w:val="Sinespaciado"/>
        <w:spacing w:line="480" w:lineRule="auto"/>
        <w:jc w:val="both"/>
        <w:rPr>
          <w:rFonts w:ascii="Times New Roman" w:hAnsi="Times New Roman" w:cs="Times New Roman"/>
          <w:sz w:val="24"/>
          <w:szCs w:val="24"/>
        </w:rPr>
      </w:pPr>
    </w:p>
    <w:p w:rsidR="00381CA8" w:rsidRPr="00D450DF" w:rsidRDefault="00381CA8" w:rsidP="00C814C8">
      <w:pPr>
        <w:pStyle w:val="Sinespaciado"/>
        <w:spacing w:line="480" w:lineRule="auto"/>
        <w:jc w:val="both"/>
        <w:rPr>
          <w:rFonts w:ascii="Times New Roman" w:hAnsi="Times New Roman" w:cs="Times New Roman"/>
          <w:sz w:val="24"/>
          <w:szCs w:val="24"/>
        </w:rPr>
      </w:pPr>
    </w:p>
    <w:p w:rsidR="00C814C8" w:rsidRPr="00D450DF" w:rsidRDefault="00C814C8" w:rsidP="00C814C8">
      <w:pPr>
        <w:pStyle w:val="Sinespaciado"/>
        <w:spacing w:line="480" w:lineRule="auto"/>
        <w:jc w:val="both"/>
        <w:rPr>
          <w:rFonts w:ascii="Times New Roman" w:hAnsi="Times New Roman" w:cs="Times New Roman"/>
          <w:sz w:val="24"/>
          <w:szCs w:val="24"/>
        </w:rPr>
      </w:pPr>
    </w:p>
    <w:p w:rsidR="00D460A0" w:rsidRPr="00D450DF" w:rsidRDefault="00D460A0" w:rsidP="00C814C8">
      <w:pPr>
        <w:pStyle w:val="Sinespaciado"/>
        <w:spacing w:line="480" w:lineRule="auto"/>
        <w:jc w:val="both"/>
        <w:rPr>
          <w:rFonts w:ascii="Times New Roman" w:hAnsi="Times New Roman" w:cs="Times New Roman"/>
          <w:sz w:val="24"/>
          <w:szCs w:val="24"/>
        </w:rPr>
      </w:pPr>
    </w:p>
    <w:p w:rsidR="00D460A0" w:rsidRPr="00D450DF" w:rsidRDefault="00D460A0" w:rsidP="00C814C8">
      <w:pPr>
        <w:pStyle w:val="Sinespaciado"/>
        <w:spacing w:line="480" w:lineRule="auto"/>
        <w:jc w:val="both"/>
        <w:rPr>
          <w:rFonts w:ascii="Times New Roman" w:hAnsi="Times New Roman" w:cs="Times New Roman"/>
          <w:sz w:val="24"/>
          <w:szCs w:val="24"/>
        </w:rPr>
      </w:pPr>
    </w:p>
    <w:p w:rsidR="00D460A0" w:rsidRPr="00D450DF" w:rsidRDefault="00D460A0" w:rsidP="00C814C8">
      <w:pPr>
        <w:pStyle w:val="Sinespaciado"/>
        <w:spacing w:line="480" w:lineRule="auto"/>
        <w:jc w:val="both"/>
        <w:rPr>
          <w:rFonts w:ascii="Times New Roman" w:hAnsi="Times New Roman" w:cs="Times New Roman"/>
          <w:sz w:val="24"/>
          <w:szCs w:val="24"/>
        </w:rPr>
      </w:pPr>
    </w:p>
    <w:p w:rsidR="006A5E8D" w:rsidRPr="00D450DF" w:rsidRDefault="006A5E8D" w:rsidP="00C814C8">
      <w:pPr>
        <w:pStyle w:val="Sinespaciado"/>
        <w:spacing w:line="480" w:lineRule="auto"/>
        <w:jc w:val="both"/>
        <w:rPr>
          <w:rFonts w:ascii="Times New Roman" w:hAnsi="Times New Roman" w:cs="Times New Roman"/>
          <w:sz w:val="24"/>
          <w:szCs w:val="24"/>
        </w:rPr>
      </w:pPr>
    </w:p>
    <w:p w:rsidR="00953949" w:rsidRPr="00D450DF" w:rsidRDefault="00A311EE" w:rsidP="00E462CC">
      <w:pPr>
        <w:pStyle w:val="Sinespaciado"/>
        <w:spacing w:line="480" w:lineRule="auto"/>
        <w:ind w:left="426" w:hanging="426"/>
        <w:jc w:val="both"/>
        <w:rPr>
          <w:rFonts w:ascii="Times New Roman" w:hAnsi="Times New Roman" w:cs="Times New Roman"/>
          <w:b/>
          <w:sz w:val="24"/>
          <w:szCs w:val="24"/>
        </w:rPr>
      </w:pPr>
      <w:bookmarkStart w:id="961" w:name="_Toc515993498"/>
      <w:r w:rsidRPr="00D450DF">
        <w:rPr>
          <w:rFonts w:ascii="Times New Roman" w:hAnsi="Times New Roman" w:cs="Times New Roman"/>
          <w:b/>
          <w:sz w:val="24"/>
          <w:szCs w:val="24"/>
        </w:rPr>
        <w:lastRenderedPageBreak/>
        <w:t>5.2</w:t>
      </w:r>
      <w:r w:rsidR="00E462CC" w:rsidRPr="00D450DF">
        <w:rPr>
          <w:rFonts w:ascii="Times New Roman" w:hAnsi="Times New Roman" w:cs="Times New Roman"/>
          <w:b/>
          <w:sz w:val="24"/>
          <w:szCs w:val="24"/>
        </w:rPr>
        <w:t>.</w:t>
      </w:r>
      <w:r w:rsidR="00E462CC" w:rsidRPr="00D450DF">
        <w:rPr>
          <w:rFonts w:ascii="Times New Roman" w:hAnsi="Times New Roman" w:cs="Times New Roman"/>
          <w:b/>
          <w:sz w:val="24"/>
          <w:szCs w:val="24"/>
        </w:rPr>
        <w:tab/>
      </w:r>
      <w:r w:rsidR="00953949" w:rsidRPr="00D450DF">
        <w:rPr>
          <w:rFonts w:ascii="Times New Roman" w:hAnsi="Times New Roman" w:cs="Times New Roman"/>
          <w:b/>
          <w:sz w:val="24"/>
          <w:szCs w:val="24"/>
        </w:rPr>
        <w:t>Recomendaciones</w:t>
      </w:r>
      <w:bookmarkEnd w:id="961"/>
    </w:p>
    <w:p w:rsidR="00953949" w:rsidRPr="00D450DF" w:rsidRDefault="00953949" w:rsidP="00E462CC">
      <w:pPr>
        <w:pStyle w:val="Sinespaciado"/>
        <w:spacing w:line="480" w:lineRule="auto"/>
        <w:ind w:left="426" w:firstLine="567"/>
        <w:jc w:val="both"/>
        <w:rPr>
          <w:rFonts w:ascii="Times New Roman" w:hAnsi="Times New Roman" w:cs="Times New Roman"/>
          <w:b/>
          <w:sz w:val="24"/>
          <w:szCs w:val="24"/>
        </w:rPr>
      </w:pPr>
      <w:bookmarkStart w:id="962" w:name="_Toc507431303"/>
      <w:bookmarkStart w:id="963" w:name="_Toc507580960"/>
      <w:bookmarkStart w:id="964" w:name="_Toc515993499"/>
      <w:r w:rsidRPr="00D450DF">
        <w:rPr>
          <w:rFonts w:ascii="Times New Roman" w:hAnsi="Times New Roman" w:cs="Times New Roman"/>
          <w:sz w:val="24"/>
          <w:szCs w:val="24"/>
          <w:lang w:val="es-PE"/>
        </w:rPr>
        <w:t>Al haberse hallado correlaciones significativas en dos estrategias improductivas que son</w:t>
      </w:r>
      <w:r w:rsidR="00E462CC" w:rsidRPr="00D450DF">
        <w:rPr>
          <w:rFonts w:ascii="Times New Roman" w:hAnsi="Times New Roman" w:cs="Times New Roman"/>
          <w:sz w:val="24"/>
          <w:szCs w:val="24"/>
          <w:lang w:val="es-PE"/>
        </w:rPr>
        <w:t>:</w:t>
      </w:r>
      <w:r w:rsidRPr="00D450DF">
        <w:rPr>
          <w:rFonts w:ascii="Times New Roman" w:hAnsi="Times New Roman" w:cs="Times New Roman"/>
          <w:sz w:val="24"/>
          <w:szCs w:val="24"/>
          <w:lang w:val="es-PE"/>
        </w:rPr>
        <w:t xml:space="preserve"> </w:t>
      </w:r>
      <w:proofErr w:type="spellStart"/>
      <w:r w:rsidRPr="00D450DF">
        <w:rPr>
          <w:rFonts w:ascii="Times New Roman" w:hAnsi="Times New Roman" w:cs="Times New Roman"/>
          <w:sz w:val="24"/>
          <w:szCs w:val="24"/>
          <w:lang w:val="es-PE"/>
        </w:rPr>
        <w:t>autoincu</w:t>
      </w:r>
      <w:r w:rsidR="00E462CC" w:rsidRPr="00D450DF">
        <w:rPr>
          <w:rFonts w:ascii="Times New Roman" w:hAnsi="Times New Roman" w:cs="Times New Roman"/>
          <w:sz w:val="24"/>
          <w:szCs w:val="24"/>
          <w:lang w:val="es-PE"/>
        </w:rPr>
        <w:t>lparse</w:t>
      </w:r>
      <w:proofErr w:type="spellEnd"/>
      <w:r w:rsidR="00E462CC" w:rsidRPr="00D450DF">
        <w:rPr>
          <w:rFonts w:ascii="Times New Roman" w:hAnsi="Times New Roman" w:cs="Times New Roman"/>
          <w:sz w:val="24"/>
          <w:szCs w:val="24"/>
          <w:lang w:val="es-PE"/>
        </w:rPr>
        <w:t xml:space="preserve"> y reservarlo para sí,</w:t>
      </w:r>
      <w:r w:rsidRPr="00D450DF">
        <w:rPr>
          <w:rFonts w:ascii="Times New Roman" w:hAnsi="Times New Roman" w:cs="Times New Roman"/>
          <w:sz w:val="24"/>
          <w:szCs w:val="24"/>
          <w:lang w:val="es-PE"/>
        </w:rPr>
        <w:t xml:space="preserve"> es de suma importancia realizar un trabajo dirigido a la</w:t>
      </w:r>
      <w:r w:rsidR="00E462CC" w:rsidRPr="00D450DF">
        <w:rPr>
          <w:rFonts w:ascii="Times New Roman" w:hAnsi="Times New Roman" w:cs="Times New Roman"/>
          <w:sz w:val="24"/>
          <w:szCs w:val="24"/>
          <w:lang w:val="es-PE"/>
        </w:rPr>
        <w:t xml:space="preserve"> prevención con las alumnas de Primero a Quinto A</w:t>
      </w:r>
      <w:r w:rsidRPr="00D450DF">
        <w:rPr>
          <w:rFonts w:ascii="Times New Roman" w:hAnsi="Times New Roman" w:cs="Times New Roman"/>
          <w:sz w:val="24"/>
          <w:szCs w:val="24"/>
          <w:lang w:val="es-PE"/>
        </w:rPr>
        <w:t>ño</w:t>
      </w:r>
      <w:r w:rsidR="00E462CC" w:rsidRPr="00D450DF">
        <w:rPr>
          <w:rFonts w:ascii="Times New Roman" w:hAnsi="Times New Roman" w:cs="Times New Roman"/>
          <w:sz w:val="24"/>
          <w:szCs w:val="24"/>
          <w:lang w:val="es-PE"/>
        </w:rPr>
        <w:t>s</w:t>
      </w:r>
      <w:r w:rsidRPr="00D450DF">
        <w:rPr>
          <w:rFonts w:ascii="Times New Roman" w:hAnsi="Times New Roman" w:cs="Times New Roman"/>
          <w:sz w:val="24"/>
          <w:szCs w:val="24"/>
          <w:lang w:val="es-PE"/>
        </w:rPr>
        <w:t xml:space="preserve"> de </w:t>
      </w:r>
      <w:r w:rsidR="00E462CC" w:rsidRPr="00D450DF">
        <w:rPr>
          <w:rFonts w:ascii="Times New Roman" w:hAnsi="Times New Roman" w:cs="Times New Roman"/>
          <w:sz w:val="24"/>
          <w:szCs w:val="24"/>
          <w:lang w:val="es-PE"/>
        </w:rPr>
        <w:t>Educación S</w:t>
      </w:r>
      <w:r w:rsidRPr="00D450DF">
        <w:rPr>
          <w:rFonts w:ascii="Times New Roman" w:hAnsi="Times New Roman" w:cs="Times New Roman"/>
          <w:sz w:val="24"/>
          <w:szCs w:val="24"/>
          <w:lang w:val="es-PE"/>
        </w:rPr>
        <w:t>ecundaria, en donde fortalezcan su salud mental y emocional por medio de programas promocionales y preventivos: fortaleciendo mi autoestima, el valor de la vida, no le quites el hilo a tu vida (autolesiones), satisfacción familiar y autoestima que aborden la problemática de la institución educativa y poder fortalecer la confianza de las estudiantes.</w:t>
      </w:r>
      <w:bookmarkEnd w:id="962"/>
      <w:bookmarkEnd w:id="963"/>
      <w:bookmarkEnd w:id="964"/>
    </w:p>
    <w:p w:rsidR="00953949" w:rsidRPr="00D450DF" w:rsidRDefault="00953949" w:rsidP="00070983">
      <w:pPr>
        <w:pStyle w:val="Sinespaciado"/>
        <w:spacing w:line="480" w:lineRule="auto"/>
        <w:ind w:left="426" w:firstLine="567"/>
        <w:jc w:val="both"/>
        <w:rPr>
          <w:rFonts w:ascii="Times New Roman" w:hAnsi="Times New Roman" w:cs="Times New Roman"/>
          <w:sz w:val="24"/>
          <w:szCs w:val="24"/>
          <w:lang w:val="es-PE"/>
        </w:rPr>
      </w:pPr>
      <w:bookmarkStart w:id="965" w:name="_Toc511832212"/>
      <w:bookmarkStart w:id="966" w:name="_Toc515993500"/>
      <w:r w:rsidRPr="00D450DF">
        <w:rPr>
          <w:rFonts w:ascii="Times New Roman" w:hAnsi="Times New Roman" w:cs="Times New Roman"/>
          <w:sz w:val="24"/>
          <w:szCs w:val="24"/>
          <w:lang w:val="es-PE"/>
        </w:rPr>
        <w:t>La</w:t>
      </w:r>
      <w:r w:rsidR="00107B07" w:rsidRPr="00D450DF">
        <w:rPr>
          <w:rFonts w:ascii="Times New Roman" w:hAnsi="Times New Roman" w:cs="Times New Roman"/>
          <w:sz w:val="24"/>
          <w:szCs w:val="24"/>
          <w:lang w:val="es-PE"/>
        </w:rPr>
        <w:t xml:space="preserve"> institución educativa deberá </w:t>
      </w:r>
      <w:r w:rsidRPr="00D450DF">
        <w:rPr>
          <w:rFonts w:ascii="Times New Roman" w:hAnsi="Times New Roman" w:cs="Times New Roman"/>
          <w:sz w:val="24"/>
          <w:szCs w:val="24"/>
          <w:lang w:val="es-PE"/>
        </w:rPr>
        <w:t>trabajar en equipo tanto con los padres d</w:t>
      </w:r>
      <w:r w:rsidR="00070983" w:rsidRPr="00D450DF">
        <w:rPr>
          <w:rFonts w:ascii="Times New Roman" w:hAnsi="Times New Roman" w:cs="Times New Roman"/>
          <w:sz w:val="24"/>
          <w:szCs w:val="24"/>
          <w:lang w:val="es-PE"/>
        </w:rPr>
        <w:t>e familia como con los docentes</w:t>
      </w:r>
      <w:r w:rsidRPr="00D450DF">
        <w:rPr>
          <w:rFonts w:ascii="Times New Roman" w:hAnsi="Times New Roman" w:cs="Times New Roman"/>
          <w:sz w:val="24"/>
          <w:szCs w:val="24"/>
          <w:lang w:val="es-PE"/>
        </w:rPr>
        <w:t xml:space="preserve">, de manera que </w:t>
      </w:r>
      <w:r w:rsidR="00070983" w:rsidRPr="00D450DF">
        <w:rPr>
          <w:rFonts w:ascii="Times New Roman" w:hAnsi="Times New Roman" w:cs="Times New Roman"/>
          <w:sz w:val="24"/>
          <w:szCs w:val="24"/>
          <w:lang w:val="es-PE"/>
        </w:rPr>
        <w:t xml:space="preserve">puedan </w:t>
      </w:r>
      <w:r w:rsidRPr="00D450DF">
        <w:rPr>
          <w:rFonts w:ascii="Times New Roman" w:hAnsi="Times New Roman" w:cs="Times New Roman"/>
          <w:sz w:val="24"/>
          <w:szCs w:val="24"/>
          <w:lang w:val="es-PE"/>
        </w:rPr>
        <w:t>implementen destrezas: comunicación efectiva, convivencia y respeto, que beneficien a la población estudiantil, como por ejemplo abordar temas de confianza, comunicación en familia</w:t>
      </w:r>
      <w:bookmarkEnd w:id="965"/>
      <w:r w:rsidR="00070983" w:rsidRPr="00D450DF">
        <w:rPr>
          <w:rFonts w:ascii="Times New Roman" w:hAnsi="Times New Roman" w:cs="Times New Roman"/>
          <w:sz w:val="24"/>
          <w:szCs w:val="24"/>
          <w:lang w:val="es-PE"/>
        </w:rPr>
        <w:t>, entre otros temas.</w:t>
      </w:r>
      <w:bookmarkEnd w:id="966"/>
    </w:p>
    <w:p w:rsidR="00953949" w:rsidRPr="00D450DF" w:rsidRDefault="00953949" w:rsidP="00070983">
      <w:pPr>
        <w:pStyle w:val="Sinespaciado"/>
        <w:spacing w:line="480" w:lineRule="auto"/>
        <w:ind w:left="426" w:firstLine="567"/>
        <w:jc w:val="both"/>
        <w:rPr>
          <w:rFonts w:ascii="Times New Roman" w:hAnsi="Times New Roman" w:cs="Times New Roman"/>
          <w:sz w:val="24"/>
          <w:szCs w:val="24"/>
          <w:lang w:val="es-PE"/>
        </w:rPr>
      </w:pPr>
      <w:bookmarkStart w:id="967" w:name="_Toc511832213"/>
      <w:bookmarkStart w:id="968" w:name="_Toc515993501"/>
      <w:r w:rsidRPr="00D450DF">
        <w:rPr>
          <w:rFonts w:ascii="Times New Roman" w:hAnsi="Times New Roman" w:cs="Times New Roman"/>
          <w:sz w:val="24"/>
          <w:szCs w:val="24"/>
          <w:lang w:val="es-PE"/>
        </w:rPr>
        <w:t xml:space="preserve">Trabajar con los docentes, implementando horas de tutoría, donde se aborden temas como: el valor de la vida, la importancia de la familia, respeto entre los pares, confianza y seguridad en sí mismo, </w:t>
      </w:r>
      <w:r w:rsidR="00070983" w:rsidRPr="00D450DF">
        <w:rPr>
          <w:rFonts w:ascii="Times New Roman" w:hAnsi="Times New Roman" w:cs="Times New Roman"/>
          <w:sz w:val="24"/>
          <w:szCs w:val="24"/>
          <w:lang w:val="es-PE"/>
        </w:rPr>
        <w:t xml:space="preserve">a efectos de </w:t>
      </w:r>
      <w:r w:rsidRPr="00D450DF">
        <w:rPr>
          <w:rFonts w:ascii="Times New Roman" w:hAnsi="Times New Roman" w:cs="Times New Roman"/>
          <w:sz w:val="24"/>
          <w:szCs w:val="24"/>
          <w:lang w:val="es-PE"/>
        </w:rPr>
        <w:t xml:space="preserve">que se genere interés en las estudiantes, </w:t>
      </w:r>
      <w:r w:rsidR="00070983" w:rsidRPr="00D450DF">
        <w:rPr>
          <w:rFonts w:ascii="Times New Roman" w:hAnsi="Times New Roman" w:cs="Times New Roman"/>
          <w:sz w:val="24"/>
          <w:szCs w:val="24"/>
          <w:lang w:val="es-PE"/>
        </w:rPr>
        <w:t xml:space="preserve">y les </w:t>
      </w:r>
      <w:r w:rsidRPr="00D450DF">
        <w:rPr>
          <w:rFonts w:ascii="Times New Roman" w:hAnsi="Times New Roman" w:cs="Times New Roman"/>
          <w:sz w:val="24"/>
          <w:szCs w:val="24"/>
          <w:lang w:val="es-PE"/>
        </w:rPr>
        <w:t>permita tener una libre expresión ante sus dificultades que puedan presentarse.</w:t>
      </w:r>
      <w:bookmarkEnd w:id="967"/>
      <w:bookmarkEnd w:id="968"/>
    </w:p>
    <w:p w:rsidR="00953949" w:rsidRPr="00D450DF" w:rsidRDefault="00953949" w:rsidP="00070983">
      <w:pPr>
        <w:pStyle w:val="Sinespaciado"/>
        <w:spacing w:line="480" w:lineRule="auto"/>
        <w:ind w:left="426" w:firstLine="567"/>
        <w:jc w:val="both"/>
        <w:rPr>
          <w:rFonts w:ascii="Times New Roman" w:hAnsi="Times New Roman" w:cs="Times New Roman"/>
          <w:sz w:val="24"/>
          <w:szCs w:val="24"/>
          <w:lang w:val="es-PE"/>
        </w:rPr>
      </w:pPr>
      <w:bookmarkStart w:id="969" w:name="_Toc511832214"/>
      <w:bookmarkStart w:id="970" w:name="_Toc515993502"/>
      <w:r w:rsidRPr="00D450DF">
        <w:rPr>
          <w:rFonts w:ascii="Times New Roman" w:hAnsi="Times New Roman" w:cs="Times New Roman"/>
          <w:sz w:val="24"/>
          <w:szCs w:val="24"/>
          <w:lang w:val="es-PE"/>
        </w:rPr>
        <w:t>Se debe</w:t>
      </w:r>
      <w:r w:rsidR="00070983" w:rsidRPr="00D450DF">
        <w:rPr>
          <w:rFonts w:ascii="Times New Roman" w:hAnsi="Times New Roman" w:cs="Times New Roman"/>
          <w:sz w:val="24"/>
          <w:szCs w:val="24"/>
          <w:lang w:val="es-PE"/>
        </w:rPr>
        <w:t>n</w:t>
      </w:r>
      <w:r w:rsidRPr="00D450DF">
        <w:rPr>
          <w:rFonts w:ascii="Times New Roman" w:hAnsi="Times New Roman" w:cs="Times New Roman"/>
          <w:sz w:val="24"/>
          <w:szCs w:val="24"/>
          <w:lang w:val="es-PE"/>
        </w:rPr>
        <w:t xml:space="preserve"> generar programas de sensibilización </w:t>
      </w:r>
      <w:r w:rsidR="00070983" w:rsidRPr="00D450DF">
        <w:rPr>
          <w:rFonts w:ascii="Times New Roman" w:hAnsi="Times New Roman" w:cs="Times New Roman"/>
          <w:sz w:val="24"/>
          <w:szCs w:val="24"/>
          <w:lang w:val="es-PE"/>
        </w:rPr>
        <w:t xml:space="preserve">de </w:t>
      </w:r>
      <w:r w:rsidRPr="00D450DF">
        <w:rPr>
          <w:rFonts w:ascii="Times New Roman" w:hAnsi="Times New Roman" w:cs="Times New Roman"/>
          <w:sz w:val="24"/>
          <w:szCs w:val="24"/>
          <w:lang w:val="es-PE"/>
        </w:rPr>
        <w:t>los padres</w:t>
      </w:r>
      <w:r w:rsidR="00070983" w:rsidRPr="00D450DF">
        <w:rPr>
          <w:rFonts w:ascii="Times New Roman" w:hAnsi="Times New Roman" w:cs="Times New Roman"/>
          <w:sz w:val="24"/>
          <w:szCs w:val="24"/>
          <w:lang w:val="es-PE"/>
        </w:rPr>
        <w:t xml:space="preserve"> de familia, </w:t>
      </w:r>
      <w:r w:rsidRPr="00D450DF">
        <w:rPr>
          <w:rFonts w:ascii="Times New Roman" w:hAnsi="Times New Roman" w:cs="Times New Roman"/>
          <w:sz w:val="24"/>
          <w:szCs w:val="24"/>
          <w:lang w:val="es-PE"/>
        </w:rPr>
        <w:t>para el cuidado y bienestar de las estudiantes, por medio de escuelas de padres</w:t>
      </w:r>
      <w:r w:rsidR="00070983" w:rsidRPr="00D450DF">
        <w:rPr>
          <w:rFonts w:ascii="Times New Roman" w:hAnsi="Times New Roman" w:cs="Times New Roman"/>
          <w:sz w:val="24"/>
          <w:szCs w:val="24"/>
          <w:lang w:val="es-PE"/>
        </w:rPr>
        <w:t>. A</w:t>
      </w:r>
      <w:r w:rsidRPr="00D450DF">
        <w:rPr>
          <w:rFonts w:ascii="Times New Roman" w:hAnsi="Times New Roman" w:cs="Times New Roman"/>
          <w:sz w:val="24"/>
          <w:szCs w:val="24"/>
          <w:lang w:val="es-PE"/>
        </w:rPr>
        <w:t>demás se debe</w:t>
      </w:r>
      <w:r w:rsidR="00070983" w:rsidRPr="00D450DF">
        <w:rPr>
          <w:rFonts w:ascii="Times New Roman" w:hAnsi="Times New Roman" w:cs="Times New Roman"/>
          <w:sz w:val="24"/>
          <w:szCs w:val="24"/>
          <w:lang w:val="es-PE"/>
        </w:rPr>
        <w:t>n</w:t>
      </w:r>
      <w:r w:rsidRPr="00D450DF">
        <w:rPr>
          <w:rFonts w:ascii="Times New Roman" w:hAnsi="Times New Roman" w:cs="Times New Roman"/>
          <w:sz w:val="24"/>
          <w:szCs w:val="24"/>
          <w:lang w:val="es-PE"/>
        </w:rPr>
        <w:t xml:space="preserve"> fortalecer los vínculos de comunicación y apoyo con las adolescentes</w:t>
      </w:r>
      <w:r w:rsidR="00070983" w:rsidRPr="00D450DF">
        <w:rPr>
          <w:rFonts w:ascii="Times New Roman" w:hAnsi="Times New Roman" w:cs="Times New Roman"/>
          <w:sz w:val="24"/>
          <w:szCs w:val="24"/>
          <w:lang w:val="es-PE"/>
        </w:rPr>
        <w:t>,</w:t>
      </w:r>
      <w:r w:rsidRPr="00D450DF">
        <w:rPr>
          <w:rFonts w:ascii="Times New Roman" w:hAnsi="Times New Roman" w:cs="Times New Roman"/>
          <w:sz w:val="24"/>
          <w:szCs w:val="24"/>
          <w:lang w:val="es-PE"/>
        </w:rPr>
        <w:t xml:space="preserve"> y </w:t>
      </w:r>
      <w:r w:rsidR="0045284F" w:rsidRPr="00D450DF">
        <w:rPr>
          <w:rFonts w:ascii="Times New Roman" w:hAnsi="Times New Roman" w:cs="Times New Roman"/>
          <w:sz w:val="24"/>
          <w:szCs w:val="24"/>
          <w:lang w:val="es-PE"/>
        </w:rPr>
        <w:t>puedan</w:t>
      </w:r>
      <w:r w:rsidRPr="00D450DF">
        <w:rPr>
          <w:rFonts w:ascii="Times New Roman" w:hAnsi="Times New Roman" w:cs="Times New Roman"/>
          <w:sz w:val="24"/>
          <w:szCs w:val="24"/>
          <w:lang w:val="es-PE"/>
        </w:rPr>
        <w:t xml:space="preserve"> </w:t>
      </w:r>
      <w:r w:rsidR="00070983" w:rsidRPr="00D450DF">
        <w:rPr>
          <w:rFonts w:ascii="Times New Roman" w:hAnsi="Times New Roman" w:cs="Times New Roman"/>
          <w:sz w:val="24"/>
          <w:szCs w:val="24"/>
          <w:lang w:val="es-PE"/>
        </w:rPr>
        <w:t xml:space="preserve">así </w:t>
      </w:r>
      <w:r w:rsidRPr="00D450DF">
        <w:rPr>
          <w:rFonts w:ascii="Times New Roman" w:hAnsi="Times New Roman" w:cs="Times New Roman"/>
          <w:sz w:val="24"/>
          <w:szCs w:val="24"/>
          <w:lang w:val="es-PE"/>
        </w:rPr>
        <w:t>encontrar protección y acompañamiento de sus padres.</w:t>
      </w:r>
      <w:bookmarkEnd w:id="969"/>
      <w:bookmarkEnd w:id="970"/>
    </w:p>
    <w:p w:rsidR="00953949" w:rsidRPr="00D450DF" w:rsidRDefault="00211DA2" w:rsidP="00211DA2">
      <w:pPr>
        <w:pStyle w:val="Sinespaciado"/>
        <w:spacing w:line="480" w:lineRule="auto"/>
        <w:ind w:left="426" w:firstLine="567"/>
        <w:jc w:val="both"/>
        <w:rPr>
          <w:rFonts w:ascii="Times New Roman" w:hAnsi="Times New Roman" w:cs="Times New Roman"/>
          <w:sz w:val="24"/>
          <w:szCs w:val="24"/>
          <w:lang w:val="es-PE"/>
        </w:rPr>
      </w:pPr>
      <w:bookmarkStart w:id="971" w:name="_Toc511832215"/>
      <w:bookmarkStart w:id="972" w:name="_Toc515993503"/>
      <w:r w:rsidRPr="00D450DF">
        <w:rPr>
          <w:rFonts w:ascii="Times New Roman" w:hAnsi="Times New Roman" w:cs="Times New Roman"/>
          <w:sz w:val="24"/>
          <w:szCs w:val="24"/>
          <w:lang w:val="es-PE"/>
        </w:rPr>
        <w:lastRenderedPageBreak/>
        <w:t>Se debe implementar un D</w:t>
      </w:r>
      <w:r w:rsidR="00953949" w:rsidRPr="00D450DF">
        <w:rPr>
          <w:rFonts w:ascii="Times New Roman" w:hAnsi="Times New Roman" w:cs="Times New Roman"/>
          <w:sz w:val="24"/>
          <w:szCs w:val="24"/>
          <w:lang w:val="es-PE"/>
        </w:rPr>
        <w:t xml:space="preserve">epartamento </w:t>
      </w:r>
      <w:r w:rsidRPr="00D450DF">
        <w:rPr>
          <w:rFonts w:ascii="Times New Roman" w:hAnsi="Times New Roman" w:cs="Times New Roman"/>
          <w:sz w:val="24"/>
          <w:szCs w:val="24"/>
          <w:lang w:val="es-PE"/>
        </w:rPr>
        <w:t>de P</w:t>
      </w:r>
      <w:r w:rsidR="00953949" w:rsidRPr="00D450DF">
        <w:rPr>
          <w:rFonts w:ascii="Times New Roman" w:hAnsi="Times New Roman" w:cs="Times New Roman"/>
          <w:sz w:val="24"/>
          <w:szCs w:val="24"/>
          <w:lang w:val="es-PE"/>
        </w:rPr>
        <w:t>sicopedag</w:t>
      </w:r>
      <w:r w:rsidRPr="00D450DF">
        <w:rPr>
          <w:rFonts w:ascii="Times New Roman" w:hAnsi="Times New Roman" w:cs="Times New Roman"/>
          <w:sz w:val="24"/>
          <w:szCs w:val="24"/>
          <w:lang w:val="es-PE"/>
        </w:rPr>
        <w:t>ogía,</w:t>
      </w:r>
      <w:r w:rsidR="00953949" w:rsidRPr="00D450DF">
        <w:rPr>
          <w:rFonts w:ascii="Times New Roman" w:hAnsi="Times New Roman" w:cs="Times New Roman"/>
          <w:sz w:val="24"/>
          <w:szCs w:val="24"/>
          <w:lang w:val="es-PE"/>
        </w:rPr>
        <w:t xml:space="preserve"> que cuente con profesionales que tengan conocimiento del tema, </w:t>
      </w:r>
      <w:r w:rsidRPr="00D450DF">
        <w:rPr>
          <w:rFonts w:ascii="Times New Roman" w:hAnsi="Times New Roman" w:cs="Times New Roman"/>
          <w:sz w:val="24"/>
          <w:szCs w:val="24"/>
          <w:lang w:val="es-PE"/>
        </w:rPr>
        <w:t xml:space="preserve">y </w:t>
      </w:r>
      <w:r w:rsidR="00953949" w:rsidRPr="00D450DF">
        <w:rPr>
          <w:rFonts w:ascii="Times New Roman" w:hAnsi="Times New Roman" w:cs="Times New Roman"/>
          <w:sz w:val="24"/>
          <w:szCs w:val="24"/>
          <w:lang w:val="es-PE"/>
        </w:rPr>
        <w:t>estén dispuestos y preparados para ayudar, intervenir y brindar el apoyo necesario para la población vulnerable.</w:t>
      </w:r>
      <w:bookmarkEnd w:id="971"/>
      <w:bookmarkEnd w:id="972"/>
    </w:p>
    <w:p w:rsidR="00953949" w:rsidRPr="00D450DF" w:rsidRDefault="004450CC" w:rsidP="00211DA2">
      <w:pPr>
        <w:pStyle w:val="Sinespaciado"/>
        <w:spacing w:line="480" w:lineRule="auto"/>
        <w:ind w:left="426" w:firstLine="567"/>
        <w:jc w:val="both"/>
        <w:rPr>
          <w:rFonts w:ascii="Times New Roman" w:hAnsi="Times New Roman" w:cs="Times New Roman"/>
          <w:sz w:val="24"/>
          <w:szCs w:val="24"/>
          <w:lang w:val="es-PE"/>
        </w:rPr>
      </w:pPr>
      <w:bookmarkStart w:id="973" w:name="_Toc507431304"/>
      <w:bookmarkStart w:id="974" w:name="_Toc507580961"/>
      <w:bookmarkStart w:id="975" w:name="_Toc515993504"/>
      <w:r w:rsidRPr="00D450DF">
        <w:rPr>
          <w:rFonts w:ascii="Times New Roman" w:hAnsi="Times New Roman" w:cs="Times New Roman"/>
          <w:sz w:val="24"/>
          <w:szCs w:val="24"/>
          <w:lang w:val="es-PE"/>
        </w:rPr>
        <w:t>Realizar</w:t>
      </w:r>
      <w:r w:rsidR="00953949" w:rsidRPr="00D450DF">
        <w:rPr>
          <w:rFonts w:ascii="Times New Roman" w:hAnsi="Times New Roman" w:cs="Times New Roman"/>
          <w:sz w:val="24"/>
          <w:szCs w:val="24"/>
          <w:lang w:val="es-PE"/>
        </w:rPr>
        <w:t xml:space="preserve"> investigaciones sobre el tema tratado</w:t>
      </w:r>
      <w:r w:rsidR="00211DA2" w:rsidRPr="00D450DF">
        <w:rPr>
          <w:rFonts w:ascii="Times New Roman" w:hAnsi="Times New Roman" w:cs="Times New Roman"/>
          <w:sz w:val="24"/>
          <w:szCs w:val="24"/>
          <w:lang w:val="es-PE"/>
        </w:rPr>
        <w:t>,</w:t>
      </w:r>
      <w:r w:rsidR="00953949" w:rsidRPr="00D450DF">
        <w:rPr>
          <w:rFonts w:ascii="Times New Roman" w:hAnsi="Times New Roman" w:cs="Times New Roman"/>
          <w:sz w:val="24"/>
          <w:szCs w:val="24"/>
          <w:lang w:val="es-PE"/>
        </w:rPr>
        <w:t xml:space="preserve"> con el fin de brindar el apoyo a más instituciones educativas y profesionales</w:t>
      </w:r>
      <w:r w:rsidR="00211DA2" w:rsidRPr="00D450DF">
        <w:rPr>
          <w:rFonts w:ascii="Times New Roman" w:hAnsi="Times New Roman" w:cs="Times New Roman"/>
          <w:sz w:val="24"/>
          <w:szCs w:val="24"/>
          <w:lang w:val="es-PE"/>
        </w:rPr>
        <w:t xml:space="preserve"> capaces de </w:t>
      </w:r>
      <w:r w:rsidR="00953949" w:rsidRPr="00D450DF">
        <w:rPr>
          <w:rFonts w:ascii="Times New Roman" w:hAnsi="Times New Roman" w:cs="Times New Roman"/>
          <w:sz w:val="24"/>
          <w:szCs w:val="24"/>
          <w:lang w:val="es-PE"/>
        </w:rPr>
        <w:t xml:space="preserve">contribuir </w:t>
      </w:r>
      <w:r w:rsidR="00211DA2" w:rsidRPr="00D450DF">
        <w:rPr>
          <w:rFonts w:ascii="Times New Roman" w:hAnsi="Times New Roman" w:cs="Times New Roman"/>
          <w:sz w:val="24"/>
          <w:szCs w:val="24"/>
          <w:lang w:val="es-PE"/>
        </w:rPr>
        <w:t xml:space="preserve">al </w:t>
      </w:r>
      <w:r w:rsidR="00953949" w:rsidRPr="00D450DF">
        <w:rPr>
          <w:rFonts w:ascii="Times New Roman" w:hAnsi="Times New Roman" w:cs="Times New Roman"/>
          <w:sz w:val="24"/>
          <w:szCs w:val="24"/>
          <w:lang w:val="es-PE"/>
        </w:rPr>
        <w:t>bienestar psicológico de los adolescentes</w:t>
      </w:r>
      <w:r w:rsidR="00211DA2" w:rsidRPr="00D450DF">
        <w:rPr>
          <w:rFonts w:ascii="Times New Roman" w:hAnsi="Times New Roman" w:cs="Times New Roman"/>
          <w:sz w:val="24"/>
          <w:szCs w:val="24"/>
          <w:lang w:val="es-PE"/>
        </w:rPr>
        <w:t xml:space="preserve">. De </w:t>
      </w:r>
      <w:r w:rsidR="00953949" w:rsidRPr="00D450DF">
        <w:rPr>
          <w:rFonts w:ascii="Times New Roman" w:hAnsi="Times New Roman" w:cs="Times New Roman"/>
          <w:sz w:val="24"/>
          <w:szCs w:val="24"/>
          <w:lang w:val="es-PE"/>
        </w:rPr>
        <w:t>esta manera</w:t>
      </w:r>
      <w:r w:rsidR="00211DA2" w:rsidRPr="00D450DF">
        <w:rPr>
          <w:rFonts w:ascii="Times New Roman" w:hAnsi="Times New Roman" w:cs="Times New Roman"/>
          <w:sz w:val="24"/>
          <w:szCs w:val="24"/>
          <w:lang w:val="es-PE"/>
        </w:rPr>
        <w:t xml:space="preserve">, se podría </w:t>
      </w:r>
      <w:r w:rsidR="00953949" w:rsidRPr="00D450DF">
        <w:rPr>
          <w:rFonts w:ascii="Times New Roman" w:hAnsi="Times New Roman" w:cs="Times New Roman"/>
          <w:sz w:val="24"/>
          <w:szCs w:val="24"/>
          <w:lang w:val="es-PE"/>
        </w:rPr>
        <w:t>lograr contrarrestar la ideación suicida.</w:t>
      </w:r>
      <w:bookmarkEnd w:id="973"/>
      <w:bookmarkEnd w:id="974"/>
      <w:bookmarkEnd w:id="975"/>
    </w:p>
    <w:p w:rsidR="004450CC" w:rsidRPr="00D450DF" w:rsidRDefault="00BC1D35" w:rsidP="00121426">
      <w:pPr>
        <w:pStyle w:val="Sinespaciado"/>
        <w:spacing w:line="480" w:lineRule="auto"/>
        <w:ind w:left="426" w:firstLine="567"/>
        <w:jc w:val="both"/>
        <w:rPr>
          <w:rFonts w:ascii="Times New Roman" w:hAnsi="Times New Roman" w:cs="Times New Roman"/>
          <w:sz w:val="24"/>
          <w:szCs w:val="24"/>
          <w:lang w:val="es-PE"/>
        </w:rPr>
      </w:pPr>
      <w:bookmarkStart w:id="976" w:name="_Toc507431305"/>
      <w:bookmarkStart w:id="977" w:name="_Toc507580962"/>
      <w:bookmarkStart w:id="978" w:name="_Toc515993505"/>
      <w:r w:rsidRPr="00D450DF">
        <w:rPr>
          <w:rFonts w:ascii="Times New Roman" w:hAnsi="Times New Roman" w:cs="Times New Roman"/>
          <w:sz w:val="24"/>
          <w:szCs w:val="24"/>
          <w:lang w:val="es-PE"/>
        </w:rPr>
        <w:t>Las</w:t>
      </w:r>
      <w:r w:rsidR="00953949" w:rsidRPr="00D450DF">
        <w:rPr>
          <w:rFonts w:ascii="Times New Roman" w:hAnsi="Times New Roman" w:cs="Times New Roman"/>
          <w:sz w:val="24"/>
          <w:szCs w:val="24"/>
          <w:lang w:val="es-PE"/>
        </w:rPr>
        <w:t xml:space="preserve"> futuras investigaciones</w:t>
      </w:r>
      <w:r w:rsidRPr="00D450DF">
        <w:rPr>
          <w:rFonts w:ascii="Times New Roman" w:hAnsi="Times New Roman" w:cs="Times New Roman"/>
          <w:sz w:val="24"/>
          <w:szCs w:val="24"/>
          <w:lang w:val="es-PE"/>
        </w:rPr>
        <w:t xml:space="preserve"> deben llevarse a efecto con una mayor profundización y amplitud en cuanto </w:t>
      </w:r>
      <w:r w:rsidR="00953949" w:rsidRPr="00D450DF">
        <w:rPr>
          <w:rFonts w:ascii="Times New Roman" w:hAnsi="Times New Roman" w:cs="Times New Roman"/>
          <w:sz w:val="24"/>
          <w:szCs w:val="24"/>
          <w:lang w:val="es-PE"/>
        </w:rPr>
        <w:t>a las estrategias de afrontamiento en la etapa de la adolescencia,</w:t>
      </w:r>
      <w:r w:rsidR="004450CC" w:rsidRPr="00D450DF">
        <w:rPr>
          <w:rFonts w:ascii="Times New Roman" w:hAnsi="Times New Roman" w:cs="Times New Roman"/>
          <w:sz w:val="24"/>
          <w:szCs w:val="24"/>
          <w:lang w:val="es-PE"/>
        </w:rPr>
        <w:t xml:space="preserve"> bienestar psicológico, funcionamiento familiar, etc</w:t>
      </w:r>
      <w:r w:rsidRPr="00D450DF">
        <w:rPr>
          <w:rFonts w:ascii="Times New Roman" w:hAnsi="Times New Roman" w:cs="Times New Roman"/>
          <w:sz w:val="24"/>
          <w:szCs w:val="24"/>
          <w:lang w:val="es-PE"/>
        </w:rPr>
        <w:t>étera</w:t>
      </w:r>
      <w:r w:rsidR="004450CC" w:rsidRPr="00D450DF">
        <w:rPr>
          <w:rFonts w:ascii="Times New Roman" w:hAnsi="Times New Roman" w:cs="Times New Roman"/>
          <w:sz w:val="24"/>
          <w:szCs w:val="24"/>
          <w:lang w:val="es-PE"/>
        </w:rPr>
        <w:t>.</w:t>
      </w:r>
      <w:bookmarkEnd w:id="976"/>
      <w:bookmarkEnd w:id="977"/>
      <w:bookmarkEnd w:id="978"/>
    </w:p>
    <w:p w:rsidR="00953949" w:rsidRPr="00D450DF" w:rsidRDefault="004450CC" w:rsidP="00574D6A">
      <w:pPr>
        <w:pStyle w:val="Sinespaciado"/>
        <w:spacing w:line="480" w:lineRule="auto"/>
        <w:ind w:left="426" w:firstLine="567"/>
        <w:jc w:val="both"/>
        <w:rPr>
          <w:rFonts w:ascii="Times New Roman" w:hAnsi="Times New Roman" w:cs="Times New Roman"/>
          <w:sz w:val="24"/>
          <w:szCs w:val="24"/>
          <w:lang w:val="es-PE"/>
        </w:rPr>
      </w:pPr>
      <w:bookmarkStart w:id="979" w:name="_Toc507431306"/>
      <w:bookmarkStart w:id="980" w:name="_Toc507580963"/>
      <w:bookmarkStart w:id="981" w:name="_Toc515993506"/>
      <w:r w:rsidRPr="00D450DF">
        <w:rPr>
          <w:rFonts w:ascii="Times New Roman" w:hAnsi="Times New Roman" w:cs="Times New Roman"/>
          <w:sz w:val="24"/>
          <w:szCs w:val="24"/>
          <w:lang w:val="es-PE"/>
        </w:rPr>
        <w:t xml:space="preserve">Además, </w:t>
      </w:r>
      <w:r w:rsidR="00574D6A" w:rsidRPr="00D450DF">
        <w:rPr>
          <w:rFonts w:ascii="Times New Roman" w:hAnsi="Times New Roman" w:cs="Times New Roman"/>
          <w:sz w:val="24"/>
          <w:szCs w:val="24"/>
          <w:lang w:val="es-PE"/>
        </w:rPr>
        <w:t xml:space="preserve">se deben </w:t>
      </w:r>
      <w:r w:rsidRPr="00D450DF">
        <w:rPr>
          <w:rFonts w:ascii="Times New Roman" w:hAnsi="Times New Roman" w:cs="Times New Roman"/>
          <w:sz w:val="24"/>
          <w:szCs w:val="24"/>
          <w:lang w:val="es-PE"/>
        </w:rPr>
        <w:t>realizar investigaciones teniendo en cuenta las variables sociodemográficas</w:t>
      </w:r>
      <w:r w:rsidR="00CC12DE" w:rsidRPr="00D450DF">
        <w:rPr>
          <w:rFonts w:ascii="Times New Roman" w:hAnsi="Times New Roman" w:cs="Times New Roman"/>
          <w:sz w:val="24"/>
          <w:szCs w:val="24"/>
          <w:lang w:val="es-PE"/>
        </w:rPr>
        <w:t>, en donde se incluya</w:t>
      </w:r>
      <w:r w:rsidRPr="00D450DF">
        <w:rPr>
          <w:rFonts w:ascii="Times New Roman" w:hAnsi="Times New Roman" w:cs="Times New Roman"/>
          <w:sz w:val="24"/>
          <w:szCs w:val="24"/>
          <w:lang w:val="es-PE"/>
        </w:rPr>
        <w:t xml:space="preserve"> sexo, tipos de familia</w:t>
      </w:r>
      <w:r w:rsidR="00AD7AA7" w:rsidRPr="00D450DF">
        <w:rPr>
          <w:rFonts w:ascii="Times New Roman" w:hAnsi="Times New Roman" w:cs="Times New Roman"/>
          <w:sz w:val="24"/>
          <w:szCs w:val="24"/>
          <w:lang w:val="es-PE"/>
        </w:rPr>
        <w:t xml:space="preserve">, religión </w:t>
      </w:r>
      <w:r w:rsidR="00574D6A" w:rsidRPr="00D450DF">
        <w:rPr>
          <w:rFonts w:ascii="Times New Roman" w:hAnsi="Times New Roman" w:cs="Times New Roman"/>
          <w:sz w:val="24"/>
          <w:szCs w:val="24"/>
          <w:lang w:val="es-PE"/>
        </w:rPr>
        <w:t>de l</w:t>
      </w:r>
      <w:r w:rsidRPr="00D450DF">
        <w:rPr>
          <w:rFonts w:ascii="Times New Roman" w:hAnsi="Times New Roman" w:cs="Times New Roman"/>
          <w:sz w:val="24"/>
          <w:szCs w:val="24"/>
          <w:lang w:val="es-PE"/>
        </w:rPr>
        <w:t>os individuos part</w:t>
      </w:r>
      <w:r w:rsidR="00B80E7B" w:rsidRPr="00D450DF">
        <w:rPr>
          <w:rFonts w:ascii="Times New Roman" w:hAnsi="Times New Roman" w:cs="Times New Roman"/>
          <w:sz w:val="24"/>
          <w:szCs w:val="24"/>
          <w:lang w:val="es-PE"/>
        </w:rPr>
        <w:t xml:space="preserve">ícipes; del mismo modo, </w:t>
      </w:r>
      <w:r w:rsidR="00574D6A" w:rsidRPr="00D450DF">
        <w:rPr>
          <w:rFonts w:ascii="Times New Roman" w:hAnsi="Times New Roman" w:cs="Times New Roman"/>
          <w:sz w:val="24"/>
          <w:szCs w:val="24"/>
          <w:lang w:val="es-PE"/>
        </w:rPr>
        <w:t xml:space="preserve">se deben </w:t>
      </w:r>
      <w:r w:rsidR="00B80E7B" w:rsidRPr="00D450DF">
        <w:rPr>
          <w:rFonts w:ascii="Times New Roman" w:hAnsi="Times New Roman" w:cs="Times New Roman"/>
          <w:sz w:val="24"/>
          <w:szCs w:val="24"/>
          <w:lang w:val="es-PE"/>
        </w:rPr>
        <w:t>hacer investigaciones comparativas entre hombres y mujeres para ampliar los conocimientos y saber diferenciar las reacciones que existen en distintos sexos ante las variables a investigar.</w:t>
      </w:r>
      <w:bookmarkEnd w:id="979"/>
      <w:bookmarkEnd w:id="980"/>
      <w:bookmarkEnd w:id="981"/>
    </w:p>
    <w:p w:rsidR="00924F74" w:rsidRPr="00D450DF" w:rsidRDefault="00924F74" w:rsidP="00377587">
      <w:pPr>
        <w:pStyle w:val="Sinespaciado"/>
        <w:spacing w:line="480" w:lineRule="auto"/>
        <w:jc w:val="both"/>
        <w:rPr>
          <w:rFonts w:ascii="Times New Roman" w:hAnsi="Times New Roman" w:cs="Times New Roman"/>
          <w:sz w:val="24"/>
          <w:szCs w:val="24"/>
          <w:lang w:val="es-PE"/>
        </w:rPr>
      </w:pPr>
    </w:p>
    <w:p w:rsidR="00924F74" w:rsidRPr="00D450DF" w:rsidRDefault="00924F74" w:rsidP="00377587">
      <w:pPr>
        <w:pStyle w:val="Sinespaciado"/>
        <w:spacing w:line="480" w:lineRule="auto"/>
        <w:jc w:val="both"/>
        <w:rPr>
          <w:rFonts w:ascii="Times New Roman" w:hAnsi="Times New Roman" w:cs="Times New Roman"/>
          <w:sz w:val="24"/>
          <w:szCs w:val="24"/>
        </w:rPr>
      </w:pPr>
    </w:p>
    <w:p w:rsidR="00B72AFF" w:rsidRPr="00D450DF" w:rsidRDefault="00B72AFF" w:rsidP="00377587">
      <w:pPr>
        <w:pStyle w:val="Sinespaciado"/>
        <w:spacing w:line="480" w:lineRule="auto"/>
        <w:jc w:val="center"/>
        <w:rPr>
          <w:rFonts w:ascii="Times New Roman" w:hAnsi="Times New Roman" w:cs="Times New Roman"/>
          <w:sz w:val="24"/>
          <w:szCs w:val="24"/>
        </w:rPr>
      </w:pPr>
      <w:bookmarkStart w:id="982" w:name="_Toc488740338"/>
    </w:p>
    <w:bookmarkEnd w:id="982"/>
    <w:p w:rsidR="007C4193" w:rsidRPr="00D450DF" w:rsidRDefault="007C4193" w:rsidP="002F3978">
      <w:pPr>
        <w:pStyle w:val="Sinespaciado"/>
        <w:spacing w:line="480" w:lineRule="auto"/>
        <w:rPr>
          <w:rFonts w:ascii="Times New Roman" w:hAnsi="Times New Roman" w:cs="Times New Roman"/>
          <w:b/>
          <w:sz w:val="24"/>
          <w:szCs w:val="24"/>
        </w:rPr>
      </w:pPr>
    </w:p>
    <w:p w:rsidR="0080648A" w:rsidRDefault="0080648A" w:rsidP="002F3978">
      <w:pPr>
        <w:pStyle w:val="Sinespaciado"/>
        <w:spacing w:line="480" w:lineRule="auto"/>
        <w:rPr>
          <w:rFonts w:ascii="Times New Roman" w:hAnsi="Times New Roman" w:cs="Times New Roman"/>
          <w:b/>
          <w:sz w:val="24"/>
          <w:szCs w:val="24"/>
        </w:rPr>
      </w:pPr>
    </w:p>
    <w:p w:rsidR="00EB740B" w:rsidRDefault="00EB740B" w:rsidP="002F3978">
      <w:pPr>
        <w:pStyle w:val="Sinespaciado"/>
        <w:spacing w:line="480" w:lineRule="auto"/>
        <w:rPr>
          <w:rFonts w:ascii="Times New Roman" w:hAnsi="Times New Roman" w:cs="Times New Roman"/>
          <w:b/>
          <w:sz w:val="24"/>
          <w:szCs w:val="24"/>
        </w:rPr>
      </w:pPr>
    </w:p>
    <w:p w:rsidR="00EB740B" w:rsidRDefault="00EB740B" w:rsidP="002F3978">
      <w:pPr>
        <w:pStyle w:val="Sinespaciado"/>
        <w:spacing w:line="480" w:lineRule="auto"/>
        <w:rPr>
          <w:rFonts w:ascii="Times New Roman" w:hAnsi="Times New Roman" w:cs="Times New Roman"/>
          <w:b/>
          <w:sz w:val="24"/>
          <w:szCs w:val="24"/>
        </w:rPr>
      </w:pPr>
    </w:p>
    <w:p w:rsidR="00BB3F1E" w:rsidRPr="00D450DF" w:rsidRDefault="00BB3F1E" w:rsidP="002F3978">
      <w:pPr>
        <w:pStyle w:val="Sinespaciado"/>
        <w:spacing w:line="480" w:lineRule="auto"/>
        <w:rPr>
          <w:rFonts w:ascii="Times New Roman" w:hAnsi="Times New Roman" w:cs="Times New Roman"/>
          <w:b/>
          <w:sz w:val="24"/>
          <w:szCs w:val="24"/>
        </w:rPr>
      </w:pPr>
    </w:p>
    <w:p w:rsidR="005A7806" w:rsidRPr="00D450DF" w:rsidRDefault="005A7806" w:rsidP="005A7806">
      <w:pPr>
        <w:pStyle w:val="Sinespaciado"/>
        <w:spacing w:line="480" w:lineRule="auto"/>
        <w:rPr>
          <w:rFonts w:ascii="Times New Roman" w:hAnsi="Times New Roman" w:cs="Times New Roman"/>
          <w:b/>
          <w:sz w:val="24"/>
          <w:szCs w:val="24"/>
        </w:rPr>
      </w:pPr>
      <w:bookmarkStart w:id="983" w:name="_Toc488740339"/>
      <w:bookmarkStart w:id="984" w:name="_Toc515993507"/>
      <w:r w:rsidRPr="00D450DF">
        <w:rPr>
          <w:rFonts w:ascii="Times New Roman" w:hAnsi="Times New Roman" w:cs="Times New Roman"/>
          <w:b/>
          <w:sz w:val="24"/>
          <w:szCs w:val="24"/>
        </w:rPr>
        <w:lastRenderedPageBreak/>
        <w:t>REFERENCIAS</w:t>
      </w:r>
      <w:bookmarkEnd w:id="983"/>
      <w:bookmarkEnd w:id="984"/>
    </w:p>
    <w:p w:rsidR="005A7806" w:rsidRPr="00D450DF" w:rsidRDefault="005A7806" w:rsidP="00473407">
      <w:pPr>
        <w:spacing w:line="480" w:lineRule="auto"/>
        <w:ind w:left="708" w:hanging="708"/>
        <w:jc w:val="both"/>
        <w:rPr>
          <w:rFonts w:ascii="Times New Roman" w:eastAsia="Calibri" w:hAnsi="Times New Roman" w:cs="Times New Roman"/>
          <w:sz w:val="24"/>
          <w:szCs w:val="24"/>
          <w:lang w:eastAsia="es-PE"/>
        </w:rPr>
      </w:pPr>
      <w:proofErr w:type="spellStart"/>
      <w:r w:rsidRPr="00D450DF">
        <w:rPr>
          <w:rFonts w:ascii="Times New Roman" w:eastAsia="Calibri" w:hAnsi="Times New Roman" w:cs="Times New Roman"/>
          <w:sz w:val="24"/>
          <w:szCs w:val="24"/>
          <w:lang w:eastAsia="es-PE"/>
        </w:rPr>
        <w:t>Alcoser</w:t>
      </w:r>
      <w:proofErr w:type="spellEnd"/>
      <w:r w:rsidRPr="00D450DF">
        <w:rPr>
          <w:rFonts w:ascii="Times New Roman" w:eastAsia="Calibri" w:hAnsi="Times New Roman" w:cs="Times New Roman"/>
          <w:sz w:val="24"/>
          <w:szCs w:val="24"/>
          <w:lang w:eastAsia="es-PE"/>
        </w:rPr>
        <w:t xml:space="preserve">, A. (2012). </w:t>
      </w:r>
      <w:r w:rsidRPr="00D450DF">
        <w:rPr>
          <w:rFonts w:ascii="Times New Roman" w:eastAsia="Calibri" w:hAnsi="Times New Roman" w:cs="Times New Roman"/>
          <w:i/>
          <w:sz w:val="24"/>
          <w:szCs w:val="24"/>
          <w:lang w:eastAsia="es-PE"/>
        </w:rPr>
        <w:t>Estrategias de afrontamiento en adolescentes de 12 a 15 años con embarazos no planificados, usuarias del Centro de atención integral del adolescente</w:t>
      </w:r>
      <w:r w:rsidRPr="00D450DF">
        <w:rPr>
          <w:rFonts w:ascii="Times New Roman" w:eastAsia="Calibri" w:hAnsi="Times New Roman" w:cs="Times New Roman"/>
          <w:sz w:val="24"/>
          <w:szCs w:val="24"/>
          <w:lang w:eastAsia="es-PE"/>
        </w:rPr>
        <w:t xml:space="preserve"> (Tesis de Pregrado). Universidad de Guayaquil, Ecuador.</w:t>
      </w:r>
    </w:p>
    <w:p w:rsidR="005A7806" w:rsidRPr="00D450DF" w:rsidRDefault="005A7806" w:rsidP="00473407">
      <w:pPr>
        <w:spacing w:after="160" w:line="480" w:lineRule="auto"/>
        <w:ind w:left="708" w:hanging="708"/>
        <w:jc w:val="both"/>
        <w:rPr>
          <w:rFonts w:ascii="Times New Roman" w:eastAsia="Calibri" w:hAnsi="Times New Roman" w:cs="Times New Roman"/>
          <w:sz w:val="24"/>
          <w:szCs w:val="24"/>
          <w:lang w:val="es-PE"/>
        </w:rPr>
      </w:pPr>
      <w:proofErr w:type="spellStart"/>
      <w:r w:rsidRPr="00D450DF">
        <w:rPr>
          <w:rFonts w:ascii="Times New Roman" w:eastAsia="Calibri" w:hAnsi="Times New Roman" w:cs="Times New Roman"/>
          <w:sz w:val="24"/>
          <w:szCs w:val="24"/>
          <w:lang w:val="es-PE"/>
        </w:rPr>
        <w:t>Aubert</w:t>
      </w:r>
      <w:proofErr w:type="spellEnd"/>
      <w:r w:rsidRPr="00D450DF">
        <w:rPr>
          <w:rFonts w:ascii="Times New Roman" w:eastAsia="Calibri" w:hAnsi="Times New Roman" w:cs="Times New Roman"/>
          <w:sz w:val="24"/>
          <w:szCs w:val="24"/>
          <w:lang w:val="es-PE"/>
        </w:rPr>
        <w:t xml:space="preserve">, F. (2017). </w:t>
      </w:r>
      <w:r w:rsidRPr="00D450DF">
        <w:rPr>
          <w:rFonts w:ascii="Times New Roman" w:eastAsia="Calibri" w:hAnsi="Times New Roman" w:cs="Times New Roman"/>
          <w:i/>
          <w:sz w:val="24"/>
          <w:szCs w:val="24"/>
          <w:lang w:val="es-PE"/>
        </w:rPr>
        <w:t>Afrontamiento y bienestar psicológico en adolescentes con cáncer</w:t>
      </w:r>
      <w:r w:rsidR="00107B07" w:rsidRPr="00D450DF">
        <w:rPr>
          <w:rFonts w:ascii="Times New Roman" w:eastAsia="Calibri" w:hAnsi="Times New Roman" w:cs="Times New Roman"/>
          <w:sz w:val="24"/>
          <w:szCs w:val="24"/>
          <w:lang w:val="es-PE"/>
        </w:rPr>
        <w:t xml:space="preserve"> </w:t>
      </w:r>
      <w:r w:rsidRPr="00D450DF">
        <w:rPr>
          <w:rFonts w:ascii="Times New Roman" w:eastAsia="Calibri" w:hAnsi="Times New Roman" w:cs="Times New Roman"/>
          <w:sz w:val="24"/>
          <w:szCs w:val="24"/>
          <w:lang w:val="es-PE"/>
        </w:rPr>
        <w:t>(Tesis de Pregrado). Pontificia Universidad Católica del Perú, Lima.</w:t>
      </w:r>
    </w:p>
    <w:p w:rsidR="005A7806" w:rsidRPr="00D450DF" w:rsidRDefault="005A7806" w:rsidP="00473407">
      <w:pPr>
        <w:spacing w:after="160" w:line="480" w:lineRule="auto"/>
        <w:ind w:left="708" w:hanging="708"/>
        <w:jc w:val="both"/>
        <w:rPr>
          <w:rFonts w:ascii="Times New Roman" w:eastAsia="Calibri" w:hAnsi="Times New Roman" w:cs="Times New Roman"/>
          <w:noProof/>
          <w:sz w:val="24"/>
          <w:szCs w:val="24"/>
        </w:rPr>
      </w:pPr>
      <w:r w:rsidRPr="00D450DF">
        <w:rPr>
          <w:rFonts w:ascii="Times New Roman" w:eastAsia="Calibri" w:hAnsi="Times New Roman" w:cs="Times New Roman"/>
          <w:noProof/>
          <w:sz w:val="24"/>
          <w:szCs w:val="24"/>
        </w:rPr>
        <w:t>Barrera, A., Gomez, A., Jaar, E., Nuñez, C., Orellana, G., y  Lolas , F. (199</w:t>
      </w:r>
      <w:r w:rsidR="001151D4" w:rsidRPr="00D450DF">
        <w:rPr>
          <w:rFonts w:ascii="Times New Roman" w:eastAsia="Calibri" w:hAnsi="Times New Roman" w:cs="Times New Roman"/>
          <w:noProof/>
          <w:sz w:val="24"/>
          <w:szCs w:val="24"/>
        </w:rPr>
        <w:t>3</w:t>
      </w:r>
      <w:r w:rsidRPr="00D450DF">
        <w:rPr>
          <w:rFonts w:ascii="Times New Roman" w:eastAsia="Calibri" w:hAnsi="Times New Roman" w:cs="Times New Roman"/>
          <w:noProof/>
          <w:sz w:val="24"/>
          <w:szCs w:val="24"/>
        </w:rPr>
        <w:t xml:space="preserve">). Percibirse sin apoyo social predispone al intento suicida. </w:t>
      </w:r>
      <w:r w:rsidRPr="00D450DF">
        <w:rPr>
          <w:rFonts w:ascii="Times New Roman" w:eastAsia="Calibri" w:hAnsi="Times New Roman" w:cs="Times New Roman"/>
          <w:i/>
          <w:iCs/>
          <w:noProof/>
          <w:sz w:val="24"/>
          <w:szCs w:val="24"/>
        </w:rPr>
        <w:t>Anales de salud mental</w:t>
      </w:r>
      <w:r w:rsidRPr="00D450DF">
        <w:rPr>
          <w:rFonts w:ascii="Times New Roman" w:eastAsia="Calibri" w:hAnsi="Times New Roman" w:cs="Times New Roman"/>
          <w:noProof/>
          <w:sz w:val="24"/>
          <w:szCs w:val="24"/>
        </w:rPr>
        <w:t>, 75-81.</w:t>
      </w:r>
    </w:p>
    <w:p w:rsidR="00997036" w:rsidRPr="00D450DF" w:rsidRDefault="00997036" w:rsidP="00473407">
      <w:pPr>
        <w:spacing w:after="160" w:line="480" w:lineRule="auto"/>
        <w:ind w:left="708" w:hanging="708"/>
        <w:jc w:val="both"/>
        <w:rPr>
          <w:rFonts w:ascii="Times New Roman" w:eastAsia="Calibri" w:hAnsi="Times New Roman" w:cs="Times New Roman"/>
          <w:noProof/>
          <w:sz w:val="24"/>
          <w:szCs w:val="24"/>
        </w:rPr>
      </w:pPr>
      <w:r w:rsidRPr="00D450DF">
        <w:rPr>
          <w:rFonts w:ascii="Times New Roman" w:eastAsia="Calibri" w:hAnsi="Times New Roman" w:cs="Times New Roman"/>
          <w:noProof/>
          <w:sz w:val="24"/>
          <w:szCs w:val="24"/>
        </w:rPr>
        <w:t xml:space="preserve">Bologna, E. (2011). </w:t>
      </w:r>
      <w:r w:rsidR="00BB3F1E">
        <w:rPr>
          <w:rFonts w:ascii="Times New Roman" w:eastAsia="Calibri" w:hAnsi="Times New Roman" w:cs="Times New Roman"/>
          <w:i/>
          <w:noProof/>
          <w:sz w:val="24"/>
          <w:szCs w:val="24"/>
        </w:rPr>
        <w:t>Estadística para psicología y e</w:t>
      </w:r>
      <w:r w:rsidRPr="00D450DF">
        <w:rPr>
          <w:rFonts w:ascii="Times New Roman" w:eastAsia="Calibri" w:hAnsi="Times New Roman" w:cs="Times New Roman"/>
          <w:i/>
          <w:noProof/>
          <w:sz w:val="24"/>
          <w:szCs w:val="24"/>
        </w:rPr>
        <w:t>ducación</w:t>
      </w:r>
      <w:r w:rsidRPr="00D450DF">
        <w:rPr>
          <w:rFonts w:ascii="Times New Roman" w:eastAsia="Calibri" w:hAnsi="Times New Roman" w:cs="Times New Roman"/>
          <w:noProof/>
          <w:sz w:val="24"/>
          <w:szCs w:val="24"/>
        </w:rPr>
        <w:t>. Argentina: Editorial Brujas.</w:t>
      </w:r>
    </w:p>
    <w:p w:rsidR="00473407" w:rsidRPr="00D450DF" w:rsidRDefault="00F336EE" w:rsidP="00F336EE">
      <w:pPr>
        <w:spacing w:after="160" w:line="480" w:lineRule="auto"/>
        <w:ind w:left="708" w:hanging="708"/>
        <w:jc w:val="both"/>
        <w:rPr>
          <w:rFonts w:ascii="Times New Roman" w:eastAsia="Calibri" w:hAnsi="Times New Roman" w:cs="Times New Roman"/>
          <w:sz w:val="24"/>
          <w:szCs w:val="24"/>
          <w:lang w:val="es-PE"/>
        </w:rPr>
      </w:pPr>
      <w:r w:rsidRPr="00F07910">
        <w:rPr>
          <w:rFonts w:ascii="Times New Roman" w:eastAsia="Calibri" w:hAnsi="Times New Roman" w:cs="Times New Roman"/>
          <w:sz w:val="24"/>
          <w:szCs w:val="24"/>
        </w:rPr>
        <w:t>Borges, V. R., y</w:t>
      </w:r>
      <w:r w:rsidR="00473407" w:rsidRPr="00F07910">
        <w:rPr>
          <w:rFonts w:ascii="Times New Roman" w:eastAsia="Calibri" w:hAnsi="Times New Roman" w:cs="Times New Roman"/>
          <w:sz w:val="24"/>
          <w:szCs w:val="24"/>
        </w:rPr>
        <w:t xml:space="preserve"> </w:t>
      </w:r>
      <w:proofErr w:type="spellStart"/>
      <w:r w:rsidR="00473407" w:rsidRPr="00F07910">
        <w:rPr>
          <w:rFonts w:ascii="Times New Roman" w:eastAsia="Calibri" w:hAnsi="Times New Roman" w:cs="Times New Roman"/>
          <w:sz w:val="24"/>
          <w:szCs w:val="24"/>
        </w:rPr>
        <w:t>Werlang</w:t>
      </w:r>
      <w:proofErr w:type="spellEnd"/>
      <w:r w:rsidR="00473407" w:rsidRPr="00F07910">
        <w:rPr>
          <w:rFonts w:ascii="Times New Roman" w:eastAsia="Calibri" w:hAnsi="Times New Roman" w:cs="Times New Roman"/>
          <w:sz w:val="24"/>
          <w:szCs w:val="24"/>
        </w:rPr>
        <w:t xml:space="preserve">, B. D. (2006). </w:t>
      </w:r>
      <w:r w:rsidR="00463AA4" w:rsidRPr="00D450DF">
        <w:rPr>
          <w:rFonts w:ascii="Times New Roman" w:eastAsia="Calibri" w:hAnsi="Times New Roman" w:cs="Times New Roman"/>
          <w:sz w:val="24"/>
          <w:szCs w:val="24"/>
          <w:lang w:val="es-PE"/>
        </w:rPr>
        <w:t>Estudio</w:t>
      </w:r>
      <w:r w:rsidR="00473407" w:rsidRPr="00D450DF">
        <w:rPr>
          <w:rFonts w:ascii="Times New Roman" w:eastAsia="Calibri" w:hAnsi="Times New Roman" w:cs="Times New Roman"/>
          <w:sz w:val="24"/>
          <w:szCs w:val="24"/>
          <w:lang w:val="es-PE"/>
        </w:rPr>
        <w:t xml:space="preserve"> de </w:t>
      </w:r>
      <w:r w:rsidR="00463AA4" w:rsidRPr="00D450DF">
        <w:rPr>
          <w:rFonts w:ascii="Times New Roman" w:eastAsia="Calibri" w:hAnsi="Times New Roman" w:cs="Times New Roman"/>
          <w:sz w:val="24"/>
          <w:szCs w:val="24"/>
          <w:lang w:val="es-PE"/>
        </w:rPr>
        <w:t>ideación</w:t>
      </w:r>
      <w:r w:rsidR="00473407" w:rsidRPr="00D450DF">
        <w:rPr>
          <w:rFonts w:ascii="Times New Roman" w:eastAsia="Calibri" w:hAnsi="Times New Roman" w:cs="Times New Roman"/>
          <w:sz w:val="24"/>
          <w:szCs w:val="24"/>
          <w:lang w:val="es-PE"/>
        </w:rPr>
        <w:t xml:space="preserve"> suici</w:t>
      </w:r>
      <w:r w:rsidR="00463AA4" w:rsidRPr="00D450DF">
        <w:rPr>
          <w:rFonts w:ascii="Times New Roman" w:eastAsia="Calibri" w:hAnsi="Times New Roman" w:cs="Times New Roman"/>
          <w:sz w:val="24"/>
          <w:szCs w:val="24"/>
          <w:lang w:val="es-PE"/>
        </w:rPr>
        <w:t>da en adolescentes de 13 e 19 añ</w:t>
      </w:r>
      <w:r w:rsidR="00473407" w:rsidRPr="00D450DF">
        <w:rPr>
          <w:rFonts w:ascii="Times New Roman" w:eastAsia="Calibri" w:hAnsi="Times New Roman" w:cs="Times New Roman"/>
          <w:sz w:val="24"/>
          <w:szCs w:val="24"/>
          <w:lang w:val="es-PE"/>
        </w:rPr>
        <w:t xml:space="preserve">os. </w:t>
      </w:r>
      <w:proofErr w:type="spellStart"/>
      <w:r w:rsidR="00473407" w:rsidRPr="00D450DF">
        <w:rPr>
          <w:rFonts w:ascii="Times New Roman" w:eastAsia="Calibri" w:hAnsi="Times New Roman" w:cs="Times New Roman"/>
          <w:i/>
          <w:sz w:val="24"/>
          <w:szCs w:val="24"/>
          <w:lang w:val="es-PE"/>
        </w:rPr>
        <w:t>Psicol</w:t>
      </w:r>
      <w:proofErr w:type="spellEnd"/>
      <w:r w:rsidR="00473407" w:rsidRPr="00D450DF">
        <w:rPr>
          <w:rFonts w:ascii="Times New Roman" w:eastAsia="Calibri" w:hAnsi="Times New Roman" w:cs="Times New Roman"/>
          <w:i/>
          <w:sz w:val="24"/>
          <w:szCs w:val="24"/>
          <w:lang w:val="es-PE"/>
        </w:rPr>
        <w:t xml:space="preserve"> </w:t>
      </w:r>
      <w:proofErr w:type="spellStart"/>
      <w:r w:rsidR="00473407" w:rsidRPr="00D450DF">
        <w:rPr>
          <w:rFonts w:ascii="Times New Roman" w:eastAsia="Calibri" w:hAnsi="Times New Roman" w:cs="Times New Roman"/>
          <w:i/>
          <w:sz w:val="24"/>
          <w:szCs w:val="24"/>
          <w:lang w:val="es-PE"/>
        </w:rPr>
        <w:t>saúde</w:t>
      </w:r>
      <w:proofErr w:type="spellEnd"/>
      <w:r w:rsidR="00473407" w:rsidRPr="00D450DF">
        <w:rPr>
          <w:rFonts w:ascii="Times New Roman" w:eastAsia="Calibri" w:hAnsi="Times New Roman" w:cs="Times New Roman"/>
          <w:i/>
          <w:sz w:val="24"/>
          <w:szCs w:val="24"/>
          <w:lang w:val="es-PE"/>
        </w:rPr>
        <w:t xml:space="preserve"> </w:t>
      </w:r>
      <w:proofErr w:type="spellStart"/>
      <w:r w:rsidR="00473407" w:rsidRPr="00D450DF">
        <w:rPr>
          <w:rFonts w:ascii="Times New Roman" w:eastAsia="Calibri" w:hAnsi="Times New Roman" w:cs="Times New Roman"/>
          <w:i/>
          <w:sz w:val="24"/>
          <w:szCs w:val="24"/>
          <w:lang w:val="es-PE"/>
        </w:rPr>
        <w:t>doenças</w:t>
      </w:r>
      <w:proofErr w:type="spellEnd"/>
      <w:r w:rsidR="00473407" w:rsidRPr="00D450DF">
        <w:rPr>
          <w:rFonts w:ascii="Times New Roman" w:eastAsia="Calibri" w:hAnsi="Times New Roman" w:cs="Times New Roman"/>
          <w:sz w:val="24"/>
          <w:szCs w:val="24"/>
          <w:lang w:val="es-PE"/>
        </w:rPr>
        <w:t>, 7(2), 195-209.</w:t>
      </w:r>
    </w:p>
    <w:p w:rsidR="005A7806" w:rsidRPr="00D450DF" w:rsidRDefault="005A7806" w:rsidP="00473407">
      <w:pPr>
        <w:spacing w:after="120" w:line="480" w:lineRule="auto"/>
        <w:ind w:left="708" w:hanging="708"/>
        <w:jc w:val="both"/>
        <w:rPr>
          <w:rFonts w:ascii="Times New Roman" w:eastAsia="Calibri" w:hAnsi="Times New Roman" w:cs="Times New Roman"/>
          <w:noProof/>
          <w:sz w:val="24"/>
          <w:szCs w:val="24"/>
        </w:rPr>
      </w:pPr>
      <w:proofErr w:type="spellStart"/>
      <w:r w:rsidRPr="00D450DF">
        <w:rPr>
          <w:rFonts w:ascii="Times New Roman" w:eastAsia="Calibri" w:hAnsi="Times New Roman" w:cs="Times New Roman"/>
          <w:sz w:val="24"/>
          <w:szCs w:val="24"/>
        </w:rPr>
        <w:t>Canessa</w:t>
      </w:r>
      <w:proofErr w:type="spellEnd"/>
      <w:r w:rsidRPr="00D450DF">
        <w:rPr>
          <w:rFonts w:ascii="Times New Roman" w:eastAsia="Calibri" w:hAnsi="Times New Roman" w:cs="Times New Roman"/>
          <w:sz w:val="24"/>
          <w:szCs w:val="24"/>
        </w:rPr>
        <w:t xml:space="preserve">, B. (2003). </w:t>
      </w:r>
      <w:r w:rsidRPr="00D450DF">
        <w:rPr>
          <w:rFonts w:ascii="Times New Roman" w:eastAsia="Calibri" w:hAnsi="Times New Roman" w:cs="Times New Roman"/>
          <w:i/>
          <w:sz w:val="24"/>
          <w:szCs w:val="24"/>
        </w:rPr>
        <w:t xml:space="preserve">Adaptación psicométrica de las escalas de afrontamiento para adolescentes de </w:t>
      </w:r>
      <w:proofErr w:type="spellStart"/>
      <w:r w:rsidRPr="00D450DF">
        <w:rPr>
          <w:rFonts w:ascii="Times New Roman" w:eastAsia="Calibri" w:hAnsi="Times New Roman" w:cs="Times New Roman"/>
          <w:i/>
          <w:sz w:val="24"/>
          <w:szCs w:val="24"/>
        </w:rPr>
        <w:t>Frydenberg</w:t>
      </w:r>
      <w:proofErr w:type="spellEnd"/>
      <w:r w:rsidRPr="00D450DF">
        <w:rPr>
          <w:rFonts w:ascii="Times New Roman" w:eastAsia="Calibri" w:hAnsi="Times New Roman" w:cs="Times New Roman"/>
          <w:i/>
          <w:sz w:val="24"/>
          <w:szCs w:val="24"/>
        </w:rPr>
        <w:t xml:space="preserve"> y Lewis en un grupo de escolares de Lima Metropolitana</w:t>
      </w:r>
      <w:r w:rsidRPr="00D450DF">
        <w:rPr>
          <w:rFonts w:ascii="Times New Roman" w:eastAsia="Calibri" w:hAnsi="Times New Roman" w:cs="Times New Roman"/>
          <w:sz w:val="24"/>
          <w:szCs w:val="24"/>
        </w:rPr>
        <w:t xml:space="preserve"> (Tesis de licenciatura no publicada). Universidad de Lima. Lima, Perú.</w:t>
      </w:r>
    </w:p>
    <w:p w:rsidR="005A7806" w:rsidRPr="00D450DF" w:rsidRDefault="005A7806" w:rsidP="00473407">
      <w:pPr>
        <w:spacing w:line="480" w:lineRule="auto"/>
        <w:ind w:left="708" w:hanging="708"/>
        <w:jc w:val="both"/>
        <w:rPr>
          <w:rFonts w:ascii="Times New Roman" w:eastAsia="Calibri" w:hAnsi="Times New Roman" w:cs="Times New Roman"/>
          <w:sz w:val="24"/>
          <w:szCs w:val="24"/>
          <w:lang w:eastAsia="es-PE"/>
        </w:rPr>
      </w:pPr>
      <w:r w:rsidRPr="00D450DF">
        <w:rPr>
          <w:rFonts w:ascii="Times New Roman" w:eastAsia="Calibri" w:hAnsi="Times New Roman" w:cs="Times New Roman"/>
          <w:sz w:val="24"/>
          <w:szCs w:val="24"/>
          <w:lang w:eastAsia="es-PE"/>
        </w:rPr>
        <w:t>Cárdenas, R. (</w:t>
      </w:r>
      <w:r w:rsidR="005F70E5" w:rsidRPr="00D450DF">
        <w:rPr>
          <w:rFonts w:ascii="Times New Roman" w:eastAsia="Calibri" w:hAnsi="Times New Roman" w:cs="Times New Roman"/>
          <w:color w:val="000000"/>
          <w:sz w:val="24"/>
          <w:szCs w:val="24"/>
          <w:lang w:eastAsia="es-PE"/>
        </w:rPr>
        <w:t>201</w:t>
      </w:r>
      <w:r w:rsidRPr="00D450DF">
        <w:rPr>
          <w:rFonts w:ascii="Times New Roman" w:eastAsia="Calibri" w:hAnsi="Times New Roman" w:cs="Times New Roman"/>
          <w:color w:val="000000"/>
          <w:sz w:val="24"/>
          <w:szCs w:val="24"/>
          <w:lang w:eastAsia="es-PE"/>
        </w:rPr>
        <w:t xml:space="preserve">6). </w:t>
      </w:r>
      <w:r w:rsidRPr="00D450DF">
        <w:rPr>
          <w:rFonts w:ascii="Times New Roman" w:eastAsia="Calibri" w:hAnsi="Times New Roman" w:cs="Times New Roman"/>
          <w:i/>
          <w:sz w:val="24"/>
          <w:szCs w:val="24"/>
          <w:lang w:eastAsia="es-PE"/>
        </w:rPr>
        <w:t>Ideación suicida, afrontamiento y satisfacción familiar en adolescentes de Instituciones educativas</w:t>
      </w:r>
      <w:r w:rsidRPr="00D450DF">
        <w:rPr>
          <w:rFonts w:ascii="Times New Roman" w:eastAsia="Calibri" w:hAnsi="Times New Roman" w:cs="Times New Roman"/>
          <w:sz w:val="24"/>
          <w:szCs w:val="24"/>
          <w:lang w:eastAsia="es-PE"/>
        </w:rPr>
        <w:t xml:space="preserve"> (Tesis de Doctorado). Universidad San Martín de Porres, Lima.</w:t>
      </w:r>
    </w:p>
    <w:p w:rsidR="00473407" w:rsidRPr="00D450DF" w:rsidRDefault="00D664B9" w:rsidP="00D664B9">
      <w:pPr>
        <w:spacing w:line="480" w:lineRule="auto"/>
        <w:ind w:left="708" w:hanging="708"/>
        <w:jc w:val="both"/>
        <w:rPr>
          <w:rFonts w:ascii="Times New Roman" w:hAnsi="Times New Roman" w:cs="Times New Roman"/>
          <w:sz w:val="24"/>
          <w:szCs w:val="24"/>
        </w:rPr>
      </w:pPr>
      <w:r w:rsidRPr="00D450DF">
        <w:rPr>
          <w:rFonts w:ascii="Times New Roman" w:hAnsi="Times New Roman" w:cs="Times New Roman"/>
          <w:sz w:val="24"/>
          <w:szCs w:val="24"/>
        </w:rPr>
        <w:t xml:space="preserve">Casullo, M., y </w:t>
      </w:r>
      <w:proofErr w:type="spellStart"/>
      <w:r w:rsidRPr="00D450DF">
        <w:rPr>
          <w:rFonts w:ascii="Times New Roman" w:hAnsi="Times New Roman" w:cs="Times New Roman"/>
          <w:sz w:val="24"/>
          <w:szCs w:val="24"/>
        </w:rPr>
        <w:t>Brenlla</w:t>
      </w:r>
      <w:proofErr w:type="spellEnd"/>
      <w:r w:rsidRPr="00D450DF">
        <w:rPr>
          <w:rFonts w:ascii="Times New Roman" w:hAnsi="Times New Roman" w:cs="Times New Roman"/>
          <w:sz w:val="24"/>
          <w:szCs w:val="24"/>
        </w:rPr>
        <w:t>, M. E. (2002). Evaluación del bienestar psicológico en Iberoamérica. Buenos Aires: Paidós</w:t>
      </w:r>
    </w:p>
    <w:p w:rsidR="005A7806" w:rsidRPr="00D450DF" w:rsidRDefault="005A7806" w:rsidP="00C814C8">
      <w:pPr>
        <w:spacing w:line="480" w:lineRule="auto"/>
        <w:ind w:left="708" w:hanging="708"/>
        <w:jc w:val="both"/>
        <w:rPr>
          <w:rFonts w:ascii="Times New Roman" w:eastAsia="Calibri" w:hAnsi="Times New Roman" w:cs="Times New Roman"/>
          <w:sz w:val="24"/>
          <w:szCs w:val="24"/>
          <w:lang w:eastAsia="es-PE"/>
        </w:rPr>
      </w:pPr>
      <w:r w:rsidRPr="00D450DF">
        <w:rPr>
          <w:rFonts w:ascii="Times New Roman" w:eastAsia="Calibri" w:hAnsi="Times New Roman" w:cs="Times New Roman"/>
          <w:sz w:val="24"/>
          <w:szCs w:val="24"/>
          <w:lang w:eastAsia="es-PE"/>
        </w:rPr>
        <w:lastRenderedPageBreak/>
        <w:t xml:space="preserve">Casullo, M. (2004). </w:t>
      </w:r>
      <w:r w:rsidRPr="00D450DF">
        <w:rPr>
          <w:rFonts w:ascii="Times New Roman" w:eastAsia="Calibri" w:hAnsi="Times New Roman" w:cs="Times New Roman"/>
          <w:i/>
          <w:sz w:val="24"/>
          <w:szCs w:val="24"/>
          <w:lang w:eastAsia="es-PE"/>
        </w:rPr>
        <w:t>Ideaciones y comportamientos suicidas en adolescentes: una urgencia social.</w:t>
      </w:r>
      <w:r w:rsidRPr="00D450DF">
        <w:rPr>
          <w:rFonts w:ascii="Times New Roman" w:eastAsia="Calibri" w:hAnsi="Times New Roman" w:cs="Times New Roman"/>
          <w:sz w:val="24"/>
          <w:szCs w:val="24"/>
          <w:lang w:eastAsia="es-PE"/>
        </w:rPr>
        <w:t xml:space="preserve"> </w:t>
      </w:r>
      <w:r w:rsidRPr="00D450DF">
        <w:rPr>
          <w:rFonts w:ascii="Times New Roman" w:eastAsia="Calibri" w:hAnsi="Times New Roman" w:cs="Times New Roman"/>
          <w:i/>
          <w:sz w:val="24"/>
          <w:szCs w:val="24"/>
          <w:lang w:eastAsia="es-PE"/>
        </w:rPr>
        <w:t>Anuario de investigaciones</w:t>
      </w:r>
      <w:r w:rsidR="00C814C8" w:rsidRPr="00D450DF">
        <w:rPr>
          <w:rFonts w:ascii="Times New Roman" w:eastAsia="Calibri" w:hAnsi="Times New Roman" w:cs="Times New Roman"/>
          <w:sz w:val="24"/>
          <w:szCs w:val="24"/>
          <w:lang w:eastAsia="es-PE"/>
        </w:rPr>
        <w:t>, 1(1), 173-182.</w:t>
      </w:r>
    </w:p>
    <w:p w:rsidR="00D460A0" w:rsidRPr="00D450DF" w:rsidRDefault="00D460A0" w:rsidP="00107B07">
      <w:pPr>
        <w:spacing w:line="480" w:lineRule="auto"/>
        <w:ind w:left="851" w:hanging="993"/>
        <w:jc w:val="both"/>
        <w:rPr>
          <w:rFonts w:ascii="Times New Roman" w:eastAsia="Calibri" w:hAnsi="Times New Roman" w:cs="Times New Roman"/>
          <w:sz w:val="24"/>
          <w:szCs w:val="24"/>
          <w:lang w:eastAsia="es-PE"/>
        </w:rPr>
      </w:pPr>
      <w:r w:rsidRPr="00D450DF">
        <w:rPr>
          <w:rFonts w:ascii="Times New Roman" w:eastAsia="Calibri" w:hAnsi="Times New Roman" w:cs="Times New Roman"/>
          <w:sz w:val="24"/>
          <w:szCs w:val="24"/>
          <w:lang w:eastAsia="es-PE"/>
        </w:rPr>
        <w:t xml:space="preserve">Chiclana, C., y Contreras, M. (2015). </w:t>
      </w:r>
      <w:r w:rsidRPr="00D450DF">
        <w:rPr>
          <w:rFonts w:ascii="Times New Roman" w:eastAsia="Calibri" w:hAnsi="Times New Roman" w:cs="Times New Roman"/>
          <w:i/>
          <w:sz w:val="24"/>
          <w:szCs w:val="24"/>
          <w:lang w:eastAsia="es-PE"/>
        </w:rPr>
        <w:t>Trabajos fin de grado de Psicología Selección</w:t>
      </w:r>
      <w:r w:rsidRPr="00D450DF">
        <w:rPr>
          <w:rFonts w:ascii="Times New Roman" w:eastAsia="Calibri" w:hAnsi="Times New Roman" w:cs="Times New Roman"/>
          <w:sz w:val="24"/>
          <w:szCs w:val="24"/>
          <w:lang w:eastAsia="es-PE"/>
        </w:rPr>
        <w:t xml:space="preserve"> 2011-2014.</w:t>
      </w:r>
      <w:r w:rsidR="001D4AC5" w:rsidRPr="00D450DF">
        <w:rPr>
          <w:rFonts w:ascii="Times New Roman" w:eastAsia="Calibri" w:hAnsi="Times New Roman" w:cs="Times New Roman"/>
          <w:sz w:val="24"/>
          <w:szCs w:val="24"/>
          <w:lang w:eastAsia="es-PE"/>
        </w:rPr>
        <w:t xml:space="preserve"> </w:t>
      </w:r>
      <w:r w:rsidRPr="00D450DF">
        <w:rPr>
          <w:rFonts w:ascii="Times New Roman" w:eastAsia="Calibri" w:hAnsi="Times New Roman" w:cs="Times New Roman"/>
          <w:sz w:val="24"/>
          <w:szCs w:val="24"/>
          <w:lang w:eastAsia="es-PE"/>
        </w:rPr>
        <w:t>Recuperado de https://books.google.com.pe/books</w:t>
      </w:r>
    </w:p>
    <w:p w:rsidR="005A7806" w:rsidRPr="00D450DF" w:rsidRDefault="005A7806" w:rsidP="00473407">
      <w:pPr>
        <w:spacing w:line="480" w:lineRule="auto"/>
        <w:ind w:left="708" w:hanging="708"/>
        <w:jc w:val="both"/>
        <w:rPr>
          <w:rFonts w:ascii="Times New Roman" w:eastAsia="Calibri" w:hAnsi="Times New Roman" w:cs="Times New Roman"/>
          <w:sz w:val="24"/>
          <w:szCs w:val="24"/>
          <w:lang w:eastAsia="es-PE"/>
        </w:rPr>
      </w:pPr>
      <w:proofErr w:type="spellStart"/>
      <w:r w:rsidRPr="00D450DF">
        <w:rPr>
          <w:rFonts w:ascii="Times New Roman" w:eastAsia="Calibri" w:hAnsi="Times New Roman" w:cs="Times New Roman"/>
          <w:sz w:val="24"/>
          <w:szCs w:val="24"/>
          <w:lang w:eastAsia="es-PE"/>
        </w:rPr>
        <w:t>Contini</w:t>
      </w:r>
      <w:proofErr w:type="spellEnd"/>
      <w:r w:rsidRPr="00D450DF">
        <w:rPr>
          <w:rFonts w:ascii="Times New Roman" w:eastAsia="Calibri" w:hAnsi="Times New Roman" w:cs="Times New Roman"/>
          <w:sz w:val="24"/>
          <w:szCs w:val="24"/>
          <w:lang w:eastAsia="es-PE"/>
        </w:rPr>
        <w:t xml:space="preserve">, N., Coronel, P., </w:t>
      </w:r>
      <w:proofErr w:type="spellStart"/>
      <w:r w:rsidRPr="00D450DF">
        <w:rPr>
          <w:rFonts w:ascii="Times New Roman" w:eastAsia="Calibri" w:hAnsi="Times New Roman" w:cs="Times New Roman"/>
          <w:sz w:val="24"/>
          <w:szCs w:val="24"/>
          <w:lang w:eastAsia="es-PE"/>
        </w:rPr>
        <w:t>Levin</w:t>
      </w:r>
      <w:proofErr w:type="spellEnd"/>
      <w:r w:rsidRPr="00D450DF">
        <w:rPr>
          <w:rFonts w:ascii="Times New Roman" w:eastAsia="Calibri" w:hAnsi="Times New Roman" w:cs="Times New Roman"/>
          <w:sz w:val="24"/>
          <w:szCs w:val="24"/>
          <w:lang w:eastAsia="es-PE"/>
        </w:rPr>
        <w:t xml:space="preserve">, M., y </w:t>
      </w:r>
      <w:r w:rsidR="00D460A0" w:rsidRPr="00D450DF">
        <w:rPr>
          <w:rFonts w:ascii="Times New Roman" w:eastAsia="Calibri" w:hAnsi="Times New Roman" w:cs="Times New Roman"/>
          <w:sz w:val="24"/>
          <w:szCs w:val="24"/>
          <w:lang w:eastAsia="es-PE"/>
        </w:rPr>
        <w:t>Estévez</w:t>
      </w:r>
      <w:r w:rsidRPr="00D450DF">
        <w:rPr>
          <w:rFonts w:ascii="Times New Roman" w:eastAsia="Calibri" w:hAnsi="Times New Roman" w:cs="Times New Roman"/>
          <w:sz w:val="24"/>
          <w:szCs w:val="24"/>
          <w:lang w:eastAsia="es-PE"/>
        </w:rPr>
        <w:t xml:space="preserve">, A. (2003). </w:t>
      </w:r>
      <w:r w:rsidRPr="00D450DF">
        <w:rPr>
          <w:rFonts w:ascii="Times New Roman" w:eastAsia="Calibri" w:hAnsi="Times New Roman" w:cs="Times New Roman"/>
          <w:i/>
          <w:sz w:val="24"/>
          <w:szCs w:val="24"/>
          <w:lang w:eastAsia="es-PE"/>
        </w:rPr>
        <w:t>Estrategias de afrontamiento y bienestar psicológico en adolescentes escolarizados de Tucumán.</w:t>
      </w:r>
      <w:r w:rsidRPr="00D450DF">
        <w:rPr>
          <w:rFonts w:ascii="Times New Roman" w:eastAsia="Calibri" w:hAnsi="Times New Roman" w:cs="Times New Roman"/>
          <w:sz w:val="24"/>
          <w:szCs w:val="24"/>
          <w:lang w:eastAsia="es-PE"/>
        </w:rPr>
        <w:t xml:space="preserve"> </w:t>
      </w:r>
      <w:r w:rsidRPr="00D450DF">
        <w:rPr>
          <w:rFonts w:ascii="Times New Roman" w:eastAsia="Calibri" w:hAnsi="Times New Roman" w:cs="Times New Roman"/>
          <w:i/>
          <w:sz w:val="24"/>
          <w:szCs w:val="24"/>
          <w:lang w:eastAsia="es-PE"/>
        </w:rPr>
        <w:t>Revista de psicología de la PUCP</w:t>
      </w:r>
      <w:r w:rsidRPr="00D450DF">
        <w:rPr>
          <w:rFonts w:ascii="Times New Roman" w:eastAsia="Calibri" w:hAnsi="Times New Roman" w:cs="Times New Roman"/>
          <w:sz w:val="24"/>
          <w:szCs w:val="24"/>
          <w:lang w:eastAsia="es-PE"/>
        </w:rPr>
        <w:t>, 21(1), 181-200.</w:t>
      </w:r>
    </w:p>
    <w:p w:rsidR="005A7806" w:rsidRPr="00D450DF" w:rsidRDefault="005A7806" w:rsidP="00473407">
      <w:pPr>
        <w:spacing w:after="160" w:line="480" w:lineRule="auto"/>
        <w:ind w:left="708" w:hanging="708"/>
        <w:jc w:val="both"/>
        <w:rPr>
          <w:rFonts w:ascii="Times New Roman" w:eastAsia="Calibri" w:hAnsi="Times New Roman" w:cs="Times New Roman"/>
          <w:sz w:val="24"/>
          <w:szCs w:val="24"/>
          <w:lang w:val="es-PE"/>
        </w:rPr>
      </w:pPr>
      <w:r w:rsidRPr="00D450DF">
        <w:rPr>
          <w:rFonts w:ascii="Times New Roman" w:eastAsia="Calibri" w:hAnsi="Times New Roman" w:cs="Times New Roman"/>
          <w:sz w:val="24"/>
          <w:szCs w:val="24"/>
          <w:lang w:val="es-PE"/>
        </w:rPr>
        <w:t xml:space="preserve">Cordero, K., y Hernández, K. (2016). </w:t>
      </w:r>
      <w:r w:rsidRPr="00D450DF">
        <w:rPr>
          <w:rFonts w:ascii="Times New Roman" w:eastAsia="Calibri" w:hAnsi="Times New Roman" w:cs="Times New Roman"/>
          <w:i/>
          <w:sz w:val="24"/>
          <w:szCs w:val="24"/>
          <w:lang w:val="es-PE"/>
        </w:rPr>
        <w:t>Socialización parental y estilos de afrontamiento en estudiantes del nivel secundario de una institución educativa privada de Lima- este- Perú</w:t>
      </w:r>
      <w:r w:rsidR="00D460A0" w:rsidRPr="00D450DF">
        <w:rPr>
          <w:rFonts w:ascii="Times New Roman" w:eastAsia="Calibri" w:hAnsi="Times New Roman" w:cs="Times New Roman"/>
          <w:sz w:val="24"/>
          <w:szCs w:val="24"/>
          <w:lang w:val="es-PE"/>
        </w:rPr>
        <w:t xml:space="preserve"> (Tesis de licenciatura). Universidad Peruana Unión,</w:t>
      </w:r>
      <w:r w:rsidRPr="00D450DF">
        <w:rPr>
          <w:rFonts w:ascii="Times New Roman" w:eastAsia="Calibri" w:hAnsi="Times New Roman" w:cs="Times New Roman"/>
          <w:sz w:val="24"/>
          <w:szCs w:val="24"/>
          <w:lang w:val="es-PE"/>
        </w:rPr>
        <w:t xml:space="preserve"> Lima, Perú</w:t>
      </w:r>
      <w:r w:rsidR="001151D4" w:rsidRPr="00D450DF">
        <w:rPr>
          <w:rFonts w:ascii="Times New Roman" w:eastAsia="Calibri" w:hAnsi="Times New Roman" w:cs="Times New Roman"/>
          <w:sz w:val="24"/>
          <w:szCs w:val="24"/>
          <w:lang w:val="es-PE"/>
        </w:rPr>
        <w:t>.</w:t>
      </w:r>
    </w:p>
    <w:p w:rsidR="005A7806" w:rsidRPr="00412D20" w:rsidRDefault="005A7806" w:rsidP="00473407">
      <w:pPr>
        <w:spacing w:line="480" w:lineRule="auto"/>
        <w:ind w:left="708" w:hanging="708"/>
        <w:jc w:val="both"/>
        <w:rPr>
          <w:rFonts w:ascii="Times New Roman" w:eastAsia="Calibri" w:hAnsi="Times New Roman" w:cs="Times New Roman"/>
          <w:sz w:val="24"/>
          <w:szCs w:val="24"/>
          <w:lang w:val="en-US"/>
        </w:rPr>
      </w:pPr>
      <w:proofErr w:type="spellStart"/>
      <w:r w:rsidRPr="00D450DF">
        <w:rPr>
          <w:rFonts w:ascii="Times New Roman" w:eastAsia="Calibri" w:hAnsi="Times New Roman" w:cs="Times New Roman"/>
          <w:sz w:val="24"/>
          <w:szCs w:val="24"/>
        </w:rPr>
        <w:t>Eguiluz</w:t>
      </w:r>
      <w:proofErr w:type="spellEnd"/>
      <w:r w:rsidRPr="00D450DF">
        <w:rPr>
          <w:rFonts w:ascii="Times New Roman" w:eastAsia="Calibri" w:hAnsi="Times New Roman" w:cs="Times New Roman"/>
          <w:sz w:val="24"/>
          <w:szCs w:val="24"/>
        </w:rPr>
        <w:t xml:space="preserve">, L. L., Córdova, M. H., y Rosales, J. C. (Eds.). (2010). </w:t>
      </w:r>
      <w:r w:rsidRPr="00D450DF">
        <w:rPr>
          <w:rFonts w:ascii="Times New Roman" w:eastAsia="Calibri" w:hAnsi="Times New Roman" w:cs="Times New Roman"/>
          <w:i/>
          <w:sz w:val="24"/>
          <w:szCs w:val="24"/>
        </w:rPr>
        <w:t>Ante el suicidio. Su comprensión y tratamiento</w:t>
      </w:r>
      <w:r w:rsidRPr="00D450DF">
        <w:rPr>
          <w:rFonts w:ascii="Times New Roman" w:eastAsia="Calibri" w:hAnsi="Times New Roman" w:cs="Times New Roman"/>
          <w:sz w:val="24"/>
          <w:szCs w:val="24"/>
        </w:rPr>
        <w:t xml:space="preserve">. </w:t>
      </w:r>
      <w:r w:rsidRPr="00412D20">
        <w:rPr>
          <w:rFonts w:ascii="Times New Roman" w:eastAsia="Calibri" w:hAnsi="Times New Roman" w:cs="Times New Roman"/>
          <w:sz w:val="24"/>
          <w:szCs w:val="24"/>
          <w:lang w:val="en-US"/>
        </w:rPr>
        <w:t xml:space="preserve">México: </w:t>
      </w:r>
      <w:proofErr w:type="spellStart"/>
      <w:r w:rsidRPr="00412D20">
        <w:rPr>
          <w:rFonts w:ascii="Times New Roman" w:eastAsia="Calibri" w:hAnsi="Times New Roman" w:cs="Times New Roman"/>
          <w:sz w:val="24"/>
          <w:szCs w:val="24"/>
          <w:lang w:val="en-US"/>
        </w:rPr>
        <w:t>Pax</w:t>
      </w:r>
      <w:proofErr w:type="spellEnd"/>
      <w:r w:rsidRPr="00412D20">
        <w:rPr>
          <w:rFonts w:ascii="Times New Roman" w:eastAsia="Calibri" w:hAnsi="Times New Roman" w:cs="Times New Roman"/>
          <w:sz w:val="24"/>
          <w:szCs w:val="24"/>
          <w:lang w:val="en-US"/>
        </w:rPr>
        <w:t xml:space="preserve"> México</w:t>
      </w:r>
      <w:r w:rsidR="001151D4" w:rsidRPr="00412D20">
        <w:rPr>
          <w:rFonts w:ascii="Times New Roman" w:eastAsia="Calibri" w:hAnsi="Times New Roman" w:cs="Times New Roman"/>
          <w:sz w:val="24"/>
          <w:szCs w:val="24"/>
          <w:lang w:val="en-US"/>
        </w:rPr>
        <w:t>.</w:t>
      </w:r>
    </w:p>
    <w:p w:rsidR="00473407" w:rsidRPr="00D450DF" w:rsidRDefault="00473407" w:rsidP="00C814C8">
      <w:pPr>
        <w:spacing w:after="160" w:line="480" w:lineRule="auto"/>
        <w:ind w:left="708" w:hanging="708"/>
        <w:jc w:val="both"/>
        <w:rPr>
          <w:rFonts w:ascii="Times New Roman" w:eastAsia="Calibri" w:hAnsi="Times New Roman" w:cs="Times New Roman"/>
          <w:sz w:val="24"/>
          <w:szCs w:val="24"/>
          <w:lang w:val="es-PE"/>
        </w:rPr>
      </w:pPr>
      <w:proofErr w:type="spellStart"/>
      <w:proofErr w:type="gramStart"/>
      <w:r w:rsidRPr="00E0118B">
        <w:rPr>
          <w:rFonts w:ascii="Times New Roman" w:eastAsia="Calibri" w:hAnsi="Times New Roman" w:cs="Times New Roman"/>
          <w:sz w:val="24"/>
          <w:szCs w:val="24"/>
          <w:lang w:val="en-US"/>
        </w:rPr>
        <w:t>Eronen</w:t>
      </w:r>
      <w:proofErr w:type="spellEnd"/>
      <w:r w:rsidRPr="00E0118B">
        <w:rPr>
          <w:rFonts w:ascii="Times New Roman" w:eastAsia="Calibri" w:hAnsi="Times New Roman" w:cs="Times New Roman"/>
          <w:sz w:val="24"/>
          <w:szCs w:val="24"/>
          <w:lang w:val="en-US"/>
        </w:rPr>
        <w:t xml:space="preserve">, S. y </w:t>
      </w:r>
      <w:proofErr w:type="spellStart"/>
      <w:r w:rsidRPr="00E0118B">
        <w:rPr>
          <w:rFonts w:ascii="Times New Roman" w:eastAsia="Calibri" w:hAnsi="Times New Roman" w:cs="Times New Roman"/>
          <w:sz w:val="24"/>
          <w:szCs w:val="24"/>
          <w:lang w:val="en-US"/>
        </w:rPr>
        <w:t>Nurmi</w:t>
      </w:r>
      <w:proofErr w:type="spellEnd"/>
      <w:r w:rsidRPr="00E0118B">
        <w:rPr>
          <w:rFonts w:ascii="Times New Roman" w:eastAsia="Calibri" w:hAnsi="Times New Roman" w:cs="Times New Roman"/>
          <w:sz w:val="24"/>
          <w:szCs w:val="24"/>
          <w:lang w:val="en-US"/>
        </w:rPr>
        <w:t>, J.E. (1999).</w:t>
      </w:r>
      <w:proofErr w:type="gramEnd"/>
      <w:r w:rsidRPr="00E0118B">
        <w:rPr>
          <w:rFonts w:ascii="Times New Roman" w:eastAsia="Calibri" w:hAnsi="Times New Roman" w:cs="Times New Roman"/>
          <w:sz w:val="24"/>
          <w:szCs w:val="24"/>
          <w:lang w:val="en-US"/>
        </w:rPr>
        <w:t xml:space="preserve"> </w:t>
      </w:r>
      <w:proofErr w:type="gramStart"/>
      <w:r w:rsidRPr="00D450DF">
        <w:rPr>
          <w:rFonts w:ascii="Times New Roman" w:eastAsia="Calibri" w:hAnsi="Times New Roman" w:cs="Times New Roman"/>
          <w:i/>
          <w:sz w:val="24"/>
          <w:szCs w:val="24"/>
          <w:lang w:val="en-US"/>
        </w:rPr>
        <w:t>Life events, predisposing cognitive strategies and well-being</w:t>
      </w:r>
      <w:r w:rsidRPr="00D450DF">
        <w:rPr>
          <w:rFonts w:ascii="Times New Roman" w:eastAsia="Calibri" w:hAnsi="Times New Roman" w:cs="Times New Roman"/>
          <w:sz w:val="24"/>
          <w:szCs w:val="24"/>
          <w:lang w:val="en-US"/>
        </w:rPr>
        <w:t>.</w:t>
      </w:r>
      <w:proofErr w:type="gramEnd"/>
      <w:r w:rsidRPr="00D450DF">
        <w:rPr>
          <w:rFonts w:ascii="Times New Roman" w:eastAsia="Calibri" w:hAnsi="Times New Roman" w:cs="Times New Roman"/>
          <w:sz w:val="24"/>
          <w:szCs w:val="24"/>
          <w:lang w:val="en-US"/>
        </w:rPr>
        <w:t xml:space="preserve"> </w:t>
      </w:r>
      <w:proofErr w:type="spellStart"/>
      <w:r w:rsidRPr="00D450DF">
        <w:rPr>
          <w:rFonts w:ascii="Times New Roman" w:eastAsia="Calibri" w:hAnsi="Times New Roman" w:cs="Times New Roman"/>
          <w:i/>
          <w:sz w:val="24"/>
          <w:szCs w:val="24"/>
          <w:lang w:val="es-PE"/>
        </w:rPr>
        <w:t>European</w:t>
      </w:r>
      <w:proofErr w:type="spellEnd"/>
      <w:r w:rsidRPr="00D450DF">
        <w:rPr>
          <w:rFonts w:ascii="Times New Roman" w:eastAsia="Calibri" w:hAnsi="Times New Roman" w:cs="Times New Roman"/>
          <w:i/>
          <w:sz w:val="24"/>
          <w:szCs w:val="24"/>
          <w:lang w:val="es-PE"/>
        </w:rPr>
        <w:t xml:space="preserve"> </w:t>
      </w:r>
      <w:proofErr w:type="spellStart"/>
      <w:r w:rsidRPr="00D450DF">
        <w:rPr>
          <w:rFonts w:ascii="Times New Roman" w:eastAsia="Calibri" w:hAnsi="Times New Roman" w:cs="Times New Roman"/>
          <w:i/>
          <w:sz w:val="24"/>
          <w:szCs w:val="24"/>
          <w:lang w:val="es-PE"/>
        </w:rPr>
        <w:t>Journal</w:t>
      </w:r>
      <w:proofErr w:type="spellEnd"/>
      <w:r w:rsidRPr="00D450DF">
        <w:rPr>
          <w:rFonts w:ascii="Times New Roman" w:eastAsia="Calibri" w:hAnsi="Times New Roman" w:cs="Times New Roman"/>
          <w:i/>
          <w:sz w:val="24"/>
          <w:szCs w:val="24"/>
          <w:lang w:val="es-PE"/>
        </w:rPr>
        <w:t xml:space="preserve"> of </w:t>
      </w:r>
      <w:proofErr w:type="spellStart"/>
      <w:r w:rsidRPr="00D450DF">
        <w:rPr>
          <w:rFonts w:ascii="Times New Roman" w:eastAsia="Calibri" w:hAnsi="Times New Roman" w:cs="Times New Roman"/>
          <w:i/>
          <w:sz w:val="24"/>
          <w:szCs w:val="24"/>
          <w:lang w:val="es-PE"/>
        </w:rPr>
        <w:t>Personality</w:t>
      </w:r>
      <w:proofErr w:type="spellEnd"/>
      <w:r w:rsidRPr="00D450DF">
        <w:rPr>
          <w:rFonts w:ascii="Times New Roman" w:eastAsia="Calibri" w:hAnsi="Times New Roman" w:cs="Times New Roman"/>
          <w:i/>
          <w:sz w:val="24"/>
          <w:szCs w:val="24"/>
          <w:lang w:val="es-PE"/>
        </w:rPr>
        <w:t>,</w:t>
      </w:r>
      <w:r w:rsidRPr="00D450DF">
        <w:rPr>
          <w:rFonts w:ascii="Times New Roman" w:eastAsia="Calibri" w:hAnsi="Times New Roman" w:cs="Times New Roman"/>
          <w:sz w:val="24"/>
          <w:szCs w:val="24"/>
          <w:lang w:val="es-PE"/>
        </w:rPr>
        <w:t xml:space="preserve"> 13, 129- 148.</w:t>
      </w:r>
    </w:p>
    <w:p w:rsidR="005A7806" w:rsidRPr="00D450DF" w:rsidRDefault="005A7806" w:rsidP="00473407">
      <w:pPr>
        <w:spacing w:line="480" w:lineRule="auto"/>
        <w:ind w:left="708" w:hanging="708"/>
        <w:jc w:val="both"/>
        <w:rPr>
          <w:rFonts w:ascii="Times New Roman" w:eastAsia="Calibri" w:hAnsi="Times New Roman" w:cs="Times New Roman"/>
          <w:sz w:val="24"/>
          <w:szCs w:val="24"/>
          <w:lang w:eastAsia="es-PE"/>
        </w:rPr>
      </w:pPr>
      <w:r w:rsidRPr="00D450DF">
        <w:rPr>
          <w:rFonts w:ascii="Times New Roman" w:eastAsia="Calibri" w:hAnsi="Times New Roman" w:cs="Times New Roman"/>
          <w:sz w:val="24"/>
          <w:szCs w:val="24"/>
          <w:lang w:eastAsia="es-PE"/>
        </w:rPr>
        <w:t xml:space="preserve">Fernández, M. y Casullo, M. (2006). </w:t>
      </w:r>
      <w:r w:rsidRPr="00D450DF">
        <w:rPr>
          <w:rFonts w:ascii="Times New Roman" w:eastAsia="Calibri" w:hAnsi="Times New Roman" w:cs="Times New Roman"/>
          <w:i/>
          <w:sz w:val="24"/>
          <w:szCs w:val="24"/>
          <w:lang w:eastAsia="es-PE"/>
        </w:rPr>
        <w:t>Validación factorial de una escala para evaluar riesgo suicida.</w:t>
      </w:r>
      <w:r w:rsidRPr="00D450DF">
        <w:rPr>
          <w:rFonts w:ascii="Times New Roman" w:eastAsia="Calibri" w:hAnsi="Times New Roman" w:cs="Times New Roman"/>
          <w:sz w:val="24"/>
          <w:szCs w:val="24"/>
          <w:lang w:eastAsia="es-PE"/>
        </w:rPr>
        <w:t xml:space="preserve"> </w:t>
      </w:r>
      <w:r w:rsidRPr="00D450DF">
        <w:rPr>
          <w:rFonts w:ascii="Times New Roman" w:eastAsia="Calibri" w:hAnsi="Times New Roman" w:cs="Times New Roman"/>
          <w:i/>
          <w:sz w:val="24"/>
          <w:szCs w:val="24"/>
          <w:lang w:eastAsia="es-PE"/>
        </w:rPr>
        <w:t>Revista Iberoamericana de Diagnóstico y Evaluación,</w:t>
      </w:r>
      <w:r w:rsidRPr="00D450DF">
        <w:rPr>
          <w:rFonts w:ascii="Times New Roman" w:eastAsia="Calibri" w:hAnsi="Times New Roman" w:cs="Times New Roman"/>
          <w:sz w:val="24"/>
          <w:szCs w:val="24"/>
          <w:lang w:eastAsia="es-PE"/>
        </w:rPr>
        <w:t xml:space="preserve"> 1(21), 9-22.</w:t>
      </w:r>
    </w:p>
    <w:p w:rsidR="005A7806" w:rsidRPr="00D450DF" w:rsidRDefault="005A7806" w:rsidP="00473407">
      <w:pPr>
        <w:spacing w:line="480" w:lineRule="auto"/>
        <w:ind w:left="708" w:hanging="708"/>
        <w:jc w:val="both"/>
        <w:rPr>
          <w:rFonts w:ascii="Times New Roman" w:eastAsia="Calibri" w:hAnsi="Times New Roman" w:cs="Times New Roman"/>
          <w:sz w:val="24"/>
          <w:szCs w:val="24"/>
          <w:lang w:val="en-US" w:eastAsia="es-PE"/>
        </w:rPr>
      </w:pPr>
      <w:proofErr w:type="spellStart"/>
      <w:r w:rsidRPr="00D450DF">
        <w:rPr>
          <w:rFonts w:ascii="Times New Roman" w:eastAsia="Calibri" w:hAnsi="Times New Roman" w:cs="Times New Roman"/>
          <w:sz w:val="24"/>
          <w:szCs w:val="24"/>
          <w:lang w:eastAsia="es-PE"/>
        </w:rPr>
        <w:t>Fantin</w:t>
      </w:r>
      <w:proofErr w:type="spellEnd"/>
      <w:r w:rsidRPr="00D450DF">
        <w:rPr>
          <w:rFonts w:ascii="Times New Roman" w:eastAsia="Calibri" w:hAnsi="Times New Roman" w:cs="Times New Roman"/>
          <w:sz w:val="24"/>
          <w:szCs w:val="24"/>
          <w:lang w:eastAsia="es-PE"/>
        </w:rPr>
        <w:t xml:space="preserve">, M., </w:t>
      </w:r>
      <w:proofErr w:type="spellStart"/>
      <w:r w:rsidRPr="00D450DF">
        <w:rPr>
          <w:rFonts w:ascii="Times New Roman" w:eastAsia="Calibri" w:hAnsi="Times New Roman" w:cs="Times New Roman"/>
          <w:sz w:val="24"/>
          <w:szCs w:val="24"/>
          <w:lang w:eastAsia="es-PE"/>
        </w:rPr>
        <w:t>Florentini</w:t>
      </w:r>
      <w:proofErr w:type="spellEnd"/>
      <w:r w:rsidRPr="00D450DF">
        <w:rPr>
          <w:rFonts w:ascii="Times New Roman" w:eastAsia="Calibri" w:hAnsi="Times New Roman" w:cs="Times New Roman"/>
          <w:sz w:val="24"/>
          <w:szCs w:val="24"/>
          <w:lang w:eastAsia="es-PE"/>
        </w:rPr>
        <w:t xml:space="preserve">, M., y </w:t>
      </w:r>
      <w:proofErr w:type="spellStart"/>
      <w:r w:rsidRPr="00D450DF">
        <w:rPr>
          <w:rFonts w:ascii="Times New Roman" w:eastAsia="Calibri" w:hAnsi="Times New Roman" w:cs="Times New Roman"/>
          <w:sz w:val="24"/>
          <w:szCs w:val="24"/>
          <w:lang w:eastAsia="es-PE"/>
        </w:rPr>
        <w:t>Correché</w:t>
      </w:r>
      <w:proofErr w:type="spellEnd"/>
      <w:r w:rsidRPr="00D450DF">
        <w:rPr>
          <w:rFonts w:ascii="Times New Roman" w:eastAsia="Calibri" w:hAnsi="Times New Roman" w:cs="Times New Roman"/>
          <w:sz w:val="24"/>
          <w:szCs w:val="24"/>
          <w:lang w:eastAsia="es-PE"/>
        </w:rPr>
        <w:t xml:space="preserve">, M. (2005). </w:t>
      </w:r>
      <w:r w:rsidRPr="00D450DF">
        <w:rPr>
          <w:rFonts w:ascii="Times New Roman" w:eastAsia="Calibri" w:hAnsi="Times New Roman" w:cs="Times New Roman"/>
          <w:i/>
          <w:sz w:val="24"/>
          <w:szCs w:val="24"/>
          <w:lang w:eastAsia="es-PE"/>
        </w:rPr>
        <w:t>Estilos de personalidad y estrategias de afrontamiento en adolescentes de una escuela privada de la ciudad de San Luis.</w:t>
      </w:r>
      <w:r w:rsidRPr="00D450DF">
        <w:rPr>
          <w:rFonts w:ascii="Times New Roman" w:eastAsia="Calibri" w:hAnsi="Times New Roman" w:cs="Times New Roman"/>
          <w:sz w:val="24"/>
          <w:szCs w:val="24"/>
          <w:lang w:eastAsia="es-PE"/>
        </w:rPr>
        <w:t xml:space="preserve"> </w:t>
      </w:r>
      <w:proofErr w:type="spellStart"/>
      <w:proofErr w:type="gramStart"/>
      <w:r w:rsidRPr="00D450DF">
        <w:rPr>
          <w:rFonts w:ascii="Times New Roman" w:eastAsia="Calibri" w:hAnsi="Times New Roman" w:cs="Times New Roman"/>
          <w:i/>
          <w:sz w:val="24"/>
          <w:szCs w:val="24"/>
          <w:lang w:val="en-US" w:eastAsia="es-PE"/>
        </w:rPr>
        <w:t>Fundamentos</w:t>
      </w:r>
      <w:proofErr w:type="spellEnd"/>
      <w:r w:rsidRPr="00D450DF">
        <w:rPr>
          <w:rFonts w:ascii="Times New Roman" w:eastAsia="Calibri" w:hAnsi="Times New Roman" w:cs="Times New Roman"/>
          <w:i/>
          <w:sz w:val="24"/>
          <w:szCs w:val="24"/>
          <w:lang w:val="en-US" w:eastAsia="es-PE"/>
        </w:rPr>
        <w:t xml:space="preserve"> en </w:t>
      </w:r>
      <w:proofErr w:type="spellStart"/>
      <w:r w:rsidRPr="00D450DF">
        <w:rPr>
          <w:rFonts w:ascii="Times New Roman" w:eastAsia="Calibri" w:hAnsi="Times New Roman" w:cs="Times New Roman"/>
          <w:i/>
          <w:sz w:val="24"/>
          <w:szCs w:val="24"/>
          <w:lang w:val="en-US" w:eastAsia="es-PE"/>
        </w:rPr>
        <w:t>humanidades</w:t>
      </w:r>
      <w:proofErr w:type="spellEnd"/>
      <w:r w:rsidRPr="00D450DF">
        <w:rPr>
          <w:rFonts w:ascii="Times New Roman" w:eastAsia="Calibri" w:hAnsi="Times New Roman" w:cs="Times New Roman"/>
          <w:sz w:val="24"/>
          <w:szCs w:val="24"/>
          <w:lang w:val="en-US" w:eastAsia="es-PE"/>
        </w:rPr>
        <w:t>, 6(11), 159-176.</w:t>
      </w:r>
      <w:proofErr w:type="gramEnd"/>
    </w:p>
    <w:p w:rsidR="005A7806" w:rsidRPr="00D450DF" w:rsidRDefault="005A7806" w:rsidP="00473407">
      <w:pPr>
        <w:spacing w:line="480" w:lineRule="auto"/>
        <w:ind w:left="708" w:hanging="708"/>
        <w:jc w:val="both"/>
        <w:rPr>
          <w:rFonts w:ascii="Times New Roman" w:eastAsia="Calibri" w:hAnsi="Times New Roman" w:cs="Times New Roman"/>
          <w:sz w:val="24"/>
          <w:szCs w:val="24"/>
          <w:lang w:val="en-US"/>
        </w:rPr>
      </w:pPr>
      <w:proofErr w:type="spellStart"/>
      <w:r w:rsidRPr="00D450DF">
        <w:rPr>
          <w:rFonts w:ascii="Times New Roman" w:eastAsia="Calibri" w:hAnsi="Times New Roman" w:cs="Times New Roman"/>
          <w:sz w:val="24"/>
          <w:szCs w:val="24"/>
          <w:lang w:val="en-US"/>
        </w:rPr>
        <w:lastRenderedPageBreak/>
        <w:t>Frydenberg</w:t>
      </w:r>
      <w:proofErr w:type="spellEnd"/>
      <w:r w:rsidRPr="00D450DF">
        <w:rPr>
          <w:rFonts w:ascii="Times New Roman" w:eastAsia="Calibri" w:hAnsi="Times New Roman" w:cs="Times New Roman"/>
          <w:sz w:val="24"/>
          <w:szCs w:val="24"/>
          <w:lang w:val="en-US"/>
        </w:rPr>
        <w:t xml:space="preserve">, E. (1997). </w:t>
      </w:r>
      <w:proofErr w:type="gramStart"/>
      <w:r w:rsidRPr="00D450DF">
        <w:rPr>
          <w:rFonts w:ascii="Times New Roman" w:eastAsia="Calibri" w:hAnsi="Times New Roman" w:cs="Times New Roman"/>
          <w:i/>
          <w:iCs/>
          <w:sz w:val="24"/>
          <w:szCs w:val="24"/>
          <w:lang w:val="en-US"/>
        </w:rPr>
        <w:t>Adolescent coping.</w:t>
      </w:r>
      <w:proofErr w:type="gramEnd"/>
      <w:r w:rsidRPr="00D450DF">
        <w:rPr>
          <w:rFonts w:ascii="Times New Roman" w:eastAsia="Calibri" w:hAnsi="Times New Roman" w:cs="Times New Roman"/>
          <w:i/>
          <w:iCs/>
          <w:sz w:val="24"/>
          <w:szCs w:val="24"/>
          <w:lang w:val="en-US"/>
        </w:rPr>
        <w:t xml:space="preserve"> </w:t>
      </w:r>
      <w:proofErr w:type="gramStart"/>
      <w:r w:rsidRPr="00D450DF">
        <w:rPr>
          <w:rFonts w:ascii="Times New Roman" w:eastAsia="Calibri" w:hAnsi="Times New Roman" w:cs="Times New Roman"/>
          <w:i/>
          <w:iCs/>
          <w:sz w:val="24"/>
          <w:szCs w:val="24"/>
          <w:lang w:val="en-US"/>
        </w:rPr>
        <w:t>Theoretical and Research Perspectives</w:t>
      </w:r>
      <w:r w:rsidRPr="00D450DF">
        <w:rPr>
          <w:rFonts w:ascii="Times New Roman" w:eastAsia="Calibri" w:hAnsi="Times New Roman" w:cs="Times New Roman"/>
          <w:sz w:val="24"/>
          <w:szCs w:val="24"/>
          <w:lang w:val="en-US"/>
        </w:rPr>
        <w:t>.</w:t>
      </w:r>
      <w:proofErr w:type="gramEnd"/>
      <w:r w:rsidRPr="00D450DF">
        <w:rPr>
          <w:rFonts w:ascii="Times New Roman" w:eastAsia="Calibri" w:hAnsi="Times New Roman" w:cs="Times New Roman"/>
          <w:sz w:val="24"/>
          <w:szCs w:val="24"/>
          <w:lang w:val="en-US"/>
        </w:rPr>
        <w:t xml:space="preserve"> </w:t>
      </w:r>
      <w:proofErr w:type="spellStart"/>
      <w:r w:rsidRPr="00D450DF">
        <w:rPr>
          <w:rFonts w:ascii="Times New Roman" w:eastAsia="Calibri" w:hAnsi="Times New Roman" w:cs="Times New Roman"/>
          <w:sz w:val="24"/>
          <w:szCs w:val="24"/>
          <w:lang w:val="en-US"/>
        </w:rPr>
        <w:t>NewYork</w:t>
      </w:r>
      <w:proofErr w:type="spellEnd"/>
      <w:r w:rsidRPr="00D450DF">
        <w:rPr>
          <w:rFonts w:ascii="Times New Roman" w:eastAsia="Calibri" w:hAnsi="Times New Roman" w:cs="Times New Roman"/>
          <w:sz w:val="24"/>
          <w:szCs w:val="24"/>
          <w:lang w:val="en-US"/>
        </w:rPr>
        <w:t xml:space="preserve">: </w:t>
      </w:r>
      <w:proofErr w:type="spellStart"/>
      <w:r w:rsidRPr="00D450DF">
        <w:rPr>
          <w:rFonts w:ascii="Times New Roman" w:eastAsia="Calibri" w:hAnsi="Times New Roman" w:cs="Times New Roman"/>
          <w:sz w:val="24"/>
          <w:szCs w:val="24"/>
          <w:lang w:val="en-US"/>
        </w:rPr>
        <w:t>Routledge</w:t>
      </w:r>
      <w:proofErr w:type="spellEnd"/>
      <w:r w:rsidR="00583AC2" w:rsidRPr="00D450DF">
        <w:rPr>
          <w:rFonts w:ascii="Times New Roman" w:eastAsia="Calibri" w:hAnsi="Times New Roman" w:cs="Times New Roman"/>
          <w:sz w:val="24"/>
          <w:szCs w:val="24"/>
          <w:lang w:val="en-US"/>
        </w:rPr>
        <w:t>.</w:t>
      </w:r>
    </w:p>
    <w:p w:rsidR="005A7806" w:rsidRPr="00D450DF" w:rsidRDefault="005A7806" w:rsidP="00473407">
      <w:pPr>
        <w:spacing w:line="480" w:lineRule="auto"/>
        <w:ind w:left="708" w:hanging="708"/>
        <w:jc w:val="both"/>
        <w:rPr>
          <w:rFonts w:ascii="Times New Roman" w:eastAsia="Calibri" w:hAnsi="Times New Roman" w:cs="Times New Roman"/>
          <w:sz w:val="24"/>
          <w:szCs w:val="24"/>
        </w:rPr>
      </w:pPr>
      <w:proofErr w:type="spellStart"/>
      <w:r w:rsidRPr="00D450DF">
        <w:rPr>
          <w:rFonts w:ascii="Times New Roman" w:eastAsia="Calibri" w:hAnsi="Times New Roman" w:cs="Times New Roman"/>
          <w:sz w:val="24"/>
          <w:szCs w:val="24"/>
        </w:rPr>
        <w:t>Frydenberg</w:t>
      </w:r>
      <w:proofErr w:type="spellEnd"/>
      <w:r w:rsidRPr="00D450DF">
        <w:rPr>
          <w:rFonts w:ascii="Times New Roman" w:eastAsia="Calibri" w:hAnsi="Times New Roman" w:cs="Times New Roman"/>
          <w:sz w:val="24"/>
          <w:szCs w:val="24"/>
        </w:rPr>
        <w:t xml:space="preserve">, E. y Lewis, R. (1997). </w:t>
      </w:r>
      <w:r w:rsidRPr="00D450DF">
        <w:rPr>
          <w:rFonts w:ascii="Times New Roman" w:eastAsia="Calibri" w:hAnsi="Times New Roman" w:cs="Times New Roman"/>
          <w:i/>
          <w:iCs/>
          <w:sz w:val="24"/>
          <w:szCs w:val="24"/>
        </w:rPr>
        <w:t>Manual: ACS. Escalas de Afrontamiento para Adolescentes</w:t>
      </w:r>
      <w:r w:rsidRPr="00D450DF">
        <w:rPr>
          <w:rFonts w:ascii="Times New Roman" w:eastAsia="Calibri" w:hAnsi="Times New Roman" w:cs="Times New Roman"/>
          <w:sz w:val="24"/>
          <w:szCs w:val="24"/>
        </w:rPr>
        <w:t>.</w:t>
      </w:r>
    </w:p>
    <w:p w:rsidR="002F1791" w:rsidRPr="00D450DF" w:rsidRDefault="002F1791" w:rsidP="00473407">
      <w:pPr>
        <w:spacing w:line="480" w:lineRule="auto"/>
        <w:ind w:left="708" w:hanging="708"/>
        <w:jc w:val="both"/>
        <w:rPr>
          <w:rFonts w:ascii="Times New Roman" w:eastAsia="Calibri" w:hAnsi="Times New Roman" w:cs="Times New Roman"/>
          <w:sz w:val="24"/>
          <w:szCs w:val="24"/>
          <w:lang w:val="en-US"/>
        </w:rPr>
      </w:pPr>
      <w:r w:rsidRPr="00D450DF">
        <w:rPr>
          <w:rFonts w:ascii="Times New Roman" w:eastAsia="Calibri" w:hAnsi="Times New Roman" w:cs="Times New Roman"/>
          <w:sz w:val="24"/>
          <w:szCs w:val="24"/>
        </w:rPr>
        <w:t>Fondo de las Naciones</w:t>
      </w:r>
      <w:r w:rsidR="00D460A0" w:rsidRPr="00D450DF">
        <w:rPr>
          <w:rFonts w:ascii="Times New Roman" w:eastAsia="Calibri" w:hAnsi="Times New Roman" w:cs="Times New Roman"/>
          <w:sz w:val="24"/>
          <w:szCs w:val="24"/>
        </w:rPr>
        <w:t xml:space="preserve"> </w:t>
      </w:r>
      <w:r w:rsidR="00F71566" w:rsidRPr="00D450DF">
        <w:rPr>
          <w:rFonts w:ascii="Times New Roman" w:eastAsia="Calibri" w:hAnsi="Times New Roman" w:cs="Times New Roman"/>
          <w:sz w:val="24"/>
          <w:szCs w:val="24"/>
        </w:rPr>
        <w:t>Unidas para la Infancia. (2011).</w:t>
      </w:r>
      <w:r w:rsidRPr="00D450DF">
        <w:rPr>
          <w:rFonts w:ascii="Times New Roman" w:eastAsia="Calibri" w:hAnsi="Times New Roman" w:cs="Times New Roman"/>
          <w:sz w:val="24"/>
          <w:szCs w:val="24"/>
        </w:rPr>
        <w:t xml:space="preserve"> </w:t>
      </w:r>
      <w:r w:rsidRPr="00D450DF">
        <w:rPr>
          <w:rFonts w:ascii="Times New Roman" w:eastAsia="Calibri" w:hAnsi="Times New Roman" w:cs="Times New Roman"/>
          <w:i/>
          <w:sz w:val="24"/>
          <w:szCs w:val="24"/>
        </w:rPr>
        <w:t>UNICEF</w:t>
      </w:r>
      <w:r w:rsidRPr="00D450DF">
        <w:rPr>
          <w:rFonts w:ascii="Times New Roman" w:eastAsia="Calibri" w:hAnsi="Times New Roman" w:cs="Times New Roman"/>
          <w:sz w:val="24"/>
          <w:szCs w:val="24"/>
        </w:rPr>
        <w:t xml:space="preserve">. </w:t>
      </w:r>
      <w:r w:rsidR="00D460A0" w:rsidRPr="00D450DF">
        <w:rPr>
          <w:rFonts w:ascii="Times New Roman" w:eastAsia="Calibri" w:hAnsi="Times New Roman" w:cs="Times New Roman"/>
          <w:i/>
          <w:sz w:val="24"/>
          <w:szCs w:val="24"/>
        </w:rPr>
        <w:t>La adolescencia una época de oportunidades.</w:t>
      </w:r>
      <w:r w:rsidR="00D460A0" w:rsidRPr="00D450DF">
        <w:rPr>
          <w:rFonts w:ascii="Times New Roman" w:eastAsia="Calibri" w:hAnsi="Times New Roman" w:cs="Times New Roman"/>
          <w:sz w:val="24"/>
          <w:szCs w:val="24"/>
        </w:rPr>
        <w:t xml:space="preserve"> </w:t>
      </w:r>
      <w:proofErr w:type="spellStart"/>
      <w:r w:rsidR="00D460A0" w:rsidRPr="00D450DF">
        <w:rPr>
          <w:rFonts w:ascii="Times New Roman" w:eastAsia="Calibri" w:hAnsi="Times New Roman" w:cs="Times New Roman"/>
          <w:sz w:val="24"/>
          <w:szCs w:val="24"/>
          <w:lang w:val="en-US"/>
        </w:rPr>
        <w:t>Recuperado</w:t>
      </w:r>
      <w:proofErr w:type="spellEnd"/>
      <w:r w:rsidRPr="00D450DF">
        <w:rPr>
          <w:rFonts w:ascii="Times New Roman" w:eastAsia="Calibri" w:hAnsi="Times New Roman" w:cs="Times New Roman"/>
          <w:sz w:val="24"/>
          <w:szCs w:val="24"/>
          <w:lang w:val="en-US"/>
        </w:rPr>
        <w:t xml:space="preserve"> de http://www.unicef.org/spanish</w:t>
      </w:r>
    </w:p>
    <w:p w:rsidR="002F1791" w:rsidRPr="00E0118B" w:rsidRDefault="002F1791" w:rsidP="00473407">
      <w:pPr>
        <w:spacing w:line="480" w:lineRule="auto"/>
        <w:ind w:left="708" w:hanging="708"/>
        <w:jc w:val="both"/>
        <w:rPr>
          <w:rFonts w:ascii="Times New Roman" w:eastAsia="Calibri" w:hAnsi="Times New Roman" w:cs="Times New Roman"/>
          <w:sz w:val="24"/>
          <w:szCs w:val="24"/>
        </w:rPr>
      </w:pPr>
      <w:proofErr w:type="spellStart"/>
      <w:r w:rsidRPr="00D450DF">
        <w:rPr>
          <w:rFonts w:ascii="Times New Roman" w:eastAsia="Calibri" w:hAnsi="Times New Roman" w:cs="Times New Roman"/>
          <w:sz w:val="24"/>
          <w:szCs w:val="24"/>
          <w:lang w:val="en-US"/>
        </w:rPr>
        <w:t>Goldney</w:t>
      </w:r>
      <w:proofErr w:type="spellEnd"/>
      <w:r w:rsidRPr="00D450DF">
        <w:rPr>
          <w:rFonts w:ascii="Times New Roman" w:eastAsia="Calibri" w:hAnsi="Times New Roman" w:cs="Times New Roman"/>
          <w:sz w:val="24"/>
          <w:szCs w:val="24"/>
          <w:lang w:val="en-US"/>
        </w:rPr>
        <w:t xml:space="preserve">, R., </w:t>
      </w:r>
      <w:proofErr w:type="spellStart"/>
      <w:r w:rsidRPr="00D450DF">
        <w:rPr>
          <w:rFonts w:ascii="Times New Roman" w:eastAsia="Calibri" w:hAnsi="Times New Roman" w:cs="Times New Roman"/>
          <w:sz w:val="24"/>
          <w:szCs w:val="24"/>
          <w:lang w:val="en-US"/>
        </w:rPr>
        <w:t>Winifield</w:t>
      </w:r>
      <w:proofErr w:type="spellEnd"/>
      <w:r w:rsidRPr="00D450DF">
        <w:rPr>
          <w:rFonts w:ascii="Times New Roman" w:eastAsia="Calibri" w:hAnsi="Times New Roman" w:cs="Times New Roman"/>
          <w:sz w:val="24"/>
          <w:szCs w:val="24"/>
          <w:lang w:val="en-US"/>
        </w:rPr>
        <w:t xml:space="preserve">, A., </w:t>
      </w:r>
      <w:proofErr w:type="spellStart"/>
      <w:r w:rsidRPr="00D450DF">
        <w:rPr>
          <w:rFonts w:ascii="Times New Roman" w:eastAsia="Calibri" w:hAnsi="Times New Roman" w:cs="Times New Roman"/>
          <w:sz w:val="24"/>
          <w:szCs w:val="24"/>
          <w:lang w:val="en-US"/>
        </w:rPr>
        <w:t>Tiggemann</w:t>
      </w:r>
      <w:proofErr w:type="spellEnd"/>
      <w:r w:rsidRPr="00D450DF">
        <w:rPr>
          <w:rFonts w:ascii="Times New Roman" w:eastAsia="Calibri" w:hAnsi="Times New Roman" w:cs="Times New Roman"/>
          <w:sz w:val="24"/>
          <w:szCs w:val="24"/>
          <w:lang w:val="en-US"/>
        </w:rPr>
        <w:t xml:space="preserve">, M., </w:t>
      </w:r>
      <w:proofErr w:type="spellStart"/>
      <w:r w:rsidRPr="00D450DF">
        <w:rPr>
          <w:rFonts w:ascii="Times New Roman" w:eastAsia="Calibri" w:hAnsi="Times New Roman" w:cs="Times New Roman"/>
          <w:sz w:val="24"/>
          <w:szCs w:val="24"/>
          <w:lang w:val="en-US"/>
        </w:rPr>
        <w:t>Winifield</w:t>
      </w:r>
      <w:proofErr w:type="spellEnd"/>
      <w:r w:rsidRPr="00D450DF">
        <w:rPr>
          <w:rFonts w:ascii="Times New Roman" w:eastAsia="Calibri" w:hAnsi="Times New Roman" w:cs="Times New Roman"/>
          <w:sz w:val="24"/>
          <w:szCs w:val="24"/>
          <w:lang w:val="en-US"/>
        </w:rPr>
        <w:t xml:space="preserve">, H., y </w:t>
      </w:r>
      <w:proofErr w:type="gramStart"/>
      <w:r w:rsidRPr="00D450DF">
        <w:rPr>
          <w:rFonts w:ascii="Times New Roman" w:eastAsia="Calibri" w:hAnsi="Times New Roman" w:cs="Times New Roman"/>
          <w:sz w:val="24"/>
          <w:szCs w:val="24"/>
          <w:lang w:val="en-US"/>
        </w:rPr>
        <w:t>Smith ,</w:t>
      </w:r>
      <w:proofErr w:type="gramEnd"/>
      <w:r w:rsidRPr="00D450DF">
        <w:rPr>
          <w:rFonts w:ascii="Times New Roman" w:eastAsia="Calibri" w:hAnsi="Times New Roman" w:cs="Times New Roman"/>
          <w:sz w:val="24"/>
          <w:szCs w:val="24"/>
          <w:lang w:val="en-US"/>
        </w:rPr>
        <w:t xml:space="preserve"> S. (1989, Mayo). </w:t>
      </w:r>
      <w:proofErr w:type="gramStart"/>
      <w:r w:rsidRPr="00D450DF">
        <w:rPr>
          <w:rFonts w:ascii="Times New Roman" w:eastAsia="Calibri" w:hAnsi="Times New Roman" w:cs="Times New Roman"/>
          <w:i/>
          <w:sz w:val="24"/>
          <w:szCs w:val="24"/>
          <w:lang w:val="en-US"/>
        </w:rPr>
        <w:t>Suicidal ideation in a young adult population</w:t>
      </w:r>
      <w:r w:rsidRPr="00D450DF">
        <w:rPr>
          <w:rFonts w:ascii="Times New Roman" w:eastAsia="Calibri" w:hAnsi="Times New Roman" w:cs="Times New Roman"/>
          <w:sz w:val="24"/>
          <w:szCs w:val="24"/>
          <w:lang w:val="en-US"/>
        </w:rPr>
        <w:t>.</w:t>
      </w:r>
      <w:proofErr w:type="gramEnd"/>
      <w:r w:rsidRPr="00D450DF">
        <w:rPr>
          <w:rFonts w:ascii="Times New Roman" w:eastAsia="Calibri" w:hAnsi="Times New Roman" w:cs="Times New Roman"/>
          <w:sz w:val="24"/>
          <w:szCs w:val="24"/>
          <w:lang w:val="en-US"/>
        </w:rPr>
        <w:t xml:space="preserve"> </w:t>
      </w:r>
      <w:r w:rsidRPr="00E0118B">
        <w:rPr>
          <w:rFonts w:ascii="Times New Roman" w:eastAsia="Calibri" w:hAnsi="Times New Roman" w:cs="Times New Roman"/>
          <w:i/>
          <w:sz w:val="24"/>
          <w:szCs w:val="24"/>
        </w:rPr>
        <w:t xml:space="preserve">Acta </w:t>
      </w:r>
      <w:proofErr w:type="spellStart"/>
      <w:r w:rsidRPr="00E0118B">
        <w:rPr>
          <w:rFonts w:ascii="Times New Roman" w:eastAsia="Calibri" w:hAnsi="Times New Roman" w:cs="Times New Roman"/>
          <w:i/>
          <w:sz w:val="24"/>
          <w:szCs w:val="24"/>
        </w:rPr>
        <w:t>Psychiatrica</w:t>
      </w:r>
      <w:proofErr w:type="spellEnd"/>
      <w:r w:rsidRPr="00E0118B">
        <w:rPr>
          <w:rFonts w:ascii="Times New Roman" w:eastAsia="Calibri" w:hAnsi="Times New Roman" w:cs="Times New Roman"/>
          <w:i/>
          <w:sz w:val="24"/>
          <w:szCs w:val="24"/>
        </w:rPr>
        <w:t xml:space="preserve"> </w:t>
      </w:r>
      <w:proofErr w:type="spellStart"/>
      <w:r w:rsidRPr="00E0118B">
        <w:rPr>
          <w:rFonts w:ascii="Times New Roman" w:eastAsia="Calibri" w:hAnsi="Times New Roman" w:cs="Times New Roman"/>
          <w:i/>
          <w:sz w:val="24"/>
          <w:szCs w:val="24"/>
        </w:rPr>
        <w:t>Scandinavica</w:t>
      </w:r>
      <w:proofErr w:type="spellEnd"/>
      <w:r w:rsidRPr="00E0118B">
        <w:rPr>
          <w:rFonts w:ascii="Times New Roman" w:eastAsia="Calibri" w:hAnsi="Times New Roman" w:cs="Times New Roman"/>
          <w:sz w:val="24"/>
          <w:szCs w:val="24"/>
        </w:rPr>
        <w:t>, 481-489.</w:t>
      </w:r>
    </w:p>
    <w:p w:rsidR="005A7806" w:rsidRPr="00D450DF" w:rsidRDefault="005A7806" w:rsidP="00473407">
      <w:pPr>
        <w:spacing w:after="120" w:line="480" w:lineRule="auto"/>
        <w:ind w:left="708" w:hanging="708"/>
        <w:jc w:val="both"/>
        <w:rPr>
          <w:rFonts w:ascii="Times New Roman" w:eastAsia="Calibri" w:hAnsi="Times New Roman" w:cs="Times New Roman"/>
          <w:sz w:val="24"/>
          <w:szCs w:val="24"/>
          <w:lang w:eastAsia="es-PE"/>
        </w:rPr>
      </w:pPr>
      <w:r w:rsidRPr="00D450DF">
        <w:rPr>
          <w:rFonts w:ascii="Times New Roman" w:eastAsia="Calibri" w:hAnsi="Times New Roman" w:cs="Times New Roman"/>
          <w:sz w:val="24"/>
          <w:szCs w:val="24"/>
          <w:lang w:eastAsia="es-PE"/>
        </w:rPr>
        <w:t xml:space="preserve">García, J. (2015). </w:t>
      </w:r>
      <w:r w:rsidRPr="00D450DF">
        <w:rPr>
          <w:rFonts w:ascii="Times New Roman" w:eastAsia="Calibri" w:hAnsi="Times New Roman" w:cs="Times New Roman"/>
          <w:i/>
          <w:sz w:val="24"/>
          <w:szCs w:val="24"/>
          <w:lang w:eastAsia="es-PE"/>
        </w:rPr>
        <w:t xml:space="preserve">Estrategias de </w:t>
      </w:r>
      <w:r w:rsidR="002F1791" w:rsidRPr="00D450DF">
        <w:rPr>
          <w:rFonts w:ascii="Times New Roman" w:eastAsia="Calibri" w:hAnsi="Times New Roman" w:cs="Times New Roman"/>
          <w:i/>
          <w:sz w:val="24"/>
          <w:szCs w:val="24"/>
          <w:lang w:eastAsia="es-PE"/>
        </w:rPr>
        <w:t>afrontamiento</w:t>
      </w:r>
      <w:r w:rsidRPr="00D450DF">
        <w:rPr>
          <w:rFonts w:ascii="Times New Roman" w:eastAsia="Calibri" w:hAnsi="Times New Roman" w:cs="Times New Roman"/>
          <w:i/>
          <w:sz w:val="24"/>
          <w:szCs w:val="24"/>
          <w:lang w:eastAsia="es-PE"/>
        </w:rPr>
        <w:t xml:space="preserve"> y bienestar psicológico en estudiantes universitarios de primer y segundo semestre académico</w:t>
      </w:r>
      <w:r w:rsidRPr="00D450DF">
        <w:rPr>
          <w:rFonts w:ascii="Times New Roman" w:eastAsia="Calibri" w:hAnsi="Times New Roman" w:cs="Times New Roman"/>
          <w:sz w:val="24"/>
          <w:szCs w:val="24"/>
          <w:lang w:eastAsia="es-PE"/>
        </w:rPr>
        <w:t xml:space="preserve"> (Tesis de Pregrado). Universidad de Antioquia, Colombia.</w:t>
      </w:r>
    </w:p>
    <w:p w:rsidR="005A7806" w:rsidRPr="00D450DF" w:rsidRDefault="005A7806" w:rsidP="00473407">
      <w:pPr>
        <w:spacing w:line="480" w:lineRule="auto"/>
        <w:ind w:left="708" w:hanging="708"/>
        <w:jc w:val="both"/>
        <w:rPr>
          <w:rFonts w:ascii="Times New Roman" w:eastAsia="Calibri" w:hAnsi="Times New Roman" w:cs="Times New Roman"/>
          <w:sz w:val="24"/>
          <w:szCs w:val="24"/>
          <w:lang w:eastAsia="es-PE"/>
        </w:rPr>
      </w:pPr>
      <w:r w:rsidRPr="00D450DF">
        <w:rPr>
          <w:rFonts w:ascii="Times New Roman" w:eastAsia="Calibri" w:hAnsi="Times New Roman" w:cs="Times New Roman"/>
          <w:sz w:val="24"/>
          <w:szCs w:val="24"/>
          <w:lang w:eastAsia="es-PE"/>
        </w:rPr>
        <w:t xml:space="preserve">García, N. (2006). </w:t>
      </w:r>
      <w:r w:rsidRPr="00D450DF">
        <w:rPr>
          <w:rFonts w:ascii="Times New Roman" w:eastAsia="Calibri" w:hAnsi="Times New Roman" w:cs="Times New Roman"/>
          <w:i/>
          <w:sz w:val="24"/>
          <w:szCs w:val="24"/>
          <w:lang w:eastAsia="es-PE"/>
        </w:rPr>
        <w:t>Ideación e intento suicida en estudiantes Adolescentes y su relación con el consumo de drogas</w:t>
      </w:r>
      <w:r w:rsidRPr="00D450DF">
        <w:rPr>
          <w:rFonts w:ascii="Times New Roman" w:eastAsia="Calibri" w:hAnsi="Times New Roman" w:cs="Times New Roman"/>
          <w:sz w:val="24"/>
          <w:szCs w:val="24"/>
          <w:lang w:eastAsia="es-PE"/>
        </w:rPr>
        <w:t xml:space="preserve"> (Tesis de Pregrado). Universidad Nacional Autónoma de México, México.</w:t>
      </w:r>
    </w:p>
    <w:p w:rsidR="00F1192A" w:rsidRPr="00D450DF" w:rsidRDefault="00F1192A" w:rsidP="00473407">
      <w:pPr>
        <w:spacing w:line="480" w:lineRule="auto"/>
        <w:ind w:left="708" w:hanging="708"/>
        <w:jc w:val="both"/>
        <w:rPr>
          <w:rFonts w:ascii="Times New Roman" w:eastAsia="Calibri" w:hAnsi="Times New Roman" w:cs="Times New Roman"/>
          <w:sz w:val="24"/>
          <w:szCs w:val="24"/>
          <w:lang w:val="en-US" w:eastAsia="es-PE"/>
        </w:rPr>
      </w:pPr>
      <w:proofErr w:type="spellStart"/>
      <w:r w:rsidRPr="00E0118B">
        <w:rPr>
          <w:rFonts w:ascii="Times New Roman" w:eastAsia="Calibri" w:hAnsi="Times New Roman" w:cs="Times New Roman"/>
          <w:sz w:val="24"/>
          <w:szCs w:val="24"/>
          <w:lang w:eastAsia="es-PE"/>
        </w:rPr>
        <w:t>Goldney</w:t>
      </w:r>
      <w:proofErr w:type="spellEnd"/>
      <w:r w:rsidRPr="00E0118B">
        <w:rPr>
          <w:rFonts w:ascii="Times New Roman" w:eastAsia="Calibri" w:hAnsi="Times New Roman" w:cs="Times New Roman"/>
          <w:sz w:val="24"/>
          <w:szCs w:val="24"/>
          <w:lang w:eastAsia="es-PE"/>
        </w:rPr>
        <w:t xml:space="preserve">, R., </w:t>
      </w:r>
      <w:proofErr w:type="spellStart"/>
      <w:r w:rsidRPr="00E0118B">
        <w:rPr>
          <w:rFonts w:ascii="Times New Roman" w:eastAsia="Calibri" w:hAnsi="Times New Roman" w:cs="Times New Roman"/>
          <w:sz w:val="24"/>
          <w:szCs w:val="24"/>
          <w:lang w:eastAsia="es-PE"/>
        </w:rPr>
        <w:t>Winifield</w:t>
      </w:r>
      <w:proofErr w:type="spellEnd"/>
      <w:r w:rsidRPr="00E0118B">
        <w:rPr>
          <w:rFonts w:ascii="Times New Roman" w:eastAsia="Calibri" w:hAnsi="Times New Roman" w:cs="Times New Roman"/>
          <w:sz w:val="24"/>
          <w:szCs w:val="24"/>
          <w:lang w:eastAsia="es-PE"/>
        </w:rPr>
        <w:t xml:space="preserve">, A., </w:t>
      </w:r>
      <w:proofErr w:type="spellStart"/>
      <w:r w:rsidRPr="00E0118B">
        <w:rPr>
          <w:rFonts w:ascii="Times New Roman" w:eastAsia="Calibri" w:hAnsi="Times New Roman" w:cs="Times New Roman"/>
          <w:sz w:val="24"/>
          <w:szCs w:val="24"/>
          <w:lang w:eastAsia="es-PE"/>
        </w:rPr>
        <w:t>Tiggemann</w:t>
      </w:r>
      <w:proofErr w:type="spellEnd"/>
      <w:r w:rsidRPr="00E0118B">
        <w:rPr>
          <w:rFonts w:ascii="Times New Roman" w:eastAsia="Calibri" w:hAnsi="Times New Roman" w:cs="Times New Roman"/>
          <w:sz w:val="24"/>
          <w:szCs w:val="24"/>
          <w:lang w:eastAsia="es-PE"/>
        </w:rPr>
        <w:t xml:space="preserve">, M., </w:t>
      </w:r>
      <w:proofErr w:type="spellStart"/>
      <w:r w:rsidRPr="00E0118B">
        <w:rPr>
          <w:rFonts w:ascii="Times New Roman" w:eastAsia="Calibri" w:hAnsi="Times New Roman" w:cs="Times New Roman"/>
          <w:sz w:val="24"/>
          <w:szCs w:val="24"/>
          <w:lang w:eastAsia="es-PE"/>
        </w:rPr>
        <w:t>Winefield</w:t>
      </w:r>
      <w:proofErr w:type="spellEnd"/>
      <w:r w:rsidRPr="00E0118B">
        <w:rPr>
          <w:rFonts w:ascii="Times New Roman" w:eastAsia="Calibri" w:hAnsi="Times New Roman" w:cs="Times New Roman"/>
          <w:sz w:val="24"/>
          <w:szCs w:val="24"/>
          <w:lang w:eastAsia="es-PE"/>
        </w:rPr>
        <w:t xml:space="preserve">, H., y Smith, S. (1989). </w:t>
      </w:r>
      <w:proofErr w:type="gramStart"/>
      <w:r w:rsidRPr="00D450DF">
        <w:rPr>
          <w:rFonts w:ascii="Times New Roman" w:eastAsia="Calibri" w:hAnsi="Times New Roman" w:cs="Times New Roman"/>
          <w:i/>
          <w:sz w:val="24"/>
          <w:szCs w:val="24"/>
          <w:lang w:val="en-US" w:eastAsia="es-PE"/>
        </w:rPr>
        <w:t>Suicidal ideation in a young adult population</w:t>
      </w:r>
      <w:r w:rsidRPr="00D450DF">
        <w:rPr>
          <w:rFonts w:ascii="Times New Roman" w:eastAsia="Calibri" w:hAnsi="Times New Roman" w:cs="Times New Roman"/>
          <w:sz w:val="24"/>
          <w:szCs w:val="24"/>
          <w:lang w:val="en-US" w:eastAsia="es-PE"/>
        </w:rPr>
        <w:t>.</w:t>
      </w:r>
      <w:proofErr w:type="gramEnd"/>
      <w:r w:rsidRPr="00D450DF">
        <w:rPr>
          <w:rFonts w:ascii="Times New Roman" w:eastAsia="Calibri" w:hAnsi="Times New Roman" w:cs="Times New Roman"/>
          <w:sz w:val="24"/>
          <w:szCs w:val="24"/>
          <w:lang w:val="en-US" w:eastAsia="es-PE"/>
        </w:rPr>
        <w:t xml:space="preserve"> </w:t>
      </w:r>
      <w:proofErr w:type="spellStart"/>
      <w:r w:rsidRPr="00D450DF">
        <w:rPr>
          <w:rFonts w:ascii="Times New Roman" w:eastAsia="Calibri" w:hAnsi="Times New Roman" w:cs="Times New Roman"/>
          <w:i/>
          <w:sz w:val="24"/>
          <w:szCs w:val="24"/>
          <w:lang w:val="en-US" w:eastAsia="es-PE"/>
        </w:rPr>
        <w:t>Acta</w:t>
      </w:r>
      <w:proofErr w:type="spellEnd"/>
      <w:r w:rsidRPr="00D450DF">
        <w:rPr>
          <w:rFonts w:ascii="Times New Roman" w:eastAsia="Calibri" w:hAnsi="Times New Roman" w:cs="Times New Roman"/>
          <w:i/>
          <w:sz w:val="24"/>
          <w:szCs w:val="24"/>
          <w:lang w:val="en-US" w:eastAsia="es-PE"/>
        </w:rPr>
        <w:t xml:space="preserve"> </w:t>
      </w:r>
      <w:proofErr w:type="spellStart"/>
      <w:r w:rsidRPr="00D450DF">
        <w:rPr>
          <w:rFonts w:ascii="Times New Roman" w:eastAsia="Calibri" w:hAnsi="Times New Roman" w:cs="Times New Roman"/>
          <w:i/>
          <w:sz w:val="24"/>
          <w:szCs w:val="24"/>
          <w:lang w:val="en-US" w:eastAsia="es-PE"/>
        </w:rPr>
        <w:t>Psychiatr</w:t>
      </w:r>
      <w:proofErr w:type="spellEnd"/>
      <w:r w:rsidRPr="00D450DF">
        <w:rPr>
          <w:rFonts w:ascii="Times New Roman" w:eastAsia="Calibri" w:hAnsi="Times New Roman" w:cs="Times New Roman"/>
          <w:i/>
          <w:sz w:val="24"/>
          <w:szCs w:val="24"/>
          <w:lang w:val="en-US" w:eastAsia="es-PE"/>
        </w:rPr>
        <w:t xml:space="preserve"> </w:t>
      </w:r>
      <w:proofErr w:type="spellStart"/>
      <w:r w:rsidRPr="00D450DF">
        <w:rPr>
          <w:rFonts w:ascii="Times New Roman" w:eastAsia="Calibri" w:hAnsi="Times New Roman" w:cs="Times New Roman"/>
          <w:i/>
          <w:sz w:val="24"/>
          <w:szCs w:val="24"/>
          <w:lang w:val="en-US" w:eastAsia="es-PE"/>
        </w:rPr>
        <w:t>Scandinavica</w:t>
      </w:r>
      <w:proofErr w:type="spellEnd"/>
      <w:r w:rsidRPr="00D450DF">
        <w:rPr>
          <w:rFonts w:ascii="Times New Roman" w:eastAsia="Calibri" w:hAnsi="Times New Roman" w:cs="Times New Roman"/>
          <w:sz w:val="24"/>
          <w:szCs w:val="24"/>
          <w:lang w:val="en-US" w:eastAsia="es-PE"/>
        </w:rPr>
        <w:t>, 79(5), 481-489.</w:t>
      </w:r>
    </w:p>
    <w:p w:rsidR="005A7806" w:rsidRPr="00D450DF" w:rsidRDefault="005A7806" w:rsidP="00473407">
      <w:pPr>
        <w:spacing w:after="160" w:line="480" w:lineRule="auto"/>
        <w:ind w:left="708" w:hanging="708"/>
        <w:jc w:val="both"/>
        <w:rPr>
          <w:rFonts w:ascii="Times New Roman" w:eastAsia="Calibri" w:hAnsi="Times New Roman" w:cs="Times New Roman"/>
          <w:noProof/>
          <w:sz w:val="24"/>
          <w:szCs w:val="24"/>
        </w:rPr>
      </w:pPr>
      <w:r w:rsidRPr="00D450DF">
        <w:rPr>
          <w:rFonts w:ascii="Times New Roman" w:eastAsia="Calibri" w:hAnsi="Times New Roman" w:cs="Times New Roman"/>
          <w:noProof/>
          <w:sz w:val="24"/>
          <w:szCs w:val="24"/>
        </w:rPr>
        <w:t xml:space="preserve">Gonzáles, C., García, G., Medina, E., y Sánchez , M. (1998). </w:t>
      </w:r>
      <w:r w:rsidRPr="00D450DF">
        <w:rPr>
          <w:rFonts w:ascii="Times New Roman" w:eastAsia="Calibri" w:hAnsi="Times New Roman" w:cs="Times New Roman"/>
          <w:i/>
          <w:noProof/>
          <w:sz w:val="24"/>
          <w:szCs w:val="24"/>
        </w:rPr>
        <w:t>Indicadores psicosociales predictores de ideación suicida en dos genereciones de estudiantes universitarios</w:t>
      </w:r>
      <w:r w:rsidRPr="00D450DF">
        <w:rPr>
          <w:rFonts w:ascii="Times New Roman" w:eastAsia="Calibri" w:hAnsi="Times New Roman" w:cs="Times New Roman"/>
          <w:noProof/>
          <w:sz w:val="24"/>
          <w:szCs w:val="24"/>
        </w:rPr>
        <w:t xml:space="preserve">. </w:t>
      </w:r>
      <w:r w:rsidRPr="00D450DF">
        <w:rPr>
          <w:rFonts w:ascii="Times New Roman" w:eastAsia="Calibri" w:hAnsi="Times New Roman" w:cs="Times New Roman"/>
          <w:i/>
          <w:iCs/>
          <w:noProof/>
          <w:sz w:val="24"/>
          <w:szCs w:val="24"/>
        </w:rPr>
        <w:t>Salud mental, 21</w:t>
      </w:r>
      <w:r w:rsidRPr="00D450DF">
        <w:rPr>
          <w:rFonts w:ascii="Times New Roman" w:eastAsia="Calibri" w:hAnsi="Times New Roman" w:cs="Times New Roman"/>
          <w:noProof/>
          <w:sz w:val="24"/>
          <w:szCs w:val="24"/>
        </w:rPr>
        <w:t>(3).</w:t>
      </w:r>
    </w:p>
    <w:p w:rsidR="005A7806" w:rsidRPr="00D450DF" w:rsidRDefault="005A7806" w:rsidP="00473407">
      <w:pPr>
        <w:spacing w:line="480" w:lineRule="auto"/>
        <w:ind w:left="708" w:hanging="708"/>
        <w:jc w:val="both"/>
        <w:rPr>
          <w:rFonts w:ascii="Times New Roman" w:eastAsia="Calibri" w:hAnsi="Times New Roman" w:cs="Times New Roman"/>
          <w:sz w:val="24"/>
          <w:szCs w:val="24"/>
          <w:lang w:eastAsia="es-PE"/>
        </w:rPr>
      </w:pPr>
      <w:r w:rsidRPr="00D450DF">
        <w:rPr>
          <w:rFonts w:ascii="Times New Roman" w:eastAsia="Calibri" w:hAnsi="Times New Roman" w:cs="Times New Roman"/>
          <w:sz w:val="24"/>
          <w:szCs w:val="24"/>
          <w:lang w:eastAsia="es-PE"/>
        </w:rPr>
        <w:lastRenderedPageBreak/>
        <w:t xml:space="preserve">González, R., Montoya, I., Casullo, M., y Bernabéu, J. (2002). </w:t>
      </w:r>
      <w:r w:rsidRPr="00D450DF">
        <w:rPr>
          <w:rFonts w:ascii="Times New Roman" w:eastAsia="Calibri" w:hAnsi="Times New Roman" w:cs="Times New Roman"/>
          <w:i/>
          <w:sz w:val="24"/>
          <w:szCs w:val="24"/>
          <w:lang w:eastAsia="es-PE"/>
        </w:rPr>
        <w:t>Relación entre los estilos y estrategias de afrontamiento y bienestar psicológico en adolescentes</w:t>
      </w:r>
      <w:r w:rsidRPr="00D450DF">
        <w:rPr>
          <w:rFonts w:ascii="Times New Roman" w:eastAsia="Calibri" w:hAnsi="Times New Roman" w:cs="Times New Roman"/>
          <w:sz w:val="24"/>
          <w:szCs w:val="24"/>
          <w:lang w:eastAsia="es-PE"/>
        </w:rPr>
        <w:t xml:space="preserve">. </w:t>
      </w:r>
      <w:proofErr w:type="spellStart"/>
      <w:r w:rsidRPr="00D450DF">
        <w:rPr>
          <w:rFonts w:ascii="Times New Roman" w:eastAsia="Calibri" w:hAnsi="Times New Roman" w:cs="Times New Roman"/>
          <w:i/>
          <w:sz w:val="24"/>
          <w:szCs w:val="24"/>
          <w:lang w:eastAsia="es-PE"/>
        </w:rPr>
        <w:t>Psicothema</w:t>
      </w:r>
      <w:proofErr w:type="spellEnd"/>
      <w:r w:rsidRPr="00D450DF">
        <w:rPr>
          <w:rFonts w:ascii="Times New Roman" w:eastAsia="Calibri" w:hAnsi="Times New Roman" w:cs="Times New Roman"/>
          <w:i/>
          <w:sz w:val="24"/>
          <w:szCs w:val="24"/>
          <w:lang w:eastAsia="es-PE"/>
        </w:rPr>
        <w:t>,</w:t>
      </w:r>
      <w:r w:rsidRPr="00D450DF">
        <w:rPr>
          <w:rFonts w:ascii="Times New Roman" w:eastAsia="Calibri" w:hAnsi="Times New Roman" w:cs="Times New Roman"/>
          <w:sz w:val="24"/>
          <w:szCs w:val="24"/>
          <w:lang w:eastAsia="es-PE"/>
        </w:rPr>
        <w:t xml:space="preserve"> 14(2), 363-368.</w:t>
      </w:r>
    </w:p>
    <w:p w:rsidR="005A7806" w:rsidRPr="00D450DF" w:rsidRDefault="005A7806" w:rsidP="00473407">
      <w:pPr>
        <w:spacing w:line="480" w:lineRule="auto"/>
        <w:ind w:left="708" w:hanging="708"/>
        <w:jc w:val="both"/>
        <w:rPr>
          <w:rFonts w:ascii="Times New Roman" w:eastAsia="Calibri" w:hAnsi="Times New Roman" w:cs="Times New Roman"/>
          <w:sz w:val="24"/>
          <w:szCs w:val="24"/>
          <w:lang w:eastAsia="es-PE"/>
        </w:rPr>
      </w:pPr>
      <w:r w:rsidRPr="00D450DF">
        <w:rPr>
          <w:rFonts w:ascii="Times New Roman" w:eastAsia="Calibri" w:hAnsi="Times New Roman" w:cs="Times New Roman"/>
          <w:sz w:val="24"/>
          <w:szCs w:val="24"/>
          <w:lang w:eastAsia="es-PE"/>
        </w:rPr>
        <w:t xml:space="preserve">Gutiérrez, R. (2016). </w:t>
      </w:r>
      <w:r w:rsidRPr="00D450DF">
        <w:rPr>
          <w:rFonts w:ascii="Times New Roman" w:eastAsia="Calibri" w:hAnsi="Times New Roman" w:cs="Times New Roman"/>
          <w:i/>
          <w:sz w:val="24"/>
          <w:szCs w:val="24"/>
          <w:lang w:eastAsia="es-PE"/>
        </w:rPr>
        <w:t>Estilos de afrontamiento y agresividad en adolescentes de una Institución Educativa Nacional, Chimbote 2016</w:t>
      </w:r>
      <w:r w:rsidR="00107B07" w:rsidRPr="00D450DF">
        <w:rPr>
          <w:rFonts w:ascii="Times New Roman" w:eastAsia="Calibri" w:hAnsi="Times New Roman" w:cs="Times New Roman"/>
          <w:sz w:val="24"/>
          <w:szCs w:val="24"/>
          <w:lang w:eastAsia="es-PE"/>
        </w:rPr>
        <w:t xml:space="preserve"> </w:t>
      </w:r>
      <w:r w:rsidRPr="00D450DF">
        <w:rPr>
          <w:rFonts w:ascii="Times New Roman" w:eastAsia="Calibri" w:hAnsi="Times New Roman" w:cs="Times New Roman"/>
          <w:sz w:val="24"/>
          <w:szCs w:val="24"/>
          <w:lang w:eastAsia="es-PE"/>
        </w:rPr>
        <w:t>(Tesis de Pregrado). Universidad César Vallejo, Chimbote.</w:t>
      </w:r>
    </w:p>
    <w:p w:rsidR="005A7806" w:rsidRPr="00D450DF" w:rsidRDefault="005A7806" w:rsidP="00473407">
      <w:pPr>
        <w:spacing w:line="480" w:lineRule="auto"/>
        <w:ind w:left="708" w:hanging="708"/>
        <w:jc w:val="both"/>
        <w:rPr>
          <w:rFonts w:ascii="Times New Roman" w:eastAsia="Calibri" w:hAnsi="Times New Roman" w:cs="Times New Roman"/>
          <w:color w:val="0563C1"/>
          <w:sz w:val="24"/>
          <w:szCs w:val="24"/>
          <w:u w:val="single"/>
          <w:lang w:eastAsia="es-PE"/>
        </w:rPr>
      </w:pPr>
      <w:proofErr w:type="spellStart"/>
      <w:r w:rsidRPr="00D450DF">
        <w:rPr>
          <w:rFonts w:ascii="Times New Roman" w:eastAsia="Calibri" w:hAnsi="Times New Roman" w:cs="Times New Roman"/>
          <w:sz w:val="24"/>
          <w:szCs w:val="24"/>
          <w:lang w:eastAsia="es-PE"/>
        </w:rPr>
        <w:t>Harrocks</w:t>
      </w:r>
      <w:proofErr w:type="spellEnd"/>
      <w:r w:rsidRPr="00D450DF">
        <w:rPr>
          <w:rFonts w:ascii="Times New Roman" w:eastAsia="Calibri" w:hAnsi="Times New Roman" w:cs="Times New Roman"/>
          <w:sz w:val="24"/>
          <w:szCs w:val="24"/>
          <w:lang w:eastAsia="es-PE"/>
        </w:rPr>
        <w:t xml:space="preserve">, J. (1997). </w:t>
      </w:r>
      <w:r w:rsidRPr="00D450DF">
        <w:rPr>
          <w:rFonts w:ascii="Times New Roman" w:eastAsia="Calibri" w:hAnsi="Times New Roman" w:cs="Times New Roman"/>
          <w:i/>
          <w:sz w:val="24"/>
          <w:szCs w:val="24"/>
          <w:lang w:eastAsia="es-PE"/>
        </w:rPr>
        <w:t>Psicología de la Adolescencia</w:t>
      </w:r>
      <w:r w:rsidR="001D4AC5" w:rsidRPr="00D450DF">
        <w:rPr>
          <w:rFonts w:ascii="Times New Roman" w:eastAsia="Calibri" w:hAnsi="Times New Roman" w:cs="Times New Roman"/>
          <w:sz w:val="24"/>
          <w:szCs w:val="24"/>
          <w:lang w:eastAsia="es-PE"/>
        </w:rPr>
        <w:t xml:space="preserve"> (1 ed.). Recuperado de https://</w:t>
      </w:r>
      <w:hyperlink r:id="rId13" w:history="1">
        <w:r w:rsidRPr="00D450DF">
          <w:rPr>
            <w:rFonts w:ascii="Times New Roman" w:eastAsia="Calibri" w:hAnsi="Times New Roman" w:cs="Times New Roman"/>
            <w:sz w:val="24"/>
            <w:szCs w:val="24"/>
            <w:lang w:eastAsia="es-PE"/>
          </w:rPr>
          <w:t>www.iberlibro.com</w:t>
        </w:r>
      </w:hyperlink>
      <w:r w:rsidR="001D4AC5" w:rsidRPr="00D450DF">
        <w:rPr>
          <w:rFonts w:ascii="Times New Roman" w:eastAsia="Calibri" w:hAnsi="Times New Roman" w:cs="Times New Roman"/>
          <w:sz w:val="24"/>
          <w:szCs w:val="24"/>
          <w:lang w:eastAsia="es-PE"/>
        </w:rPr>
        <w:t>/</w:t>
      </w:r>
    </w:p>
    <w:p w:rsidR="00583AC2" w:rsidRPr="00D450DF" w:rsidRDefault="00583AC2" w:rsidP="00473407">
      <w:pPr>
        <w:spacing w:line="480" w:lineRule="auto"/>
        <w:ind w:left="708" w:hanging="708"/>
        <w:jc w:val="both"/>
        <w:rPr>
          <w:rFonts w:ascii="Times New Roman" w:eastAsia="Calibri" w:hAnsi="Times New Roman" w:cs="Times New Roman"/>
          <w:sz w:val="24"/>
          <w:szCs w:val="24"/>
          <w:lang w:eastAsia="es-PE"/>
        </w:rPr>
      </w:pPr>
      <w:r w:rsidRPr="00D450DF">
        <w:rPr>
          <w:rFonts w:ascii="Times New Roman" w:eastAsia="Calibri" w:hAnsi="Times New Roman" w:cs="Times New Roman"/>
          <w:sz w:val="24"/>
          <w:szCs w:val="24"/>
          <w:lang w:eastAsia="es-PE"/>
        </w:rPr>
        <w:t xml:space="preserve">Hernández, R. y Fernández, C. (2006). </w:t>
      </w:r>
      <w:r w:rsidRPr="00D450DF">
        <w:rPr>
          <w:rFonts w:ascii="Times New Roman" w:eastAsia="Calibri" w:hAnsi="Times New Roman" w:cs="Times New Roman"/>
          <w:i/>
          <w:sz w:val="24"/>
          <w:szCs w:val="24"/>
          <w:lang w:eastAsia="es-PE"/>
        </w:rPr>
        <w:t>Metodología de la investigación</w:t>
      </w:r>
      <w:r w:rsidRPr="00D450DF">
        <w:rPr>
          <w:rFonts w:ascii="Times New Roman" w:eastAsia="Calibri" w:hAnsi="Times New Roman" w:cs="Times New Roman"/>
          <w:sz w:val="24"/>
          <w:szCs w:val="24"/>
          <w:lang w:eastAsia="es-PE"/>
        </w:rPr>
        <w:t xml:space="preserve"> (4ed.). México: McGraw-</w:t>
      </w:r>
      <w:proofErr w:type="spellStart"/>
      <w:r w:rsidRPr="00D450DF">
        <w:rPr>
          <w:rFonts w:ascii="Times New Roman" w:eastAsia="Calibri" w:hAnsi="Times New Roman" w:cs="Times New Roman"/>
          <w:sz w:val="24"/>
          <w:szCs w:val="24"/>
          <w:lang w:eastAsia="es-PE"/>
        </w:rPr>
        <w:t>Hill.Lidar</w:t>
      </w:r>
      <w:proofErr w:type="spellEnd"/>
      <w:r w:rsidRPr="00D450DF">
        <w:rPr>
          <w:rFonts w:ascii="Times New Roman" w:eastAsia="Calibri" w:hAnsi="Times New Roman" w:cs="Times New Roman"/>
          <w:sz w:val="24"/>
          <w:szCs w:val="24"/>
          <w:lang w:eastAsia="es-PE"/>
        </w:rPr>
        <w:t xml:space="preserve"> Visión.</w:t>
      </w:r>
    </w:p>
    <w:p w:rsidR="00583AC2" w:rsidRPr="00D450DF" w:rsidRDefault="005A7806" w:rsidP="00473407">
      <w:pPr>
        <w:spacing w:after="160" w:line="480" w:lineRule="auto"/>
        <w:ind w:left="720" w:hanging="720"/>
        <w:jc w:val="both"/>
        <w:rPr>
          <w:rFonts w:ascii="Times New Roman" w:eastAsia="Calibri" w:hAnsi="Times New Roman" w:cs="Times New Roman"/>
          <w:noProof/>
          <w:sz w:val="24"/>
          <w:szCs w:val="24"/>
        </w:rPr>
      </w:pPr>
      <w:r w:rsidRPr="00D450DF">
        <w:rPr>
          <w:rFonts w:ascii="Times New Roman" w:eastAsia="Calibri" w:hAnsi="Times New Roman" w:cs="Times New Roman"/>
          <w:noProof/>
          <w:sz w:val="24"/>
          <w:szCs w:val="24"/>
        </w:rPr>
        <w:t xml:space="preserve">Hernández, R., Fernández, C., y Baptista, P. (2010). </w:t>
      </w:r>
      <w:r w:rsidRPr="00D450DF">
        <w:rPr>
          <w:rFonts w:ascii="Times New Roman" w:eastAsia="Calibri" w:hAnsi="Times New Roman" w:cs="Times New Roman"/>
          <w:i/>
          <w:iCs/>
          <w:noProof/>
          <w:sz w:val="24"/>
          <w:szCs w:val="24"/>
        </w:rPr>
        <w:t>Metodología de la investigación.</w:t>
      </w:r>
      <w:r w:rsidRPr="00D450DF">
        <w:rPr>
          <w:rFonts w:ascii="Times New Roman" w:eastAsia="Calibri" w:hAnsi="Times New Roman" w:cs="Times New Roman"/>
          <w:noProof/>
          <w:sz w:val="24"/>
          <w:szCs w:val="24"/>
        </w:rPr>
        <w:t xml:space="preserve"> México: Mcgeraw-hill/interamericana editores.</w:t>
      </w:r>
    </w:p>
    <w:p w:rsidR="00473407" w:rsidRPr="00D450DF" w:rsidRDefault="00473407" w:rsidP="00473407">
      <w:pPr>
        <w:spacing w:line="480" w:lineRule="auto"/>
        <w:ind w:left="708" w:hanging="708"/>
        <w:jc w:val="both"/>
        <w:rPr>
          <w:rFonts w:ascii="Times New Roman" w:eastAsia="Calibri" w:hAnsi="Times New Roman" w:cs="Times New Roman"/>
          <w:sz w:val="24"/>
          <w:szCs w:val="24"/>
        </w:rPr>
      </w:pPr>
      <w:proofErr w:type="spellStart"/>
      <w:r w:rsidRPr="00D450DF">
        <w:rPr>
          <w:rFonts w:ascii="Times New Roman" w:eastAsia="Calibri" w:hAnsi="Times New Roman" w:cs="Times New Roman"/>
          <w:sz w:val="24"/>
          <w:szCs w:val="24"/>
        </w:rPr>
        <w:t>Hilaquita</w:t>
      </w:r>
      <w:proofErr w:type="spellEnd"/>
      <w:r w:rsidRPr="00D450DF">
        <w:rPr>
          <w:rFonts w:ascii="Times New Roman" w:eastAsia="Calibri" w:hAnsi="Times New Roman" w:cs="Times New Roman"/>
          <w:sz w:val="24"/>
          <w:szCs w:val="24"/>
        </w:rPr>
        <w:t xml:space="preserve">, G., y Palacios, Y. (2018). </w:t>
      </w:r>
      <w:r w:rsidRPr="00D450DF">
        <w:rPr>
          <w:rFonts w:ascii="Times New Roman" w:eastAsia="Calibri" w:hAnsi="Times New Roman" w:cs="Times New Roman"/>
          <w:i/>
          <w:sz w:val="24"/>
          <w:szCs w:val="24"/>
        </w:rPr>
        <w:t>Ideación suicida y estrategias de afrontamiento frente al impacto del embarazo en adolescentes de un hospital nacional de</w:t>
      </w:r>
      <w:r w:rsidR="00107B07" w:rsidRPr="00D450DF">
        <w:rPr>
          <w:rFonts w:ascii="Times New Roman" w:eastAsia="Calibri" w:hAnsi="Times New Roman" w:cs="Times New Roman"/>
          <w:i/>
          <w:sz w:val="24"/>
          <w:szCs w:val="24"/>
        </w:rPr>
        <w:t xml:space="preserve"> Lima Metropolitana. Lima, Perú</w:t>
      </w:r>
      <w:r w:rsidRPr="00D450DF">
        <w:rPr>
          <w:rFonts w:ascii="Times New Roman" w:eastAsia="Calibri" w:hAnsi="Times New Roman" w:cs="Times New Roman"/>
          <w:i/>
          <w:sz w:val="24"/>
          <w:szCs w:val="24"/>
        </w:rPr>
        <w:t xml:space="preserve"> </w:t>
      </w:r>
      <w:r w:rsidRPr="00D450DF">
        <w:rPr>
          <w:rFonts w:ascii="Times New Roman" w:eastAsia="Calibri" w:hAnsi="Times New Roman" w:cs="Times New Roman"/>
          <w:sz w:val="24"/>
          <w:szCs w:val="24"/>
        </w:rPr>
        <w:t>(Tesis de Pregrado). Universidad Peruana Unión</w:t>
      </w:r>
    </w:p>
    <w:p w:rsidR="005A7806" w:rsidRPr="00D450DF" w:rsidRDefault="005A7806" w:rsidP="00473407">
      <w:pPr>
        <w:spacing w:line="480" w:lineRule="auto"/>
        <w:ind w:left="708" w:hanging="708"/>
        <w:jc w:val="both"/>
        <w:rPr>
          <w:rFonts w:ascii="Times New Roman" w:eastAsia="Calibri" w:hAnsi="Times New Roman" w:cs="Times New Roman"/>
          <w:sz w:val="24"/>
          <w:szCs w:val="24"/>
          <w:lang w:eastAsia="es-PE"/>
        </w:rPr>
      </w:pPr>
      <w:proofErr w:type="spellStart"/>
      <w:r w:rsidRPr="00D450DF">
        <w:rPr>
          <w:rFonts w:ascii="Times New Roman" w:eastAsia="Calibri" w:hAnsi="Times New Roman" w:cs="Times New Roman"/>
          <w:sz w:val="24"/>
          <w:szCs w:val="24"/>
          <w:lang w:eastAsia="es-PE"/>
        </w:rPr>
        <w:t>Hurlock</w:t>
      </w:r>
      <w:proofErr w:type="spellEnd"/>
      <w:r w:rsidRPr="00D450DF">
        <w:rPr>
          <w:rFonts w:ascii="Times New Roman" w:eastAsia="Calibri" w:hAnsi="Times New Roman" w:cs="Times New Roman"/>
          <w:sz w:val="24"/>
          <w:szCs w:val="24"/>
          <w:lang w:eastAsia="es-PE"/>
        </w:rPr>
        <w:t xml:space="preserve">, E. (1994) </w:t>
      </w:r>
      <w:r w:rsidRPr="00D450DF">
        <w:rPr>
          <w:rFonts w:ascii="Times New Roman" w:eastAsia="Calibri" w:hAnsi="Times New Roman" w:cs="Times New Roman"/>
          <w:i/>
          <w:sz w:val="24"/>
          <w:szCs w:val="24"/>
          <w:lang w:eastAsia="es-PE"/>
        </w:rPr>
        <w:t>Psicología de la Adolescencia</w:t>
      </w:r>
      <w:r w:rsidRPr="00D450DF">
        <w:rPr>
          <w:rFonts w:ascii="Times New Roman" w:eastAsia="Calibri" w:hAnsi="Times New Roman" w:cs="Times New Roman"/>
          <w:sz w:val="24"/>
          <w:szCs w:val="24"/>
          <w:lang w:eastAsia="es-PE"/>
        </w:rPr>
        <w:t>. Recuperado de http://</w:t>
      </w:r>
      <w:hyperlink r:id="rId14" w:history="1">
        <w:r w:rsidRPr="00D450DF">
          <w:rPr>
            <w:rFonts w:ascii="Times New Roman" w:eastAsia="Arial" w:hAnsi="Times New Roman" w:cs="Times New Roman"/>
            <w:sz w:val="24"/>
            <w:szCs w:val="24"/>
            <w:lang w:eastAsia="es-PE"/>
          </w:rPr>
          <w:t>www.iberlibro.com</w:t>
        </w:r>
      </w:hyperlink>
      <w:r w:rsidRPr="00D450DF">
        <w:rPr>
          <w:rFonts w:ascii="Times New Roman" w:eastAsia="Arial" w:hAnsi="Times New Roman" w:cs="Times New Roman"/>
          <w:sz w:val="24"/>
          <w:szCs w:val="24"/>
          <w:lang w:eastAsia="es-PE"/>
        </w:rPr>
        <w:t>/</w:t>
      </w:r>
    </w:p>
    <w:p w:rsidR="00F1192A" w:rsidRPr="00D450DF" w:rsidRDefault="00107B07" w:rsidP="00473407">
      <w:pPr>
        <w:spacing w:line="480" w:lineRule="auto"/>
        <w:ind w:left="708" w:hanging="708"/>
        <w:jc w:val="both"/>
        <w:rPr>
          <w:rFonts w:ascii="Times New Roman" w:eastAsia="Calibri" w:hAnsi="Times New Roman" w:cs="Times New Roman"/>
          <w:sz w:val="24"/>
          <w:szCs w:val="24"/>
          <w:lang w:eastAsia="es-PE"/>
        </w:rPr>
      </w:pPr>
      <w:bookmarkStart w:id="985" w:name="_Toc488740354"/>
      <w:r w:rsidRPr="00D450DF">
        <w:rPr>
          <w:rFonts w:ascii="Times New Roman" w:eastAsia="Calibri" w:hAnsi="Times New Roman" w:cs="Times New Roman"/>
          <w:sz w:val="24"/>
          <w:szCs w:val="24"/>
          <w:lang w:eastAsia="es-PE"/>
        </w:rPr>
        <w:t xml:space="preserve">Instituto Nacional de Salud Mental Honorio Delgado – </w:t>
      </w:r>
      <w:proofErr w:type="spellStart"/>
      <w:r w:rsidRPr="00D450DF">
        <w:rPr>
          <w:rFonts w:ascii="Times New Roman" w:eastAsia="Calibri" w:hAnsi="Times New Roman" w:cs="Times New Roman"/>
          <w:sz w:val="24"/>
          <w:szCs w:val="24"/>
          <w:lang w:eastAsia="es-PE"/>
        </w:rPr>
        <w:t>Hideyo</w:t>
      </w:r>
      <w:proofErr w:type="spellEnd"/>
      <w:r w:rsidRPr="00D450DF">
        <w:rPr>
          <w:rFonts w:ascii="Times New Roman" w:eastAsia="Calibri" w:hAnsi="Times New Roman" w:cs="Times New Roman"/>
          <w:sz w:val="24"/>
          <w:szCs w:val="24"/>
          <w:lang w:eastAsia="es-PE"/>
        </w:rPr>
        <w:t xml:space="preserve"> </w:t>
      </w:r>
      <w:proofErr w:type="spellStart"/>
      <w:r w:rsidRPr="00D450DF">
        <w:rPr>
          <w:rFonts w:ascii="Times New Roman" w:eastAsia="Calibri" w:hAnsi="Times New Roman" w:cs="Times New Roman"/>
          <w:sz w:val="24"/>
          <w:szCs w:val="24"/>
          <w:lang w:eastAsia="es-PE"/>
        </w:rPr>
        <w:t>Noguchi</w:t>
      </w:r>
      <w:proofErr w:type="spellEnd"/>
      <w:r w:rsidR="00B52B9B" w:rsidRPr="00D450DF">
        <w:rPr>
          <w:rFonts w:ascii="Times New Roman" w:eastAsia="Calibri" w:hAnsi="Times New Roman" w:cs="Times New Roman"/>
          <w:sz w:val="24"/>
          <w:szCs w:val="24"/>
          <w:lang w:eastAsia="es-PE"/>
        </w:rPr>
        <w:t xml:space="preserve">. </w:t>
      </w:r>
      <w:r w:rsidR="00F1192A" w:rsidRPr="00D450DF">
        <w:rPr>
          <w:rFonts w:ascii="Times New Roman" w:eastAsia="Calibri" w:hAnsi="Times New Roman" w:cs="Times New Roman"/>
          <w:sz w:val="24"/>
          <w:szCs w:val="24"/>
          <w:lang w:eastAsia="es-PE"/>
        </w:rPr>
        <w:t xml:space="preserve">(2005). </w:t>
      </w:r>
      <w:r w:rsidR="00F1192A" w:rsidRPr="00D450DF">
        <w:rPr>
          <w:rFonts w:ascii="Times New Roman" w:eastAsia="Calibri" w:hAnsi="Times New Roman" w:cs="Times New Roman"/>
          <w:i/>
          <w:sz w:val="24"/>
          <w:szCs w:val="24"/>
          <w:lang w:eastAsia="es-PE"/>
        </w:rPr>
        <w:t>Estudio epidemiológico de salud mental en Cajamarca 2003. Serie: Monografías de Investigación N° 10, Instituto Especializado de Salud Mental «Honorio Delgado</w:t>
      </w:r>
      <w:r w:rsidR="00F1192A" w:rsidRPr="00D450DF">
        <w:rPr>
          <w:rFonts w:ascii="Times New Roman" w:eastAsia="Calibri" w:hAnsi="Times New Roman" w:cs="Times New Roman"/>
          <w:sz w:val="24"/>
          <w:szCs w:val="24"/>
          <w:lang w:eastAsia="es-PE"/>
        </w:rPr>
        <w:t xml:space="preserve"> – </w:t>
      </w:r>
      <w:proofErr w:type="spellStart"/>
      <w:r w:rsidR="00F1192A" w:rsidRPr="00D450DF">
        <w:rPr>
          <w:rFonts w:ascii="Times New Roman" w:eastAsia="Calibri" w:hAnsi="Times New Roman" w:cs="Times New Roman"/>
          <w:sz w:val="24"/>
          <w:szCs w:val="24"/>
          <w:lang w:eastAsia="es-PE"/>
        </w:rPr>
        <w:t>Hideyo</w:t>
      </w:r>
      <w:proofErr w:type="spellEnd"/>
      <w:r w:rsidR="00F1192A" w:rsidRPr="00D450DF">
        <w:rPr>
          <w:rFonts w:ascii="Times New Roman" w:eastAsia="Calibri" w:hAnsi="Times New Roman" w:cs="Times New Roman"/>
          <w:sz w:val="24"/>
          <w:szCs w:val="24"/>
          <w:lang w:eastAsia="es-PE"/>
        </w:rPr>
        <w:t xml:space="preserve"> </w:t>
      </w:r>
      <w:proofErr w:type="spellStart"/>
      <w:r w:rsidR="00F1192A" w:rsidRPr="00D450DF">
        <w:rPr>
          <w:rFonts w:ascii="Times New Roman" w:eastAsia="Calibri" w:hAnsi="Times New Roman" w:cs="Times New Roman"/>
          <w:sz w:val="24"/>
          <w:szCs w:val="24"/>
          <w:lang w:eastAsia="es-PE"/>
        </w:rPr>
        <w:t>Noguchi</w:t>
      </w:r>
      <w:proofErr w:type="spellEnd"/>
      <w:r w:rsidR="00F1192A" w:rsidRPr="00D450DF">
        <w:rPr>
          <w:rFonts w:ascii="Times New Roman" w:eastAsia="Calibri" w:hAnsi="Times New Roman" w:cs="Times New Roman"/>
          <w:sz w:val="24"/>
          <w:szCs w:val="24"/>
          <w:lang w:eastAsia="es-PE"/>
        </w:rPr>
        <w:t>», Lima.</w:t>
      </w:r>
    </w:p>
    <w:p w:rsidR="005A7806" w:rsidRPr="00D450DF" w:rsidRDefault="005A7806" w:rsidP="00473407">
      <w:pPr>
        <w:spacing w:line="480" w:lineRule="auto"/>
        <w:ind w:left="708" w:hanging="708"/>
        <w:jc w:val="both"/>
        <w:rPr>
          <w:rFonts w:ascii="Times New Roman" w:eastAsia="Calibri" w:hAnsi="Times New Roman" w:cs="Times New Roman"/>
          <w:sz w:val="24"/>
          <w:szCs w:val="24"/>
          <w:lang w:eastAsia="es-PE"/>
        </w:rPr>
      </w:pPr>
      <w:r w:rsidRPr="00D450DF">
        <w:rPr>
          <w:rFonts w:ascii="Times New Roman" w:eastAsia="Calibri" w:hAnsi="Times New Roman" w:cs="Times New Roman"/>
          <w:sz w:val="24"/>
          <w:szCs w:val="24"/>
          <w:lang w:eastAsia="es-PE"/>
        </w:rPr>
        <w:lastRenderedPageBreak/>
        <w:t xml:space="preserve">Leal, R. (2015). </w:t>
      </w:r>
      <w:r w:rsidRPr="00D450DF">
        <w:rPr>
          <w:rFonts w:ascii="Times New Roman" w:eastAsia="Calibri" w:hAnsi="Times New Roman" w:cs="Times New Roman"/>
          <w:i/>
          <w:sz w:val="24"/>
          <w:szCs w:val="24"/>
          <w:lang w:eastAsia="es-PE"/>
        </w:rPr>
        <w:t>Características psicométricas de la escala de ideación suicida de Reynolds y Mazza par</w:t>
      </w:r>
      <w:r w:rsidR="00B52B9B" w:rsidRPr="00D450DF">
        <w:rPr>
          <w:rFonts w:ascii="Times New Roman" w:eastAsia="Calibri" w:hAnsi="Times New Roman" w:cs="Times New Roman"/>
          <w:i/>
          <w:sz w:val="24"/>
          <w:szCs w:val="24"/>
          <w:lang w:eastAsia="es-PE"/>
        </w:rPr>
        <w:t>a adolescentes de la ciudad de Cajamarca 2012</w:t>
      </w:r>
      <w:r w:rsidR="00B52B9B" w:rsidRPr="00D450DF">
        <w:rPr>
          <w:rFonts w:ascii="Times New Roman" w:eastAsia="Calibri" w:hAnsi="Times New Roman" w:cs="Times New Roman"/>
          <w:sz w:val="24"/>
          <w:szCs w:val="24"/>
          <w:lang w:eastAsia="es-PE"/>
        </w:rPr>
        <w:t xml:space="preserve"> </w:t>
      </w:r>
      <w:r w:rsidR="001D4AC5" w:rsidRPr="00D450DF">
        <w:rPr>
          <w:rFonts w:ascii="Times New Roman" w:eastAsia="Calibri" w:hAnsi="Times New Roman" w:cs="Times New Roman"/>
          <w:sz w:val="24"/>
          <w:szCs w:val="24"/>
          <w:lang w:eastAsia="es-PE"/>
        </w:rPr>
        <w:t>(</w:t>
      </w:r>
      <w:r w:rsidR="00B52B9B" w:rsidRPr="00D450DF">
        <w:rPr>
          <w:rFonts w:ascii="Times New Roman" w:eastAsia="Calibri" w:hAnsi="Times New Roman" w:cs="Times New Roman"/>
          <w:sz w:val="24"/>
          <w:szCs w:val="24"/>
          <w:lang w:eastAsia="es-PE"/>
        </w:rPr>
        <w:t>Tesis para optar el título de Segunda Especialidad en Epidemiología</w:t>
      </w:r>
      <w:r w:rsidR="001D4AC5" w:rsidRPr="00D450DF">
        <w:rPr>
          <w:rFonts w:ascii="Times New Roman" w:eastAsia="Calibri" w:hAnsi="Times New Roman" w:cs="Times New Roman"/>
          <w:sz w:val="24"/>
          <w:szCs w:val="24"/>
          <w:lang w:eastAsia="es-PE"/>
        </w:rPr>
        <w:t>)</w:t>
      </w:r>
      <w:r w:rsidR="00B52B9B" w:rsidRPr="00D450DF">
        <w:rPr>
          <w:rFonts w:ascii="Times New Roman" w:eastAsia="Calibri" w:hAnsi="Times New Roman" w:cs="Times New Roman"/>
          <w:sz w:val="24"/>
          <w:szCs w:val="24"/>
          <w:lang w:eastAsia="es-PE"/>
        </w:rPr>
        <w:t>. Universidad Nacional de Cajamarca</w:t>
      </w:r>
      <w:r w:rsidRPr="00D450DF">
        <w:rPr>
          <w:rFonts w:ascii="Times New Roman" w:eastAsia="Calibri" w:hAnsi="Times New Roman" w:cs="Times New Roman"/>
          <w:sz w:val="24"/>
          <w:szCs w:val="24"/>
          <w:lang w:eastAsia="es-PE"/>
        </w:rPr>
        <w:t>.</w:t>
      </w:r>
    </w:p>
    <w:p w:rsidR="005A7806" w:rsidRPr="00E0118B" w:rsidRDefault="005A7806" w:rsidP="00473407">
      <w:pPr>
        <w:spacing w:line="480" w:lineRule="auto"/>
        <w:ind w:left="708" w:hanging="708"/>
        <w:jc w:val="both"/>
        <w:rPr>
          <w:rFonts w:ascii="Times New Roman" w:eastAsia="Calibri" w:hAnsi="Times New Roman" w:cs="Times New Roman"/>
          <w:sz w:val="24"/>
          <w:szCs w:val="24"/>
        </w:rPr>
      </w:pPr>
      <w:r w:rsidRPr="00D450DF">
        <w:rPr>
          <w:rFonts w:ascii="Times New Roman" w:eastAsia="Calibri" w:hAnsi="Times New Roman" w:cs="Times New Roman"/>
          <w:sz w:val="24"/>
          <w:szCs w:val="24"/>
        </w:rPr>
        <w:t xml:space="preserve">Leal, R., y Vásquez, L. (2012). </w:t>
      </w:r>
      <w:r w:rsidRPr="00D450DF">
        <w:rPr>
          <w:rFonts w:ascii="Times New Roman" w:eastAsia="Calibri" w:hAnsi="Times New Roman" w:cs="Times New Roman"/>
          <w:i/>
          <w:sz w:val="24"/>
          <w:szCs w:val="24"/>
        </w:rPr>
        <w:t>Ideación Suicid</w:t>
      </w:r>
      <w:r w:rsidR="00B52B9B" w:rsidRPr="00D450DF">
        <w:rPr>
          <w:rFonts w:ascii="Times New Roman" w:eastAsia="Calibri" w:hAnsi="Times New Roman" w:cs="Times New Roman"/>
          <w:i/>
          <w:sz w:val="24"/>
          <w:szCs w:val="24"/>
        </w:rPr>
        <w:t>a en Adolescentes Cajamarquinos: prevalencia y factores asociados</w:t>
      </w:r>
      <w:r w:rsidR="00B52B9B" w:rsidRPr="00D450DF">
        <w:rPr>
          <w:rFonts w:ascii="Times New Roman" w:eastAsia="Calibri" w:hAnsi="Times New Roman" w:cs="Times New Roman"/>
          <w:sz w:val="24"/>
          <w:szCs w:val="24"/>
        </w:rPr>
        <w:t>.</w:t>
      </w:r>
      <w:r w:rsidRPr="00D450DF">
        <w:rPr>
          <w:rFonts w:ascii="Times New Roman" w:eastAsia="Calibri" w:hAnsi="Times New Roman" w:cs="Times New Roman"/>
          <w:sz w:val="24"/>
          <w:szCs w:val="24"/>
        </w:rPr>
        <w:t xml:space="preserve"> </w:t>
      </w:r>
      <w:r w:rsidRPr="00E0118B">
        <w:rPr>
          <w:rFonts w:ascii="Times New Roman" w:eastAsia="Calibri" w:hAnsi="Times New Roman" w:cs="Times New Roman"/>
          <w:sz w:val="24"/>
          <w:szCs w:val="24"/>
        </w:rPr>
        <w:t>Cajamarca</w:t>
      </w:r>
      <w:r w:rsidR="00B52B9B" w:rsidRPr="00E0118B">
        <w:rPr>
          <w:rFonts w:ascii="Times New Roman" w:eastAsia="Calibri" w:hAnsi="Times New Roman" w:cs="Times New Roman"/>
          <w:sz w:val="24"/>
          <w:szCs w:val="24"/>
        </w:rPr>
        <w:t xml:space="preserve">: Universidad Privada Antonio Guillermo </w:t>
      </w:r>
      <w:proofErr w:type="spellStart"/>
      <w:r w:rsidR="00B52B9B" w:rsidRPr="00E0118B">
        <w:rPr>
          <w:rFonts w:ascii="Times New Roman" w:eastAsia="Calibri" w:hAnsi="Times New Roman" w:cs="Times New Roman"/>
          <w:sz w:val="24"/>
          <w:szCs w:val="24"/>
        </w:rPr>
        <w:t>Urrelo</w:t>
      </w:r>
      <w:proofErr w:type="spellEnd"/>
      <w:r w:rsidR="00B52B9B" w:rsidRPr="00E0118B">
        <w:rPr>
          <w:rFonts w:ascii="Times New Roman" w:eastAsia="Calibri" w:hAnsi="Times New Roman" w:cs="Times New Roman"/>
          <w:sz w:val="24"/>
          <w:szCs w:val="24"/>
        </w:rPr>
        <w:t>, Facultad de Psicología</w:t>
      </w:r>
      <w:r w:rsidRPr="00E0118B">
        <w:rPr>
          <w:rFonts w:ascii="Times New Roman" w:eastAsia="Calibri" w:hAnsi="Times New Roman" w:cs="Times New Roman"/>
          <w:sz w:val="24"/>
          <w:szCs w:val="24"/>
        </w:rPr>
        <w:t>.</w:t>
      </w:r>
      <w:bookmarkEnd w:id="985"/>
    </w:p>
    <w:p w:rsidR="00473407" w:rsidRPr="00D450DF" w:rsidRDefault="00107B07" w:rsidP="00473407">
      <w:pPr>
        <w:spacing w:line="480" w:lineRule="auto"/>
        <w:ind w:left="708" w:hanging="708"/>
        <w:jc w:val="both"/>
        <w:rPr>
          <w:rFonts w:ascii="Times New Roman" w:eastAsia="Calibri" w:hAnsi="Times New Roman" w:cs="Times New Roman"/>
          <w:sz w:val="24"/>
          <w:szCs w:val="24"/>
          <w:lang w:val="es-PE"/>
        </w:rPr>
      </w:pPr>
      <w:proofErr w:type="spellStart"/>
      <w:r w:rsidRPr="00E0118B">
        <w:rPr>
          <w:rFonts w:ascii="Times New Roman" w:hAnsi="Times New Roman" w:cs="Times New Roman"/>
          <w:sz w:val="24"/>
          <w:szCs w:val="24"/>
        </w:rPr>
        <w:t>Lippincott</w:t>
      </w:r>
      <w:proofErr w:type="spellEnd"/>
      <w:r w:rsidRPr="00E0118B">
        <w:rPr>
          <w:rFonts w:ascii="Times New Roman" w:hAnsi="Times New Roman" w:cs="Times New Roman"/>
          <w:sz w:val="24"/>
          <w:szCs w:val="24"/>
        </w:rPr>
        <w:t>, Williams, y</w:t>
      </w:r>
      <w:r w:rsidR="00473407" w:rsidRPr="00E0118B">
        <w:rPr>
          <w:rFonts w:ascii="Times New Roman" w:hAnsi="Times New Roman" w:cs="Times New Roman"/>
          <w:sz w:val="24"/>
          <w:szCs w:val="24"/>
        </w:rPr>
        <w:t xml:space="preserve"> </w:t>
      </w:r>
      <w:proofErr w:type="spellStart"/>
      <w:r w:rsidR="00473407" w:rsidRPr="00E0118B">
        <w:rPr>
          <w:rFonts w:ascii="Times New Roman" w:hAnsi="Times New Roman" w:cs="Times New Roman"/>
          <w:sz w:val="24"/>
          <w:szCs w:val="24"/>
        </w:rPr>
        <w:t>Wilkins</w:t>
      </w:r>
      <w:proofErr w:type="spellEnd"/>
      <w:r w:rsidR="00473407" w:rsidRPr="00E0118B">
        <w:rPr>
          <w:rFonts w:ascii="Times New Roman" w:hAnsi="Times New Roman" w:cs="Times New Roman"/>
          <w:sz w:val="24"/>
          <w:szCs w:val="24"/>
        </w:rPr>
        <w:t xml:space="preserve">. </w:t>
      </w:r>
      <w:proofErr w:type="gramStart"/>
      <w:r w:rsidR="00473407" w:rsidRPr="00D450DF">
        <w:rPr>
          <w:rFonts w:ascii="Times New Roman" w:hAnsi="Times New Roman" w:cs="Times New Roman"/>
          <w:sz w:val="24"/>
          <w:szCs w:val="24"/>
          <w:lang w:val="en-US"/>
        </w:rPr>
        <w:t xml:space="preserve">(2001). </w:t>
      </w:r>
      <w:r w:rsidR="00473407" w:rsidRPr="00D450DF">
        <w:rPr>
          <w:rFonts w:ascii="Times New Roman" w:hAnsi="Times New Roman" w:cs="Times New Roman"/>
          <w:i/>
          <w:sz w:val="24"/>
          <w:szCs w:val="24"/>
          <w:lang w:val="en-US"/>
        </w:rPr>
        <w:t>Practice parameter for the assessment and treatment of children and adolescents with suicidal behavior.</w:t>
      </w:r>
      <w:proofErr w:type="gramEnd"/>
      <w:r w:rsidR="00473407" w:rsidRPr="00D450DF">
        <w:rPr>
          <w:rFonts w:ascii="Times New Roman" w:hAnsi="Times New Roman" w:cs="Times New Roman"/>
          <w:i/>
          <w:sz w:val="24"/>
          <w:szCs w:val="24"/>
          <w:lang w:val="en-US"/>
        </w:rPr>
        <w:t xml:space="preserve"> </w:t>
      </w:r>
      <w:r w:rsidR="00473407" w:rsidRPr="00D450DF">
        <w:rPr>
          <w:rFonts w:ascii="Times New Roman" w:hAnsi="Times New Roman" w:cs="Times New Roman"/>
          <w:i/>
          <w:sz w:val="24"/>
          <w:szCs w:val="24"/>
          <w:lang w:val="es-PE"/>
        </w:rPr>
        <w:t xml:space="preserve">J. Am. </w:t>
      </w:r>
      <w:proofErr w:type="spellStart"/>
      <w:r w:rsidR="00473407" w:rsidRPr="00D450DF">
        <w:rPr>
          <w:rFonts w:ascii="Times New Roman" w:hAnsi="Times New Roman" w:cs="Times New Roman"/>
          <w:i/>
          <w:sz w:val="24"/>
          <w:szCs w:val="24"/>
          <w:lang w:val="es-PE"/>
        </w:rPr>
        <w:t>Acad</w:t>
      </w:r>
      <w:proofErr w:type="spellEnd"/>
      <w:r w:rsidR="00473407" w:rsidRPr="00D450DF">
        <w:rPr>
          <w:rFonts w:ascii="Times New Roman" w:hAnsi="Times New Roman" w:cs="Times New Roman"/>
          <w:i/>
          <w:sz w:val="24"/>
          <w:szCs w:val="24"/>
          <w:lang w:val="es-PE"/>
        </w:rPr>
        <w:t xml:space="preserve">. </w:t>
      </w:r>
      <w:proofErr w:type="spellStart"/>
      <w:r w:rsidR="00473407" w:rsidRPr="00D450DF">
        <w:rPr>
          <w:rFonts w:ascii="Times New Roman" w:hAnsi="Times New Roman" w:cs="Times New Roman"/>
          <w:i/>
          <w:sz w:val="24"/>
          <w:szCs w:val="24"/>
          <w:lang w:val="es-PE"/>
        </w:rPr>
        <w:t>Child</w:t>
      </w:r>
      <w:proofErr w:type="spellEnd"/>
      <w:r w:rsidR="00473407" w:rsidRPr="00D450DF">
        <w:rPr>
          <w:rFonts w:ascii="Times New Roman" w:hAnsi="Times New Roman" w:cs="Times New Roman"/>
          <w:i/>
          <w:sz w:val="24"/>
          <w:szCs w:val="24"/>
          <w:lang w:val="es-PE"/>
        </w:rPr>
        <w:t xml:space="preserve"> </w:t>
      </w:r>
      <w:proofErr w:type="spellStart"/>
      <w:r w:rsidR="00473407" w:rsidRPr="00D450DF">
        <w:rPr>
          <w:rFonts w:ascii="Times New Roman" w:hAnsi="Times New Roman" w:cs="Times New Roman"/>
          <w:i/>
          <w:sz w:val="24"/>
          <w:szCs w:val="24"/>
          <w:lang w:val="es-PE"/>
        </w:rPr>
        <w:t>adolesc</w:t>
      </w:r>
      <w:proofErr w:type="spellEnd"/>
      <w:r w:rsidR="00473407" w:rsidRPr="00D450DF">
        <w:rPr>
          <w:rFonts w:ascii="Times New Roman" w:hAnsi="Times New Roman" w:cs="Times New Roman"/>
          <w:i/>
          <w:sz w:val="24"/>
          <w:szCs w:val="24"/>
          <w:lang w:val="es-PE"/>
        </w:rPr>
        <w:t xml:space="preserve">. </w:t>
      </w:r>
      <w:proofErr w:type="spellStart"/>
      <w:r w:rsidR="00473407" w:rsidRPr="00D450DF">
        <w:rPr>
          <w:rFonts w:ascii="Times New Roman" w:hAnsi="Times New Roman" w:cs="Times New Roman"/>
          <w:i/>
          <w:sz w:val="24"/>
          <w:szCs w:val="24"/>
          <w:lang w:val="es-PE"/>
        </w:rPr>
        <w:t>Psychiatry</w:t>
      </w:r>
      <w:proofErr w:type="spellEnd"/>
      <w:r w:rsidR="00473407" w:rsidRPr="00D450DF">
        <w:rPr>
          <w:rFonts w:ascii="Times New Roman" w:hAnsi="Times New Roman" w:cs="Times New Roman"/>
          <w:i/>
          <w:sz w:val="24"/>
          <w:szCs w:val="24"/>
          <w:lang w:val="es-PE"/>
        </w:rPr>
        <w:t>,</w:t>
      </w:r>
      <w:r w:rsidR="00473407" w:rsidRPr="00D450DF">
        <w:rPr>
          <w:rFonts w:ascii="Times New Roman" w:hAnsi="Times New Roman" w:cs="Times New Roman"/>
          <w:sz w:val="24"/>
          <w:szCs w:val="24"/>
          <w:lang w:val="es-PE"/>
        </w:rPr>
        <w:t xml:space="preserve"> 40(7), 24-51.</w:t>
      </w:r>
    </w:p>
    <w:p w:rsidR="005A7806" w:rsidRPr="00D450DF" w:rsidRDefault="005A7806" w:rsidP="00473407">
      <w:pPr>
        <w:spacing w:line="480" w:lineRule="auto"/>
        <w:ind w:left="708" w:hanging="708"/>
        <w:jc w:val="both"/>
        <w:rPr>
          <w:rFonts w:ascii="Times New Roman" w:eastAsia="Calibri" w:hAnsi="Times New Roman" w:cs="Times New Roman"/>
          <w:sz w:val="24"/>
          <w:szCs w:val="24"/>
          <w:lang w:eastAsia="es-PE"/>
        </w:rPr>
      </w:pPr>
      <w:proofErr w:type="spellStart"/>
      <w:r w:rsidRPr="00D450DF">
        <w:rPr>
          <w:rFonts w:ascii="Times New Roman" w:eastAsia="Calibri" w:hAnsi="Times New Roman" w:cs="Times New Roman"/>
          <w:sz w:val="24"/>
          <w:szCs w:val="24"/>
          <w:lang w:eastAsia="es-PE"/>
        </w:rPr>
        <w:t>Mikkelsen</w:t>
      </w:r>
      <w:proofErr w:type="spellEnd"/>
      <w:r w:rsidRPr="00D450DF">
        <w:rPr>
          <w:rFonts w:ascii="Times New Roman" w:eastAsia="Calibri" w:hAnsi="Times New Roman" w:cs="Times New Roman"/>
          <w:sz w:val="24"/>
          <w:szCs w:val="24"/>
          <w:lang w:eastAsia="es-PE"/>
        </w:rPr>
        <w:t xml:space="preserve">, F. (2009). </w:t>
      </w:r>
      <w:r w:rsidRPr="00D450DF">
        <w:rPr>
          <w:rFonts w:ascii="Times New Roman" w:eastAsia="Calibri" w:hAnsi="Times New Roman" w:cs="Times New Roman"/>
          <w:i/>
          <w:sz w:val="24"/>
          <w:szCs w:val="24"/>
          <w:lang w:eastAsia="es-PE"/>
        </w:rPr>
        <w:t>Satisfacción con la vida y estrategias de afrontamiento en un grupo de adolescentes universitarios de Lima</w:t>
      </w:r>
      <w:r w:rsidRPr="00D450DF">
        <w:rPr>
          <w:rFonts w:ascii="Times New Roman" w:eastAsia="Calibri" w:hAnsi="Times New Roman" w:cs="Times New Roman"/>
          <w:sz w:val="24"/>
          <w:szCs w:val="24"/>
          <w:lang w:eastAsia="es-PE"/>
        </w:rPr>
        <w:t xml:space="preserve"> (Tesis de Pregrado). Pontificia Universidad Católica del Perú, Lima.</w:t>
      </w:r>
    </w:p>
    <w:p w:rsidR="005A7806" w:rsidRPr="00D450DF" w:rsidRDefault="005A7806" w:rsidP="00473407">
      <w:pPr>
        <w:spacing w:after="160" w:line="480" w:lineRule="auto"/>
        <w:ind w:left="708" w:hanging="708"/>
        <w:jc w:val="both"/>
        <w:rPr>
          <w:rFonts w:ascii="Times New Roman" w:eastAsia="Calibri" w:hAnsi="Times New Roman" w:cs="Times New Roman"/>
          <w:noProof/>
          <w:sz w:val="24"/>
          <w:szCs w:val="24"/>
        </w:rPr>
      </w:pPr>
      <w:r w:rsidRPr="00D450DF">
        <w:rPr>
          <w:rFonts w:ascii="Times New Roman" w:eastAsia="Calibri" w:hAnsi="Times New Roman" w:cs="Times New Roman"/>
          <w:noProof/>
          <w:sz w:val="24"/>
          <w:szCs w:val="24"/>
        </w:rPr>
        <w:t xml:space="preserve">Morales, B., y Moysén, A. (2015). Afrontamiento del estrés en adolescentes estudiantes de nivel medio superior. </w:t>
      </w:r>
      <w:r w:rsidRPr="00D450DF">
        <w:rPr>
          <w:rFonts w:ascii="Times New Roman" w:eastAsia="Calibri" w:hAnsi="Times New Roman" w:cs="Times New Roman"/>
          <w:i/>
          <w:iCs/>
          <w:noProof/>
          <w:sz w:val="24"/>
          <w:szCs w:val="24"/>
        </w:rPr>
        <w:t>Portal de revistas UPC, 9</w:t>
      </w:r>
      <w:r w:rsidRPr="00D450DF">
        <w:rPr>
          <w:rFonts w:ascii="Times New Roman" w:eastAsia="Calibri" w:hAnsi="Times New Roman" w:cs="Times New Roman"/>
          <w:noProof/>
          <w:sz w:val="24"/>
          <w:szCs w:val="24"/>
        </w:rPr>
        <w:t>(1).</w:t>
      </w:r>
    </w:p>
    <w:p w:rsidR="005A7806" w:rsidRPr="00D450DF" w:rsidRDefault="005A7806" w:rsidP="00473407">
      <w:pPr>
        <w:spacing w:line="480" w:lineRule="auto"/>
        <w:ind w:left="708" w:hanging="708"/>
        <w:jc w:val="both"/>
        <w:rPr>
          <w:rFonts w:ascii="Times New Roman" w:eastAsia="Calibri" w:hAnsi="Times New Roman" w:cs="Times New Roman"/>
          <w:sz w:val="24"/>
          <w:szCs w:val="24"/>
          <w:lang w:eastAsia="es-PE"/>
        </w:rPr>
      </w:pPr>
      <w:r w:rsidRPr="00D450DF">
        <w:rPr>
          <w:rFonts w:ascii="Times New Roman" w:eastAsia="Calibri" w:hAnsi="Times New Roman" w:cs="Times New Roman"/>
          <w:sz w:val="24"/>
          <w:szCs w:val="24"/>
          <w:lang w:eastAsia="es-PE"/>
        </w:rPr>
        <w:t xml:space="preserve">Mosquera, L. (2016). Conducta suicida en la infancia: Una revisión crítica. </w:t>
      </w:r>
      <w:r w:rsidRPr="00D450DF">
        <w:rPr>
          <w:rFonts w:ascii="Times New Roman" w:eastAsia="Calibri" w:hAnsi="Times New Roman" w:cs="Times New Roman"/>
          <w:i/>
          <w:sz w:val="24"/>
          <w:szCs w:val="24"/>
          <w:lang w:eastAsia="es-PE"/>
        </w:rPr>
        <w:t>Revista de psicología clínica con niños y adolescentes,</w:t>
      </w:r>
      <w:r w:rsidRPr="00D450DF">
        <w:rPr>
          <w:rFonts w:ascii="Times New Roman" w:eastAsia="Calibri" w:hAnsi="Times New Roman" w:cs="Times New Roman"/>
          <w:sz w:val="24"/>
          <w:szCs w:val="24"/>
          <w:lang w:eastAsia="es-PE"/>
        </w:rPr>
        <w:t xml:space="preserve"> 3(1), 9-18.</w:t>
      </w:r>
    </w:p>
    <w:p w:rsidR="005A7806" w:rsidRPr="00D450DF" w:rsidRDefault="005A7806" w:rsidP="00473407">
      <w:pPr>
        <w:spacing w:line="480" w:lineRule="auto"/>
        <w:ind w:left="708" w:hanging="708"/>
        <w:jc w:val="both"/>
        <w:rPr>
          <w:rFonts w:ascii="Times New Roman" w:eastAsia="Calibri" w:hAnsi="Times New Roman" w:cs="Times New Roman"/>
          <w:sz w:val="24"/>
          <w:szCs w:val="24"/>
          <w:lang w:val="en-US" w:eastAsia="es-PE"/>
        </w:rPr>
      </w:pPr>
      <w:proofErr w:type="spellStart"/>
      <w:r w:rsidRPr="00D450DF">
        <w:rPr>
          <w:rFonts w:ascii="Times New Roman" w:eastAsia="Calibri" w:hAnsi="Times New Roman" w:cs="Times New Roman"/>
          <w:sz w:val="24"/>
          <w:szCs w:val="24"/>
        </w:rPr>
        <w:t>Naninck</w:t>
      </w:r>
      <w:proofErr w:type="spellEnd"/>
      <w:r w:rsidRPr="00D450DF">
        <w:rPr>
          <w:rFonts w:ascii="Times New Roman" w:eastAsia="Calibri" w:hAnsi="Times New Roman" w:cs="Times New Roman"/>
          <w:sz w:val="24"/>
          <w:szCs w:val="24"/>
        </w:rPr>
        <w:t xml:space="preserve">, E. F. G., </w:t>
      </w:r>
      <w:proofErr w:type="spellStart"/>
      <w:r w:rsidRPr="00D450DF">
        <w:rPr>
          <w:rFonts w:ascii="Times New Roman" w:eastAsia="Calibri" w:hAnsi="Times New Roman" w:cs="Times New Roman"/>
          <w:sz w:val="24"/>
          <w:szCs w:val="24"/>
        </w:rPr>
        <w:t>Lucassen</w:t>
      </w:r>
      <w:proofErr w:type="spellEnd"/>
      <w:r w:rsidRPr="00D450DF">
        <w:rPr>
          <w:rFonts w:ascii="Times New Roman" w:eastAsia="Calibri" w:hAnsi="Times New Roman" w:cs="Times New Roman"/>
          <w:sz w:val="24"/>
          <w:szCs w:val="24"/>
        </w:rPr>
        <w:t xml:space="preserve">, P.J. y </w:t>
      </w:r>
      <w:proofErr w:type="spellStart"/>
      <w:r w:rsidRPr="00D450DF">
        <w:rPr>
          <w:rFonts w:ascii="Times New Roman" w:eastAsia="Calibri" w:hAnsi="Times New Roman" w:cs="Times New Roman"/>
          <w:sz w:val="24"/>
          <w:szCs w:val="24"/>
        </w:rPr>
        <w:t>Bakker</w:t>
      </w:r>
      <w:proofErr w:type="spellEnd"/>
      <w:r w:rsidRPr="00D450DF">
        <w:rPr>
          <w:rFonts w:ascii="Times New Roman" w:eastAsia="Calibri" w:hAnsi="Times New Roman" w:cs="Times New Roman"/>
          <w:sz w:val="24"/>
          <w:szCs w:val="24"/>
        </w:rPr>
        <w:t xml:space="preserve">, J. (2011). </w:t>
      </w:r>
      <w:r w:rsidRPr="00D450DF">
        <w:rPr>
          <w:rFonts w:ascii="Times New Roman" w:eastAsia="Calibri" w:hAnsi="Times New Roman" w:cs="Times New Roman"/>
          <w:i/>
          <w:sz w:val="24"/>
          <w:szCs w:val="24"/>
          <w:lang w:val="en-US"/>
        </w:rPr>
        <w:t>Sex Differences in Adolescent Depression: Do Sex Hormones Determine Vulnerability</w:t>
      </w:r>
      <w:r w:rsidRPr="00D450DF">
        <w:rPr>
          <w:rFonts w:ascii="Times New Roman" w:eastAsia="Calibri" w:hAnsi="Times New Roman" w:cs="Times New Roman"/>
          <w:sz w:val="24"/>
          <w:szCs w:val="24"/>
          <w:lang w:val="en-US"/>
        </w:rPr>
        <w:t xml:space="preserve"> </w:t>
      </w:r>
      <w:r w:rsidRPr="00D450DF">
        <w:rPr>
          <w:rFonts w:ascii="Times New Roman" w:eastAsia="Calibri" w:hAnsi="Times New Roman" w:cs="Times New Roman"/>
          <w:i/>
          <w:iCs/>
          <w:sz w:val="24"/>
          <w:szCs w:val="24"/>
          <w:lang w:val="en-US"/>
        </w:rPr>
        <w:t>Journal of Neuroendocrinology,</w:t>
      </w:r>
      <w:r w:rsidRPr="00D450DF">
        <w:rPr>
          <w:rFonts w:ascii="Times New Roman" w:eastAsia="Calibri" w:hAnsi="Times New Roman" w:cs="Times New Roman"/>
          <w:sz w:val="24"/>
          <w:szCs w:val="24"/>
          <w:lang w:val="en-US"/>
        </w:rPr>
        <w:t xml:space="preserve"> </w:t>
      </w:r>
      <w:r w:rsidRPr="00D450DF">
        <w:rPr>
          <w:rFonts w:ascii="Times New Roman" w:eastAsia="Calibri" w:hAnsi="Times New Roman" w:cs="Times New Roman"/>
          <w:i/>
          <w:iCs/>
          <w:sz w:val="24"/>
          <w:szCs w:val="24"/>
          <w:lang w:val="en-US"/>
        </w:rPr>
        <w:t>23</w:t>
      </w:r>
      <w:r w:rsidRPr="00D450DF">
        <w:rPr>
          <w:rFonts w:ascii="Times New Roman" w:eastAsia="Calibri" w:hAnsi="Times New Roman" w:cs="Times New Roman"/>
          <w:sz w:val="24"/>
          <w:szCs w:val="24"/>
          <w:lang w:val="en-US"/>
        </w:rPr>
        <w:t>, 383–392.</w:t>
      </w:r>
    </w:p>
    <w:p w:rsidR="005A7806" w:rsidRPr="00D450DF" w:rsidRDefault="005A7806" w:rsidP="00473407">
      <w:pPr>
        <w:spacing w:after="160" w:line="480" w:lineRule="auto"/>
        <w:ind w:left="708" w:hanging="708"/>
        <w:jc w:val="both"/>
        <w:rPr>
          <w:rFonts w:ascii="Times New Roman" w:eastAsia="Calibri" w:hAnsi="Times New Roman" w:cs="Times New Roman"/>
          <w:noProof/>
          <w:sz w:val="24"/>
          <w:szCs w:val="24"/>
        </w:rPr>
      </w:pPr>
      <w:r w:rsidRPr="00D450DF">
        <w:rPr>
          <w:rFonts w:ascii="Times New Roman" w:eastAsia="Calibri" w:hAnsi="Times New Roman" w:cs="Times New Roman"/>
          <w:noProof/>
          <w:sz w:val="24"/>
          <w:szCs w:val="24"/>
        </w:rPr>
        <w:t xml:space="preserve">Orcasita, L., y Uribe, A. (2010). </w:t>
      </w:r>
      <w:r w:rsidRPr="00D450DF">
        <w:rPr>
          <w:rFonts w:ascii="Times New Roman" w:eastAsia="Calibri" w:hAnsi="Times New Roman" w:cs="Times New Roman"/>
          <w:i/>
          <w:noProof/>
          <w:sz w:val="24"/>
          <w:szCs w:val="24"/>
        </w:rPr>
        <w:t>La importancia del apoyo social en el bienestar de los adolescentes</w:t>
      </w:r>
      <w:r w:rsidRPr="00D450DF">
        <w:rPr>
          <w:rFonts w:ascii="Times New Roman" w:eastAsia="Calibri" w:hAnsi="Times New Roman" w:cs="Times New Roman"/>
          <w:noProof/>
          <w:sz w:val="24"/>
          <w:szCs w:val="24"/>
        </w:rPr>
        <w:t xml:space="preserve">. </w:t>
      </w:r>
      <w:r w:rsidRPr="00D450DF">
        <w:rPr>
          <w:rFonts w:ascii="Times New Roman" w:eastAsia="Calibri" w:hAnsi="Times New Roman" w:cs="Times New Roman"/>
          <w:i/>
          <w:iCs/>
          <w:noProof/>
          <w:sz w:val="24"/>
          <w:szCs w:val="24"/>
        </w:rPr>
        <w:t>Avances de la disciplina, 4</w:t>
      </w:r>
      <w:r w:rsidRPr="00D450DF">
        <w:rPr>
          <w:rFonts w:ascii="Times New Roman" w:eastAsia="Calibri" w:hAnsi="Times New Roman" w:cs="Times New Roman"/>
          <w:noProof/>
          <w:sz w:val="24"/>
          <w:szCs w:val="24"/>
        </w:rPr>
        <w:t>(2).</w:t>
      </w:r>
    </w:p>
    <w:p w:rsidR="00F71566" w:rsidRPr="00D450DF" w:rsidRDefault="005A7806" w:rsidP="00F71566">
      <w:pPr>
        <w:spacing w:line="480" w:lineRule="auto"/>
        <w:ind w:left="708" w:hanging="708"/>
        <w:jc w:val="both"/>
        <w:rPr>
          <w:rFonts w:ascii="Times New Roman" w:eastAsia="Calibri" w:hAnsi="Times New Roman" w:cs="Times New Roman"/>
          <w:color w:val="0000FF" w:themeColor="hyperlink"/>
          <w:sz w:val="24"/>
          <w:szCs w:val="24"/>
          <w:u w:val="single"/>
          <w:lang w:eastAsia="es-PE"/>
        </w:rPr>
      </w:pPr>
      <w:r w:rsidRPr="00D450DF">
        <w:rPr>
          <w:rFonts w:ascii="Times New Roman" w:eastAsia="Calibri" w:hAnsi="Times New Roman" w:cs="Times New Roman"/>
          <w:sz w:val="24"/>
          <w:szCs w:val="24"/>
          <w:lang w:eastAsia="es-PE"/>
        </w:rPr>
        <w:lastRenderedPageBreak/>
        <w:t>Organi</w:t>
      </w:r>
      <w:r w:rsidR="00F1192A" w:rsidRPr="00D450DF">
        <w:rPr>
          <w:rFonts w:ascii="Times New Roman" w:eastAsia="Calibri" w:hAnsi="Times New Roman" w:cs="Times New Roman"/>
          <w:sz w:val="24"/>
          <w:szCs w:val="24"/>
          <w:lang w:eastAsia="es-PE"/>
        </w:rPr>
        <w:t>zación mundial de la salud. (2016</w:t>
      </w:r>
      <w:r w:rsidRPr="00D450DF">
        <w:rPr>
          <w:rFonts w:ascii="Times New Roman" w:eastAsia="Calibri" w:hAnsi="Times New Roman" w:cs="Times New Roman"/>
          <w:sz w:val="24"/>
          <w:szCs w:val="24"/>
          <w:lang w:eastAsia="es-PE"/>
        </w:rPr>
        <w:t xml:space="preserve">). </w:t>
      </w:r>
      <w:r w:rsidRPr="00D450DF">
        <w:rPr>
          <w:rFonts w:ascii="Times New Roman" w:eastAsia="Calibri" w:hAnsi="Times New Roman" w:cs="Times New Roman"/>
          <w:i/>
          <w:sz w:val="24"/>
          <w:szCs w:val="24"/>
          <w:lang w:eastAsia="es-PE"/>
        </w:rPr>
        <w:t>Desarrollo de la adolescencia</w:t>
      </w:r>
      <w:r w:rsidRPr="00D450DF">
        <w:rPr>
          <w:rFonts w:ascii="Times New Roman" w:eastAsia="Calibri" w:hAnsi="Times New Roman" w:cs="Times New Roman"/>
          <w:sz w:val="24"/>
          <w:szCs w:val="24"/>
          <w:lang w:eastAsia="es-PE"/>
        </w:rPr>
        <w:t>. Recuperado de http:/www.who.int/</w:t>
      </w:r>
    </w:p>
    <w:p w:rsidR="005A7806" w:rsidRPr="00D450DF" w:rsidRDefault="005A7806" w:rsidP="00473407">
      <w:pPr>
        <w:spacing w:line="480" w:lineRule="auto"/>
        <w:ind w:left="708" w:hanging="708"/>
        <w:jc w:val="both"/>
        <w:rPr>
          <w:rFonts w:ascii="Times New Roman" w:eastAsia="Calibri" w:hAnsi="Times New Roman" w:cs="Times New Roman"/>
          <w:sz w:val="24"/>
          <w:szCs w:val="24"/>
        </w:rPr>
      </w:pPr>
      <w:r w:rsidRPr="00D450DF">
        <w:rPr>
          <w:rFonts w:ascii="Times New Roman" w:eastAsia="Calibri" w:hAnsi="Times New Roman" w:cs="Times New Roman"/>
          <w:sz w:val="24"/>
          <w:szCs w:val="24"/>
        </w:rPr>
        <w:t>Palomar, M. (</w:t>
      </w:r>
      <w:proofErr w:type="spellStart"/>
      <w:r w:rsidRPr="00D450DF">
        <w:rPr>
          <w:rFonts w:ascii="Times New Roman" w:eastAsia="Calibri" w:hAnsi="Times New Roman" w:cs="Times New Roman"/>
          <w:sz w:val="24"/>
          <w:szCs w:val="24"/>
        </w:rPr>
        <w:t>s.f</w:t>
      </w:r>
      <w:proofErr w:type="spellEnd"/>
      <w:r w:rsidRPr="00D450DF">
        <w:rPr>
          <w:rFonts w:ascii="Times New Roman" w:eastAsia="Calibri" w:hAnsi="Times New Roman" w:cs="Times New Roman"/>
          <w:sz w:val="24"/>
          <w:szCs w:val="24"/>
        </w:rPr>
        <w:t xml:space="preserve">). </w:t>
      </w:r>
      <w:r w:rsidRPr="00D450DF">
        <w:rPr>
          <w:rFonts w:ascii="Times New Roman" w:eastAsia="Calibri" w:hAnsi="Times New Roman" w:cs="Times New Roman"/>
          <w:i/>
          <w:sz w:val="24"/>
          <w:szCs w:val="24"/>
        </w:rPr>
        <w:t>Estudio de las estrategias de afrontamiento en adolescentes y su relación con el funcionamiento familiar y el apoyo social</w:t>
      </w:r>
      <w:r w:rsidR="00107B07" w:rsidRPr="00D450DF">
        <w:rPr>
          <w:rFonts w:ascii="Times New Roman" w:eastAsia="Calibri" w:hAnsi="Times New Roman" w:cs="Times New Roman"/>
          <w:sz w:val="24"/>
          <w:szCs w:val="24"/>
        </w:rPr>
        <w:t xml:space="preserve"> </w:t>
      </w:r>
      <w:r w:rsidRPr="00D450DF">
        <w:rPr>
          <w:rFonts w:ascii="Times New Roman" w:eastAsia="Calibri" w:hAnsi="Times New Roman" w:cs="Times New Roman"/>
          <w:sz w:val="24"/>
          <w:szCs w:val="24"/>
        </w:rPr>
        <w:t>(Tesis de doctorado).  Universidad de Oviedo, México</w:t>
      </w:r>
      <w:r w:rsidR="00583AC2" w:rsidRPr="00D450DF">
        <w:rPr>
          <w:rFonts w:ascii="Times New Roman" w:eastAsia="Calibri" w:hAnsi="Times New Roman" w:cs="Times New Roman"/>
          <w:sz w:val="24"/>
          <w:szCs w:val="24"/>
        </w:rPr>
        <w:t>.</w:t>
      </w:r>
    </w:p>
    <w:p w:rsidR="00540ED9" w:rsidRPr="00D450DF" w:rsidRDefault="00540ED9" w:rsidP="00473407">
      <w:pPr>
        <w:spacing w:line="480" w:lineRule="auto"/>
        <w:ind w:left="708" w:hanging="708"/>
        <w:jc w:val="both"/>
        <w:rPr>
          <w:rFonts w:ascii="Times New Roman" w:eastAsia="Calibri" w:hAnsi="Times New Roman" w:cs="Times New Roman"/>
          <w:sz w:val="24"/>
          <w:szCs w:val="24"/>
          <w:lang w:val="en-US"/>
        </w:rPr>
      </w:pPr>
      <w:proofErr w:type="spellStart"/>
      <w:r w:rsidRPr="00D450DF">
        <w:rPr>
          <w:rFonts w:ascii="Times New Roman" w:eastAsia="Calibri" w:hAnsi="Times New Roman" w:cs="Times New Roman"/>
          <w:sz w:val="24"/>
          <w:szCs w:val="24"/>
        </w:rPr>
        <w:t>Papalia</w:t>
      </w:r>
      <w:proofErr w:type="spellEnd"/>
      <w:r w:rsidRPr="00D450DF">
        <w:rPr>
          <w:rFonts w:ascii="Times New Roman" w:eastAsia="Calibri" w:hAnsi="Times New Roman" w:cs="Times New Roman"/>
          <w:sz w:val="24"/>
          <w:szCs w:val="24"/>
        </w:rPr>
        <w:t xml:space="preserve">, D., </w:t>
      </w:r>
      <w:proofErr w:type="spellStart"/>
      <w:r w:rsidRPr="00D450DF">
        <w:rPr>
          <w:rFonts w:ascii="Times New Roman" w:eastAsia="Calibri" w:hAnsi="Times New Roman" w:cs="Times New Roman"/>
          <w:sz w:val="24"/>
          <w:szCs w:val="24"/>
        </w:rPr>
        <w:t>Olds</w:t>
      </w:r>
      <w:proofErr w:type="spellEnd"/>
      <w:r w:rsidRPr="00D450DF">
        <w:rPr>
          <w:rFonts w:ascii="Times New Roman" w:eastAsia="Calibri" w:hAnsi="Times New Roman" w:cs="Times New Roman"/>
          <w:sz w:val="24"/>
          <w:szCs w:val="24"/>
        </w:rPr>
        <w:t xml:space="preserve">, S., y </w:t>
      </w:r>
      <w:proofErr w:type="spellStart"/>
      <w:r w:rsidRPr="00D450DF">
        <w:rPr>
          <w:rFonts w:ascii="Times New Roman" w:eastAsia="Calibri" w:hAnsi="Times New Roman" w:cs="Times New Roman"/>
          <w:sz w:val="24"/>
          <w:szCs w:val="24"/>
        </w:rPr>
        <w:t>Feldman</w:t>
      </w:r>
      <w:proofErr w:type="spellEnd"/>
      <w:r w:rsidRPr="00D450DF">
        <w:rPr>
          <w:rFonts w:ascii="Times New Roman" w:eastAsia="Calibri" w:hAnsi="Times New Roman" w:cs="Times New Roman"/>
          <w:sz w:val="24"/>
          <w:szCs w:val="24"/>
        </w:rPr>
        <w:t xml:space="preserve">, R. (2004). </w:t>
      </w:r>
      <w:r w:rsidRPr="00D450DF">
        <w:rPr>
          <w:rFonts w:ascii="Times New Roman" w:eastAsia="Calibri" w:hAnsi="Times New Roman" w:cs="Times New Roman"/>
          <w:i/>
          <w:sz w:val="24"/>
          <w:szCs w:val="24"/>
        </w:rPr>
        <w:t>Psicología del desarrollo de la infancia a la adolescencia.</w:t>
      </w:r>
      <w:r w:rsidRPr="00D450DF">
        <w:rPr>
          <w:rFonts w:ascii="Times New Roman" w:eastAsia="Calibri" w:hAnsi="Times New Roman" w:cs="Times New Roman"/>
          <w:sz w:val="24"/>
          <w:szCs w:val="24"/>
        </w:rPr>
        <w:t xml:space="preserve"> </w:t>
      </w:r>
      <w:r w:rsidRPr="00D450DF">
        <w:rPr>
          <w:rFonts w:ascii="Times New Roman" w:eastAsia="Calibri" w:hAnsi="Times New Roman" w:cs="Times New Roman"/>
          <w:sz w:val="24"/>
          <w:szCs w:val="24"/>
          <w:lang w:val="en-US"/>
        </w:rPr>
        <w:t xml:space="preserve">México: </w:t>
      </w:r>
      <w:proofErr w:type="spellStart"/>
      <w:r w:rsidRPr="00D450DF">
        <w:rPr>
          <w:rFonts w:ascii="Times New Roman" w:eastAsia="Calibri" w:hAnsi="Times New Roman" w:cs="Times New Roman"/>
          <w:sz w:val="24"/>
          <w:szCs w:val="24"/>
          <w:lang w:val="en-US"/>
        </w:rPr>
        <w:t>Mc</w:t>
      </w:r>
      <w:proofErr w:type="spellEnd"/>
      <w:r w:rsidRPr="00D450DF">
        <w:rPr>
          <w:rFonts w:ascii="Times New Roman" w:eastAsia="Calibri" w:hAnsi="Times New Roman" w:cs="Times New Roman"/>
          <w:sz w:val="24"/>
          <w:szCs w:val="24"/>
          <w:lang w:val="en-US"/>
        </w:rPr>
        <w:t xml:space="preserve"> </w:t>
      </w:r>
      <w:proofErr w:type="spellStart"/>
      <w:r w:rsidRPr="00D450DF">
        <w:rPr>
          <w:rFonts w:ascii="Times New Roman" w:eastAsia="Calibri" w:hAnsi="Times New Roman" w:cs="Times New Roman"/>
          <w:sz w:val="24"/>
          <w:szCs w:val="24"/>
          <w:lang w:val="en-US"/>
        </w:rPr>
        <w:t>graw</w:t>
      </w:r>
      <w:proofErr w:type="spellEnd"/>
      <w:r w:rsidRPr="00D450DF">
        <w:rPr>
          <w:rFonts w:ascii="Times New Roman" w:eastAsia="Calibri" w:hAnsi="Times New Roman" w:cs="Times New Roman"/>
          <w:sz w:val="24"/>
          <w:szCs w:val="24"/>
          <w:lang w:val="en-US"/>
        </w:rPr>
        <w:t xml:space="preserve"> hill.</w:t>
      </w:r>
    </w:p>
    <w:p w:rsidR="005A7806" w:rsidRPr="00D450DF" w:rsidRDefault="005A7806" w:rsidP="00473407">
      <w:pPr>
        <w:autoSpaceDE w:val="0"/>
        <w:autoSpaceDN w:val="0"/>
        <w:adjustRightInd w:val="0"/>
        <w:spacing w:after="0" w:line="480" w:lineRule="auto"/>
        <w:ind w:left="708" w:hanging="708"/>
        <w:jc w:val="both"/>
        <w:rPr>
          <w:rFonts w:ascii="Times New Roman" w:eastAsia="Calibri" w:hAnsi="Times New Roman" w:cs="Times New Roman"/>
          <w:sz w:val="24"/>
          <w:szCs w:val="24"/>
          <w:lang w:val="en-US"/>
        </w:rPr>
      </w:pPr>
      <w:r w:rsidRPr="00D450DF">
        <w:rPr>
          <w:rFonts w:ascii="Times New Roman" w:eastAsia="Calibri" w:hAnsi="Times New Roman" w:cs="Times New Roman"/>
          <w:sz w:val="24"/>
          <w:szCs w:val="24"/>
          <w:lang w:val="en-US"/>
        </w:rPr>
        <w:t xml:space="preserve">Parsons, A., </w:t>
      </w:r>
      <w:proofErr w:type="spellStart"/>
      <w:r w:rsidRPr="00D450DF">
        <w:rPr>
          <w:rFonts w:ascii="Times New Roman" w:eastAsia="Calibri" w:hAnsi="Times New Roman" w:cs="Times New Roman"/>
          <w:sz w:val="24"/>
          <w:szCs w:val="24"/>
          <w:lang w:val="en-US"/>
        </w:rPr>
        <w:t>Frydenberg</w:t>
      </w:r>
      <w:proofErr w:type="spellEnd"/>
      <w:r w:rsidRPr="00D450DF">
        <w:rPr>
          <w:rFonts w:ascii="Times New Roman" w:eastAsia="Calibri" w:hAnsi="Times New Roman" w:cs="Times New Roman"/>
          <w:sz w:val="24"/>
          <w:szCs w:val="24"/>
          <w:lang w:val="en-US"/>
        </w:rPr>
        <w:t xml:space="preserve">, E. y Poole, C. (1996). </w:t>
      </w:r>
      <w:proofErr w:type="gramStart"/>
      <w:r w:rsidRPr="00D450DF">
        <w:rPr>
          <w:rFonts w:ascii="Times New Roman" w:eastAsia="Calibri" w:hAnsi="Times New Roman" w:cs="Times New Roman"/>
          <w:sz w:val="24"/>
          <w:szCs w:val="24"/>
          <w:lang w:val="en-US"/>
        </w:rPr>
        <w:t>Overachievement and coping strategies in adolescent males.</w:t>
      </w:r>
      <w:proofErr w:type="gramEnd"/>
      <w:r w:rsidRPr="00D450DF">
        <w:rPr>
          <w:rFonts w:ascii="Times New Roman" w:eastAsia="Calibri" w:hAnsi="Times New Roman" w:cs="Times New Roman"/>
          <w:sz w:val="24"/>
          <w:szCs w:val="24"/>
          <w:lang w:val="en-US"/>
        </w:rPr>
        <w:t xml:space="preserve"> </w:t>
      </w:r>
      <w:r w:rsidRPr="00D450DF">
        <w:rPr>
          <w:rFonts w:ascii="Times New Roman" w:eastAsia="Calibri" w:hAnsi="Times New Roman" w:cs="Times New Roman"/>
          <w:i/>
          <w:iCs/>
          <w:sz w:val="24"/>
          <w:szCs w:val="24"/>
          <w:lang w:val="en-US"/>
        </w:rPr>
        <w:t>British Journal of Educational Psychology</w:t>
      </w:r>
      <w:r w:rsidRPr="00D450DF">
        <w:rPr>
          <w:rFonts w:ascii="Times New Roman" w:eastAsia="Calibri" w:hAnsi="Times New Roman" w:cs="Times New Roman"/>
          <w:sz w:val="24"/>
          <w:szCs w:val="24"/>
          <w:lang w:val="en-US"/>
        </w:rPr>
        <w:t xml:space="preserve">, </w:t>
      </w:r>
      <w:r w:rsidRPr="00D450DF">
        <w:rPr>
          <w:rFonts w:ascii="Times New Roman" w:eastAsia="Calibri" w:hAnsi="Times New Roman" w:cs="Times New Roman"/>
          <w:i/>
          <w:iCs/>
          <w:sz w:val="24"/>
          <w:szCs w:val="24"/>
          <w:lang w:val="en-US"/>
        </w:rPr>
        <w:t>66</w:t>
      </w:r>
      <w:r w:rsidRPr="00D450DF">
        <w:rPr>
          <w:rFonts w:ascii="Times New Roman" w:eastAsia="Calibri" w:hAnsi="Times New Roman" w:cs="Times New Roman"/>
          <w:sz w:val="24"/>
          <w:szCs w:val="24"/>
          <w:lang w:val="en-US"/>
        </w:rPr>
        <w:t>, 109-114.</w:t>
      </w:r>
    </w:p>
    <w:p w:rsidR="005A7806" w:rsidRPr="00D450DF" w:rsidRDefault="005A7806" w:rsidP="00473407">
      <w:pPr>
        <w:spacing w:line="480" w:lineRule="auto"/>
        <w:ind w:left="708" w:hanging="708"/>
        <w:jc w:val="both"/>
        <w:rPr>
          <w:rFonts w:ascii="Times New Roman" w:eastAsia="Calibri" w:hAnsi="Times New Roman" w:cs="Times New Roman"/>
          <w:sz w:val="24"/>
          <w:szCs w:val="24"/>
          <w:lang w:eastAsia="es-PE"/>
        </w:rPr>
      </w:pPr>
      <w:proofErr w:type="gramStart"/>
      <w:r w:rsidRPr="00D9208E">
        <w:rPr>
          <w:rFonts w:ascii="Times New Roman" w:eastAsia="Calibri" w:hAnsi="Times New Roman" w:cs="Times New Roman"/>
          <w:sz w:val="24"/>
          <w:szCs w:val="24"/>
          <w:lang w:val="en-US" w:eastAsia="es-PE"/>
        </w:rPr>
        <w:t>Pérez, N., y Rodríguez, J. (2005).</w:t>
      </w:r>
      <w:proofErr w:type="gramEnd"/>
      <w:r w:rsidRPr="00D9208E">
        <w:rPr>
          <w:rFonts w:ascii="Times New Roman" w:eastAsia="Calibri" w:hAnsi="Times New Roman" w:cs="Times New Roman"/>
          <w:sz w:val="24"/>
          <w:szCs w:val="24"/>
          <w:lang w:val="en-US" w:eastAsia="es-PE"/>
        </w:rPr>
        <w:t xml:space="preserve"> </w:t>
      </w:r>
      <w:r w:rsidRPr="00D450DF">
        <w:rPr>
          <w:rFonts w:ascii="Times New Roman" w:eastAsia="Calibri" w:hAnsi="Times New Roman" w:cs="Times New Roman"/>
          <w:i/>
          <w:sz w:val="24"/>
          <w:szCs w:val="24"/>
          <w:lang w:eastAsia="es-PE"/>
        </w:rPr>
        <w:t>Intento suicida en los adolescentes Estudiantes y su relación con la familia y el grupo de pares</w:t>
      </w:r>
      <w:r w:rsidR="00107B07" w:rsidRPr="00D450DF">
        <w:rPr>
          <w:rFonts w:ascii="Times New Roman" w:eastAsia="Calibri" w:hAnsi="Times New Roman" w:cs="Times New Roman"/>
          <w:sz w:val="24"/>
          <w:szCs w:val="24"/>
          <w:lang w:eastAsia="es-PE"/>
        </w:rPr>
        <w:t xml:space="preserve"> </w:t>
      </w:r>
      <w:r w:rsidRPr="00D450DF">
        <w:rPr>
          <w:rFonts w:ascii="Times New Roman" w:eastAsia="Calibri" w:hAnsi="Times New Roman" w:cs="Times New Roman"/>
          <w:sz w:val="24"/>
          <w:szCs w:val="24"/>
          <w:lang w:eastAsia="es-PE"/>
        </w:rPr>
        <w:t>(Tesis de pregrado). Universidad Salesiana, México.</w:t>
      </w:r>
    </w:p>
    <w:p w:rsidR="005A7806" w:rsidRPr="00D450DF" w:rsidRDefault="005A7806" w:rsidP="00473407">
      <w:pPr>
        <w:spacing w:line="480" w:lineRule="auto"/>
        <w:ind w:left="708" w:hanging="708"/>
        <w:jc w:val="both"/>
        <w:rPr>
          <w:rFonts w:ascii="Times New Roman" w:eastAsia="Calibri" w:hAnsi="Times New Roman" w:cs="Times New Roman"/>
          <w:sz w:val="24"/>
          <w:szCs w:val="24"/>
          <w:lang w:val="es-PE" w:eastAsia="es-PE"/>
        </w:rPr>
      </w:pPr>
      <w:r w:rsidRPr="00D450DF">
        <w:rPr>
          <w:rFonts w:ascii="Times New Roman" w:eastAsia="Calibri" w:hAnsi="Times New Roman" w:cs="Times New Roman"/>
          <w:sz w:val="24"/>
          <w:szCs w:val="24"/>
          <w:lang w:eastAsia="es-PE"/>
        </w:rPr>
        <w:t xml:space="preserve">Pérez, M. y Rodríguez, N. (2011). </w:t>
      </w:r>
      <w:r w:rsidRPr="00D450DF">
        <w:rPr>
          <w:rFonts w:ascii="Times New Roman" w:eastAsia="Calibri" w:hAnsi="Times New Roman" w:cs="Times New Roman"/>
          <w:i/>
          <w:sz w:val="24"/>
          <w:szCs w:val="24"/>
          <w:lang w:eastAsia="es-PE"/>
        </w:rPr>
        <w:t>Estrategias de afrontamiento: un programa de entretenimiento para paramédicos de la Cruz Roja</w:t>
      </w:r>
      <w:r w:rsidRPr="00D450DF">
        <w:rPr>
          <w:rFonts w:ascii="Times New Roman" w:eastAsia="Calibri" w:hAnsi="Times New Roman" w:cs="Times New Roman"/>
          <w:sz w:val="24"/>
          <w:szCs w:val="24"/>
          <w:lang w:eastAsia="es-PE"/>
        </w:rPr>
        <w:t xml:space="preserve">. </w:t>
      </w:r>
      <w:r w:rsidRPr="00D450DF">
        <w:rPr>
          <w:rFonts w:ascii="Times New Roman" w:eastAsia="Calibri" w:hAnsi="Times New Roman" w:cs="Times New Roman"/>
          <w:i/>
          <w:sz w:val="24"/>
          <w:szCs w:val="24"/>
          <w:lang w:val="es-PE" w:eastAsia="es-PE"/>
        </w:rPr>
        <w:t>Revista Costarricense de Psicología</w:t>
      </w:r>
      <w:r w:rsidRPr="00D450DF">
        <w:rPr>
          <w:rFonts w:ascii="Times New Roman" w:eastAsia="Calibri" w:hAnsi="Times New Roman" w:cs="Times New Roman"/>
          <w:sz w:val="24"/>
          <w:szCs w:val="24"/>
          <w:lang w:val="es-PE" w:eastAsia="es-PE"/>
        </w:rPr>
        <w:t>, 30(45), 17-33.</w:t>
      </w:r>
      <w:bookmarkStart w:id="986" w:name="_Toc488740359"/>
    </w:p>
    <w:p w:rsidR="005A7806" w:rsidRPr="00D450DF" w:rsidRDefault="00583AC2" w:rsidP="00473407">
      <w:pPr>
        <w:spacing w:line="480" w:lineRule="auto"/>
        <w:ind w:left="708" w:hanging="708"/>
        <w:jc w:val="both"/>
        <w:rPr>
          <w:rFonts w:ascii="Times New Roman" w:eastAsia="Calibri" w:hAnsi="Times New Roman" w:cs="Times New Roman"/>
          <w:sz w:val="24"/>
          <w:szCs w:val="24"/>
          <w:lang w:val="en-US" w:eastAsia="es-PE"/>
        </w:rPr>
      </w:pPr>
      <w:r w:rsidRPr="00D450DF">
        <w:rPr>
          <w:rFonts w:ascii="Times New Roman" w:eastAsia="Calibri" w:hAnsi="Times New Roman" w:cs="Times New Roman"/>
          <w:sz w:val="24"/>
          <w:szCs w:val="24"/>
          <w:lang w:val="es-PE" w:eastAsia="es-PE"/>
        </w:rPr>
        <w:t>Pita, S., y</w:t>
      </w:r>
      <w:r w:rsidR="005A7806" w:rsidRPr="00D450DF">
        <w:rPr>
          <w:rFonts w:ascii="Times New Roman" w:eastAsia="Calibri" w:hAnsi="Times New Roman" w:cs="Times New Roman"/>
          <w:sz w:val="24"/>
          <w:szCs w:val="24"/>
          <w:lang w:val="es-PE" w:eastAsia="es-PE"/>
        </w:rPr>
        <w:t xml:space="preserve"> </w:t>
      </w:r>
      <w:proofErr w:type="spellStart"/>
      <w:r w:rsidR="005A7806" w:rsidRPr="00D450DF">
        <w:rPr>
          <w:rFonts w:ascii="Times New Roman" w:eastAsia="Calibri" w:hAnsi="Times New Roman" w:cs="Times New Roman"/>
          <w:sz w:val="24"/>
          <w:szCs w:val="24"/>
          <w:lang w:val="es-PE" w:eastAsia="es-PE"/>
        </w:rPr>
        <w:t>Pértegas</w:t>
      </w:r>
      <w:proofErr w:type="spellEnd"/>
      <w:r w:rsidR="005A7806" w:rsidRPr="00D450DF">
        <w:rPr>
          <w:rFonts w:ascii="Times New Roman" w:eastAsia="Calibri" w:hAnsi="Times New Roman" w:cs="Times New Roman"/>
          <w:sz w:val="24"/>
          <w:szCs w:val="24"/>
          <w:lang w:val="es-PE" w:eastAsia="es-PE"/>
        </w:rPr>
        <w:t xml:space="preserve">, S. (2002). </w:t>
      </w:r>
      <w:r w:rsidR="005A7806" w:rsidRPr="00D450DF">
        <w:rPr>
          <w:rFonts w:ascii="Times New Roman" w:eastAsia="Calibri" w:hAnsi="Times New Roman" w:cs="Times New Roman"/>
          <w:i/>
          <w:sz w:val="24"/>
          <w:szCs w:val="24"/>
          <w:lang w:val="es-PE" w:eastAsia="es-PE"/>
        </w:rPr>
        <w:t>Investigación cuantitativa y cualitativa</w:t>
      </w:r>
      <w:r w:rsidR="005A7806" w:rsidRPr="00D450DF">
        <w:rPr>
          <w:rFonts w:ascii="Times New Roman" w:eastAsia="Calibri" w:hAnsi="Times New Roman" w:cs="Times New Roman"/>
          <w:sz w:val="24"/>
          <w:szCs w:val="24"/>
          <w:lang w:val="es-PE" w:eastAsia="es-PE"/>
        </w:rPr>
        <w:t xml:space="preserve">. </w:t>
      </w:r>
      <w:r w:rsidR="005A7806" w:rsidRPr="00D450DF">
        <w:rPr>
          <w:rFonts w:ascii="Times New Roman" w:eastAsia="Calibri" w:hAnsi="Times New Roman" w:cs="Times New Roman"/>
          <w:i/>
          <w:sz w:val="24"/>
          <w:szCs w:val="24"/>
          <w:lang w:val="en-US" w:eastAsia="es-PE"/>
        </w:rPr>
        <w:t xml:space="preserve">Cad </w:t>
      </w:r>
      <w:proofErr w:type="spellStart"/>
      <w:r w:rsidR="005A7806" w:rsidRPr="00D450DF">
        <w:rPr>
          <w:rFonts w:ascii="Times New Roman" w:eastAsia="Calibri" w:hAnsi="Times New Roman" w:cs="Times New Roman"/>
          <w:i/>
          <w:sz w:val="24"/>
          <w:szCs w:val="24"/>
          <w:lang w:val="en-US" w:eastAsia="es-PE"/>
        </w:rPr>
        <w:t>Aten</w:t>
      </w:r>
      <w:proofErr w:type="spellEnd"/>
      <w:r w:rsidR="005A7806" w:rsidRPr="00D450DF">
        <w:rPr>
          <w:rFonts w:ascii="Times New Roman" w:eastAsia="Calibri" w:hAnsi="Times New Roman" w:cs="Times New Roman"/>
          <w:i/>
          <w:sz w:val="24"/>
          <w:szCs w:val="24"/>
          <w:lang w:val="en-US" w:eastAsia="es-PE"/>
        </w:rPr>
        <w:t xml:space="preserve"> </w:t>
      </w:r>
      <w:proofErr w:type="spellStart"/>
      <w:r w:rsidR="005A7806" w:rsidRPr="00D450DF">
        <w:rPr>
          <w:rFonts w:ascii="Times New Roman" w:eastAsia="Calibri" w:hAnsi="Times New Roman" w:cs="Times New Roman"/>
          <w:i/>
          <w:sz w:val="24"/>
          <w:szCs w:val="24"/>
          <w:lang w:val="en-US" w:eastAsia="es-PE"/>
        </w:rPr>
        <w:t>Primaria</w:t>
      </w:r>
      <w:proofErr w:type="spellEnd"/>
      <w:r w:rsidR="005A7806" w:rsidRPr="00D450DF">
        <w:rPr>
          <w:rFonts w:ascii="Times New Roman" w:eastAsia="Calibri" w:hAnsi="Times New Roman" w:cs="Times New Roman"/>
          <w:i/>
          <w:sz w:val="24"/>
          <w:szCs w:val="24"/>
          <w:lang w:val="en-US" w:eastAsia="es-PE"/>
        </w:rPr>
        <w:t>,</w:t>
      </w:r>
      <w:r w:rsidR="005A7806" w:rsidRPr="00D450DF">
        <w:rPr>
          <w:rFonts w:ascii="Times New Roman" w:eastAsia="Calibri" w:hAnsi="Times New Roman" w:cs="Times New Roman"/>
          <w:sz w:val="24"/>
          <w:szCs w:val="24"/>
          <w:lang w:val="en-US" w:eastAsia="es-PE"/>
        </w:rPr>
        <w:t xml:space="preserve"> 76-78</w:t>
      </w:r>
      <w:r w:rsidR="008070C6" w:rsidRPr="00D450DF">
        <w:rPr>
          <w:rFonts w:ascii="Times New Roman" w:eastAsia="Calibri" w:hAnsi="Times New Roman" w:cs="Times New Roman"/>
          <w:sz w:val="24"/>
          <w:szCs w:val="24"/>
          <w:lang w:val="en-US" w:eastAsia="es-PE"/>
        </w:rPr>
        <w:t>.</w:t>
      </w:r>
    </w:p>
    <w:p w:rsidR="00F1192A" w:rsidRPr="00D450DF" w:rsidRDefault="005A7806" w:rsidP="00473407">
      <w:pPr>
        <w:autoSpaceDE w:val="0"/>
        <w:autoSpaceDN w:val="0"/>
        <w:adjustRightInd w:val="0"/>
        <w:spacing w:after="0" w:line="480" w:lineRule="auto"/>
        <w:ind w:left="708" w:hanging="708"/>
        <w:jc w:val="both"/>
        <w:rPr>
          <w:rFonts w:ascii="Times New Roman" w:eastAsia="Calibri" w:hAnsi="Times New Roman" w:cs="Times New Roman"/>
          <w:sz w:val="24"/>
          <w:szCs w:val="24"/>
        </w:rPr>
      </w:pPr>
      <w:proofErr w:type="gramStart"/>
      <w:r w:rsidRPr="00D9208E">
        <w:rPr>
          <w:rFonts w:ascii="Times New Roman" w:eastAsia="Calibri" w:hAnsi="Times New Roman" w:cs="Times New Roman"/>
          <w:sz w:val="24"/>
          <w:szCs w:val="24"/>
          <w:lang w:val="en-US"/>
        </w:rPr>
        <w:t xml:space="preserve">Reynolds, W., y </w:t>
      </w:r>
      <w:proofErr w:type="spellStart"/>
      <w:r w:rsidRPr="00D9208E">
        <w:rPr>
          <w:rFonts w:ascii="Times New Roman" w:eastAsia="Calibri" w:hAnsi="Times New Roman" w:cs="Times New Roman"/>
          <w:sz w:val="24"/>
          <w:szCs w:val="24"/>
          <w:lang w:val="en-US"/>
        </w:rPr>
        <w:t>Mazza</w:t>
      </w:r>
      <w:proofErr w:type="spellEnd"/>
      <w:r w:rsidRPr="00D9208E">
        <w:rPr>
          <w:rFonts w:ascii="Times New Roman" w:eastAsia="Calibri" w:hAnsi="Times New Roman" w:cs="Times New Roman"/>
          <w:sz w:val="24"/>
          <w:szCs w:val="24"/>
          <w:lang w:val="en-US"/>
        </w:rPr>
        <w:t>, J. (1999).</w:t>
      </w:r>
      <w:proofErr w:type="gramEnd"/>
      <w:r w:rsidRPr="00D9208E">
        <w:rPr>
          <w:rFonts w:ascii="Times New Roman" w:eastAsia="Calibri" w:hAnsi="Times New Roman" w:cs="Times New Roman"/>
          <w:sz w:val="24"/>
          <w:szCs w:val="24"/>
          <w:lang w:val="en-US"/>
        </w:rPr>
        <w:t xml:space="preserve"> </w:t>
      </w:r>
      <w:r w:rsidRPr="00D450DF">
        <w:rPr>
          <w:rFonts w:ascii="Times New Roman" w:eastAsia="Calibri" w:hAnsi="Times New Roman" w:cs="Times New Roman"/>
          <w:i/>
          <w:sz w:val="24"/>
          <w:szCs w:val="24"/>
          <w:lang w:val="en-US"/>
        </w:rPr>
        <w:t xml:space="preserve">Assessment of </w:t>
      </w:r>
      <w:proofErr w:type="spellStart"/>
      <w:r w:rsidRPr="00D450DF">
        <w:rPr>
          <w:rFonts w:ascii="Times New Roman" w:eastAsia="Calibri" w:hAnsi="Times New Roman" w:cs="Times New Roman"/>
          <w:i/>
          <w:sz w:val="24"/>
          <w:szCs w:val="24"/>
          <w:lang w:val="en-US"/>
        </w:rPr>
        <w:t>suicida</w:t>
      </w:r>
      <w:proofErr w:type="spellEnd"/>
      <w:r w:rsidRPr="00D450DF">
        <w:rPr>
          <w:rFonts w:ascii="Times New Roman" w:eastAsia="Calibri" w:hAnsi="Times New Roman" w:cs="Times New Roman"/>
          <w:i/>
          <w:sz w:val="24"/>
          <w:szCs w:val="24"/>
          <w:lang w:val="en-US"/>
        </w:rPr>
        <w:t xml:space="preserve"> ideation in </w:t>
      </w:r>
      <w:proofErr w:type="spellStart"/>
      <w:r w:rsidRPr="00D450DF">
        <w:rPr>
          <w:rFonts w:ascii="Times New Roman" w:eastAsia="Calibri" w:hAnsi="Times New Roman" w:cs="Times New Roman"/>
          <w:i/>
          <w:sz w:val="24"/>
          <w:szCs w:val="24"/>
          <w:lang w:val="en-US"/>
        </w:rPr>
        <w:t>Innercity</w:t>
      </w:r>
      <w:proofErr w:type="spellEnd"/>
      <w:r w:rsidRPr="00D450DF">
        <w:rPr>
          <w:rFonts w:ascii="Times New Roman" w:eastAsia="Calibri" w:hAnsi="Times New Roman" w:cs="Times New Roman"/>
          <w:i/>
          <w:sz w:val="24"/>
          <w:szCs w:val="24"/>
          <w:lang w:val="en-US"/>
        </w:rPr>
        <w:t xml:space="preserve"> children and young adolescents: Reliability and validity of the Suicidal Ideation Questionnaire </w:t>
      </w:r>
      <w:r w:rsidRPr="00D450DF">
        <w:rPr>
          <w:rFonts w:ascii="Times New Roman" w:eastAsia="Calibri" w:hAnsi="Times New Roman" w:cs="Times New Roman"/>
          <w:sz w:val="24"/>
          <w:szCs w:val="24"/>
          <w:lang w:val="en-US"/>
        </w:rPr>
        <w:t xml:space="preserve">-JR. </w:t>
      </w:r>
      <w:proofErr w:type="spellStart"/>
      <w:r w:rsidRPr="00D450DF">
        <w:rPr>
          <w:rFonts w:ascii="Times New Roman" w:eastAsia="Calibri" w:hAnsi="Times New Roman" w:cs="Times New Roman"/>
          <w:i/>
          <w:sz w:val="24"/>
          <w:szCs w:val="24"/>
        </w:rPr>
        <w:t>School</w:t>
      </w:r>
      <w:proofErr w:type="spellEnd"/>
      <w:r w:rsidRPr="00D450DF">
        <w:rPr>
          <w:rFonts w:ascii="Times New Roman" w:eastAsia="Calibri" w:hAnsi="Times New Roman" w:cs="Times New Roman"/>
          <w:i/>
          <w:sz w:val="24"/>
          <w:szCs w:val="24"/>
        </w:rPr>
        <w:t xml:space="preserve"> </w:t>
      </w:r>
      <w:proofErr w:type="spellStart"/>
      <w:r w:rsidRPr="00D450DF">
        <w:rPr>
          <w:rFonts w:ascii="Times New Roman" w:eastAsia="Calibri" w:hAnsi="Times New Roman" w:cs="Times New Roman"/>
          <w:i/>
          <w:sz w:val="24"/>
          <w:szCs w:val="24"/>
        </w:rPr>
        <w:t>Psychology</w:t>
      </w:r>
      <w:proofErr w:type="spellEnd"/>
      <w:r w:rsidRPr="00D450DF">
        <w:rPr>
          <w:rFonts w:ascii="Times New Roman" w:eastAsia="Calibri" w:hAnsi="Times New Roman" w:cs="Times New Roman"/>
          <w:i/>
          <w:sz w:val="24"/>
          <w:szCs w:val="24"/>
        </w:rPr>
        <w:t xml:space="preserve"> </w:t>
      </w:r>
      <w:proofErr w:type="spellStart"/>
      <w:r w:rsidRPr="00D450DF">
        <w:rPr>
          <w:rFonts w:ascii="Times New Roman" w:eastAsia="Calibri" w:hAnsi="Times New Roman" w:cs="Times New Roman"/>
          <w:i/>
          <w:sz w:val="24"/>
          <w:szCs w:val="24"/>
        </w:rPr>
        <w:t>Review</w:t>
      </w:r>
      <w:proofErr w:type="spellEnd"/>
      <w:r w:rsidRPr="00D450DF">
        <w:rPr>
          <w:rFonts w:ascii="Times New Roman" w:eastAsia="Calibri" w:hAnsi="Times New Roman" w:cs="Times New Roman"/>
          <w:sz w:val="24"/>
          <w:szCs w:val="24"/>
        </w:rPr>
        <w:t>, 327-339.</w:t>
      </w:r>
    </w:p>
    <w:p w:rsidR="00F1192A" w:rsidRPr="00D450DF" w:rsidRDefault="00F1192A" w:rsidP="00473407">
      <w:pPr>
        <w:autoSpaceDE w:val="0"/>
        <w:autoSpaceDN w:val="0"/>
        <w:adjustRightInd w:val="0"/>
        <w:spacing w:after="0" w:line="480" w:lineRule="auto"/>
        <w:ind w:left="708" w:hanging="708"/>
        <w:jc w:val="both"/>
        <w:rPr>
          <w:rFonts w:ascii="Times New Roman" w:eastAsia="Calibri" w:hAnsi="Times New Roman" w:cs="Times New Roman"/>
          <w:sz w:val="24"/>
          <w:szCs w:val="24"/>
        </w:rPr>
      </w:pPr>
      <w:r w:rsidRPr="00D450DF">
        <w:rPr>
          <w:rFonts w:ascii="Times New Roman" w:eastAsia="Calibri" w:hAnsi="Times New Roman" w:cs="Times New Roman"/>
          <w:sz w:val="24"/>
          <w:szCs w:val="24"/>
        </w:rPr>
        <w:t xml:space="preserve">Rice, P. (2000). </w:t>
      </w:r>
      <w:r w:rsidRPr="00D450DF">
        <w:rPr>
          <w:rFonts w:ascii="Times New Roman" w:eastAsia="Calibri" w:hAnsi="Times New Roman" w:cs="Times New Roman"/>
          <w:i/>
          <w:sz w:val="24"/>
          <w:szCs w:val="24"/>
        </w:rPr>
        <w:t>Adolescencia: Desarrollo, relaciones y cultura</w:t>
      </w:r>
      <w:r w:rsidRPr="00D450DF">
        <w:rPr>
          <w:rFonts w:ascii="Times New Roman" w:eastAsia="Calibri" w:hAnsi="Times New Roman" w:cs="Times New Roman"/>
          <w:sz w:val="24"/>
          <w:szCs w:val="24"/>
        </w:rPr>
        <w:t>. Madrid: Prentice Hall.</w:t>
      </w:r>
      <w:r w:rsidR="00F71566" w:rsidRPr="00D450DF">
        <w:rPr>
          <w:rFonts w:ascii="Times New Roman" w:eastAsia="Calibri" w:hAnsi="Times New Roman" w:cs="Times New Roman"/>
          <w:sz w:val="24"/>
          <w:szCs w:val="24"/>
        </w:rPr>
        <w:t xml:space="preserve"> Recuperado de: http://www.casadellibro.com/</w:t>
      </w:r>
    </w:p>
    <w:p w:rsidR="005A7806" w:rsidRPr="00D450DF" w:rsidRDefault="005A7806" w:rsidP="00473407">
      <w:pPr>
        <w:spacing w:after="160" w:line="480" w:lineRule="auto"/>
        <w:ind w:left="708" w:hanging="708"/>
        <w:jc w:val="both"/>
        <w:rPr>
          <w:rFonts w:ascii="Times New Roman" w:eastAsia="Calibri" w:hAnsi="Times New Roman" w:cs="Times New Roman"/>
          <w:noProof/>
          <w:sz w:val="24"/>
          <w:szCs w:val="24"/>
        </w:rPr>
      </w:pPr>
      <w:r w:rsidRPr="00D450DF">
        <w:rPr>
          <w:rFonts w:ascii="Times New Roman" w:eastAsia="Calibri" w:hAnsi="Times New Roman" w:cs="Times New Roman"/>
          <w:noProof/>
          <w:sz w:val="24"/>
          <w:szCs w:val="24"/>
        </w:rPr>
        <w:lastRenderedPageBreak/>
        <w:t xml:space="preserve">Sánchez, D., Domínguez, M., Alfonso, L., y Gonzáles, I. (2015). </w:t>
      </w:r>
      <w:r w:rsidRPr="00D450DF">
        <w:rPr>
          <w:rFonts w:ascii="Times New Roman" w:eastAsia="Calibri" w:hAnsi="Times New Roman" w:cs="Times New Roman"/>
          <w:i/>
          <w:noProof/>
          <w:sz w:val="24"/>
          <w:szCs w:val="24"/>
        </w:rPr>
        <w:t>Estrategias y estilos de afrontamiento en adolescentes con Intento suicida</w:t>
      </w:r>
      <w:r w:rsidRPr="00D450DF">
        <w:rPr>
          <w:rFonts w:ascii="Times New Roman" w:eastAsia="Calibri" w:hAnsi="Times New Roman" w:cs="Times New Roman"/>
          <w:noProof/>
          <w:sz w:val="24"/>
          <w:szCs w:val="24"/>
        </w:rPr>
        <w:t xml:space="preserve">. </w:t>
      </w:r>
      <w:r w:rsidRPr="00D450DF">
        <w:rPr>
          <w:rFonts w:ascii="Times New Roman" w:eastAsia="Calibri" w:hAnsi="Times New Roman" w:cs="Times New Roman"/>
          <w:i/>
          <w:iCs/>
          <w:noProof/>
          <w:sz w:val="24"/>
          <w:szCs w:val="24"/>
        </w:rPr>
        <w:t>Revista de ciencias médicas. La Habana, 21</w:t>
      </w:r>
      <w:r w:rsidRPr="00D450DF">
        <w:rPr>
          <w:rFonts w:ascii="Times New Roman" w:eastAsia="Calibri" w:hAnsi="Times New Roman" w:cs="Times New Roman"/>
          <w:noProof/>
          <w:sz w:val="24"/>
          <w:szCs w:val="24"/>
        </w:rPr>
        <w:t>(3).</w:t>
      </w:r>
    </w:p>
    <w:p w:rsidR="008070C6" w:rsidRPr="00D450DF" w:rsidRDefault="008070C6" w:rsidP="00473407">
      <w:pPr>
        <w:spacing w:after="160" w:line="480" w:lineRule="auto"/>
        <w:ind w:left="708" w:hanging="708"/>
        <w:jc w:val="both"/>
        <w:rPr>
          <w:rFonts w:ascii="Times New Roman" w:eastAsia="Calibri" w:hAnsi="Times New Roman" w:cs="Times New Roman"/>
          <w:noProof/>
          <w:sz w:val="24"/>
          <w:szCs w:val="24"/>
        </w:rPr>
      </w:pPr>
      <w:r w:rsidRPr="00D450DF">
        <w:rPr>
          <w:rFonts w:ascii="Times New Roman" w:eastAsia="Calibri" w:hAnsi="Times New Roman" w:cs="Times New Roman"/>
          <w:noProof/>
          <w:sz w:val="24"/>
          <w:szCs w:val="24"/>
        </w:rPr>
        <w:t>Sánchez , J.</w:t>
      </w:r>
      <w:r w:rsidR="002F1791" w:rsidRPr="00D450DF">
        <w:rPr>
          <w:rFonts w:ascii="Times New Roman" w:eastAsia="Calibri" w:hAnsi="Times New Roman" w:cs="Times New Roman"/>
          <w:noProof/>
          <w:sz w:val="24"/>
          <w:szCs w:val="24"/>
        </w:rPr>
        <w:t>, Villarreal , M., Musito, G., y</w:t>
      </w:r>
      <w:r w:rsidRPr="00D450DF">
        <w:rPr>
          <w:rFonts w:ascii="Times New Roman" w:eastAsia="Calibri" w:hAnsi="Times New Roman" w:cs="Times New Roman"/>
          <w:noProof/>
          <w:sz w:val="24"/>
          <w:szCs w:val="24"/>
        </w:rPr>
        <w:t xml:space="preserve"> Martinez, B. (2010). </w:t>
      </w:r>
      <w:r w:rsidRPr="00D450DF">
        <w:rPr>
          <w:rFonts w:ascii="Times New Roman" w:eastAsia="Calibri" w:hAnsi="Times New Roman" w:cs="Times New Roman"/>
          <w:i/>
          <w:noProof/>
          <w:sz w:val="24"/>
          <w:szCs w:val="24"/>
        </w:rPr>
        <w:t>Ideación suicida en adolescentes: Un análisis psicosocial</w:t>
      </w:r>
      <w:r w:rsidRPr="00D450DF">
        <w:rPr>
          <w:rFonts w:ascii="Times New Roman" w:eastAsia="Calibri" w:hAnsi="Times New Roman" w:cs="Times New Roman"/>
          <w:noProof/>
          <w:sz w:val="24"/>
          <w:szCs w:val="24"/>
        </w:rPr>
        <w:t xml:space="preserve">. </w:t>
      </w:r>
      <w:r w:rsidRPr="00D450DF">
        <w:rPr>
          <w:rFonts w:ascii="Times New Roman" w:eastAsia="Calibri" w:hAnsi="Times New Roman" w:cs="Times New Roman"/>
          <w:i/>
          <w:noProof/>
          <w:sz w:val="24"/>
          <w:szCs w:val="24"/>
        </w:rPr>
        <w:t>Psychosocial Analysis</w:t>
      </w:r>
      <w:r w:rsidRPr="00D450DF">
        <w:rPr>
          <w:rFonts w:ascii="Times New Roman" w:eastAsia="Calibri" w:hAnsi="Times New Roman" w:cs="Times New Roman"/>
          <w:noProof/>
          <w:sz w:val="24"/>
          <w:szCs w:val="24"/>
        </w:rPr>
        <w:t>, 19(3), 279-287</w:t>
      </w:r>
      <w:r w:rsidR="002F1791" w:rsidRPr="00D450DF">
        <w:rPr>
          <w:rFonts w:ascii="Times New Roman" w:eastAsia="Calibri" w:hAnsi="Times New Roman" w:cs="Times New Roman"/>
          <w:noProof/>
          <w:sz w:val="24"/>
          <w:szCs w:val="24"/>
        </w:rPr>
        <w:t>.</w:t>
      </w:r>
    </w:p>
    <w:bookmarkEnd w:id="986"/>
    <w:p w:rsidR="005A7806" w:rsidRPr="00D450DF" w:rsidRDefault="005A7806" w:rsidP="00473407">
      <w:pPr>
        <w:spacing w:after="160" w:line="480" w:lineRule="auto"/>
        <w:ind w:left="708" w:hanging="708"/>
        <w:jc w:val="both"/>
        <w:rPr>
          <w:rFonts w:ascii="Times New Roman" w:eastAsia="Calibri" w:hAnsi="Times New Roman" w:cs="Times New Roman"/>
          <w:noProof/>
          <w:sz w:val="24"/>
          <w:szCs w:val="24"/>
        </w:rPr>
      </w:pPr>
      <w:r w:rsidRPr="00D450DF">
        <w:rPr>
          <w:rFonts w:ascii="Times New Roman" w:eastAsia="Calibri" w:hAnsi="Times New Roman" w:cs="Times New Roman"/>
          <w:noProof/>
          <w:sz w:val="24"/>
          <w:szCs w:val="24"/>
        </w:rPr>
        <w:t xml:space="preserve">Segal, J., y Smith, M. (2017). </w:t>
      </w:r>
      <w:r w:rsidRPr="00D450DF">
        <w:rPr>
          <w:rFonts w:ascii="Times New Roman" w:eastAsia="Calibri" w:hAnsi="Times New Roman" w:cs="Times New Roman"/>
          <w:i/>
          <w:noProof/>
          <w:sz w:val="24"/>
          <w:szCs w:val="24"/>
        </w:rPr>
        <w:t>Resolución de conflictos</w:t>
      </w:r>
      <w:r w:rsidRPr="00D450DF">
        <w:rPr>
          <w:rFonts w:ascii="Times New Roman" w:eastAsia="Calibri" w:hAnsi="Times New Roman" w:cs="Times New Roman"/>
          <w:noProof/>
          <w:sz w:val="24"/>
          <w:szCs w:val="24"/>
        </w:rPr>
        <w:t xml:space="preserve">. </w:t>
      </w:r>
      <w:r w:rsidRPr="00D450DF">
        <w:rPr>
          <w:rFonts w:ascii="Times New Roman" w:eastAsia="Calibri" w:hAnsi="Times New Roman" w:cs="Times New Roman"/>
          <w:i/>
          <w:iCs/>
          <w:noProof/>
          <w:sz w:val="24"/>
          <w:szCs w:val="24"/>
        </w:rPr>
        <w:t>Helpqguide O</w:t>
      </w:r>
      <w:r w:rsidR="002F1791" w:rsidRPr="00D450DF">
        <w:rPr>
          <w:rFonts w:ascii="Times New Roman" w:eastAsia="Calibri" w:hAnsi="Times New Roman" w:cs="Times New Roman"/>
          <w:i/>
          <w:iCs/>
          <w:noProof/>
          <w:sz w:val="24"/>
          <w:szCs w:val="24"/>
        </w:rPr>
        <w:t>rg</w:t>
      </w:r>
      <w:r w:rsidRPr="00D450DF">
        <w:rPr>
          <w:rFonts w:ascii="Times New Roman" w:eastAsia="Calibri" w:hAnsi="Times New Roman" w:cs="Times New Roman"/>
          <w:i/>
          <w:iCs/>
          <w:noProof/>
          <w:sz w:val="24"/>
          <w:szCs w:val="24"/>
        </w:rPr>
        <w:t xml:space="preserve"> Guía para la salud mental, emocional y social</w:t>
      </w:r>
      <w:r w:rsidRPr="00D450DF">
        <w:rPr>
          <w:rFonts w:ascii="Times New Roman" w:eastAsia="Calibri" w:hAnsi="Times New Roman" w:cs="Times New Roman"/>
          <w:noProof/>
          <w:sz w:val="24"/>
          <w:szCs w:val="24"/>
        </w:rPr>
        <w:t>.</w:t>
      </w:r>
      <w:r w:rsidR="00F71566" w:rsidRPr="00D450DF">
        <w:rPr>
          <w:rFonts w:ascii="Times New Roman" w:eastAsia="Calibri" w:hAnsi="Times New Roman" w:cs="Times New Roman"/>
          <w:noProof/>
          <w:sz w:val="24"/>
          <w:szCs w:val="24"/>
        </w:rPr>
        <w:t xml:space="preserve"> Recuperado de: https://www.helpguide.org/</w:t>
      </w:r>
    </w:p>
    <w:p w:rsidR="005A7806" w:rsidRPr="00D450DF" w:rsidRDefault="005A7806" w:rsidP="00473407">
      <w:pPr>
        <w:spacing w:line="480" w:lineRule="auto"/>
        <w:ind w:left="708" w:hanging="708"/>
        <w:jc w:val="both"/>
        <w:rPr>
          <w:rFonts w:ascii="Times New Roman" w:eastAsia="Calibri" w:hAnsi="Times New Roman" w:cs="Times New Roman"/>
          <w:sz w:val="24"/>
          <w:szCs w:val="24"/>
          <w:lang w:eastAsia="es-PE"/>
        </w:rPr>
      </w:pPr>
      <w:r w:rsidRPr="00D450DF">
        <w:rPr>
          <w:rFonts w:ascii="Times New Roman" w:eastAsia="Calibri" w:hAnsi="Times New Roman" w:cs="Times New Roman"/>
          <w:sz w:val="24"/>
          <w:szCs w:val="24"/>
          <w:lang w:eastAsia="es-PE"/>
        </w:rPr>
        <w:t xml:space="preserve">Serrano, </w:t>
      </w:r>
      <w:proofErr w:type="spellStart"/>
      <w:r w:rsidRPr="00D450DF">
        <w:rPr>
          <w:rFonts w:ascii="Times New Roman" w:eastAsia="Calibri" w:hAnsi="Times New Roman" w:cs="Times New Roman"/>
          <w:sz w:val="24"/>
          <w:szCs w:val="24"/>
          <w:lang w:eastAsia="es-PE"/>
        </w:rPr>
        <w:t>M.y</w:t>
      </w:r>
      <w:proofErr w:type="spellEnd"/>
      <w:r w:rsidRPr="00D450DF">
        <w:rPr>
          <w:rFonts w:ascii="Times New Roman" w:eastAsia="Calibri" w:hAnsi="Times New Roman" w:cs="Times New Roman"/>
          <w:sz w:val="24"/>
          <w:szCs w:val="24"/>
          <w:lang w:eastAsia="es-PE"/>
        </w:rPr>
        <w:t xml:space="preserve"> Flores, M. (2005). </w:t>
      </w:r>
      <w:r w:rsidRPr="00D450DF">
        <w:rPr>
          <w:rFonts w:ascii="Times New Roman" w:eastAsia="Calibri" w:hAnsi="Times New Roman" w:cs="Times New Roman"/>
          <w:i/>
          <w:sz w:val="24"/>
          <w:szCs w:val="24"/>
          <w:lang w:eastAsia="es-PE"/>
        </w:rPr>
        <w:t>Estrés, respuesta de afrontamiento e ideación suicida en adolescentes</w:t>
      </w:r>
      <w:r w:rsidRPr="00D450DF">
        <w:rPr>
          <w:rFonts w:ascii="Times New Roman" w:eastAsia="Calibri" w:hAnsi="Times New Roman" w:cs="Times New Roman"/>
          <w:sz w:val="24"/>
          <w:szCs w:val="24"/>
          <w:lang w:eastAsia="es-PE"/>
        </w:rPr>
        <w:t xml:space="preserve">. </w:t>
      </w:r>
      <w:r w:rsidRPr="00D450DF">
        <w:rPr>
          <w:rFonts w:ascii="Times New Roman" w:eastAsia="Calibri" w:hAnsi="Times New Roman" w:cs="Times New Roman"/>
          <w:i/>
          <w:sz w:val="24"/>
          <w:szCs w:val="24"/>
          <w:lang w:eastAsia="es-PE"/>
        </w:rPr>
        <w:t>Psicología y salud,</w:t>
      </w:r>
      <w:r w:rsidRPr="00D450DF">
        <w:rPr>
          <w:rFonts w:ascii="Times New Roman" w:eastAsia="Calibri" w:hAnsi="Times New Roman" w:cs="Times New Roman"/>
          <w:sz w:val="24"/>
          <w:szCs w:val="24"/>
          <w:lang w:eastAsia="es-PE"/>
        </w:rPr>
        <w:t xml:space="preserve"> 15(2), 221-230.</w:t>
      </w:r>
    </w:p>
    <w:p w:rsidR="005A7806" w:rsidRPr="00D450DF" w:rsidRDefault="005A7806" w:rsidP="00473407">
      <w:pPr>
        <w:spacing w:line="480" w:lineRule="auto"/>
        <w:ind w:left="708" w:hanging="708"/>
        <w:jc w:val="both"/>
        <w:rPr>
          <w:rFonts w:ascii="Times New Roman" w:eastAsia="Calibri" w:hAnsi="Times New Roman" w:cs="Times New Roman"/>
          <w:sz w:val="24"/>
          <w:szCs w:val="24"/>
          <w:lang w:eastAsia="es-PE"/>
        </w:rPr>
      </w:pPr>
      <w:r w:rsidRPr="00D450DF">
        <w:rPr>
          <w:rFonts w:ascii="Times New Roman" w:eastAsia="Calibri" w:hAnsi="Times New Roman" w:cs="Times New Roman"/>
          <w:sz w:val="24"/>
          <w:szCs w:val="24"/>
          <w:lang w:eastAsia="es-PE"/>
        </w:rPr>
        <w:t xml:space="preserve">Solís, C. y Vidal, A. (2006). </w:t>
      </w:r>
      <w:r w:rsidRPr="00D450DF">
        <w:rPr>
          <w:rFonts w:ascii="Times New Roman" w:eastAsia="Calibri" w:hAnsi="Times New Roman" w:cs="Times New Roman"/>
          <w:i/>
          <w:sz w:val="24"/>
          <w:szCs w:val="24"/>
          <w:lang w:eastAsia="es-PE"/>
        </w:rPr>
        <w:t>Estilos y estrategia de afrontamiento en adolescentes</w:t>
      </w:r>
      <w:r w:rsidRPr="00D450DF">
        <w:rPr>
          <w:rFonts w:ascii="Times New Roman" w:eastAsia="Calibri" w:hAnsi="Times New Roman" w:cs="Times New Roman"/>
          <w:sz w:val="24"/>
          <w:szCs w:val="24"/>
          <w:lang w:eastAsia="es-PE"/>
        </w:rPr>
        <w:t xml:space="preserve">. </w:t>
      </w:r>
      <w:r w:rsidRPr="00D450DF">
        <w:rPr>
          <w:rFonts w:ascii="Times New Roman" w:eastAsia="Calibri" w:hAnsi="Times New Roman" w:cs="Times New Roman"/>
          <w:i/>
          <w:sz w:val="24"/>
          <w:szCs w:val="24"/>
          <w:lang w:eastAsia="es-PE"/>
        </w:rPr>
        <w:t xml:space="preserve">Revista de psiquiatría y salud mental </w:t>
      </w:r>
      <w:proofErr w:type="spellStart"/>
      <w:r w:rsidRPr="00D450DF">
        <w:rPr>
          <w:rFonts w:ascii="Times New Roman" w:eastAsia="Calibri" w:hAnsi="Times New Roman" w:cs="Times New Roman"/>
          <w:i/>
          <w:sz w:val="24"/>
          <w:szCs w:val="24"/>
          <w:lang w:eastAsia="es-PE"/>
        </w:rPr>
        <w:t>Hermilio</w:t>
      </w:r>
      <w:proofErr w:type="spellEnd"/>
      <w:r w:rsidRPr="00D450DF">
        <w:rPr>
          <w:rFonts w:ascii="Times New Roman" w:eastAsia="Calibri" w:hAnsi="Times New Roman" w:cs="Times New Roman"/>
          <w:i/>
          <w:sz w:val="24"/>
          <w:szCs w:val="24"/>
          <w:lang w:eastAsia="es-PE"/>
        </w:rPr>
        <w:t xml:space="preserve"> </w:t>
      </w:r>
      <w:proofErr w:type="spellStart"/>
      <w:r w:rsidRPr="00D450DF">
        <w:rPr>
          <w:rFonts w:ascii="Times New Roman" w:eastAsia="Calibri" w:hAnsi="Times New Roman" w:cs="Times New Roman"/>
          <w:i/>
          <w:sz w:val="24"/>
          <w:szCs w:val="24"/>
          <w:lang w:eastAsia="es-PE"/>
        </w:rPr>
        <w:t>Valdizan</w:t>
      </w:r>
      <w:proofErr w:type="spellEnd"/>
      <w:r w:rsidRPr="00D450DF">
        <w:rPr>
          <w:rFonts w:ascii="Times New Roman" w:eastAsia="Calibri" w:hAnsi="Times New Roman" w:cs="Times New Roman"/>
          <w:sz w:val="24"/>
          <w:szCs w:val="24"/>
          <w:lang w:eastAsia="es-PE"/>
        </w:rPr>
        <w:t>, 7(1), 33-39.</w:t>
      </w:r>
    </w:p>
    <w:p w:rsidR="005A7806" w:rsidRPr="00D450DF" w:rsidRDefault="005A7806" w:rsidP="00473407">
      <w:pPr>
        <w:spacing w:after="160" w:line="480" w:lineRule="auto"/>
        <w:ind w:left="708" w:hanging="708"/>
        <w:jc w:val="both"/>
        <w:rPr>
          <w:rFonts w:ascii="Times New Roman" w:eastAsia="Calibri" w:hAnsi="Times New Roman" w:cs="Times New Roman"/>
          <w:noProof/>
          <w:sz w:val="24"/>
          <w:szCs w:val="24"/>
        </w:rPr>
      </w:pPr>
      <w:r w:rsidRPr="00D450DF">
        <w:rPr>
          <w:rFonts w:ascii="Times New Roman" w:eastAsia="Calibri" w:hAnsi="Times New Roman" w:cs="Times New Roman"/>
          <w:noProof/>
          <w:sz w:val="24"/>
          <w:szCs w:val="24"/>
        </w:rPr>
        <w:t xml:space="preserve">Taha, N., Florenzano, R., Sieverson, C., Aspillaga, C., y Alliende, L. (2011). </w:t>
      </w:r>
      <w:r w:rsidRPr="00D450DF">
        <w:rPr>
          <w:rFonts w:ascii="Times New Roman" w:eastAsia="Calibri" w:hAnsi="Times New Roman" w:cs="Times New Roman"/>
          <w:i/>
          <w:noProof/>
          <w:sz w:val="24"/>
          <w:szCs w:val="24"/>
        </w:rPr>
        <w:t>La espiritualidad y la religiosidad como factor protector en mujeres depresivas con riesgo sucida: consenso de expertos</w:t>
      </w:r>
      <w:r w:rsidRPr="00D450DF">
        <w:rPr>
          <w:rFonts w:ascii="Times New Roman" w:eastAsia="Calibri" w:hAnsi="Times New Roman" w:cs="Times New Roman"/>
          <w:noProof/>
          <w:sz w:val="24"/>
          <w:szCs w:val="24"/>
        </w:rPr>
        <w:t xml:space="preserve">. </w:t>
      </w:r>
      <w:r w:rsidRPr="00D450DF">
        <w:rPr>
          <w:rFonts w:ascii="Times New Roman" w:eastAsia="Calibri" w:hAnsi="Times New Roman" w:cs="Times New Roman"/>
          <w:i/>
          <w:iCs/>
          <w:noProof/>
          <w:sz w:val="24"/>
          <w:szCs w:val="24"/>
        </w:rPr>
        <w:t>Revista chilena de neuro-pisquiatría, 49</w:t>
      </w:r>
      <w:r w:rsidRPr="00D450DF">
        <w:rPr>
          <w:rFonts w:ascii="Times New Roman" w:eastAsia="Calibri" w:hAnsi="Times New Roman" w:cs="Times New Roman"/>
          <w:noProof/>
          <w:sz w:val="24"/>
          <w:szCs w:val="24"/>
        </w:rPr>
        <w:t>(4), 347-360.</w:t>
      </w:r>
    </w:p>
    <w:p w:rsidR="008D0223" w:rsidRPr="00D450DF" w:rsidRDefault="008D0223" w:rsidP="008D0223">
      <w:pPr>
        <w:spacing w:line="480" w:lineRule="auto"/>
        <w:ind w:left="709" w:hanging="709"/>
        <w:jc w:val="both"/>
        <w:rPr>
          <w:rFonts w:ascii="Times New Roman" w:eastAsia="Calibri" w:hAnsi="Times New Roman" w:cs="Times New Roman"/>
          <w:sz w:val="24"/>
          <w:szCs w:val="24"/>
          <w:lang w:eastAsia="es-PE"/>
        </w:rPr>
      </w:pPr>
      <w:bookmarkStart w:id="987" w:name="_Toc488740362"/>
      <w:r w:rsidRPr="00D450DF">
        <w:rPr>
          <w:rFonts w:ascii="Times New Roman" w:eastAsia="Calibri" w:hAnsi="Times New Roman" w:cs="Times New Roman"/>
          <w:sz w:val="24"/>
          <w:szCs w:val="24"/>
          <w:lang w:eastAsia="es-PE"/>
        </w:rPr>
        <w:t xml:space="preserve">Tamayo, M. (2003). </w:t>
      </w:r>
      <w:r w:rsidRPr="00D450DF">
        <w:rPr>
          <w:rFonts w:ascii="Times New Roman" w:eastAsia="Calibri" w:hAnsi="Times New Roman" w:cs="Times New Roman"/>
          <w:i/>
          <w:sz w:val="24"/>
          <w:szCs w:val="24"/>
          <w:lang w:eastAsia="es-PE"/>
        </w:rPr>
        <w:t>El proceso de la Investigación Científica</w:t>
      </w:r>
      <w:r w:rsidRPr="00D450DF">
        <w:rPr>
          <w:rFonts w:ascii="Times New Roman" w:eastAsia="Calibri" w:hAnsi="Times New Roman" w:cs="Times New Roman"/>
          <w:sz w:val="24"/>
          <w:szCs w:val="24"/>
          <w:lang w:eastAsia="es-PE"/>
        </w:rPr>
        <w:t xml:space="preserve"> (Cuarta ed.). México: </w:t>
      </w:r>
      <w:proofErr w:type="spellStart"/>
      <w:r w:rsidRPr="00D450DF">
        <w:rPr>
          <w:rFonts w:ascii="Times New Roman" w:eastAsia="Calibri" w:hAnsi="Times New Roman" w:cs="Times New Roman"/>
          <w:sz w:val="24"/>
          <w:szCs w:val="24"/>
          <w:lang w:eastAsia="es-PE"/>
        </w:rPr>
        <w:t>Limusa</w:t>
      </w:r>
      <w:proofErr w:type="spellEnd"/>
      <w:r w:rsidRPr="00D450DF">
        <w:rPr>
          <w:rFonts w:ascii="Times New Roman" w:eastAsia="Calibri" w:hAnsi="Times New Roman" w:cs="Times New Roman"/>
          <w:sz w:val="24"/>
          <w:szCs w:val="24"/>
          <w:lang w:eastAsia="es-PE"/>
        </w:rPr>
        <w:t>, S.A.</w:t>
      </w:r>
    </w:p>
    <w:p w:rsidR="005A7806" w:rsidRPr="00D450DF" w:rsidRDefault="005A7806" w:rsidP="00473407">
      <w:pPr>
        <w:spacing w:line="480" w:lineRule="auto"/>
        <w:ind w:left="708" w:hanging="708"/>
        <w:jc w:val="both"/>
        <w:rPr>
          <w:rFonts w:ascii="Times New Roman" w:eastAsia="Calibri" w:hAnsi="Times New Roman" w:cs="Times New Roman"/>
          <w:sz w:val="24"/>
          <w:szCs w:val="24"/>
        </w:rPr>
      </w:pPr>
      <w:proofErr w:type="spellStart"/>
      <w:r w:rsidRPr="00D450DF">
        <w:rPr>
          <w:rFonts w:ascii="Times New Roman" w:eastAsia="Calibri" w:hAnsi="Times New Roman" w:cs="Times New Roman"/>
          <w:sz w:val="24"/>
          <w:szCs w:val="24"/>
        </w:rPr>
        <w:t>Vargas</w:t>
      </w:r>
      <w:proofErr w:type="gramStart"/>
      <w:r w:rsidRPr="00D450DF">
        <w:rPr>
          <w:rFonts w:ascii="Times New Roman" w:eastAsia="Calibri" w:hAnsi="Times New Roman" w:cs="Times New Roman"/>
          <w:sz w:val="24"/>
          <w:szCs w:val="24"/>
        </w:rPr>
        <w:t>,H</w:t>
      </w:r>
      <w:proofErr w:type="spellEnd"/>
      <w:proofErr w:type="gramEnd"/>
      <w:r w:rsidRPr="00D450DF">
        <w:rPr>
          <w:rFonts w:ascii="Times New Roman" w:eastAsia="Calibri" w:hAnsi="Times New Roman" w:cs="Times New Roman"/>
          <w:sz w:val="24"/>
          <w:szCs w:val="24"/>
        </w:rPr>
        <w:t xml:space="preserve"> y </w:t>
      </w:r>
      <w:proofErr w:type="spellStart"/>
      <w:r w:rsidRPr="00D450DF">
        <w:rPr>
          <w:rFonts w:ascii="Times New Roman" w:eastAsia="Calibri" w:hAnsi="Times New Roman" w:cs="Times New Roman"/>
          <w:sz w:val="24"/>
          <w:szCs w:val="24"/>
        </w:rPr>
        <w:t>Saavedra,J</w:t>
      </w:r>
      <w:proofErr w:type="spellEnd"/>
      <w:r w:rsidRPr="00D450DF">
        <w:rPr>
          <w:rFonts w:ascii="Times New Roman" w:eastAsia="Calibri" w:hAnsi="Times New Roman" w:cs="Times New Roman"/>
          <w:sz w:val="24"/>
          <w:szCs w:val="24"/>
        </w:rPr>
        <w:t xml:space="preserve">. (2012) </w:t>
      </w:r>
      <w:r w:rsidRPr="00D450DF">
        <w:rPr>
          <w:rFonts w:ascii="Times New Roman" w:eastAsia="Calibri" w:hAnsi="Times New Roman" w:cs="Times New Roman"/>
          <w:i/>
          <w:sz w:val="24"/>
          <w:szCs w:val="24"/>
        </w:rPr>
        <w:t>Prevalencia y factores asociados con la conducta suicida en adolescentes de Li</w:t>
      </w:r>
      <w:r w:rsidR="001559A3" w:rsidRPr="00D450DF">
        <w:rPr>
          <w:rFonts w:ascii="Times New Roman" w:eastAsia="Calibri" w:hAnsi="Times New Roman" w:cs="Times New Roman"/>
          <w:i/>
          <w:sz w:val="24"/>
          <w:szCs w:val="24"/>
        </w:rPr>
        <w:t>m</w:t>
      </w:r>
      <w:r w:rsidRPr="00D450DF">
        <w:rPr>
          <w:rFonts w:ascii="Times New Roman" w:eastAsia="Calibri" w:hAnsi="Times New Roman" w:cs="Times New Roman"/>
          <w:i/>
          <w:sz w:val="24"/>
          <w:szCs w:val="24"/>
        </w:rPr>
        <w:t>a Metropolitana y Callao</w:t>
      </w:r>
      <w:r w:rsidRPr="00D450DF">
        <w:rPr>
          <w:rFonts w:ascii="Times New Roman" w:eastAsia="Calibri" w:hAnsi="Times New Roman" w:cs="Times New Roman"/>
          <w:sz w:val="24"/>
          <w:szCs w:val="24"/>
        </w:rPr>
        <w:t xml:space="preserve">. </w:t>
      </w:r>
      <w:r w:rsidRPr="00D450DF">
        <w:rPr>
          <w:rFonts w:ascii="Times New Roman" w:eastAsia="Calibri" w:hAnsi="Times New Roman" w:cs="Times New Roman"/>
          <w:i/>
          <w:sz w:val="24"/>
          <w:szCs w:val="24"/>
        </w:rPr>
        <w:t>Revista peruana de Epidemiología</w:t>
      </w:r>
      <w:r w:rsidRPr="00D450DF">
        <w:rPr>
          <w:rFonts w:ascii="Times New Roman" w:eastAsia="Calibri" w:hAnsi="Times New Roman" w:cs="Times New Roman"/>
          <w:sz w:val="24"/>
          <w:szCs w:val="24"/>
        </w:rPr>
        <w:t>, 16(3), 1-11.</w:t>
      </w:r>
    </w:p>
    <w:bookmarkEnd w:id="987"/>
    <w:p w:rsidR="005A7806" w:rsidRPr="00D450DF" w:rsidRDefault="005A7806" w:rsidP="00473407">
      <w:pPr>
        <w:spacing w:line="480" w:lineRule="auto"/>
        <w:ind w:left="708" w:hanging="708"/>
        <w:jc w:val="both"/>
        <w:rPr>
          <w:rFonts w:ascii="Times New Roman" w:eastAsia="Calibri" w:hAnsi="Times New Roman" w:cs="Times New Roman"/>
          <w:sz w:val="24"/>
          <w:szCs w:val="24"/>
          <w:lang w:eastAsia="es-PE"/>
        </w:rPr>
      </w:pPr>
      <w:r w:rsidRPr="00D450DF">
        <w:rPr>
          <w:rFonts w:ascii="Times New Roman" w:eastAsia="Calibri" w:hAnsi="Times New Roman" w:cs="Times New Roman"/>
          <w:sz w:val="24"/>
          <w:szCs w:val="24"/>
          <w:lang w:eastAsia="es-PE"/>
        </w:rPr>
        <w:lastRenderedPageBreak/>
        <w:t xml:space="preserve">Verde, J. (2016). </w:t>
      </w:r>
      <w:r w:rsidRPr="00D450DF">
        <w:rPr>
          <w:rFonts w:ascii="Times New Roman" w:eastAsia="Calibri" w:hAnsi="Times New Roman" w:cs="Times New Roman"/>
          <w:i/>
          <w:sz w:val="24"/>
          <w:szCs w:val="24"/>
          <w:lang w:eastAsia="es-PE"/>
        </w:rPr>
        <w:t>Estilos de afrontamiento y satisfacción con la vida en adolescentes de Instituciones educativas nacionales de la provincia de Huaral</w:t>
      </w:r>
      <w:r w:rsidRPr="00D450DF">
        <w:rPr>
          <w:rFonts w:ascii="Times New Roman" w:eastAsia="Calibri" w:hAnsi="Times New Roman" w:cs="Times New Roman"/>
          <w:sz w:val="24"/>
          <w:szCs w:val="24"/>
          <w:lang w:eastAsia="es-PE"/>
        </w:rPr>
        <w:t xml:space="preserve">, 2014. </w:t>
      </w:r>
      <w:proofErr w:type="spellStart"/>
      <w:r w:rsidRPr="00D450DF">
        <w:rPr>
          <w:rFonts w:ascii="Times New Roman" w:eastAsia="Calibri" w:hAnsi="Times New Roman" w:cs="Times New Roman"/>
          <w:i/>
          <w:sz w:val="24"/>
          <w:szCs w:val="24"/>
          <w:lang w:eastAsia="es-PE"/>
        </w:rPr>
        <w:t>PsiqueMag</w:t>
      </w:r>
      <w:proofErr w:type="spellEnd"/>
      <w:r w:rsidRPr="00D450DF">
        <w:rPr>
          <w:rFonts w:ascii="Times New Roman" w:eastAsia="Calibri" w:hAnsi="Times New Roman" w:cs="Times New Roman"/>
          <w:i/>
          <w:sz w:val="24"/>
          <w:szCs w:val="24"/>
          <w:lang w:eastAsia="es-PE"/>
        </w:rPr>
        <w:t>,</w:t>
      </w:r>
      <w:r w:rsidRPr="00D450DF">
        <w:rPr>
          <w:rFonts w:ascii="Times New Roman" w:eastAsia="Calibri" w:hAnsi="Times New Roman" w:cs="Times New Roman"/>
          <w:sz w:val="24"/>
          <w:szCs w:val="24"/>
          <w:lang w:eastAsia="es-PE"/>
        </w:rPr>
        <w:t xml:space="preserve"> 4(1), 81-94.</w:t>
      </w:r>
    </w:p>
    <w:p w:rsidR="005A7806" w:rsidRPr="00D450DF" w:rsidRDefault="005A7806" w:rsidP="00473407">
      <w:pPr>
        <w:spacing w:after="160" w:line="480" w:lineRule="auto"/>
        <w:ind w:left="708" w:hanging="708"/>
        <w:jc w:val="both"/>
        <w:rPr>
          <w:rFonts w:ascii="Times New Roman" w:eastAsia="Calibri" w:hAnsi="Times New Roman" w:cs="Times New Roman"/>
          <w:sz w:val="24"/>
          <w:szCs w:val="24"/>
          <w:lang w:val="es-PE"/>
        </w:rPr>
      </w:pPr>
      <w:r w:rsidRPr="00D450DF">
        <w:rPr>
          <w:rFonts w:ascii="Times New Roman" w:eastAsia="Calibri" w:hAnsi="Times New Roman" w:cs="Times New Roman"/>
          <w:sz w:val="24"/>
          <w:szCs w:val="24"/>
          <w:lang w:val="es-PE"/>
        </w:rPr>
        <w:t xml:space="preserve">Villalobos, F. (2009). </w:t>
      </w:r>
      <w:r w:rsidRPr="00D450DF">
        <w:rPr>
          <w:rFonts w:ascii="Times New Roman" w:eastAsia="Calibri" w:hAnsi="Times New Roman" w:cs="Times New Roman"/>
          <w:i/>
          <w:sz w:val="24"/>
          <w:szCs w:val="24"/>
          <w:lang w:val="es-PE"/>
        </w:rPr>
        <w:t>Situación de la conducta suicida en estudiantes de colegios y universidades de San Juan de Pasto, Colombia</w:t>
      </w:r>
      <w:r w:rsidRPr="00D450DF">
        <w:rPr>
          <w:rFonts w:ascii="Times New Roman" w:eastAsia="Calibri" w:hAnsi="Times New Roman" w:cs="Times New Roman"/>
          <w:sz w:val="24"/>
          <w:szCs w:val="24"/>
          <w:lang w:val="es-PE"/>
        </w:rPr>
        <w:t xml:space="preserve">. </w:t>
      </w:r>
      <w:r w:rsidRPr="00D450DF">
        <w:rPr>
          <w:rFonts w:ascii="Times New Roman" w:eastAsia="Calibri" w:hAnsi="Times New Roman" w:cs="Times New Roman"/>
          <w:i/>
          <w:sz w:val="24"/>
          <w:szCs w:val="24"/>
          <w:lang w:val="es-PE"/>
        </w:rPr>
        <w:t>Salud Mental</w:t>
      </w:r>
      <w:r w:rsidRPr="00D450DF">
        <w:rPr>
          <w:rFonts w:ascii="Times New Roman" w:eastAsia="Calibri" w:hAnsi="Times New Roman" w:cs="Times New Roman"/>
          <w:sz w:val="24"/>
          <w:szCs w:val="24"/>
          <w:lang w:val="es-PE"/>
        </w:rPr>
        <w:t>, 31, 165-171.</w:t>
      </w:r>
    </w:p>
    <w:p w:rsidR="005A7806" w:rsidRPr="00D450DF" w:rsidRDefault="00E0118B" w:rsidP="00473407">
      <w:pPr>
        <w:spacing w:after="160" w:line="480" w:lineRule="auto"/>
        <w:ind w:left="708" w:hanging="708"/>
        <w:jc w:val="both"/>
        <w:rPr>
          <w:rFonts w:ascii="Times New Roman" w:eastAsia="Calibri" w:hAnsi="Times New Roman" w:cs="Times New Roman"/>
          <w:sz w:val="24"/>
          <w:szCs w:val="24"/>
          <w:lang w:val="es-PE"/>
        </w:rPr>
      </w:pPr>
      <w:sdt>
        <w:sdtPr>
          <w:rPr>
            <w:rFonts w:ascii="Times New Roman" w:eastAsia="Calibri" w:hAnsi="Times New Roman" w:cs="Times New Roman"/>
            <w:sz w:val="24"/>
            <w:szCs w:val="24"/>
            <w:lang w:val="es-PE"/>
          </w:rPr>
          <w:id w:val="111145805"/>
          <w:bibliography/>
        </w:sdtPr>
        <w:sdtContent>
          <w:r w:rsidR="005A7806" w:rsidRPr="00D450DF">
            <w:rPr>
              <w:rFonts w:ascii="Times New Roman" w:eastAsia="Calibri" w:hAnsi="Times New Roman" w:cs="Times New Roman"/>
              <w:noProof/>
              <w:sz w:val="24"/>
              <w:szCs w:val="24"/>
            </w:rPr>
            <w:t xml:space="preserve">Viñas, F., Gonzáles , M., García, Y., Malo, S., y Casas, F. (2015). </w:t>
          </w:r>
          <w:r w:rsidR="005A7806" w:rsidRPr="00D450DF">
            <w:rPr>
              <w:rFonts w:ascii="Times New Roman" w:eastAsia="Calibri" w:hAnsi="Times New Roman" w:cs="Times New Roman"/>
              <w:i/>
              <w:noProof/>
              <w:sz w:val="24"/>
              <w:szCs w:val="24"/>
            </w:rPr>
            <w:t>Los estilos y estrategias de afrontamiento y su relación con el bienestar perso</w:t>
          </w:r>
          <w:r w:rsidR="001559A3" w:rsidRPr="00D450DF">
            <w:rPr>
              <w:rFonts w:ascii="Times New Roman" w:eastAsia="Calibri" w:hAnsi="Times New Roman" w:cs="Times New Roman"/>
              <w:i/>
              <w:noProof/>
              <w:sz w:val="24"/>
              <w:szCs w:val="24"/>
            </w:rPr>
            <w:t>n</w:t>
          </w:r>
          <w:r w:rsidR="005A7806" w:rsidRPr="00D450DF">
            <w:rPr>
              <w:rFonts w:ascii="Times New Roman" w:eastAsia="Calibri" w:hAnsi="Times New Roman" w:cs="Times New Roman"/>
              <w:i/>
              <w:noProof/>
              <w:sz w:val="24"/>
              <w:szCs w:val="24"/>
            </w:rPr>
            <w:t>a</w:t>
          </w:r>
          <w:r w:rsidR="001559A3" w:rsidRPr="00D450DF">
            <w:rPr>
              <w:rFonts w:ascii="Times New Roman" w:eastAsia="Calibri" w:hAnsi="Times New Roman" w:cs="Times New Roman"/>
              <w:i/>
              <w:noProof/>
              <w:sz w:val="24"/>
              <w:szCs w:val="24"/>
            </w:rPr>
            <w:t>l</w:t>
          </w:r>
          <w:r w:rsidR="005A7806" w:rsidRPr="00D450DF">
            <w:rPr>
              <w:rFonts w:ascii="Times New Roman" w:eastAsia="Calibri" w:hAnsi="Times New Roman" w:cs="Times New Roman"/>
              <w:i/>
              <w:noProof/>
              <w:sz w:val="24"/>
              <w:szCs w:val="24"/>
            </w:rPr>
            <w:t xml:space="preserve"> en una muestra de adolescentes</w:t>
          </w:r>
          <w:r w:rsidR="005A7806" w:rsidRPr="00D450DF">
            <w:rPr>
              <w:rFonts w:ascii="Times New Roman" w:eastAsia="Calibri" w:hAnsi="Times New Roman" w:cs="Times New Roman"/>
              <w:noProof/>
              <w:sz w:val="24"/>
              <w:szCs w:val="24"/>
            </w:rPr>
            <w:t xml:space="preserve">. </w:t>
          </w:r>
          <w:r w:rsidR="005A7806" w:rsidRPr="00D450DF">
            <w:rPr>
              <w:rFonts w:ascii="Times New Roman" w:eastAsia="Calibri" w:hAnsi="Times New Roman" w:cs="Times New Roman"/>
              <w:i/>
              <w:iCs/>
              <w:noProof/>
              <w:sz w:val="24"/>
              <w:szCs w:val="24"/>
            </w:rPr>
            <w:t>Anales de psicología, 31</w:t>
          </w:r>
          <w:r w:rsidR="005A7806" w:rsidRPr="00D450DF">
            <w:rPr>
              <w:rFonts w:ascii="Times New Roman" w:eastAsia="Calibri" w:hAnsi="Times New Roman" w:cs="Times New Roman"/>
              <w:noProof/>
              <w:sz w:val="24"/>
              <w:szCs w:val="24"/>
            </w:rPr>
            <w:t>(1), 226-233.</w:t>
          </w:r>
        </w:sdtContent>
      </w:sdt>
    </w:p>
    <w:p w:rsidR="006166B8" w:rsidRPr="00D450DF" w:rsidRDefault="005A7806" w:rsidP="00A62202">
      <w:pPr>
        <w:spacing w:after="160" w:line="480" w:lineRule="auto"/>
        <w:ind w:left="708" w:hanging="708"/>
        <w:jc w:val="both"/>
        <w:rPr>
          <w:rFonts w:ascii="Times New Roman" w:eastAsia="Calibri" w:hAnsi="Times New Roman" w:cs="Times New Roman"/>
          <w:sz w:val="24"/>
          <w:szCs w:val="24"/>
          <w:lang w:eastAsia="es-PE"/>
        </w:rPr>
      </w:pPr>
      <w:proofErr w:type="spellStart"/>
      <w:r w:rsidRPr="00D450DF">
        <w:rPr>
          <w:rFonts w:ascii="Times New Roman" w:eastAsia="Calibri" w:hAnsi="Times New Roman" w:cs="Times New Roman"/>
          <w:sz w:val="24"/>
          <w:szCs w:val="24"/>
          <w:lang w:eastAsia="es-PE"/>
        </w:rPr>
        <w:t>Vírseda</w:t>
      </w:r>
      <w:proofErr w:type="spellEnd"/>
      <w:r w:rsidRPr="00D450DF">
        <w:rPr>
          <w:rFonts w:ascii="Times New Roman" w:eastAsia="Calibri" w:hAnsi="Times New Roman" w:cs="Times New Roman"/>
          <w:sz w:val="24"/>
          <w:szCs w:val="24"/>
          <w:lang w:eastAsia="es-PE"/>
        </w:rPr>
        <w:t xml:space="preserve">, J., Amado, G., Bonilla, M., y Gurrola, G. (2011). </w:t>
      </w:r>
      <w:r w:rsidRPr="00D450DF">
        <w:rPr>
          <w:rFonts w:ascii="Times New Roman" w:eastAsia="Calibri" w:hAnsi="Times New Roman" w:cs="Times New Roman"/>
          <w:i/>
          <w:sz w:val="24"/>
          <w:szCs w:val="24"/>
          <w:lang w:eastAsia="es-PE"/>
        </w:rPr>
        <w:t>Afrontamiento e ideación suicida en adolescentes. Revista psicologia.com,</w:t>
      </w:r>
      <w:r w:rsidRPr="00D450DF">
        <w:rPr>
          <w:rFonts w:ascii="Times New Roman" w:eastAsia="Calibri" w:hAnsi="Times New Roman" w:cs="Times New Roman"/>
          <w:sz w:val="24"/>
          <w:szCs w:val="24"/>
          <w:lang w:eastAsia="es-PE"/>
        </w:rPr>
        <w:t xml:space="preserve"> 15(16), 1-18.</w:t>
      </w:r>
    </w:p>
    <w:p w:rsidR="00A62202" w:rsidRPr="00D450DF" w:rsidRDefault="00A62202" w:rsidP="00B174A6">
      <w:pPr>
        <w:spacing w:after="160" w:line="480" w:lineRule="auto"/>
        <w:jc w:val="both"/>
        <w:rPr>
          <w:rFonts w:ascii="Times New Roman" w:eastAsia="Calibri" w:hAnsi="Times New Roman" w:cs="Times New Roman"/>
          <w:sz w:val="24"/>
          <w:szCs w:val="24"/>
          <w:lang w:eastAsia="es-PE"/>
        </w:rPr>
      </w:pPr>
    </w:p>
    <w:p w:rsidR="00B174A6" w:rsidRDefault="00B174A6" w:rsidP="00B174A6">
      <w:pPr>
        <w:spacing w:after="160" w:line="480" w:lineRule="auto"/>
        <w:jc w:val="both"/>
        <w:rPr>
          <w:rFonts w:ascii="Times New Roman" w:eastAsia="Calibri" w:hAnsi="Times New Roman" w:cs="Times New Roman"/>
          <w:noProof/>
          <w:sz w:val="24"/>
          <w:szCs w:val="24"/>
        </w:rPr>
      </w:pPr>
    </w:p>
    <w:p w:rsidR="009A5FF3" w:rsidRDefault="009A5FF3" w:rsidP="00B174A6">
      <w:pPr>
        <w:spacing w:after="160" w:line="480" w:lineRule="auto"/>
        <w:jc w:val="both"/>
        <w:rPr>
          <w:rFonts w:ascii="Times New Roman" w:eastAsia="Calibri" w:hAnsi="Times New Roman" w:cs="Times New Roman"/>
          <w:noProof/>
          <w:sz w:val="24"/>
          <w:szCs w:val="24"/>
        </w:rPr>
      </w:pPr>
    </w:p>
    <w:p w:rsidR="009A5FF3" w:rsidRDefault="009A5FF3" w:rsidP="00B174A6">
      <w:pPr>
        <w:spacing w:after="160" w:line="480" w:lineRule="auto"/>
        <w:jc w:val="both"/>
        <w:rPr>
          <w:rFonts w:ascii="Times New Roman" w:eastAsia="Calibri" w:hAnsi="Times New Roman" w:cs="Times New Roman"/>
          <w:noProof/>
          <w:sz w:val="24"/>
          <w:szCs w:val="24"/>
        </w:rPr>
      </w:pPr>
    </w:p>
    <w:p w:rsidR="009A5FF3" w:rsidRDefault="009A5FF3" w:rsidP="00B174A6">
      <w:pPr>
        <w:spacing w:after="160" w:line="480" w:lineRule="auto"/>
        <w:jc w:val="both"/>
        <w:rPr>
          <w:rFonts w:ascii="Times New Roman" w:eastAsia="Calibri" w:hAnsi="Times New Roman" w:cs="Times New Roman"/>
          <w:noProof/>
          <w:sz w:val="24"/>
          <w:szCs w:val="24"/>
        </w:rPr>
      </w:pPr>
    </w:p>
    <w:p w:rsidR="009A5FF3" w:rsidRDefault="009A5FF3" w:rsidP="00B174A6">
      <w:pPr>
        <w:spacing w:after="160" w:line="480" w:lineRule="auto"/>
        <w:jc w:val="both"/>
        <w:rPr>
          <w:rFonts w:ascii="Times New Roman" w:eastAsia="Calibri" w:hAnsi="Times New Roman" w:cs="Times New Roman"/>
          <w:noProof/>
          <w:sz w:val="24"/>
          <w:szCs w:val="24"/>
        </w:rPr>
      </w:pPr>
    </w:p>
    <w:p w:rsidR="009A5FF3" w:rsidRDefault="009A5FF3" w:rsidP="00B174A6">
      <w:pPr>
        <w:spacing w:after="160" w:line="480" w:lineRule="auto"/>
        <w:jc w:val="both"/>
        <w:rPr>
          <w:rFonts w:ascii="Times New Roman" w:eastAsia="Calibri" w:hAnsi="Times New Roman" w:cs="Times New Roman"/>
          <w:noProof/>
          <w:sz w:val="24"/>
          <w:szCs w:val="24"/>
        </w:rPr>
      </w:pPr>
    </w:p>
    <w:p w:rsidR="009A5FF3" w:rsidRDefault="009A5FF3" w:rsidP="00B174A6">
      <w:pPr>
        <w:spacing w:after="160" w:line="480" w:lineRule="auto"/>
        <w:jc w:val="both"/>
        <w:rPr>
          <w:rFonts w:ascii="Times New Roman" w:eastAsia="Calibri" w:hAnsi="Times New Roman" w:cs="Times New Roman"/>
          <w:noProof/>
          <w:sz w:val="24"/>
          <w:szCs w:val="24"/>
        </w:rPr>
      </w:pPr>
    </w:p>
    <w:p w:rsidR="009A5FF3" w:rsidRDefault="009A5FF3" w:rsidP="00B174A6">
      <w:pPr>
        <w:spacing w:after="160" w:line="480" w:lineRule="auto"/>
        <w:jc w:val="both"/>
        <w:rPr>
          <w:rFonts w:ascii="Times New Roman" w:eastAsia="Calibri" w:hAnsi="Times New Roman" w:cs="Times New Roman"/>
          <w:noProof/>
          <w:sz w:val="24"/>
          <w:szCs w:val="24"/>
        </w:rPr>
      </w:pPr>
    </w:p>
    <w:p w:rsidR="009A5FF3" w:rsidRPr="00D450DF" w:rsidRDefault="009A5FF3" w:rsidP="00B174A6">
      <w:pPr>
        <w:spacing w:after="160" w:line="480" w:lineRule="auto"/>
        <w:jc w:val="both"/>
        <w:rPr>
          <w:rFonts w:ascii="Times New Roman" w:eastAsia="Calibri" w:hAnsi="Times New Roman" w:cs="Times New Roman"/>
          <w:noProof/>
          <w:sz w:val="24"/>
          <w:szCs w:val="24"/>
        </w:rPr>
      </w:pPr>
    </w:p>
    <w:p w:rsidR="00F66FFF" w:rsidRPr="00D450DF" w:rsidRDefault="00F66FFF" w:rsidP="00C153BB">
      <w:pPr>
        <w:pStyle w:val="Sangradetextonormal"/>
        <w:spacing w:line="480" w:lineRule="auto"/>
        <w:ind w:left="0"/>
        <w:jc w:val="center"/>
        <w:rPr>
          <w:rFonts w:ascii="Times New Roman" w:hAnsi="Times New Roman" w:cs="Times New Roman"/>
          <w:b/>
          <w:sz w:val="24"/>
          <w:szCs w:val="24"/>
        </w:rPr>
      </w:pPr>
      <w:bookmarkStart w:id="988" w:name="_Toc515993508"/>
      <w:r w:rsidRPr="00D450DF">
        <w:rPr>
          <w:rFonts w:ascii="Times New Roman" w:hAnsi="Times New Roman" w:cs="Times New Roman"/>
          <w:b/>
          <w:sz w:val="24"/>
          <w:szCs w:val="24"/>
        </w:rPr>
        <w:lastRenderedPageBreak/>
        <w:t xml:space="preserve">LISTA DE </w:t>
      </w:r>
      <w:r w:rsidR="00F16507" w:rsidRPr="00D450DF">
        <w:rPr>
          <w:rFonts w:ascii="Times New Roman" w:hAnsi="Times New Roman" w:cs="Times New Roman"/>
          <w:b/>
          <w:sz w:val="24"/>
          <w:szCs w:val="24"/>
        </w:rPr>
        <w:t>ABREVIATURAS</w:t>
      </w:r>
      <w:bookmarkEnd w:id="988"/>
    </w:p>
    <w:p w:rsidR="00533D70" w:rsidRPr="00D450DF" w:rsidRDefault="00533D70" w:rsidP="00533D70">
      <w:pPr>
        <w:pStyle w:val="Sangradetextonormal"/>
        <w:spacing w:line="480" w:lineRule="auto"/>
        <w:ind w:left="0"/>
        <w:rPr>
          <w:rFonts w:ascii="Times New Roman" w:hAnsi="Times New Roman" w:cs="Times New Roman"/>
          <w:sz w:val="24"/>
          <w:szCs w:val="24"/>
        </w:rPr>
      </w:pPr>
      <w:bookmarkStart w:id="989" w:name="_Toc515993509"/>
      <w:r w:rsidRPr="00D450DF">
        <w:rPr>
          <w:rFonts w:ascii="Times New Roman" w:hAnsi="Times New Roman" w:cs="Times New Roman"/>
          <w:sz w:val="24"/>
          <w:szCs w:val="24"/>
        </w:rPr>
        <w:t>BDR   :           Buscar diversiones relajantes</w:t>
      </w:r>
      <w:bookmarkEnd w:id="989"/>
    </w:p>
    <w:p w:rsidR="00F66FFF" w:rsidRPr="00D450DF" w:rsidRDefault="004435FD" w:rsidP="00F66FFF">
      <w:pPr>
        <w:pStyle w:val="Sinespaciado"/>
        <w:spacing w:line="480" w:lineRule="auto"/>
        <w:jc w:val="both"/>
        <w:rPr>
          <w:rFonts w:ascii="Times New Roman" w:hAnsi="Times New Roman" w:cs="Times New Roman"/>
          <w:sz w:val="24"/>
          <w:szCs w:val="24"/>
        </w:rPr>
      </w:pPr>
      <w:bookmarkStart w:id="990" w:name="_Toc507431309"/>
      <w:bookmarkStart w:id="991" w:name="_Toc507580966"/>
      <w:bookmarkStart w:id="992" w:name="_Toc515993510"/>
      <w:r w:rsidRPr="00D450DF">
        <w:rPr>
          <w:rFonts w:ascii="Times New Roman" w:hAnsi="Times New Roman" w:cs="Times New Roman"/>
          <w:sz w:val="24"/>
          <w:szCs w:val="24"/>
        </w:rPr>
        <w:t>AS</w:t>
      </w:r>
      <w:r w:rsidRPr="00D450DF">
        <w:rPr>
          <w:rFonts w:ascii="Times New Roman" w:hAnsi="Times New Roman" w:cs="Times New Roman"/>
          <w:sz w:val="24"/>
          <w:szCs w:val="24"/>
        </w:rPr>
        <w:tab/>
        <w:t>:</w:t>
      </w:r>
      <w:r w:rsidR="00F66FFF" w:rsidRPr="00D450DF">
        <w:rPr>
          <w:rFonts w:ascii="Times New Roman" w:hAnsi="Times New Roman" w:cs="Times New Roman"/>
          <w:sz w:val="24"/>
          <w:szCs w:val="24"/>
        </w:rPr>
        <w:t xml:space="preserve"> </w:t>
      </w:r>
      <w:r w:rsidRPr="00D450DF">
        <w:rPr>
          <w:rFonts w:ascii="Times New Roman" w:hAnsi="Times New Roman" w:cs="Times New Roman"/>
          <w:sz w:val="24"/>
          <w:szCs w:val="24"/>
        </w:rPr>
        <w:tab/>
      </w:r>
      <w:r w:rsidR="00F66FFF" w:rsidRPr="00D450DF">
        <w:rPr>
          <w:rFonts w:ascii="Times New Roman" w:hAnsi="Times New Roman" w:cs="Times New Roman"/>
          <w:sz w:val="24"/>
          <w:szCs w:val="24"/>
        </w:rPr>
        <w:t>Buscar</w:t>
      </w:r>
      <w:r w:rsidRPr="00D450DF">
        <w:rPr>
          <w:rFonts w:ascii="Times New Roman" w:hAnsi="Times New Roman" w:cs="Times New Roman"/>
          <w:sz w:val="24"/>
          <w:szCs w:val="24"/>
        </w:rPr>
        <w:t xml:space="preserve"> apoyo social.</w:t>
      </w:r>
      <w:bookmarkEnd w:id="990"/>
      <w:bookmarkEnd w:id="991"/>
      <w:bookmarkEnd w:id="992"/>
      <w:r w:rsidR="00F66FFF" w:rsidRPr="00D450DF">
        <w:rPr>
          <w:rFonts w:ascii="Times New Roman" w:hAnsi="Times New Roman" w:cs="Times New Roman"/>
          <w:sz w:val="24"/>
          <w:szCs w:val="24"/>
        </w:rPr>
        <w:t xml:space="preserve"> </w:t>
      </w:r>
    </w:p>
    <w:p w:rsidR="00F66FFF" w:rsidRPr="00D450DF" w:rsidRDefault="004435FD" w:rsidP="00F66FFF">
      <w:pPr>
        <w:pStyle w:val="Sinespaciado"/>
        <w:spacing w:line="480" w:lineRule="auto"/>
        <w:jc w:val="both"/>
        <w:rPr>
          <w:rFonts w:ascii="Times New Roman" w:hAnsi="Times New Roman" w:cs="Times New Roman"/>
          <w:sz w:val="24"/>
          <w:szCs w:val="24"/>
        </w:rPr>
      </w:pPr>
      <w:bookmarkStart w:id="993" w:name="_Toc507431310"/>
      <w:bookmarkStart w:id="994" w:name="_Toc507580967"/>
      <w:bookmarkStart w:id="995" w:name="_Toc515993511"/>
      <w:r w:rsidRPr="00D450DF">
        <w:rPr>
          <w:rFonts w:ascii="Times New Roman" w:hAnsi="Times New Roman" w:cs="Times New Roman"/>
          <w:sz w:val="24"/>
          <w:szCs w:val="24"/>
        </w:rPr>
        <w:t>RP</w:t>
      </w:r>
      <w:r w:rsidRPr="00D450DF">
        <w:rPr>
          <w:rFonts w:ascii="Times New Roman" w:hAnsi="Times New Roman" w:cs="Times New Roman"/>
          <w:sz w:val="24"/>
          <w:szCs w:val="24"/>
        </w:rPr>
        <w:tab/>
        <w:t>:</w:t>
      </w:r>
      <w:r w:rsidR="00F66FFF" w:rsidRPr="00D450DF">
        <w:rPr>
          <w:rFonts w:ascii="Times New Roman" w:hAnsi="Times New Roman" w:cs="Times New Roman"/>
          <w:sz w:val="24"/>
          <w:szCs w:val="24"/>
        </w:rPr>
        <w:t xml:space="preserve"> </w:t>
      </w:r>
      <w:r w:rsidRPr="00D450DF">
        <w:rPr>
          <w:rFonts w:ascii="Times New Roman" w:hAnsi="Times New Roman" w:cs="Times New Roman"/>
          <w:sz w:val="24"/>
          <w:szCs w:val="24"/>
        </w:rPr>
        <w:tab/>
      </w:r>
      <w:r w:rsidR="00F66FFF" w:rsidRPr="00D450DF">
        <w:rPr>
          <w:rFonts w:ascii="Times New Roman" w:hAnsi="Times New Roman" w:cs="Times New Roman"/>
          <w:sz w:val="24"/>
          <w:szCs w:val="24"/>
        </w:rPr>
        <w:t>Centrarse en resolver el problema</w:t>
      </w:r>
      <w:r w:rsidRPr="00D450DF">
        <w:rPr>
          <w:rFonts w:ascii="Times New Roman" w:hAnsi="Times New Roman" w:cs="Times New Roman"/>
          <w:sz w:val="24"/>
          <w:szCs w:val="24"/>
        </w:rPr>
        <w:t>.</w:t>
      </w:r>
      <w:bookmarkEnd w:id="993"/>
      <w:bookmarkEnd w:id="994"/>
      <w:bookmarkEnd w:id="995"/>
      <w:r w:rsidR="00F66FFF" w:rsidRPr="00D450DF">
        <w:rPr>
          <w:rFonts w:ascii="Times New Roman" w:hAnsi="Times New Roman" w:cs="Times New Roman"/>
          <w:sz w:val="24"/>
          <w:szCs w:val="24"/>
        </w:rPr>
        <w:t xml:space="preserve"> </w:t>
      </w:r>
    </w:p>
    <w:p w:rsidR="00F66FFF" w:rsidRPr="00D450DF" w:rsidRDefault="004435FD" w:rsidP="00F66FFF">
      <w:pPr>
        <w:pStyle w:val="Sinespaciado"/>
        <w:spacing w:line="480" w:lineRule="auto"/>
        <w:jc w:val="both"/>
        <w:rPr>
          <w:rFonts w:ascii="Times New Roman" w:hAnsi="Times New Roman" w:cs="Times New Roman"/>
          <w:sz w:val="24"/>
          <w:szCs w:val="24"/>
        </w:rPr>
      </w:pPr>
      <w:bookmarkStart w:id="996" w:name="_Toc507431311"/>
      <w:bookmarkStart w:id="997" w:name="_Toc507580968"/>
      <w:bookmarkStart w:id="998" w:name="_Toc515993512"/>
      <w:r w:rsidRPr="00D450DF">
        <w:rPr>
          <w:rFonts w:ascii="Times New Roman" w:hAnsi="Times New Roman" w:cs="Times New Roman"/>
          <w:sz w:val="24"/>
          <w:szCs w:val="24"/>
        </w:rPr>
        <w:t>ES</w:t>
      </w:r>
      <w:r w:rsidRPr="00D450DF">
        <w:rPr>
          <w:rFonts w:ascii="Times New Roman" w:hAnsi="Times New Roman" w:cs="Times New Roman"/>
          <w:sz w:val="24"/>
          <w:szCs w:val="24"/>
        </w:rPr>
        <w:tab/>
        <w:t>:</w:t>
      </w:r>
      <w:r w:rsidR="00F66FFF" w:rsidRPr="00D450DF">
        <w:rPr>
          <w:rFonts w:ascii="Times New Roman" w:hAnsi="Times New Roman" w:cs="Times New Roman"/>
          <w:sz w:val="24"/>
          <w:szCs w:val="24"/>
        </w:rPr>
        <w:t xml:space="preserve"> </w:t>
      </w:r>
      <w:r w:rsidRPr="00D450DF">
        <w:rPr>
          <w:rFonts w:ascii="Times New Roman" w:hAnsi="Times New Roman" w:cs="Times New Roman"/>
          <w:sz w:val="24"/>
          <w:szCs w:val="24"/>
        </w:rPr>
        <w:tab/>
      </w:r>
      <w:r w:rsidR="00F66FFF" w:rsidRPr="00D450DF">
        <w:rPr>
          <w:rFonts w:ascii="Times New Roman" w:hAnsi="Times New Roman" w:cs="Times New Roman"/>
          <w:sz w:val="24"/>
          <w:szCs w:val="24"/>
        </w:rPr>
        <w:t>Esforzarse y tener</w:t>
      </w:r>
      <w:r w:rsidRPr="00D450DF">
        <w:rPr>
          <w:rFonts w:ascii="Times New Roman" w:hAnsi="Times New Roman" w:cs="Times New Roman"/>
          <w:sz w:val="24"/>
          <w:szCs w:val="24"/>
        </w:rPr>
        <w:t xml:space="preserve"> éxito.</w:t>
      </w:r>
      <w:bookmarkEnd w:id="996"/>
      <w:bookmarkEnd w:id="997"/>
      <w:bookmarkEnd w:id="998"/>
      <w:r w:rsidR="00F66FFF" w:rsidRPr="00D450DF">
        <w:rPr>
          <w:rFonts w:ascii="Times New Roman" w:hAnsi="Times New Roman" w:cs="Times New Roman"/>
          <w:sz w:val="24"/>
          <w:szCs w:val="24"/>
        </w:rPr>
        <w:t xml:space="preserve"> </w:t>
      </w:r>
    </w:p>
    <w:p w:rsidR="00F66FFF" w:rsidRPr="00D450DF" w:rsidRDefault="004435FD" w:rsidP="00F66FFF">
      <w:pPr>
        <w:pStyle w:val="Sinespaciado"/>
        <w:spacing w:line="480" w:lineRule="auto"/>
        <w:jc w:val="both"/>
        <w:rPr>
          <w:rFonts w:ascii="Times New Roman" w:hAnsi="Times New Roman" w:cs="Times New Roman"/>
          <w:sz w:val="24"/>
          <w:szCs w:val="24"/>
        </w:rPr>
      </w:pPr>
      <w:bookmarkStart w:id="999" w:name="_Toc507431312"/>
      <w:bookmarkStart w:id="1000" w:name="_Toc507580969"/>
      <w:bookmarkStart w:id="1001" w:name="_Toc515993513"/>
      <w:r w:rsidRPr="00D450DF">
        <w:rPr>
          <w:rFonts w:ascii="Times New Roman" w:hAnsi="Times New Roman" w:cs="Times New Roman"/>
          <w:sz w:val="24"/>
          <w:szCs w:val="24"/>
        </w:rPr>
        <w:t>PR</w:t>
      </w:r>
      <w:r w:rsidRPr="00D450DF">
        <w:rPr>
          <w:rFonts w:ascii="Times New Roman" w:hAnsi="Times New Roman" w:cs="Times New Roman"/>
          <w:sz w:val="24"/>
          <w:szCs w:val="24"/>
        </w:rPr>
        <w:tab/>
        <w:t>:</w:t>
      </w:r>
      <w:r w:rsidRPr="00D450DF">
        <w:rPr>
          <w:rFonts w:ascii="Times New Roman" w:hAnsi="Times New Roman" w:cs="Times New Roman"/>
          <w:sz w:val="24"/>
          <w:szCs w:val="24"/>
        </w:rPr>
        <w:tab/>
        <w:t>Preocuparse.</w:t>
      </w:r>
      <w:bookmarkEnd w:id="999"/>
      <w:bookmarkEnd w:id="1000"/>
      <w:bookmarkEnd w:id="1001"/>
      <w:r w:rsidR="00F66FFF" w:rsidRPr="00D450DF">
        <w:rPr>
          <w:rFonts w:ascii="Times New Roman" w:hAnsi="Times New Roman" w:cs="Times New Roman"/>
          <w:sz w:val="24"/>
          <w:szCs w:val="24"/>
        </w:rPr>
        <w:t xml:space="preserve"> </w:t>
      </w:r>
    </w:p>
    <w:p w:rsidR="00F66FFF" w:rsidRPr="00D450DF" w:rsidRDefault="004435FD" w:rsidP="00F66FFF">
      <w:pPr>
        <w:pStyle w:val="Sinespaciado"/>
        <w:spacing w:line="480" w:lineRule="auto"/>
        <w:jc w:val="both"/>
        <w:rPr>
          <w:rFonts w:ascii="Times New Roman" w:hAnsi="Times New Roman" w:cs="Times New Roman"/>
          <w:sz w:val="24"/>
          <w:szCs w:val="24"/>
        </w:rPr>
      </w:pPr>
      <w:bookmarkStart w:id="1002" w:name="_Toc507431313"/>
      <w:bookmarkStart w:id="1003" w:name="_Toc507580970"/>
      <w:bookmarkStart w:id="1004" w:name="_Toc515993514"/>
      <w:r w:rsidRPr="00D450DF">
        <w:rPr>
          <w:rFonts w:ascii="Times New Roman" w:hAnsi="Times New Roman" w:cs="Times New Roman"/>
          <w:sz w:val="24"/>
          <w:szCs w:val="24"/>
        </w:rPr>
        <w:t>AI</w:t>
      </w:r>
      <w:r w:rsidRPr="00D450DF">
        <w:rPr>
          <w:rFonts w:ascii="Times New Roman" w:hAnsi="Times New Roman" w:cs="Times New Roman"/>
          <w:sz w:val="24"/>
          <w:szCs w:val="24"/>
        </w:rPr>
        <w:tab/>
        <w:t>:</w:t>
      </w:r>
      <w:r w:rsidR="00F66FFF" w:rsidRPr="00D450DF">
        <w:rPr>
          <w:rFonts w:ascii="Times New Roman" w:hAnsi="Times New Roman" w:cs="Times New Roman"/>
          <w:sz w:val="24"/>
          <w:szCs w:val="24"/>
        </w:rPr>
        <w:t xml:space="preserve"> </w:t>
      </w:r>
      <w:r w:rsidRPr="00D450DF">
        <w:rPr>
          <w:rFonts w:ascii="Times New Roman" w:hAnsi="Times New Roman" w:cs="Times New Roman"/>
          <w:sz w:val="24"/>
          <w:szCs w:val="24"/>
        </w:rPr>
        <w:tab/>
        <w:t>Invertir en amigos íntimos.</w:t>
      </w:r>
      <w:bookmarkEnd w:id="1002"/>
      <w:bookmarkEnd w:id="1003"/>
      <w:bookmarkEnd w:id="1004"/>
      <w:r w:rsidR="00F66FFF" w:rsidRPr="00D450DF">
        <w:rPr>
          <w:rFonts w:ascii="Times New Roman" w:hAnsi="Times New Roman" w:cs="Times New Roman"/>
          <w:sz w:val="24"/>
          <w:szCs w:val="24"/>
        </w:rPr>
        <w:t xml:space="preserve"> </w:t>
      </w:r>
    </w:p>
    <w:p w:rsidR="00F66FFF" w:rsidRPr="00D450DF" w:rsidRDefault="004435FD" w:rsidP="00F66FFF">
      <w:pPr>
        <w:pStyle w:val="Sinespaciado"/>
        <w:spacing w:line="480" w:lineRule="auto"/>
        <w:jc w:val="both"/>
        <w:rPr>
          <w:rFonts w:ascii="Times New Roman" w:hAnsi="Times New Roman" w:cs="Times New Roman"/>
          <w:sz w:val="24"/>
          <w:szCs w:val="24"/>
        </w:rPr>
      </w:pPr>
      <w:bookmarkStart w:id="1005" w:name="_Toc507431314"/>
      <w:bookmarkStart w:id="1006" w:name="_Toc507580971"/>
      <w:bookmarkStart w:id="1007" w:name="_Toc515993515"/>
      <w:r w:rsidRPr="00D450DF">
        <w:rPr>
          <w:rFonts w:ascii="Times New Roman" w:hAnsi="Times New Roman" w:cs="Times New Roman"/>
          <w:sz w:val="24"/>
          <w:szCs w:val="24"/>
        </w:rPr>
        <w:t>PE</w:t>
      </w:r>
      <w:r w:rsidRPr="00D450DF">
        <w:rPr>
          <w:rFonts w:ascii="Times New Roman" w:hAnsi="Times New Roman" w:cs="Times New Roman"/>
          <w:sz w:val="24"/>
          <w:szCs w:val="24"/>
        </w:rPr>
        <w:tab/>
        <w:t>:</w:t>
      </w:r>
      <w:r w:rsidR="00F66FFF" w:rsidRPr="00D450DF">
        <w:rPr>
          <w:rFonts w:ascii="Times New Roman" w:hAnsi="Times New Roman" w:cs="Times New Roman"/>
          <w:sz w:val="24"/>
          <w:szCs w:val="24"/>
        </w:rPr>
        <w:t xml:space="preserve"> </w:t>
      </w:r>
      <w:r w:rsidRPr="00D450DF">
        <w:rPr>
          <w:rFonts w:ascii="Times New Roman" w:hAnsi="Times New Roman" w:cs="Times New Roman"/>
          <w:sz w:val="24"/>
          <w:szCs w:val="24"/>
        </w:rPr>
        <w:tab/>
      </w:r>
      <w:r w:rsidR="00F66FFF" w:rsidRPr="00D450DF">
        <w:rPr>
          <w:rFonts w:ascii="Times New Roman" w:hAnsi="Times New Roman" w:cs="Times New Roman"/>
          <w:sz w:val="24"/>
          <w:szCs w:val="24"/>
        </w:rPr>
        <w:t>Buscar pertenencia</w:t>
      </w:r>
      <w:r w:rsidRPr="00D450DF">
        <w:rPr>
          <w:rFonts w:ascii="Times New Roman" w:hAnsi="Times New Roman" w:cs="Times New Roman"/>
          <w:sz w:val="24"/>
          <w:szCs w:val="24"/>
        </w:rPr>
        <w:t>.</w:t>
      </w:r>
      <w:bookmarkEnd w:id="1005"/>
      <w:bookmarkEnd w:id="1006"/>
      <w:bookmarkEnd w:id="1007"/>
    </w:p>
    <w:p w:rsidR="00F66FFF" w:rsidRPr="00D450DF" w:rsidRDefault="004435FD" w:rsidP="00F66FFF">
      <w:pPr>
        <w:pStyle w:val="Sinespaciado"/>
        <w:spacing w:line="480" w:lineRule="auto"/>
        <w:jc w:val="both"/>
        <w:rPr>
          <w:rFonts w:ascii="Times New Roman" w:hAnsi="Times New Roman" w:cs="Times New Roman"/>
          <w:sz w:val="24"/>
          <w:szCs w:val="24"/>
        </w:rPr>
      </w:pPr>
      <w:bookmarkStart w:id="1008" w:name="_Toc507431315"/>
      <w:bookmarkStart w:id="1009" w:name="_Toc507580972"/>
      <w:bookmarkStart w:id="1010" w:name="_Toc515993516"/>
      <w:r w:rsidRPr="00D450DF">
        <w:rPr>
          <w:rFonts w:ascii="Times New Roman" w:hAnsi="Times New Roman" w:cs="Times New Roman"/>
          <w:sz w:val="24"/>
          <w:szCs w:val="24"/>
        </w:rPr>
        <w:t>HI</w:t>
      </w:r>
      <w:r w:rsidRPr="00D450DF">
        <w:rPr>
          <w:rFonts w:ascii="Times New Roman" w:hAnsi="Times New Roman" w:cs="Times New Roman"/>
          <w:sz w:val="24"/>
          <w:szCs w:val="24"/>
        </w:rPr>
        <w:tab/>
        <w:t>:</w:t>
      </w:r>
      <w:r w:rsidR="00F66FFF" w:rsidRPr="00D450DF">
        <w:rPr>
          <w:rFonts w:ascii="Times New Roman" w:hAnsi="Times New Roman" w:cs="Times New Roman"/>
          <w:sz w:val="24"/>
          <w:szCs w:val="24"/>
        </w:rPr>
        <w:t xml:space="preserve"> </w:t>
      </w:r>
      <w:r w:rsidRPr="00D450DF">
        <w:rPr>
          <w:rFonts w:ascii="Times New Roman" w:hAnsi="Times New Roman" w:cs="Times New Roman"/>
          <w:sz w:val="24"/>
          <w:szCs w:val="24"/>
        </w:rPr>
        <w:tab/>
      </w:r>
      <w:r w:rsidR="00F66FFF" w:rsidRPr="00D450DF">
        <w:rPr>
          <w:rFonts w:ascii="Times New Roman" w:hAnsi="Times New Roman" w:cs="Times New Roman"/>
          <w:sz w:val="24"/>
          <w:szCs w:val="24"/>
        </w:rPr>
        <w:t>Hacerse ilusiones</w:t>
      </w:r>
      <w:r w:rsidRPr="00D450DF">
        <w:rPr>
          <w:rFonts w:ascii="Times New Roman" w:hAnsi="Times New Roman" w:cs="Times New Roman"/>
          <w:sz w:val="24"/>
          <w:szCs w:val="24"/>
        </w:rPr>
        <w:t>.</w:t>
      </w:r>
      <w:bookmarkEnd w:id="1008"/>
      <w:bookmarkEnd w:id="1009"/>
      <w:bookmarkEnd w:id="1010"/>
    </w:p>
    <w:p w:rsidR="00F66FFF" w:rsidRPr="00D450DF" w:rsidRDefault="004435FD" w:rsidP="00F66FFF">
      <w:pPr>
        <w:pStyle w:val="Sinespaciado"/>
        <w:spacing w:line="480" w:lineRule="auto"/>
        <w:jc w:val="both"/>
        <w:rPr>
          <w:rFonts w:ascii="Times New Roman" w:hAnsi="Times New Roman" w:cs="Times New Roman"/>
          <w:sz w:val="24"/>
          <w:szCs w:val="24"/>
        </w:rPr>
      </w:pPr>
      <w:bookmarkStart w:id="1011" w:name="_Toc507431316"/>
      <w:bookmarkStart w:id="1012" w:name="_Toc507580973"/>
      <w:bookmarkStart w:id="1013" w:name="_Toc515993517"/>
      <w:r w:rsidRPr="00D450DF">
        <w:rPr>
          <w:rFonts w:ascii="Times New Roman" w:hAnsi="Times New Roman" w:cs="Times New Roman"/>
          <w:sz w:val="24"/>
          <w:szCs w:val="24"/>
        </w:rPr>
        <w:t>NA</w:t>
      </w:r>
      <w:r w:rsidRPr="00D450DF">
        <w:rPr>
          <w:rFonts w:ascii="Times New Roman" w:hAnsi="Times New Roman" w:cs="Times New Roman"/>
          <w:sz w:val="24"/>
          <w:szCs w:val="24"/>
        </w:rPr>
        <w:tab/>
        <w:t>:</w:t>
      </w:r>
      <w:r w:rsidR="00F66FFF" w:rsidRPr="00D450DF">
        <w:rPr>
          <w:rFonts w:ascii="Times New Roman" w:hAnsi="Times New Roman" w:cs="Times New Roman"/>
          <w:sz w:val="24"/>
          <w:szCs w:val="24"/>
        </w:rPr>
        <w:t xml:space="preserve"> </w:t>
      </w:r>
      <w:r w:rsidRPr="00D450DF">
        <w:rPr>
          <w:rFonts w:ascii="Times New Roman" w:hAnsi="Times New Roman" w:cs="Times New Roman"/>
          <w:sz w:val="24"/>
          <w:szCs w:val="24"/>
        </w:rPr>
        <w:tab/>
        <w:t>Falta de afrontamiento.</w:t>
      </w:r>
      <w:bookmarkEnd w:id="1011"/>
      <w:bookmarkEnd w:id="1012"/>
      <w:bookmarkEnd w:id="1013"/>
      <w:r w:rsidR="00F66FFF" w:rsidRPr="00D450DF">
        <w:rPr>
          <w:rFonts w:ascii="Times New Roman" w:hAnsi="Times New Roman" w:cs="Times New Roman"/>
          <w:sz w:val="24"/>
          <w:szCs w:val="24"/>
        </w:rPr>
        <w:t xml:space="preserve"> </w:t>
      </w:r>
    </w:p>
    <w:p w:rsidR="00F66FFF" w:rsidRPr="00D450DF" w:rsidRDefault="004435FD" w:rsidP="00F66FFF">
      <w:pPr>
        <w:pStyle w:val="Sinespaciado"/>
        <w:spacing w:line="480" w:lineRule="auto"/>
        <w:jc w:val="both"/>
        <w:rPr>
          <w:rFonts w:ascii="Times New Roman" w:hAnsi="Times New Roman" w:cs="Times New Roman"/>
          <w:sz w:val="24"/>
          <w:szCs w:val="24"/>
        </w:rPr>
      </w:pPr>
      <w:bookmarkStart w:id="1014" w:name="_Toc507431317"/>
      <w:bookmarkStart w:id="1015" w:name="_Toc507580974"/>
      <w:bookmarkStart w:id="1016" w:name="_Toc515993518"/>
      <w:r w:rsidRPr="00D450DF">
        <w:rPr>
          <w:rFonts w:ascii="Times New Roman" w:hAnsi="Times New Roman" w:cs="Times New Roman"/>
          <w:sz w:val="24"/>
          <w:szCs w:val="24"/>
        </w:rPr>
        <w:t>RT</w:t>
      </w:r>
      <w:r w:rsidRPr="00D450DF">
        <w:rPr>
          <w:rFonts w:ascii="Times New Roman" w:hAnsi="Times New Roman" w:cs="Times New Roman"/>
          <w:sz w:val="24"/>
          <w:szCs w:val="24"/>
        </w:rPr>
        <w:tab/>
        <w:t>:</w:t>
      </w:r>
      <w:r w:rsidR="00F66FFF" w:rsidRPr="00D450DF">
        <w:rPr>
          <w:rFonts w:ascii="Times New Roman" w:hAnsi="Times New Roman" w:cs="Times New Roman"/>
          <w:sz w:val="24"/>
          <w:szCs w:val="24"/>
        </w:rPr>
        <w:t xml:space="preserve"> </w:t>
      </w:r>
      <w:r w:rsidRPr="00D450DF">
        <w:rPr>
          <w:rFonts w:ascii="Times New Roman" w:hAnsi="Times New Roman" w:cs="Times New Roman"/>
          <w:sz w:val="24"/>
          <w:szCs w:val="24"/>
        </w:rPr>
        <w:tab/>
      </w:r>
      <w:r w:rsidR="00F66FFF" w:rsidRPr="00D450DF">
        <w:rPr>
          <w:rFonts w:ascii="Times New Roman" w:hAnsi="Times New Roman" w:cs="Times New Roman"/>
          <w:sz w:val="24"/>
          <w:szCs w:val="24"/>
        </w:rPr>
        <w:t>Reducción de la tensión</w:t>
      </w:r>
      <w:r w:rsidRPr="00D450DF">
        <w:rPr>
          <w:rFonts w:ascii="Times New Roman" w:hAnsi="Times New Roman" w:cs="Times New Roman"/>
          <w:sz w:val="24"/>
          <w:szCs w:val="24"/>
        </w:rPr>
        <w:t>.</w:t>
      </w:r>
      <w:bookmarkEnd w:id="1014"/>
      <w:bookmarkEnd w:id="1015"/>
      <w:bookmarkEnd w:id="1016"/>
    </w:p>
    <w:p w:rsidR="00F66FFF" w:rsidRPr="00D450DF" w:rsidRDefault="004435FD" w:rsidP="00F66FFF">
      <w:pPr>
        <w:pStyle w:val="Sinespaciado"/>
        <w:spacing w:line="480" w:lineRule="auto"/>
        <w:jc w:val="both"/>
        <w:rPr>
          <w:rFonts w:ascii="Times New Roman" w:hAnsi="Times New Roman" w:cs="Times New Roman"/>
          <w:sz w:val="24"/>
          <w:szCs w:val="24"/>
        </w:rPr>
      </w:pPr>
      <w:bookmarkStart w:id="1017" w:name="_Toc507431318"/>
      <w:bookmarkStart w:id="1018" w:name="_Toc507580975"/>
      <w:bookmarkStart w:id="1019" w:name="_Toc515993519"/>
      <w:r w:rsidRPr="00D450DF">
        <w:rPr>
          <w:rFonts w:ascii="Times New Roman" w:hAnsi="Times New Roman" w:cs="Times New Roman"/>
          <w:sz w:val="24"/>
          <w:szCs w:val="24"/>
        </w:rPr>
        <w:t>SO</w:t>
      </w:r>
      <w:r w:rsidRPr="00D450DF">
        <w:rPr>
          <w:rFonts w:ascii="Times New Roman" w:hAnsi="Times New Roman" w:cs="Times New Roman"/>
          <w:sz w:val="24"/>
          <w:szCs w:val="24"/>
        </w:rPr>
        <w:tab/>
        <w:t>:</w:t>
      </w:r>
      <w:r w:rsidR="00F66FFF" w:rsidRPr="00D450DF">
        <w:rPr>
          <w:rFonts w:ascii="Times New Roman" w:hAnsi="Times New Roman" w:cs="Times New Roman"/>
          <w:sz w:val="24"/>
          <w:szCs w:val="24"/>
        </w:rPr>
        <w:t xml:space="preserve"> </w:t>
      </w:r>
      <w:r w:rsidRPr="00D450DF">
        <w:rPr>
          <w:rFonts w:ascii="Times New Roman" w:hAnsi="Times New Roman" w:cs="Times New Roman"/>
          <w:sz w:val="24"/>
          <w:szCs w:val="24"/>
        </w:rPr>
        <w:tab/>
      </w:r>
      <w:r w:rsidR="00F66FFF" w:rsidRPr="00D450DF">
        <w:rPr>
          <w:rFonts w:ascii="Times New Roman" w:hAnsi="Times New Roman" w:cs="Times New Roman"/>
          <w:sz w:val="24"/>
          <w:szCs w:val="24"/>
        </w:rPr>
        <w:t>Acción social</w:t>
      </w:r>
      <w:r w:rsidRPr="00D450DF">
        <w:rPr>
          <w:rFonts w:ascii="Times New Roman" w:hAnsi="Times New Roman" w:cs="Times New Roman"/>
          <w:sz w:val="24"/>
          <w:szCs w:val="24"/>
        </w:rPr>
        <w:t>.</w:t>
      </w:r>
      <w:bookmarkEnd w:id="1017"/>
      <w:bookmarkEnd w:id="1018"/>
      <w:bookmarkEnd w:id="1019"/>
    </w:p>
    <w:p w:rsidR="00F66FFF" w:rsidRPr="00D450DF" w:rsidRDefault="004435FD" w:rsidP="00F66FFF">
      <w:pPr>
        <w:pStyle w:val="Sinespaciado"/>
        <w:spacing w:line="480" w:lineRule="auto"/>
        <w:jc w:val="both"/>
        <w:rPr>
          <w:rFonts w:ascii="Times New Roman" w:hAnsi="Times New Roman" w:cs="Times New Roman"/>
          <w:sz w:val="24"/>
          <w:szCs w:val="24"/>
        </w:rPr>
      </w:pPr>
      <w:bookmarkStart w:id="1020" w:name="_Toc507431319"/>
      <w:bookmarkStart w:id="1021" w:name="_Toc507580976"/>
      <w:bookmarkStart w:id="1022" w:name="_Toc515993520"/>
      <w:r w:rsidRPr="00D450DF">
        <w:rPr>
          <w:rFonts w:ascii="Times New Roman" w:hAnsi="Times New Roman" w:cs="Times New Roman"/>
          <w:sz w:val="24"/>
          <w:szCs w:val="24"/>
        </w:rPr>
        <w:t>IP</w:t>
      </w:r>
      <w:r w:rsidRPr="00D450DF">
        <w:rPr>
          <w:rFonts w:ascii="Times New Roman" w:hAnsi="Times New Roman" w:cs="Times New Roman"/>
          <w:sz w:val="24"/>
          <w:szCs w:val="24"/>
        </w:rPr>
        <w:tab/>
        <w:t>:</w:t>
      </w:r>
      <w:r w:rsidR="00F66FFF" w:rsidRPr="00D450DF">
        <w:rPr>
          <w:rFonts w:ascii="Times New Roman" w:hAnsi="Times New Roman" w:cs="Times New Roman"/>
          <w:sz w:val="24"/>
          <w:szCs w:val="24"/>
        </w:rPr>
        <w:t xml:space="preserve"> </w:t>
      </w:r>
      <w:r w:rsidRPr="00D450DF">
        <w:rPr>
          <w:rFonts w:ascii="Times New Roman" w:hAnsi="Times New Roman" w:cs="Times New Roman"/>
          <w:sz w:val="24"/>
          <w:szCs w:val="24"/>
        </w:rPr>
        <w:tab/>
      </w:r>
      <w:r w:rsidR="00F66FFF" w:rsidRPr="00D450DF">
        <w:rPr>
          <w:rFonts w:ascii="Times New Roman" w:hAnsi="Times New Roman" w:cs="Times New Roman"/>
          <w:sz w:val="24"/>
          <w:szCs w:val="24"/>
        </w:rPr>
        <w:t>Ignorar el problema</w:t>
      </w:r>
      <w:r w:rsidRPr="00D450DF">
        <w:rPr>
          <w:rFonts w:ascii="Times New Roman" w:hAnsi="Times New Roman" w:cs="Times New Roman"/>
          <w:sz w:val="24"/>
          <w:szCs w:val="24"/>
        </w:rPr>
        <w:t>.</w:t>
      </w:r>
      <w:bookmarkEnd w:id="1020"/>
      <w:bookmarkEnd w:id="1021"/>
      <w:bookmarkEnd w:id="1022"/>
    </w:p>
    <w:p w:rsidR="00F66FFF" w:rsidRPr="00D450DF" w:rsidRDefault="004435FD" w:rsidP="00F66FFF">
      <w:pPr>
        <w:pStyle w:val="Sinespaciado"/>
        <w:spacing w:line="480" w:lineRule="auto"/>
        <w:jc w:val="both"/>
        <w:rPr>
          <w:rFonts w:ascii="Times New Roman" w:hAnsi="Times New Roman" w:cs="Times New Roman"/>
          <w:sz w:val="24"/>
          <w:szCs w:val="24"/>
        </w:rPr>
      </w:pPr>
      <w:bookmarkStart w:id="1023" w:name="_Toc507431320"/>
      <w:bookmarkStart w:id="1024" w:name="_Toc507580977"/>
      <w:bookmarkStart w:id="1025" w:name="_Toc515993521"/>
      <w:r w:rsidRPr="00D450DF">
        <w:rPr>
          <w:rFonts w:ascii="Times New Roman" w:hAnsi="Times New Roman" w:cs="Times New Roman"/>
          <w:sz w:val="24"/>
          <w:szCs w:val="24"/>
        </w:rPr>
        <w:t>CU</w:t>
      </w:r>
      <w:r w:rsidRPr="00D450DF">
        <w:rPr>
          <w:rFonts w:ascii="Times New Roman" w:hAnsi="Times New Roman" w:cs="Times New Roman"/>
          <w:sz w:val="24"/>
          <w:szCs w:val="24"/>
        </w:rPr>
        <w:tab/>
        <w:t>:</w:t>
      </w:r>
      <w:r w:rsidR="00F66FFF" w:rsidRPr="00D450DF">
        <w:rPr>
          <w:rFonts w:ascii="Times New Roman" w:hAnsi="Times New Roman" w:cs="Times New Roman"/>
          <w:sz w:val="24"/>
          <w:szCs w:val="24"/>
        </w:rPr>
        <w:t xml:space="preserve"> </w:t>
      </w:r>
      <w:r w:rsidRPr="00D450DF">
        <w:rPr>
          <w:rFonts w:ascii="Times New Roman" w:hAnsi="Times New Roman" w:cs="Times New Roman"/>
          <w:sz w:val="24"/>
          <w:szCs w:val="24"/>
        </w:rPr>
        <w:tab/>
      </w:r>
      <w:proofErr w:type="spellStart"/>
      <w:r w:rsidR="00F66FFF" w:rsidRPr="00D450DF">
        <w:rPr>
          <w:rFonts w:ascii="Times New Roman" w:hAnsi="Times New Roman" w:cs="Times New Roman"/>
          <w:sz w:val="24"/>
          <w:szCs w:val="24"/>
        </w:rPr>
        <w:t>Autoinculparse</w:t>
      </w:r>
      <w:proofErr w:type="spellEnd"/>
      <w:r w:rsidRPr="00D450DF">
        <w:rPr>
          <w:rFonts w:ascii="Times New Roman" w:hAnsi="Times New Roman" w:cs="Times New Roman"/>
          <w:sz w:val="24"/>
          <w:szCs w:val="24"/>
        </w:rPr>
        <w:t>.</w:t>
      </w:r>
      <w:bookmarkEnd w:id="1023"/>
      <w:bookmarkEnd w:id="1024"/>
      <w:bookmarkEnd w:id="1025"/>
    </w:p>
    <w:p w:rsidR="00F66FFF" w:rsidRPr="00D450DF" w:rsidRDefault="004435FD" w:rsidP="00F66FFF">
      <w:pPr>
        <w:pStyle w:val="Sinespaciado"/>
        <w:spacing w:line="480" w:lineRule="auto"/>
        <w:jc w:val="both"/>
        <w:rPr>
          <w:rFonts w:ascii="Times New Roman" w:hAnsi="Times New Roman" w:cs="Times New Roman"/>
          <w:sz w:val="24"/>
          <w:szCs w:val="24"/>
        </w:rPr>
      </w:pPr>
      <w:bookmarkStart w:id="1026" w:name="_Toc507431321"/>
      <w:bookmarkStart w:id="1027" w:name="_Toc507580978"/>
      <w:bookmarkStart w:id="1028" w:name="_Toc515993522"/>
      <w:r w:rsidRPr="00D450DF">
        <w:rPr>
          <w:rFonts w:ascii="Times New Roman" w:hAnsi="Times New Roman" w:cs="Times New Roman"/>
          <w:sz w:val="24"/>
          <w:szCs w:val="24"/>
        </w:rPr>
        <w:t>RE</w:t>
      </w:r>
      <w:r w:rsidRPr="00D450DF">
        <w:rPr>
          <w:rFonts w:ascii="Times New Roman" w:hAnsi="Times New Roman" w:cs="Times New Roman"/>
          <w:sz w:val="24"/>
          <w:szCs w:val="24"/>
        </w:rPr>
        <w:tab/>
        <w:t>:</w:t>
      </w:r>
      <w:r w:rsidR="00F66FFF" w:rsidRPr="00D450DF">
        <w:rPr>
          <w:rFonts w:ascii="Times New Roman" w:hAnsi="Times New Roman" w:cs="Times New Roman"/>
          <w:sz w:val="24"/>
          <w:szCs w:val="24"/>
        </w:rPr>
        <w:t xml:space="preserve"> </w:t>
      </w:r>
      <w:r w:rsidRPr="00D450DF">
        <w:rPr>
          <w:rFonts w:ascii="Times New Roman" w:hAnsi="Times New Roman" w:cs="Times New Roman"/>
          <w:sz w:val="24"/>
          <w:szCs w:val="24"/>
        </w:rPr>
        <w:tab/>
      </w:r>
      <w:r w:rsidR="00F66FFF" w:rsidRPr="00D450DF">
        <w:rPr>
          <w:rFonts w:ascii="Times New Roman" w:hAnsi="Times New Roman" w:cs="Times New Roman"/>
          <w:sz w:val="24"/>
          <w:szCs w:val="24"/>
        </w:rPr>
        <w:t>Reservarlo Para Sí</w:t>
      </w:r>
      <w:r w:rsidRPr="00D450DF">
        <w:rPr>
          <w:rFonts w:ascii="Times New Roman" w:hAnsi="Times New Roman" w:cs="Times New Roman"/>
          <w:sz w:val="24"/>
          <w:szCs w:val="24"/>
        </w:rPr>
        <w:t>.</w:t>
      </w:r>
      <w:bookmarkEnd w:id="1026"/>
      <w:bookmarkEnd w:id="1027"/>
      <w:bookmarkEnd w:id="1028"/>
    </w:p>
    <w:p w:rsidR="00F66FFF" w:rsidRPr="00D450DF" w:rsidRDefault="004435FD" w:rsidP="00F66FFF">
      <w:pPr>
        <w:pStyle w:val="Sinespaciado"/>
        <w:spacing w:line="480" w:lineRule="auto"/>
        <w:jc w:val="both"/>
        <w:rPr>
          <w:rFonts w:ascii="Times New Roman" w:hAnsi="Times New Roman" w:cs="Times New Roman"/>
          <w:sz w:val="24"/>
          <w:szCs w:val="24"/>
        </w:rPr>
      </w:pPr>
      <w:bookmarkStart w:id="1029" w:name="_Toc507431322"/>
      <w:bookmarkStart w:id="1030" w:name="_Toc507580979"/>
      <w:bookmarkStart w:id="1031" w:name="_Toc515993523"/>
      <w:r w:rsidRPr="00D450DF">
        <w:rPr>
          <w:rFonts w:ascii="Times New Roman" w:hAnsi="Times New Roman" w:cs="Times New Roman"/>
          <w:sz w:val="24"/>
          <w:szCs w:val="24"/>
        </w:rPr>
        <w:t>AE</w:t>
      </w:r>
      <w:r w:rsidRPr="00D450DF">
        <w:rPr>
          <w:rFonts w:ascii="Times New Roman" w:hAnsi="Times New Roman" w:cs="Times New Roman"/>
          <w:sz w:val="24"/>
          <w:szCs w:val="24"/>
        </w:rPr>
        <w:tab/>
        <w:t>:</w:t>
      </w:r>
      <w:r w:rsidR="00F66FFF" w:rsidRPr="00D450DF">
        <w:rPr>
          <w:rFonts w:ascii="Times New Roman" w:hAnsi="Times New Roman" w:cs="Times New Roman"/>
          <w:sz w:val="24"/>
          <w:szCs w:val="24"/>
        </w:rPr>
        <w:t xml:space="preserve"> </w:t>
      </w:r>
      <w:r w:rsidRPr="00D450DF">
        <w:rPr>
          <w:rFonts w:ascii="Times New Roman" w:hAnsi="Times New Roman" w:cs="Times New Roman"/>
          <w:sz w:val="24"/>
          <w:szCs w:val="24"/>
        </w:rPr>
        <w:tab/>
      </w:r>
      <w:r w:rsidR="00F66FFF" w:rsidRPr="00D450DF">
        <w:rPr>
          <w:rFonts w:ascii="Times New Roman" w:hAnsi="Times New Roman" w:cs="Times New Roman"/>
          <w:sz w:val="24"/>
          <w:szCs w:val="24"/>
        </w:rPr>
        <w:t>Apoyo espiritual</w:t>
      </w:r>
      <w:r w:rsidRPr="00D450DF">
        <w:rPr>
          <w:rFonts w:ascii="Times New Roman" w:hAnsi="Times New Roman" w:cs="Times New Roman"/>
          <w:sz w:val="24"/>
          <w:szCs w:val="24"/>
        </w:rPr>
        <w:t>.</w:t>
      </w:r>
      <w:bookmarkEnd w:id="1029"/>
      <w:bookmarkEnd w:id="1030"/>
      <w:bookmarkEnd w:id="1031"/>
    </w:p>
    <w:p w:rsidR="00F66FFF" w:rsidRPr="00D450DF" w:rsidRDefault="004435FD" w:rsidP="00F66FFF">
      <w:pPr>
        <w:pStyle w:val="Sinespaciado"/>
        <w:spacing w:line="480" w:lineRule="auto"/>
        <w:jc w:val="both"/>
        <w:rPr>
          <w:rFonts w:ascii="Times New Roman" w:hAnsi="Times New Roman" w:cs="Times New Roman"/>
          <w:sz w:val="24"/>
          <w:szCs w:val="24"/>
        </w:rPr>
      </w:pPr>
      <w:bookmarkStart w:id="1032" w:name="_Toc507431323"/>
      <w:bookmarkStart w:id="1033" w:name="_Toc507580980"/>
      <w:bookmarkStart w:id="1034" w:name="_Toc515993524"/>
      <w:r w:rsidRPr="00D450DF">
        <w:rPr>
          <w:rFonts w:ascii="Times New Roman" w:hAnsi="Times New Roman" w:cs="Times New Roman"/>
          <w:sz w:val="24"/>
          <w:szCs w:val="24"/>
        </w:rPr>
        <w:t>PO</w:t>
      </w:r>
      <w:r w:rsidRPr="00D450DF">
        <w:rPr>
          <w:rFonts w:ascii="Times New Roman" w:hAnsi="Times New Roman" w:cs="Times New Roman"/>
          <w:sz w:val="24"/>
          <w:szCs w:val="24"/>
        </w:rPr>
        <w:tab/>
        <w:t xml:space="preserve">: </w:t>
      </w:r>
      <w:r w:rsidRPr="00D450DF">
        <w:rPr>
          <w:rFonts w:ascii="Times New Roman" w:hAnsi="Times New Roman" w:cs="Times New Roman"/>
          <w:sz w:val="24"/>
          <w:szCs w:val="24"/>
        </w:rPr>
        <w:tab/>
        <w:t>Fijarse en lo positivo.</w:t>
      </w:r>
      <w:bookmarkEnd w:id="1032"/>
      <w:bookmarkEnd w:id="1033"/>
      <w:bookmarkEnd w:id="1034"/>
      <w:r w:rsidR="00F66FFF" w:rsidRPr="00D450DF">
        <w:rPr>
          <w:rFonts w:ascii="Times New Roman" w:hAnsi="Times New Roman" w:cs="Times New Roman"/>
          <w:sz w:val="24"/>
          <w:szCs w:val="24"/>
        </w:rPr>
        <w:t xml:space="preserve"> </w:t>
      </w:r>
    </w:p>
    <w:p w:rsidR="00F66FFF" w:rsidRPr="00D450DF" w:rsidRDefault="004435FD" w:rsidP="00F66FFF">
      <w:pPr>
        <w:pStyle w:val="Sinespaciado"/>
        <w:spacing w:line="480" w:lineRule="auto"/>
        <w:jc w:val="both"/>
        <w:rPr>
          <w:rFonts w:ascii="Times New Roman" w:hAnsi="Times New Roman" w:cs="Times New Roman"/>
          <w:sz w:val="24"/>
          <w:szCs w:val="24"/>
        </w:rPr>
      </w:pPr>
      <w:bookmarkStart w:id="1035" w:name="_Toc507431324"/>
      <w:bookmarkStart w:id="1036" w:name="_Toc507580981"/>
      <w:bookmarkStart w:id="1037" w:name="_Toc515993525"/>
      <w:r w:rsidRPr="00D450DF">
        <w:rPr>
          <w:rFonts w:ascii="Times New Roman" w:hAnsi="Times New Roman" w:cs="Times New Roman"/>
          <w:sz w:val="24"/>
          <w:szCs w:val="24"/>
        </w:rPr>
        <w:t>AP</w:t>
      </w:r>
      <w:r w:rsidRPr="00D450DF">
        <w:rPr>
          <w:rFonts w:ascii="Times New Roman" w:hAnsi="Times New Roman" w:cs="Times New Roman"/>
          <w:sz w:val="24"/>
          <w:szCs w:val="24"/>
        </w:rPr>
        <w:tab/>
        <w:t xml:space="preserve">: </w:t>
      </w:r>
      <w:r w:rsidRPr="00D450DF">
        <w:rPr>
          <w:rFonts w:ascii="Times New Roman" w:hAnsi="Times New Roman" w:cs="Times New Roman"/>
          <w:sz w:val="24"/>
          <w:szCs w:val="24"/>
        </w:rPr>
        <w:tab/>
        <w:t>Buscar ayuda profesional.</w:t>
      </w:r>
      <w:bookmarkEnd w:id="1035"/>
      <w:bookmarkEnd w:id="1036"/>
      <w:bookmarkEnd w:id="1037"/>
    </w:p>
    <w:p w:rsidR="00F66FFF" w:rsidRPr="00D450DF" w:rsidRDefault="004435FD" w:rsidP="00F66FFF">
      <w:pPr>
        <w:pStyle w:val="Sinespaciado"/>
        <w:spacing w:line="480" w:lineRule="auto"/>
        <w:jc w:val="both"/>
        <w:rPr>
          <w:rFonts w:ascii="Times New Roman" w:hAnsi="Times New Roman" w:cs="Times New Roman"/>
          <w:sz w:val="24"/>
          <w:szCs w:val="24"/>
        </w:rPr>
      </w:pPr>
      <w:bookmarkStart w:id="1038" w:name="_Toc507431325"/>
      <w:bookmarkStart w:id="1039" w:name="_Toc507580982"/>
      <w:bookmarkStart w:id="1040" w:name="_Toc515993526"/>
      <w:r w:rsidRPr="00D450DF">
        <w:rPr>
          <w:rFonts w:ascii="Times New Roman" w:hAnsi="Times New Roman" w:cs="Times New Roman"/>
          <w:sz w:val="24"/>
          <w:szCs w:val="24"/>
        </w:rPr>
        <w:t>DR</w:t>
      </w:r>
      <w:r w:rsidRPr="00D450DF">
        <w:rPr>
          <w:rFonts w:ascii="Times New Roman" w:hAnsi="Times New Roman" w:cs="Times New Roman"/>
          <w:sz w:val="24"/>
          <w:szCs w:val="24"/>
        </w:rPr>
        <w:tab/>
        <w:t>:</w:t>
      </w:r>
      <w:r w:rsidR="00F66FFF" w:rsidRPr="00D450DF">
        <w:rPr>
          <w:rFonts w:ascii="Times New Roman" w:hAnsi="Times New Roman" w:cs="Times New Roman"/>
          <w:sz w:val="24"/>
          <w:szCs w:val="24"/>
        </w:rPr>
        <w:t xml:space="preserve"> </w:t>
      </w:r>
      <w:r w:rsidRPr="00D450DF">
        <w:rPr>
          <w:rFonts w:ascii="Times New Roman" w:hAnsi="Times New Roman" w:cs="Times New Roman"/>
          <w:sz w:val="24"/>
          <w:szCs w:val="24"/>
        </w:rPr>
        <w:tab/>
      </w:r>
      <w:r w:rsidR="00F66FFF" w:rsidRPr="00D450DF">
        <w:rPr>
          <w:rFonts w:ascii="Times New Roman" w:hAnsi="Times New Roman" w:cs="Times New Roman"/>
          <w:sz w:val="24"/>
          <w:szCs w:val="24"/>
        </w:rPr>
        <w:t xml:space="preserve">Distracciones </w:t>
      </w:r>
      <w:r w:rsidRPr="00D450DF">
        <w:rPr>
          <w:rFonts w:ascii="Times New Roman" w:hAnsi="Times New Roman" w:cs="Times New Roman"/>
          <w:sz w:val="24"/>
          <w:szCs w:val="24"/>
        </w:rPr>
        <w:t>relajantes.</w:t>
      </w:r>
      <w:bookmarkEnd w:id="1038"/>
      <w:bookmarkEnd w:id="1039"/>
      <w:bookmarkEnd w:id="1040"/>
    </w:p>
    <w:p w:rsidR="00F66FFF" w:rsidRPr="00D450DF" w:rsidRDefault="004435FD" w:rsidP="00F66FFF">
      <w:pPr>
        <w:pStyle w:val="Sinespaciado"/>
        <w:spacing w:line="480" w:lineRule="auto"/>
        <w:jc w:val="both"/>
        <w:rPr>
          <w:rFonts w:ascii="Times New Roman" w:hAnsi="Times New Roman" w:cs="Times New Roman"/>
          <w:sz w:val="24"/>
          <w:szCs w:val="24"/>
        </w:rPr>
      </w:pPr>
      <w:bookmarkStart w:id="1041" w:name="_Toc507431326"/>
      <w:bookmarkStart w:id="1042" w:name="_Toc507580983"/>
      <w:bookmarkStart w:id="1043" w:name="_Toc515993527"/>
      <w:r w:rsidRPr="00D450DF">
        <w:rPr>
          <w:rFonts w:ascii="Times New Roman" w:hAnsi="Times New Roman" w:cs="Times New Roman"/>
          <w:sz w:val="24"/>
          <w:szCs w:val="24"/>
        </w:rPr>
        <w:t>FI</w:t>
      </w:r>
      <w:r w:rsidRPr="00D450DF">
        <w:rPr>
          <w:rFonts w:ascii="Times New Roman" w:hAnsi="Times New Roman" w:cs="Times New Roman"/>
          <w:sz w:val="24"/>
          <w:szCs w:val="24"/>
        </w:rPr>
        <w:tab/>
        <w:t>:</w:t>
      </w:r>
      <w:r w:rsidR="00F66FFF" w:rsidRPr="00D450DF">
        <w:rPr>
          <w:rFonts w:ascii="Times New Roman" w:hAnsi="Times New Roman" w:cs="Times New Roman"/>
          <w:sz w:val="24"/>
          <w:szCs w:val="24"/>
        </w:rPr>
        <w:t xml:space="preserve"> </w:t>
      </w:r>
      <w:r w:rsidRPr="00D450DF">
        <w:rPr>
          <w:rFonts w:ascii="Times New Roman" w:hAnsi="Times New Roman" w:cs="Times New Roman"/>
          <w:sz w:val="24"/>
          <w:szCs w:val="24"/>
        </w:rPr>
        <w:tab/>
        <w:t>Distracciones físicas.</w:t>
      </w:r>
      <w:bookmarkEnd w:id="1041"/>
      <w:bookmarkEnd w:id="1042"/>
      <w:bookmarkEnd w:id="1043"/>
    </w:p>
    <w:p w:rsidR="00F66FFF" w:rsidRPr="00D450DF" w:rsidRDefault="004435FD" w:rsidP="00F66FFF">
      <w:pPr>
        <w:pStyle w:val="Sangradetextonormal"/>
        <w:spacing w:line="480" w:lineRule="auto"/>
        <w:ind w:left="0"/>
        <w:rPr>
          <w:rFonts w:ascii="Times New Roman" w:hAnsi="Times New Roman" w:cs="Times New Roman"/>
          <w:sz w:val="24"/>
          <w:szCs w:val="24"/>
        </w:rPr>
      </w:pPr>
      <w:bookmarkStart w:id="1044" w:name="_Toc507431327"/>
      <w:bookmarkStart w:id="1045" w:name="_Toc507580984"/>
      <w:bookmarkStart w:id="1046" w:name="_Toc515993528"/>
      <w:r w:rsidRPr="00D450DF">
        <w:rPr>
          <w:rFonts w:ascii="Times New Roman" w:hAnsi="Times New Roman" w:cs="Times New Roman"/>
          <w:sz w:val="24"/>
          <w:szCs w:val="24"/>
        </w:rPr>
        <w:t>OMS</w:t>
      </w:r>
      <w:r w:rsidRPr="00D450DF">
        <w:rPr>
          <w:rFonts w:ascii="Times New Roman" w:hAnsi="Times New Roman" w:cs="Times New Roman"/>
          <w:sz w:val="24"/>
          <w:szCs w:val="24"/>
        </w:rPr>
        <w:tab/>
        <w:t>:</w:t>
      </w:r>
      <w:r w:rsidRPr="00D450DF">
        <w:rPr>
          <w:rFonts w:ascii="Times New Roman" w:hAnsi="Times New Roman" w:cs="Times New Roman"/>
          <w:sz w:val="24"/>
          <w:szCs w:val="24"/>
        </w:rPr>
        <w:tab/>
        <w:t>Organización Mundial de la Salud.</w:t>
      </w:r>
      <w:bookmarkEnd w:id="1044"/>
      <w:bookmarkEnd w:id="1045"/>
      <w:bookmarkEnd w:id="1046"/>
    </w:p>
    <w:p w:rsidR="00F66FFF" w:rsidRPr="00D450DF" w:rsidRDefault="00655EA7" w:rsidP="00655EA7">
      <w:pPr>
        <w:pStyle w:val="Sangradetextonormal"/>
        <w:spacing w:line="480" w:lineRule="auto"/>
        <w:ind w:left="1410" w:hanging="1410"/>
        <w:rPr>
          <w:rFonts w:ascii="Times New Roman" w:hAnsi="Times New Roman" w:cs="Times New Roman"/>
          <w:sz w:val="24"/>
          <w:szCs w:val="24"/>
        </w:rPr>
      </w:pPr>
      <w:bookmarkStart w:id="1047" w:name="_Toc515993529"/>
      <w:r w:rsidRPr="00D450DF">
        <w:rPr>
          <w:rFonts w:ascii="Times New Roman" w:hAnsi="Times New Roman" w:cs="Times New Roman"/>
          <w:sz w:val="24"/>
          <w:szCs w:val="24"/>
        </w:rPr>
        <w:t>UNICEF:</w:t>
      </w:r>
      <w:r w:rsidRPr="00D450DF">
        <w:rPr>
          <w:rFonts w:ascii="Times New Roman" w:hAnsi="Times New Roman" w:cs="Times New Roman"/>
          <w:sz w:val="24"/>
          <w:szCs w:val="24"/>
        </w:rPr>
        <w:tab/>
        <w:t>Fondo Internacional de Emergencia de las Naciones Unidas para la Infancia.</w:t>
      </w:r>
      <w:bookmarkEnd w:id="1047"/>
    </w:p>
    <w:p w:rsidR="00F66FFF" w:rsidRPr="00D450DF" w:rsidRDefault="00F66FFF" w:rsidP="00E348F7">
      <w:pPr>
        <w:pStyle w:val="Sangradetextonormal"/>
        <w:spacing w:line="480" w:lineRule="auto"/>
        <w:ind w:left="0"/>
        <w:rPr>
          <w:rFonts w:ascii="Times New Roman" w:hAnsi="Times New Roman" w:cs="Times New Roman"/>
          <w:sz w:val="24"/>
          <w:szCs w:val="24"/>
        </w:rPr>
        <w:sectPr w:rsidR="00F66FFF" w:rsidRPr="00D450DF" w:rsidSect="000A6556">
          <w:pgSz w:w="11906" w:h="16838"/>
          <w:pgMar w:top="1701" w:right="1701" w:bottom="1843" w:left="1701" w:header="709" w:footer="709" w:gutter="0"/>
          <w:pgNumType w:start="44"/>
          <w:cols w:space="708"/>
          <w:docGrid w:linePitch="360"/>
        </w:sectPr>
      </w:pPr>
    </w:p>
    <w:p w:rsidR="00B60A78" w:rsidRPr="00D450DF" w:rsidRDefault="00B60A78" w:rsidP="00B60A78">
      <w:pPr>
        <w:pStyle w:val="Textoindependiente"/>
        <w:spacing w:line="480" w:lineRule="auto"/>
        <w:jc w:val="center"/>
        <w:rPr>
          <w:rFonts w:ascii="Times New Roman" w:hAnsi="Times New Roman" w:cs="Times New Roman"/>
          <w:b/>
          <w:sz w:val="24"/>
          <w:szCs w:val="24"/>
        </w:rPr>
      </w:pPr>
      <w:bookmarkStart w:id="1048" w:name="_Toc515993530"/>
      <w:bookmarkStart w:id="1049" w:name="_Toc488740366"/>
      <w:r w:rsidRPr="00D450DF">
        <w:rPr>
          <w:rFonts w:ascii="Times New Roman" w:hAnsi="Times New Roman" w:cs="Times New Roman"/>
          <w:b/>
          <w:sz w:val="24"/>
          <w:szCs w:val="24"/>
        </w:rPr>
        <w:lastRenderedPageBreak/>
        <w:t>ANEXOS</w:t>
      </w:r>
      <w:bookmarkEnd w:id="1048"/>
    </w:p>
    <w:p w:rsidR="00B60A78" w:rsidRPr="00D450DF" w:rsidRDefault="00B60A78" w:rsidP="00B60A78">
      <w:pPr>
        <w:pStyle w:val="Textoindependiente"/>
        <w:spacing w:line="480" w:lineRule="auto"/>
        <w:jc w:val="center"/>
        <w:rPr>
          <w:rFonts w:ascii="Times New Roman" w:hAnsi="Times New Roman" w:cs="Times New Roman"/>
          <w:b/>
          <w:sz w:val="24"/>
          <w:szCs w:val="24"/>
        </w:rPr>
      </w:pPr>
      <w:bookmarkStart w:id="1050" w:name="_Toc507431333"/>
      <w:bookmarkStart w:id="1051" w:name="_Toc507580990"/>
      <w:bookmarkStart w:id="1052" w:name="_Toc515993531"/>
      <w:r w:rsidRPr="00D450DF">
        <w:rPr>
          <w:rFonts w:ascii="Times New Roman" w:hAnsi="Times New Roman" w:cs="Times New Roman"/>
          <w:b/>
          <w:sz w:val="24"/>
          <w:szCs w:val="24"/>
        </w:rPr>
        <w:t>ANEXO A</w:t>
      </w:r>
      <w:bookmarkEnd w:id="1050"/>
      <w:bookmarkEnd w:id="1051"/>
      <w:bookmarkEnd w:id="1052"/>
    </w:p>
    <w:p w:rsidR="00953949" w:rsidRPr="00D450DF" w:rsidRDefault="00953949" w:rsidP="00B60A78">
      <w:pPr>
        <w:pStyle w:val="Lista"/>
        <w:spacing w:line="480" w:lineRule="auto"/>
        <w:jc w:val="center"/>
        <w:rPr>
          <w:rFonts w:ascii="Times New Roman" w:hAnsi="Times New Roman" w:cs="Times New Roman"/>
          <w:b/>
          <w:sz w:val="24"/>
          <w:szCs w:val="24"/>
        </w:rPr>
      </w:pPr>
      <w:bookmarkStart w:id="1053" w:name="_Toc511832216"/>
      <w:r w:rsidRPr="00D450DF">
        <w:rPr>
          <w:rFonts w:ascii="Times New Roman" w:hAnsi="Times New Roman" w:cs="Times New Roman"/>
          <w:b/>
          <w:sz w:val="24"/>
          <w:szCs w:val="24"/>
        </w:rPr>
        <w:t>MATRIZ DE CONSISTENCIA</w:t>
      </w:r>
      <w:bookmarkEnd w:id="1053"/>
    </w:p>
    <w:p w:rsidR="00953949" w:rsidRPr="00D450DF" w:rsidRDefault="00953949" w:rsidP="00953949">
      <w:pPr>
        <w:pStyle w:val="Sinespaciado"/>
        <w:spacing w:line="480" w:lineRule="auto"/>
        <w:jc w:val="both"/>
        <w:rPr>
          <w:rFonts w:ascii="Times New Roman" w:hAnsi="Times New Roman" w:cs="Times New Roman"/>
          <w:b/>
          <w:sz w:val="24"/>
          <w:szCs w:val="24"/>
        </w:rPr>
      </w:pPr>
      <w:bookmarkStart w:id="1054" w:name="_Toc507431334"/>
      <w:bookmarkStart w:id="1055" w:name="_Toc507580991"/>
      <w:bookmarkStart w:id="1056" w:name="_Toc515993532"/>
      <w:r w:rsidRPr="00D450DF">
        <w:rPr>
          <w:rFonts w:ascii="Times New Roman" w:hAnsi="Times New Roman" w:cs="Times New Roman"/>
          <w:b/>
          <w:sz w:val="24"/>
          <w:szCs w:val="24"/>
        </w:rPr>
        <w:t>Título de la investigación:</w:t>
      </w:r>
      <w:r w:rsidRPr="00D450DF">
        <w:rPr>
          <w:rFonts w:ascii="Times New Roman" w:hAnsi="Times New Roman" w:cs="Times New Roman"/>
          <w:sz w:val="24"/>
          <w:szCs w:val="24"/>
        </w:rPr>
        <w:t xml:space="preserve"> Estrategias de afrontamiento e ideación suicida en mujeres adolescentes de una institución educativa particular </w:t>
      </w:r>
      <w:r w:rsidR="0045284F" w:rsidRPr="00D450DF">
        <w:rPr>
          <w:rFonts w:ascii="Times New Roman" w:hAnsi="Times New Roman" w:cs="Times New Roman"/>
          <w:sz w:val="24"/>
          <w:szCs w:val="24"/>
        </w:rPr>
        <w:t>en la</w:t>
      </w:r>
      <w:r w:rsidRPr="00D450DF">
        <w:rPr>
          <w:rFonts w:ascii="Times New Roman" w:hAnsi="Times New Roman" w:cs="Times New Roman"/>
          <w:sz w:val="24"/>
          <w:szCs w:val="24"/>
        </w:rPr>
        <w:t xml:space="preserve"> ciudad de Cajamarca.</w:t>
      </w:r>
      <w:bookmarkEnd w:id="1054"/>
      <w:bookmarkEnd w:id="1055"/>
      <w:bookmarkEnd w:id="1056"/>
    </w:p>
    <w:tbl>
      <w:tblPr>
        <w:tblStyle w:val="Tablaconcuadrcula"/>
        <w:tblW w:w="13510" w:type="dxa"/>
        <w:tblLook w:val="04A0" w:firstRow="1" w:lastRow="0" w:firstColumn="1" w:lastColumn="0" w:noHBand="0" w:noVBand="1"/>
      </w:tblPr>
      <w:tblGrid>
        <w:gridCol w:w="4106"/>
        <w:gridCol w:w="4678"/>
        <w:gridCol w:w="4726"/>
      </w:tblGrid>
      <w:tr w:rsidR="00953949" w:rsidRPr="00D450DF" w:rsidTr="009B670E">
        <w:tc>
          <w:tcPr>
            <w:tcW w:w="4106" w:type="dxa"/>
            <w:tcBorders>
              <w:top w:val="single" w:sz="4" w:space="0" w:color="auto"/>
              <w:left w:val="single" w:sz="4" w:space="0" w:color="auto"/>
              <w:bottom w:val="single" w:sz="4" w:space="0" w:color="auto"/>
              <w:right w:val="single" w:sz="4" w:space="0" w:color="auto"/>
            </w:tcBorders>
            <w:hideMark/>
          </w:tcPr>
          <w:p w:rsidR="00953949" w:rsidRPr="00D450DF" w:rsidRDefault="00953949" w:rsidP="00953949">
            <w:pPr>
              <w:spacing w:line="480" w:lineRule="auto"/>
              <w:jc w:val="both"/>
              <w:rPr>
                <w:rFonts w:ascii="Times New Roman" w:hAnsi="Times New Roman" w:cs="Times New Roman"/>
                <w:b/>
                <w:sz w:val="24"/>
                <w:szCs w:val="24"/>
              </w:rPr>
            </w:pPr>
            <w:r w:rsidRPr="00D450DF">
              <w:rPr>
                <w:rFonts w:ascii="Times New Roman" w:hAnsi="Times New Roman" w:cs="Times New Roman"/>
                <w:b/>
                <w:sz w:val="24"/>
                <w:szCs w:val="24"/>
              </w:rPr>
              <w:t xml:space="preserve">Pregunta general </w:t>
            </w:r>
          </w:p>
        </w:tc>
        <w:tc>
          <w:tcPr>
            <w:tcW w:w="4678" w:type="dxa"/>
            <w:tcBorders>
              <w:top w:val="single" w:sz="4" w:space="0" w:color="auto"/>
              <w:left w:val="single" w:sz="4" w:space="0" w:color="auto"/>
              <w:bottom w:val="single" w:sz="4" w:space="0" w:color="auto"/>
              <w:right w:val="single" w:sz="4" w:space="0" w:color="auto"/>
            </w:tcBorders>
            <w:hideMark/>
          </w:tcPr>
          <w:p w:rsidR="00953949" w:rsidRPr="00D450DF" w:rsidRDefault="00953949" w:rsidP="00953949">
            <w:pPr>
              <w:spacing w:line="480" w:lineRule="auto"/>
              <w:jc w:val="both"/>
              <w:rPr>
                <w:rFonts w:ascii="Times New Roman" w:hAnsi="Times New Roman" w:cs="Times New Roman"/>
                <w:b/>
                <w:sz w:val="24"/>
                <w:szCs w:val="24"/>
              </w:rPr>
            </w:pPr>
            <w:r w:rsidRPr="00D450DF">
              <w:rPr>
                <w:rFonts w:ascii="Times New Roman" w:hAnsi="Times New Roman" w:cs="Times New Roman"/>
                <w:b/>
                <w:sz w:val="24"/>
                <w:szCs w:val="24"/>
              </w:rPr>
              <w:t>Objetivo general</w:t>
            </w:r>
          </w:p>
        </w:tc>
        <w:tc>
          <w:tcPr>
            <w:tcW w:w="4726" w:type="dxa"/>
            <w:tcBorders>
              <w:top w:val="single" w:sz="4" w:space="0" w:color="auto"/>
              <w:left w:val="single" w:sz="4" w:space="0" w:color="auto"/>
              <w:bottom w:val="single" w:sz="4" w:space="0" w:color="auto"/>
              <w:right w:val="single" w:sz="4" w:space="0" w:color="auto"/>
            </w:tcBorders>
            <w:hideMark/>
          </w:tcPr>
          <w:p w:rsidR="00953949" w:rsidRPr="00D450DF" w:rsidRDefault="00953949" w:rsidP="00953949">
            <w:pPr>
              <w:spacing w:line="480" w:lineRule="auto"/>
              <w:jc w:val="both"/>
              <w:rPr>
                <w:rFonts w:ascii="Times New Roman" w:hAnsi="Times New Roman" w:cs="Times New Roman"/>
                <w:b/>
                <w:sz w:val="24"/>
                <w:szCs w:val="24"/>
              </w:rPr>
            </w:pPr>
            <w:r w:rsidRPr="00D450DF">
              <w:rPr>
                <w:rFonts w:ascii="Times New Roman" w:hAnsi="Times New Roman" w:cs="Times New Roman"/>
                <w:b/>
                <w:sz w:val="24"/>
                <w:szCs w:val="24"/>
              </w:rPr>
              <w:t xml:space="preserve">Hipótesis general </w:t>
            </w:r>
          </w:p>
        </w:tc>
      </w:tr>
      <w:tr w:rsidR="00953949" w:rsidRPr="00D450DF" w:rsidTr="009B670E">
        <w:trPr>
          <w:trHeight w:val="2613"/>
        </w:trPr>
        <w:tc>
          <w:tcPr>
            <w:tcW w:w="4106" w:type="dxa"/>
            <w:tcBorders>
              <w:top w:val="single" w:sz="4" w:space="0" w:color="auto"/>
              <w:left w:val="single" w:sz="4" w:space="0" w:color="auto"/>
              <w:bottom w:val="single" w:sz="4" w:space="0" w:color="auto"/>
              <w:right w:val="single" w:sz="4" w:space="0" w:color="auto"/>
            </w:tcBorders>
            <w:hideMark/>
          </w:tcPr>
          <w:p w:rsidR="00953949" w:rsidRPr="00D450DF" w:rsidRDefault="00953949" w:rsidP="00953949">
            <w:pPr>
              <w:pStyle w:val="Sinespaciado"/>
              <w:spacing w:line="480" w:lineRule="auto"/>
              <w:jc w:val="both"/>
              <w:rPr>
                <w:rFonts w:ascii="Times New Roman" w:hAnsi="Times New Roman" w:cs="Times New Roman"/>
                <w:sz w:val="24"/>
                <w:szCs w:val="24"/>
              </w:rPr>
            </w:pPr>
            <w:bookmarkStart w:id="1057" w:name="_Toc507431335"/>
            <w:bookmarkStart w:id="1058" w:name="_Toc507580992"/>
            <w:bookmarkStart w:id="1059" w:name="_Toc515993533"/>
            <w:r w:rsidRPr="00D450DF">
              <w:rPr>
                <w:rFonts w:ascii="Times New Roman" w:hAnsi="Times New Roman" w:cs="Times New Roman"/>
                <w:sz w:val="24"/>
                <w:szCs w:val="24"/>
              </w:rPr>
              <w:t>¿Existe relación entre estrategias de afrontamiento e ideación suicida en mujeres adolescentes de una in</w:t>
            </w:r>
            <w:r w:rsidR="0045284F" w:rsidRPr="00D450DF">
              <w:rPr>
                <w:rFonts w:ascii="Times New Roman" w:hAnsi="Times New Roman" w:cs="Times New Roman"/>
                <w:sz w:val="24"/>
                <w:szCs w:val="24"/>
              </w:rPr>
              <w:t xml:space="preserve">stitución educativa particular </w:t>
            </w:r>
            <w:r w:rsidRPr="00D450DF">
              <w:rPr>
                <w:rFonts w:ascii="Times New Roman" w:hAnsi="Times New Roman" w:cs="Times New Roman"/>
                <w:sz w:val="24"/>
                <w:szCs w:val="24"/>
              </w:rPr>
              <w:t>e</w:t>
            </w:r>
            <w:r w:rsidR="0045284F" w:rsidRPr="00D450DF">
              <w:rPr>
                <w:rFonts w:ascii="Times New Roman" w:hAnsi="Times New Roman" w:cs="Times New Roman"/>
                <w:sz w:val="24"/>
                <w:szCs w:val="24"/>
              </w:rPr>
              <w:t>n</w:t>
            </w:r>
            <w:r w:rsidRPr="00D450DF">
              <w:rPr>
                <w:rFonts w:ascii="Times New Roman" w:hAnsi="Times New Roman" w:cs="Times New Roman"/>
                <w:sz w:val="24"/>
                <w:szCs w:val="24"/>
              </w:rPr>
              <w:t xml:space="preserve"> la ciudad de Cajamarca?</w:t>
            </w:r>
            <w:bookmarkEnd w:id="1057"/>
            <w:bookmarkEnd w:id="1058"/>
            <w:bookmarkEnd w:id="1059"/>
          </w:p>
          <w:p w:rsidR="009B670E" w:rsidRPr="00D450DF" w:rsidRDefault="009B670E" w:rsidP="00953949">
            <w:pPr>
              <w:pStyle w:val="Sinespaciado"/>
              <w:spacing w:line="480" w:lineRule="auto"/>
              <w:jc w:val="both"/>
              <w:rPr>
                <w:rFonts w:ascii="Times New Roman" w:hAnsi="Times New Roman" w:cs="Times New Roman"/>
                <w:sz w:val="24"/>
                <w:szCs w:val="24"/>
              </w:rPr>
            </w:pPr>
          </w:p>
          <w:p w:rsidR="009B670E" w:rsidRPr="00D450DF" w:rsidRDefault="009B670E" w:rsidP="00953949">
            <w:pPr>
              <w:pStyle w:val="Sinespaciado"/>
              <w:spacing w:line="480" w:lineRule="auto"/>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953949" w:rsidRPr="00D450DF" w:rsidRDefault="00561DEC" w:rsidP="00953949">
            <w:pPr>
              <w:pStyle w:val="Sinespaciado"/>
              <w:spacing w:line="480" w:lineRule="auto"/>
              <w:jc w:val="both"/>
              <w:rPr>
                <w:rFonts w:ascii="Times New Roman" w:hAnsi="Times New Roman" w:cs="Times New Roman"/>
                <w:sz w:val="24"/>
                <w:szCs w:val="24"/>
              </w:rPr>
            </w:pPr>
            <w:bookmarkStart w:id="1060" w:name="_Toc515993534"/>
            <w:r w:rsidRPr="00D450DF">
              <w:rPr>
                <w:rFonts w:ascii="Times New Roman" w:hAnsi="Times New Roman" w:cs="Times New Roman"/>
                <w:sz w:val="24"/>
                <w:szCs w:val="24"/>
              </w:rPr>
              <w:t>Establecer la relación entre las estrategias de afrontamiento e ideación suicida en mujeres adolescentes de una institución educativa particular en la ciudad de Cajamarca.</w:t>
            </w:r>
            <w:bookmarkEnd w:id="1060"/>
          </w:p>
        </w:tc>
        <w:bookmarkStart w:id="1061" w:name="_Toc515993535"/>
        <w:tc>
          <w:tcPr>
            <w:tcW w:w="4726" w:type="dxa"/>
            <w:tcBorders>
              <w:top w:val="single" w:sz="4" w:space="0" w:color="auto"/>
              <w:left w:val="single" w:sz="4" w:space="0" w:color="auto"/>
              <w:bottom w:val="single" w:sz="4" w:space="0" w:color="auto"/>
              <w:right w:val="single" w:sz="4" w:space="0" w:color="auto"/>
            </w:tcBorders>
            <w:hideMark/>
          </w:tcPr>
          <w:p w:rsidR="00953949" w:rsidRPr="00D450DF" w:rsidRDefault="00DA0305" w:rsidP="00561DEC">
            <w:pPr>
              <w:pStyle w:val="Sinespaciado"/>
              <w:spacing w:line="480" w:lineRule="auto"/>
              <w:jc w:val="both"/>
              <w:rPr>
                <w:rFonts w:ascii="Times New Roman" w:hAnsi="Times New Roman" w:cs="Times New Roman"/>
                <w:sz w:val="24"/>
                <w:szCs w:val="24"/>
              </w:rPr>
            </w:pPr>
            <w:r w:rsidRPr="00D450DF">
              <w:rPr>
                <w:rFonts w:ascii="Times New Roman" w:hAnsi="Times New Roman" w:cs="Times New Roman"/>
                <w:noProof/>
                <w:sz w:val="24"/>
                <w:szCs w:val="24"/>
                <w:lang w:eastAsia="es-ES"/>
              </w:rPr>
              <mc:AlternateContent>
                <mc:Choice Requires="wps">
                  <w:drawing>
                    <wp:anchor distT="0" distB="0" distL="114300" distR="114300" simplePos="0" relativeHeight="251646464" behindDoc="0" locked="0" layoutInCell="1" allowOverlap="1" wp14:anchorId="7D5133F5" wp14:editId="2F4349E5">
                      <wp:simplePos x="0" y="0"/>
                      <wp:positionH relativeFrom="column">
                        <wp:posOffset>2640965</wp:posOffset>
                      </wp:positionH>
                      <wp:positionV relativeFrom="paragraph">
                        <wp:posOffset>3289935</wp:posOffset>
                      </wp:positionV>
                      <wp:extent cx="263525" cy="248285"/>
                      <wp:effectExtent l="0" t="0" r="3175" b="0"/>
                      <wp:wrapNone/>
                      <wp:docPr id="3"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525" cy="2482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5634EA" id="3 Rectángulo" o:spid="_x0000_s1026" style="position:absolute;margin-left:207.95pt;margin-top:259.05pt;width:20.75pt;height:19.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" fillcolor="white [3212]" strokecolor="white [3212]" strokeweight="2pt">
                      <v:path arrowok="t"/>
                    </v:rect>
                  </w:pict>
                </mc:Fallback>
              </mc:AlternateContent>
            </w:r>
            <w:r w:rsidR="00561DEC" w:rsidRPr="00D450DF">
              <w:rPr>
                <w:rFonts w:ascii="Times New Roman" w:hAnsi="Times New Roman" w:cs="Times New Roman"/>
                <w:sz w:val="24"/>
                <w:szCs w:val="24"/>
              </w:rPr>
              <w:t>Existe relación significativa entre las estrategias de afrontamiento y la ideación suicida en mujeres adolescentes de una institución educativa particular en la ciudad de Cajamarca.</w:t>
            </w:r>
            <w:bookmarkEnd w:id="1061"/>
          </w:p>
          <w:p w:rsidR="00AF1EDC" w:rsidRPr="00D450DF" w:rsidRDefault="00AF1EDC" w:rsidP="00561DEC">
            <w:pPr>
              <w:pStyle w:val="Sinespaciado"/>
              <w:spacing w:line="480" w:lineRule="auto"/>
              <w:jc w:val="both"/>
              <w:rPr>
                <w:rFonts w:ascii="Times New Roman" w:hAnsi="Times New Roman" w:cs="Times New Roman"/>
                <w:sz w:val="24"/>
                <w:szCs w:val="24"/>
              </w:rPr>
            </w:pPr>
          </w:p>
          <w:p w:rsidR="00AF1EDC" w:rsidRPr="00D450DF" w:rsidRDefault="00AF1EDC" w:rsidP="00561DEC">
            <w:pPr>
              <w:pStyle w:val="Sinespaciado"/>
              <w:spacing w:line="480" w:lineRule="auto"/>
              <w:jc w:val="both"/>
              <w:rPr>
                <w:rFonts w:ascii="Times New Roman" w:hAnsi="Times New Roman" w:cs="Times New Roman"/>
                <w:sz w:val="24"/>
                <w:szCs w:val="24"/>
              </w:rPr>
            </w:pPr>
          </w:p>
          <w:p w:rsidR="00AF1EDC" w:rsidRPr="00D450DF" w:rsidRDefault="00AF1EDC" w:rsidP="00561DEC">
            <w:pPr>
              <w:pStyle w:val="Sinespaciado"/>
              <w:spacing w:line="480" w:lineRule="auto"/>
              <w:jc w:val="both"/>
              <w:rPr>
                <w:rFonts w:ascii="Times New Roman" w:hAnsi="Times New Roman" w:cs="Times New Roman"/>
                <w:sz w:val="24"/>
                <w:szCs w:val="24"/>
              </w:rPr>
            </w:pPr>
          </w:p>
        </w:tc>
      </w:tr>
      <w:tr w:rsidR="00953949" w:rsidRPr="00D450DF" w:rsidTr="009B670E">
        <w:tc>
          <w:tcPr>
            <w:tcW w:w="4106" w:type="dxa"/>
            <w:tcBorders>
              <w:top w:val="single" w:sz="4" w:space="0" w:color="auto"/>
              <w:left w:val="single" w:sz="4" w:space="0" w:color="auto"/>
              <w:bottom w:val="single" w:sz="4" w:space="0" w:color="auto"/>
              <w:right w:val="single" w:sz="4" w:space="0" w:color="auto"/>
            </w:tcBorders>
            <w:hideMark/>
          </w:tcPr>
          <w:p w:rsidR="00953949" w:rsidRPr="00D450DF" w:rsidRDefault="00953949" w:rsidP="00953949">
            <w:pPr>
              <w:spacing w:line="480" w:lineRule="auto"/>
              <w:jc w:val="both"/>
              <w:rPr>
                <w:rFonts w:ascii="Times New Roman" w:hAnsi="Times New Roman" w:cs="Times New Roman"/>
                <w:b/>
                <w:sz w:val="24"/>
                <w:szCs w:val="24"/>
              </w:rPr>
            </w:pPr>
            <w:r w:rsidRPr="00D450DF">
              <w:rPr>
                <w:rFonts w:ascii="Times New Roman" w:hAnsi="Times New Roman" w:cs="Times New Roman"/>
                <w:b/>
                <w:sz w:val="24"/>
                <w:szCs w:val="24"/>
              </w:rPr>
              <w:lastRenderedPageBreak/>
              <w:t xml:space="preserve">Preguntas especificas </w:t>
            </w:r>
          </w:p>
          <w:p w:rsidR="009B670E" w:rsidRPr="00D450DF" w:rsidRDefault="009B670E" w:rsidP="009B670E">
            <w:pPr>
              <w:spacing w:line="480" w:lineRule="auto"/>
              <w:jc w:val="both"/>
              <w:rPr>
                <w:rFonts w:ascii="Times New Roman" w:hAnsi="Times New Roman" w:cs="Times New Roman"/>
                <w:sz w:val="24"/>
                <w:szCs w:val="24"/>
              </w:rPr>
            </w:pPr>
            <w:r w:rsidRPr="00D450DF">
              <w:rPr>
                <w:rFonts w:ascii="Times New Roman" w:hAnsi="Times New Roman" w:cs="Times New Roman"/>
                <w:sz w:val="24"/>
                <w:szCs w:val="24"/>
              </w:rPr>
              <w:t>-¿Existe</w:t>
            </w:r>
            <w:r w:rsidR="00561DEC" w:rsidRPr="00D450DF">
              <w:rPr>
                <w:rFonts w:ascii="Times New Roman" w:hAnsi="Times New Roman" w:cs="Times New Roman"/>
                <w:sz w:val="24"/>
                <w:szCs w:val="24"/>
              </w:rPr>
              <w:t xml:space="preserve"> prevalencia de</w:t>
            </w:r>
            <w:r w:rsidRPr="00D450DF">
              <w:rPr>
                <w:rFonts w:ascii="Times New Roman" w:hAnsi="Times New Roman" w:cs="Times New Roman"/>
                <w:sz w:val="24"/>
                <w:szCs w:val="24"/>
              </w:rPr>
              <w:t xml:space="preserve"> ideación suicida en mujeres adolescentes de una institución educativa en la cuidad de Cajamarca?</w:t>
            </w:r>
          </w:p>
          <w:p w:rsidR="009B670E" w:rsidRPr="00D450DF" w:rsidRDefault="009B670E" w:rsidP="009B670E">
            <w:pPr>
              <w:spacing w:line="480" w:lineRule="auto"/>
              <w:jc w:val="both"/>
              <w:rPr>
                <w:rFonts w:ascii="Times New Roman" w:hAnsi="Times New Roman" w:cs="Times New Roman"/>
                <w:sz w:val="24"/>
                <w:szCs w:val="24"/>
                <w:lang w:val="es-PE"/>
              </w:rPr>
            </w:pPr>
            <w:r w:rsidRPr="00D450DF">
              <w:rPr>
                <w:rFonts w:ascii="Times New Roman" w:hAnsi="Times New Roman" w:cs="Times New Roman"/>
                <w:sz w:val="24"/>
                <w:szCs w:val="24"/>
              </w:rPr>
              <w:t xml:space="preserve">-¿Cuáles son las </w:t>
            </w:r>
            <w:r w:rsidR="00561DEC" w:rsidRPr="00D450DF">
              <w:rPr>
                <w:rFonts w:ascii="Times New Roman" w:hAnsi="Times New Roman" w:cs="Times New Roman"/>
                <w:sz w:val="24"/>
                <w:szCs w:val="24"/>
              </w:rPr>
              <w:t>estrategias de afrontamiento más utilizadas</w:t>
            </w:r>
            <w:r w:rsidRPr="00D450DF">
              <w:rPr>
                <w:rFonts w:ascii="Times New Roman" w:hAnsi="Times New Roman" w:cs="Times New Roman"/>
                <w:sz w:val="24"/>
                <w:szCs w:val="24"/>
              </w:rPr>
              <w:t xml:space="preserve"> </w:t>
            </w:r>
            <w:r w:rsidR="003F516B" w:rsidRPr="00D450DF">
              <w:rPr>
                <w:rFonts w:ascii="Times New Roman" w:hAnsi="Times New Roman" w:cs="Times New Roman"/>
                <w:sz w:val="24"/>
                <w:szCs w:val="24"/>
              </w:rPr>
              <w:t xml:space="preserve">por </w:t>
            </w:r>
            <w:r w:rsidRPr="00D450DF">
              <w:rPr>
                <w:rFonts w:ascii="Times New Roman" w:hAnsi="Times New Roman" w:cs="Times New Roman"/>
                <w:sz w:val="24"/>
                <w:szCs w:val="24"/>
              </w:rPr>
              <w:t>las mujeres adolescentes de una institución educativa particular en la ciudad de Cajamarca?</w:t>
            </w:r>
          </w:p>
          <w:p w:rsidR="009B670E" w:rsidRPr="00D450DF" w:rsidRDefault="009B670E" w:rsidP="00953949">
            <w:pPr>
              <w:spacing w:line="480" w:lineRule="auto"/>
              <w:jc w:val="both"/>
              <w:rPr>
                <w:rFonts w:ascii="Times New Roman" w:hAnsi="Times New Roman" w:cs="Times New Roman"/>
                <w:b/>
                <w:sz w:val="24"/>
                <w:szCs w:val="24"/>
                <w:lang w:val="es-PE"/>
              </w:rPr>
            </w:pPr>
          </w:p>
        </w:tc>
        <w:tc>
          <w:tcPr>
            <w:tcW w:w="4678" w:type="dxa"/>
            <w:tcBorders>
              <w:top w:val="single" w:sz="4" w:space="0" w:color="auto"/>
              <w:left w:val="single" w:sz="4" w:space="0" w:color="auto"/>
              <w:bottom w:val="single" w:sz="4" w:space="0" w:color="auto"/>
              <w:right w:val="single" w:sz="4" w:space="0" w:color="auto"/>
            </w:tcBorders>
            <w:hideMark/>
          </w:tcPr>
          <w:p w:rsidR="00953949" w:rsidRPr="00D450DF" w:rsidRDefault="00953949" w:rsidP="006864F4">
            <w:pPr>
              <w:tabs>
                <w:tab w:val="left" w:pos="289"/>
              </w:tabs>
              <w:spacing w:line="480" w:lineRule="auto"/>
              <w:jc w:val="both"/>
              <w:rPr>
                <w:rFonts w:ascii="Times New Roman" w:hAnsi="Times New Roman" w:cs="Times New Roman"/>
                <w:b/>
                <w:sz w:val="24"/>
                <w:szCs w:val="24"/>
              </w:rPr>
            </w:pPr>
            <w:r w:rsidRPr="00D450DF">
              <w:rPr>
                <w:rFonts w:ascii="Times New Roman" w:hAnsi="Times New Roman" w:cs="Times New Roman"/>
                <w:b/>
                <w:sz w:val="24"/>
                <w:szCs w:val="24"/>
              </w:rPr>
              <w:t xml:space="preserve">Objetivos específicos </w:t>
            </w:r>
          </w:p>
          <w:p w:rsidR="006864F4" w:rsidRPr="00D450DF" w:rsidRDefault="006864F4" w:rsidP="003F516B">
            <w:pPr>
              <w:numPr>
                <w:ilvl w:val="0"/>
                <w:numId w:val="3"/>
              </w:numPr>
              <w:spacing w:line="480" w:lineRule="auto"/>
              <w:ind w:left="289" w:hanging="284"/>
              <w:jc w:val="both"/>
              <w:rPr>
                <w:rFonts w:ascii="Times New Roman" w:eastAsia="Calibri" w:hAnsi="Times New Roman" w:cs="Times New Roman"/>
                <w:sz w:val="24"/>
                <w:szCs w:val="24"/>
              </w:rPr>
            </w:pPr>
            <w:r w:rsidRPr="00D450DF">
              <w:rPr>
                <w:rFonts w:ascii="Times New Roman" w:eastAsia="Calibri" w:hAnsi="Times New Roman" w:cs="Times New Roman"/>
                <w:sz w:val="24"/>
                <w:szCs w:val="24"/>
              </w:rPr>
              <w:t>Determinar la relación entre la estrategia de afrontamiento</w:t>
            </w:r>
            <w:r w:rsidR="003F516B" w:rsidRPr="00D450DF">
              <w:rPr>
                <w:rFonts w:ascii="Times New Roman" w:eastAsia="Calibri" w:hAnsi="Times New Roman" w:cs="Times New Roman"/>
                <w:sz w:val="24"/>
                <w:szCs w:val="24"/>
              </w:rPr>
              <w:t>,</w:t>
            </w:r>
            <w:r w:rsidRPr="00D450DF">
              <w:rPr>
                <w:rFonts w:ascii="Times New Roman" w:eastAsia="Calibri" w:hAnsi="Times New Roman" w:cs="Times New Roman"/>
                <w:sz w:val="24"/>
                <w:szCs w:val="24"/>
              </w:rPr>
              <w:t xml:space="preserve"> fijarse en lo positivo e ideación suicida</w:t>
            </w:r>
            <w:r w:rsidR="003F516B" w:rsidRPr="00D450DF">
              <w:rPr>
                <w:rFonts w:ascii="Times New Roman" w:eastAsia="Calibri" w:hAnsi="Times New Roman" w:cs="Times New Roman"/>
                <w:sz w:val="24"/>
                <w:szCs w:val="24"/>
              </w:rPr>
              <w:t>,</w:t>
            </w:r>
            <w:r w:rsidRPr="00D450DF">
              <w:rPr>
                <w:rFonts w:ascii="Times New Roman" w:eastAsia="Calibri" w:hAnsi="Times New Roman" w:cs="Times New Roman"/>
                <w:sz w:val="24"/>
                <w:szCs w:val="24"/>
              </w:rPr>
              <w:t xml:space="preserve"> en mujeres adolescentes de una institución educativa particular en la ciudad de Cajamarca.</w:t>
            </w:r>
          </w:p>
          <w:p w:rsidR="006864F4" w:rsidRPr="00D450DF" w:rsidRDefault="006864F4" w:rsidP="003F516B">
            <w:pPr>
              <w:numPr>
                <w:ilvl w:val="0"/>
                <w:numId w:val="3"/>
              </w:numPr>
              <w:spacing w:line="480" w:lineRule="auto"/>
              <w:ind w:left="289" w:hanging="284"/>
              <w:jc w:val="both"/>
              <w:rPr>
                <w:rFonts w:ascii="Times New Roman" w:eastAsia="Calibri" w:hAnsi="Times New Roman" w:cs="Times New Roman"/>
                <w:sz w:val="24"/>
                <w:szCs w:val="24"/>
              </w:rPr>
            </w:pPr>
            <w:r w:rsidRPr="00D450DF">
              <w:rPr>
                <w:rFonts w:ascii="Times New Roman" w:eastAsia="Calibri" w:hAnsi="Times New Roman" w:cs="Times New Roman"/>
                <w:sz w:val="24"/>
                <w:szCs w:val="24"/>
              </w:rPr>
              <w:t>Determinar la relación entre la estrategia de afrontamiento</w:t>
            </w:r>
            <w:r w:rsidR="003F516B" w:rsidRPr="00D450DF">
              <w:rPr>
                <w:rFonts w:ascii="Times New Roman" w:eastAsia="Calibri" w:hAnsi="Times New Roman" w:cs="Times New Roman"/>
                <w:sz w:val="24"/>
                <w:szCs w:val="24"/>
              </w:rPr>
              <w:t>,</w:t>
            </w:r>
            <w:r w:rsidRPr="00D450DF">
              <w:rPr>
                <w:rFonts w:ascii="Times New Roman" w:eastAsia="Calibri" w:hAnsi="Times New Roman" w:cs="Times New Roman"/>
                <w:sz w:val="24"/>
                <w:szCs w:val="24"/>
              </w:rPr>
              <w:t xml:space="preserve"> resolver el problema e ideación suicida</w:t>
            </w:r>
            <w:r w:rsidR="003F516B" w:rsidRPr="00D450DF">
              <w:rPr>
                <w:rFonts w:ascii="Times New Roman" w:eastAsia="Calibri" w:hAnsi="Times New Roman" w:cs="Times New Roman"/>
                <w:sz w:val="24"/>
                <w:szCs w:val="24"/>
              </w:rPr>
              <w:t>,</w:t>
            </w:r>
            <w:r w:rsidRPr="00D450DF">
              <w:rPr>
                <w:rFonts w:ascii="Times New Roman" w:eastAsia="Calibri" w:hAnsi="Times New Roman" w:cs="Times New Roman"/>
                <w:sz w:val="24"/>
                <w:szCs w:val="24"/>
              </w:rPr>
              <w:t xml:space="preserve"> en mujeres adolescentes de una institución educativa particular en la ciudad de Cajamarca.</w:t>
            </w:r>
          </w:p>
          <w:p w:rsidR="006864F4" w:rsidRPr="00D450DF" w:rsidRDefault="006864F4" w:rsidP="003F516B">
            <w:pPr>
              <w:numPr>
                <w:ilvl w:val="0"/>
                <w:numId w:val="3"/>
              </w:numPr>
              <w:spacing w:line="480" w:lineRule="auto"/>
              <w:ind w:left="289" w:hanging="284"/>
              <w:jc w:val="both"/>
              <w:rPr>
                <w:rFonts w:ascii="Times New Roman" w:eastAsia="Calibri" w:hAnsi="Times New Roman" w:cs="Times New Roman"/>
                <w:sz w:val="24"/>
                <w:szCs w:val="24"/>
              </w:rPr>
            </w:pPr>
            <w:r w:rsidRPr="00D450DF">
              <w:rPr>
                <w:rFonts w:ascii="Times New Roman" w:eastAsia="Calibri" w:hAnsi="Times New Roman" w:cs="Times New Roman"/>
                <w:sz w:val="24"/>
                <w:szCs w:val="24"/>
              </w:rPr>
              <w:t>Determinar la relación entre la estrategia de afrontamiento</w:t>
            </w:r>
            <w:r w:rsidR="003F516B" w:rsidRPr="00D450DF">
              <w:rPr>
                <w:rFonts w:ascii="Times New Roman" w:eastAsia="Calibri" w:hAnsi="Times New Roman" w:cs="Times New Roman"/>
                <w:sz w:val="24"/>
                <w:szCs w:val="24"/>
              </w:rPr>
              <w:t>,</w:t>
            </w:r>
            <w:r w:rsidRPr="00D450DF">
              <w:rPr>
                <w:rFonts w:ascii="Times New Roman" w:eastAsia="Calibri" w:hAnsi="Times New Roman" w:cs="Times New Roman"/>
                <w:sz w:val="24"/>
                <w:szCs w:val="24"/>
              </w:rPr>
              <w:t xml:space="preserve"> apoyo espiritual e ideación suicida</w:t>
            </w:r>
            <w:r w:rsidR="003F516B" w:rsidRPr="00D450DF">
              <w:rPr>
                <w:rFonts w:ascii="Times New Roman" w:eastAsia="Calibri" w:hAnsi="Times New Roman" w:cs="Times New Roman"/>
                <w:sz w:val="24"/>
                <w:szCs w:val="24"/>
              </w:rPr>
              <w:t>,</w:t>
            </w:r>
            <w:r w:rsidRPr="00D450DF">
              <w:rPr>
                <w:rFonts w:ascii="Times New Roman" w:eastAsia="Calibri" w:hAnsi="Times New Roman" w:cs="Times New Roman"/>
                <w:sz w:val="24"/>
                <w:szCs w:val="24"/>
              </w:rPr>
              <w:t xml:space="preserve"> en mujeres adolescentes </w:t>
            </w:r>
            <w:r w:rsidRPr="00D450DF">
              <w:rPr>
                <w:rFonts w:ascii="Times New Roman" w:eastAsia="Calibri" w:hAnsi="Times New Roman" w:cs="Times New Roman"/>
                <w:sz w:val="24"/>
                <w:szCs w:val="24"/>
              </w:rPr>
              <w:lastRenderedPageBreak/>
              <w:t>de una institución educativa particular en la ciudad de Cajamarca.</w:t>
            </w:r>
          </w:p>
          <w:p w:rsidR="006864F4" w:rsidRPr="00D450DF" w:rsidRDefault="006864F4" w:rsidP="003F516B">
            <w:pPr>
              <w:numPr>
                <w:ilvl w:val="0"/>
                <w:numId w:val="3"/>
              </w:numPr>
              <w:spacing w:line="480" w:lineRule="auto"/>
              <w:ind w:left="289" w:hanging="284"/>
              <w:jc w:val="both"/>
              <w:rPr>
                <w:rFonts w:ascii="Times New Roman" w:hAnsi="Times New Roman" w:cs="Times New Roman"/>
                <w:sz w:val="24"/>
                <w:szCs w:val="24"/>
              </w:rPr>
            </w:pPr>
            <w:r w:rsidRPr="00D450DF">
              <w:rPr>
                <w:rFonts w:ascii="Times New Roman" w:hAnsi="Times New Roman" w:cs="Times New Roman"/>
                <w:sz w:val="24"/>
                <w:szCs w:val="24"/>
              </w:rPr>
              <w:t>Determinar la relación entre la estrategia de afrontamiento</w:t>
            </w:r>
            <w:r w:rsidR="003F516B" w:rsidRPr="00D450DF">
              <w:rPr>
                <w:rFonts w:ascii="Times New Roman" w:hAnsi="Times New Roman" w:cs="Times New Roman"/>
                <w:sz w:val="24"/>
                <w:szCs w:val="24"/>
              </w:rPr>
              <w:t>,</w:t>
            </w:r>
            <w:r w:rsidRPr="00D450DF">
              <w:rPr>
                <w:rFonts w:ascii="Times New Roman" w:hAnsi="Times New Roman" w:cs="Times New Roman"/>
                <w:sz w:val="24"/>
                <w:szCs w:val="24"/>
              </w:rPr>
              <w:t xml:space="preserve"> apoyo social e ideación suicida</w:t>
            </w:r>
            <w:r w:rsidR="003F516B" w:rsidRPr="00D450DF">
              <w:rPr>
                <w:rFonts w:ascii="Times New Roman" w:hAnsi="Times New Roman" w:cs="Times New Roman"/>
                <w:sz w:val="24"/>
                <w:szCs w:val="24"/>
              </w:rPr>
              <w:t>,</w:t>
            </w:r>
            <w:r w:rsidRPr="00D450DF">
              <w:rPr>
                <w:rFonts w:ascii="Times New Roman" w:hAnsi="Times New Roman" w:cs="Times New Roman"/>
                <w:sz w:val="24"/>
                <w:szCs w:val="24"/>
              </w:rPr>
              <w:t xml:space="preserve"> en mujeres adolescentes de una institución educativa particular en la ciudad de Cajamarca.</w:t>
            </w:r>
          </w:p>
          <w:p w:rsidR="006864F4" w:rsidRPr="00D450DF" w:rsidRDefault="006864F4" w:rsidP="003F516B">
            <w:pPr>
              <w:numPr>
                <w:ilvl w:val="0"/>
                <w:numId w:val="3"/>
              </w:numPr>
              <w:spacing w:line="480" w:lineRule="auto"/>
              <w:ind w:left="289" w:hanging="284"/>
              <w:jc w:val="both"/>
              <w:rPr>
                <w:rFonts w:ascii="Times New Roman" w:eastAsia="Calibri" w:hAnsi="Times New Roman" w:cs="Times New Roman"/>
                <w:sz w:val="24"/>
                <w:szCs w:val="24"/>
              </w:rPr>
            </w:pPr>
            <w:r w:rsidRPr="00D450DF">
              <w:rPr>
                <w:rFonts w:ascii="Times New Roman" w:eastAsia="Calibri" w:hAnsi="Times New Roman" w:cs="Times New Roman"/>
                <w:sz w:val="24"/>
                <w:szCs w:val="24"/>
              </w:rPr>
              <w:t>Determinar la relación entre la estrategia de afrontamiento</w:t>
            </w:r>
            <w:r w:rsidR="003F516B" w:rsidRPr="00D450DF">
              <w:rPr>
                <w:rFonts w:ascii="Times New Roman" w:eastAsia="Calibri" w:hAnsi="Times New Roman" w:cs="Times New Roman"/>
                <w:sz w:val="24"/>
                <w:szCs w:val="24"/>
              </w:rPr>
              <w:t>,</w:t>
            </w:r>
            <w:r w:rsidRPr="00D450DF">
              <w:rPr>
                <w:rFonts w:ascii="Times New Roman" w:eastAsia="Calibri" w:hAnsi="Times New Roman" w:cs="Times New Roman"/>
                <w:sz w:val="24"/>
                <w:szCs w:val="24"/>
              </w:rPr>
              <w:t xml:space="preserve"> </w:t>
            </w:r>
            <w:proofErr w:type="spellStart"/>
            <w:r w:rsidRPr="00D450DF">
              <w:rPr>
                <w:rFonts w:ascii="Times New Roman" w:eastAsia="Calibri" w:hAnsi="Times New Roman" w:cs="Times New Roman"/>
                <w:sz w:val="24"/>
                <w:szCs w:val="24"/>
              </w:rPr>
              <w:t>autoinculparse</w:t>
            </w:r>
            <w:proofErr w:type="spellEnd"/>
            <w:r w:rsidRPr="00D450DF">
              <w:rPr>
                <w:rFonts w:ascii="Times New Roman" w:eastAsia="Calibri" w:hAnsi="Times New Roman" w:cs="Times New Roman"/>
                <w:sz w:val="24"/>
                <w:szCs w:val="24"/>
              </w:rPr>
              <w:t xml:space="preserve"> e ideación suicida</w:t>
            </w:r>
            <w:r w:rsidR="003F516B" w:rsidRPr="00D450DF">
              <w:rPr>
                <w:rFonts w:ascii="Times New Roman" w:eastAsia="Calibri" w:hAnsi="Times New Roman" w:cs="Times New Roman"/>
                <w:sz w:val="24"/>
                <w:szCs w:val="24"/>
              </w:rPr>
              <w:t>,</w:t>
            </w:r>
            <w:r w:rsidRPr="00D450DF">
              <w:rPr>
                <w:rFonts w:ascii="Times New Roman" w:eastAsia="Calibri" w:hAnsi="Times New Roman" w:cs="Times New Roman"/>
                <w:sz w:val="24"/>
                <w:szCs w:val="24"/>
              </w:rPr>
              <w:t xml:space="preserve"> en mujeres adolescentes de una institución educativa particular en la ciudad de Cajamarca.</w:t>
            </w:r>
          </w:p>
          <w:p w:rsidR="006864F4" w:rsidRPr="00D450DF" w:rsidRDefault="006864F4" w:rsidP="003F516B">
            <w:pPr>
              <w:numPr>
                <w:ilvl w:val="0"/>
                <w:numId w:val="3"/>
              </w:numPr>
              <w:spacing w:line="480" w:lineRule="auto"/>
              <w:ind w:left="289" w:hanging="284"/>
              <w:jc w:val="both"/>
              <w:rPr>
                <w:rFonts w:ascii="Times New Roman" w:hAnsi="Times New Roman" w:cs="Times New Roman"/>
                <w:sz w:val="24"/>
                <w:szCs w:val="24"/>
              </w:rPr>
            </w:pPr>
            <w:r w:rsidRPr="00D450DF">
              <w:rPr>
                <w:rFonts w:ascii="Times New Roman" w:eastAsia="Calibri" w:hAnsi="Times New Roman" w:cs="Times New Roman"/>
                <w:sz w:val="24"/>
                <w:szCs w:val="24"/>
              </w:rPr>
              <w:t>Determinar</w:t>
            </w:r>
            <w:r w:rsidRPr="00D450DF">
              <w:rPr>
                <w:rFonts w:ascii="Times New Roman" w:hAnsi="Times New Roman" w:cs="Times New Roman"/>
                <w:sz w:val="24"/>
                <w:szCs w:val="24"/>
              </w:rPr>
              <w:t xml:space="preserve"> la relación entre las estrategias de afrontamiento</w:t>
            </w:r>
            <w:r w:rsidR="003F516B" w:rsidRPr="00D450DF">
              <w:rPr>
                <w:rFonts w:ascii="Times New Roman" w:hAnsi="Times New Roman" w:cs="Times New Roman"/>
                <w:sz w:val="24"/>
                <w:szCs w:val="24"/>
              </w:rPr>
              <w:t>,</w:t>
            </w:r>
            <w:r w:rsidRPr="00D450DF">
              <w:rPr>
                <w:rFonts w:ascii="Times New Roman" w:hAnsi="Times New Roman" w:cs="Times New Roman"/>
                <w:sz w:val="24"/>
                <w:szCs w:val="24"/>
              </w:rPr>
              <w:t xml:space="preserve"> reservarlo para sí e </w:t>
            </w:r>
            <w:r w:rsidRPr="00D450DF">
              <w:rPr>
                <w:rFonts w:ascii="Times New Roman" w:hAnsi="Times New Roman" w:cs="Times New Roman"/>
                <w:sz w:val="24"/>
                <w:szCs w:val="24"/>
              </w:rPr>
              <w:lastRenderedPageBreak/>
              <w:t>ideación suicida</w:t>
            </w:r>
            <w:r w:rsidR="003F516B" w:rsidRPr="00D450DF">
              <w:rPr>
                <w:rFonts w:ascii="Times New Roman" w:hAnsi="Times New Roman" w:cs="Times New Roman"/>
                <w:sz w:val="24"/>
                <w:szCs w:val="24"/>
              </w:rPr>
              <w:t>,</w:t>
            </w:r>
            <w:r w:rsidRPr="00D450DF">
              <w:rPr>
                <w:rFonts w:ascii="Times New Roman" w:hAnsi="Times New Roman" w:cs="Times New Roman"/>
                <w:sz w:val="24"/>
                <w:szCs w:val="24"/>
              </w:rPr>
              <w:t xml:space="preserve"> en mujeres adolescentes de una institución educativa particular en la ciudad de Cajamarca.</w:t>
            </w:r>
          </w:p>
          <w:p w:rsidR="006864F4" w:rsidRPr="00D450DF" w:rsidRDefault="006864F4" w:rsidP="003F516B">
            <w:pPr>
              <w:numPr>
                <w:ilvl w:val="0"/>
                <w:numId w:val="3"/>
              </w:numPr>
              <w:spacing w:line="480" w:lineRule="auto"/>
              <w:ind w:left="289" w:hanging="284"/>
              <w:jc w:val="both"/>
              <w:rPr>
                <w:rFonts w:ascii="Times New Roman" w:hAnsi="Times New Roman" w:cs="Times New Roman"/>
                <w:sz w:val="24"/>
                <w:szCs w:val="24"/>
              </w:rPr>
            </w:pPr>
            <w:r w:rsidRPr="00D450DF">
              <w:rPr>
                <w:rFonts w:ascii="Times New Roman" w:hAnsi="Times New Roman" w:cs="Times New Roman"/>
                <w:sz w:val="24"/>
                <w:szCs w:val="24"/>
              </w:rPr>
              <w:t>Identificar las estrategias de afrontamiento más utilizadas por las mujeres adolescentes de una institución educativa particular en la ciudad de Cajamarca.</w:t>
            </w:r>
          </w:p>
          <w:p w:rsidR="006864F4" w:rsidRPr="00D450DF" w:rsidRDefault="006864F4" w:rsidP="003F516B">
            <w:pPr>
              <w:numPr>
                <w:ilvl w:val="0"/>
                <w:numId w:val="3"/>
              </w:numPr>
              <w:spacing w:line="480" w:lineRule="auto"/>
              <w:ind w:left="289" w:hanging="284"/>
              <w:jc w:val="both"/>
              <w:rPr>
                <w:rFonts w:ascii="Times New Roman" w:hAnsi="Times New Roman" w:cs="Times New Roman"/>
                <w:sz w:val="24"/>
                <w:szCs w:val="24"/>
              </w:rPr>
            </w:pPr>
            <w:r w:rsidRPr="00D450DF">
              <w:rPr>
                <w:rFonts w:ascii="Times New Roman" w:hAnsi="Times New Roman" w:cs="Times New Roman"/>
                <w:sz w:val="24"/>
                <w:szCs w:val="24"/>
              </w:rPr>
              <w:t>Identificar la prevalencia de ideación suicida en mujeres adolescentes de una institución educativa particular en la ciudad de Cajamarca.</w:t>
            </w:r>
          </w:p>
          <w:p w:rsidR="006864F4" w:rsidRPr="00D450DF" w:rsidRDefault="006864F4" w:rsidP="006864F4">
            <w:pPr>
              <w:pStyle w:val="Prrafodelista"/>
              <w:tabs>
                <w:tab w:val="left" w:pos="147"/>
                <w:tab w:val="left" w:pos="289"/>
              </w:tabs>
              <w:spacing w:after="0" w:line="480" w:lineRule="auto"/>
              <w:ind w:left="289"/>
              <w:jc w:val="both"/>
              <w:rPr>
                <w:rFonts w:ascii="Times New Roman" w:eastAsia="Calibri" w:hAnsi="Times New Roman" w:cs="Times New Roman"/>
                <w:sz w:val="24"/>
                <w:szCs w:val="24"/>
              </w:rPr>
            </w:pPr>
          </w:p>
          <w:p w:rsidR="007D3CC4" w:rsidRPr="00D450DF" w:rsidRDefault="007D3CC4" w:rsidP="00561DEC">
            <w:pPr>
              <w:pStyle w:val="Sinespaciado"/>
              <w:spacing w:line="480" w:lineRule="auto"/>
              <w:jc w:val="both"/>
              <w:rPr>
                <w:rFonts w:ascii="Times New Roman" w:hAnsi="Times New Roman" w:cs="Times New Roman"/>
                <w:b/>
                <w:sz w:val="24"/>
                <w:szCs w:val="24"/>
              </w:rPr>
            </w:pPr>
          </w:p>
        </w:tc>
        <w:tc>
          <w:tcPr>
            <w:tcW w:w="4726" w:type="dxa"/>
            <w:tcBorders>
              <w:top w:val="single" w:sz="4" w:space="0" w:color="auto"/>
              <w:left w:val="single" w:sz="4" w:space="0" w:color="auto"/>
              <w:bottom w:val="single" w:sz="4" w:space="0" w:color="auto"/>
              <w:right w:val="single" w:sz="4" w:space="0" w:color="auto"/>
            </w:tcBorders>
            <w:hideMark/>
          </w:tcPr>
          <w:p w:rsidR="007D3CC4" w:rsidRPr="00D450DF" w:rsidRDefault="00953949" w:rsidP="007D3CC4">
            <w:pPr>
              <w:spacing w:line="480" w:lineRule="auto"/>
              <w:jc w:val="both"/>
              <w:rPr>
                <w:rFonts w:ascii="Times New Roman" w:hAnsi="Times New Roman" w:cs="Times New Roman"/>
                <w:b/>
                <w:sz w:val="24"/>
                <w:szCs w:val="24"/>
              </w:rPr>
            </w:pPr>
            <w:r w:rsidRPr="00D450DF">
              <w:rPr>
                <w:rFonts w:ascii="Times New Roman" w:hAnsi="Times New Roman" w:cs="Times New Roman"/>
                <w:b/>
                <w:sz w:val="24"/>
                <w:szCs w:val="24"/>
              </w:rPr>
              <w:lastRenderedPageBreak/>
              <w:t>Hipótesis específicas</w:t>
            </w:r>
          </w:p>
          <w:p w:rsidR="007D3CC4" w:rsidRPr="00D450DF" w:rsidRDefault="00953949" w:rsidP="00EE1DF8">
            <w:pPr>
              <w:tabs>
                <w:tab w:val="left" w:pos="288"/>
              </w:tabs>
              <w:spacing w:line="480" w:lineRule="auto"/>
              <w:ind w:left="288" w:hanging="283"/>
              <w:jc w:val="both"/>
              <w:rPr>
                <w:rFonts w:ascii="Times New Roman" w:hAnsi="Times New Roman" w:cs="Times New Roman"/>
                <w:sz w:val="24"/>
                <w:szCs w:val="24"/>
              </w:rPr>
            </w:pPr>
            <w:r w:rsidRPr="00D450DF">
              <w:rPr>
                <w:rFonts w:ascii="Times New Roman" w:hAnsi="Times New Roman" w:cs="Times New Roman"/>
                <w:b/>
                <w:sz w:val="24"/>
                <w:szCs w:val="24"/>
              </w:rPr>
              <w:t xml:space="preserve"> </w:t>
            </w:r>
            <w:r w:rsidR="007D3CC4" w:rsidRPr="00D450DF">
              <w:rPr>
                <w:rFonts w:ascii="Times New Roman" w:hAnsi="Times New Roman" w:cs="Times New Roman"/>
                <w:b/>
                <w:sz w:val="24"/>
                <w:szCs w:val="24"/>
              </w:rPr>
              <w:t>•</w:t>
            </w:r>
            <w:r w:rsidR="003F516B" w:rsidRPr="00D450DF">
              <w:rPr>
                <w:rFonts w:ascii="Times New Roman" w:hAnsi="Times New Roman" w:cs="Times New Roman"/>
                <w:b/>
                <w:sz w:val="24"/>
                <w:szCs w:val="24"/>
              </w:rPr>
              <w:t xml:space="preserve"> </w:t>
            </w:r>
            <w:r w:rsidR="007D3CC4" w:rsidRPr="00D450DF">
              <w:rPr>
                <w:rFonts w:ascii="Times New Roman" w:hAnsi="Times New Roman" w:cs="Times New Roman"/>
                <w:sz w:val="24"/>
                <w:szCs w:val="24"/>
              </w:rPr>
              <w:t xml:space="preserve">Existe </w:t>
            </w:r>
            <w:r w:rsidR="00D9208E">
              <w:rPr>
                <w:rFonts w:ascii="Times New Roman" w:hAnsi="Times New Roman" w:cs="Times New Roman"/>
                <w:sz w:val="24"/>
                <w:szCs w:val="24"/>
              </w:rPr>
              <w:t>relación significativa</w:t>
            </w:r>
            <w:r w:rsidR="007D3CC4" w:rsidRPr="00D450DF">
              <w:rPr>
                <w:rFonts w:ascii="Times New Roman" w:hAnsi="Times New Roman" w:cs="Times New Roman"/>
                <w:sz w:val="24"/>
                <w:szCs w:val="24"/>
              </w:rPr>
              <w:t xml:space="preserve"> entre la estrategia de afrontamiento</w:t>
            </w:r>
            <w:r w:rsidR="00EE1DF8" w:rsidRPr="00D450DF">
              <w:rPr>
                <w:rFonts w:ascii="Times New Roman" w:hAnsi="Times New Roman" w:cs="Times New Roman"/>
                <w:sz w:val="24"/>
                <w:szCs w:val="24"/>
              </w:rPr>
              <w:t>,</w:t>
            </w:r>
            <w:r w:rsidR="007D3CC4" w:rsidRPr="00D450DF">
              <w:rPr>
                <w:rFonts w:ascii="Times New Roman" w:hAnsi="Times New Roman" w:cs="Times New Roman"/>
                <w:sz w:val="24"/>
                <w:szCs w:val="24"/>
              </w:rPr>
              <w:t xml:space="preserve"> fijarse en lo positivo e ideación suicida</w:t>
            </w:r>
            <w:r w:rsidR="00EE1DF8" w:rsidRPr="00D450DF">
              <w:rPr>
                <w:rFonts w:ascii="Times New Roman" w:hAnsi="Times New Roman" w:cs="Times New Roman"/>
                <w:sz w:val="24"/>
                <w:szCs w:val="24"/>
              </w:rPr>
              <w:t>,</w:t>
            </w:r>
            <w:r w:rsidR="007D3CC4" w:rsidRPr="00D450DF">
              <w:rPr>
                <w:rFonts w:ascii="Times New Roman" w:hAnsi="Times New Roman" w:cs="Times New Roman"/>
                <w:sz w:val="24"/>
                <w:szCs w:val="24"/>
              </w:rPr>
              <w:t xml:space="preserve"> en mujeres adolescentes de una institución educativa particular en la ciudad de Cajamarca.</w:t>
            </w:r>
          </w:p>
          <w:p w:rsidR="007D3CC4" w:rsidRPr="00D450DF" w:rsidRDefault="007D3CC4" w:rsidP="00EE1DF8">
            <w:pPr>
              <w:tabs>
                <w:tab w:val="left" w:pos="288"/>
              </w:tabs>
              <w:spacing w:line="480" w:lineRule="auto"/>
              <w:ind w:left="288" w:hanging="283"/>
              <w:jc w:val="both"/>
              <w:rPr>
                <w:rFonts w:ascii="Times New Roman" w:hAnsi="Times New Roman" w:cs="Times New Roman"/>
                <w:sz w:val="24"/>
                <w:szCs w:val="24"/>
              </w:rPr>
            </w:pPr>
            <w:r w:rsidRPr="00D450DF">
              <w:rPr>
                <w:rFonts w:ascii="Times New Roman" w:hAnsi="Times New Roman" w:cs="Times New Roman"/>
                <w:sz w:val="24"/>
                <w:szCs w:val="24"/>
              </w:rPr>
              <w:t>•</w:t>
            </w:r>
            <w:r w:rsidRPr="00D450DF">
              <w:rPr>
                <w:rFonts w:ascii="Times New Roman" w:hAnsi="Times New Roman" w:cs="Times New Roman"/>
                <w:sz w:val="24"/>
                <w:szCs w:val="24"/>
              </w:rPr>
              <w:tab/>
              <w:t xml:space="preserve">Existe </w:t>
            </w:r>
            <w:r w:rsidR="00D9208E">
              <w:rPr>
                <w:rFonts w:ascii="Times New Roman" w:hAnsi="Times New Roman" w:cs="Times New Roman"/>
                <w:sz w:val="24"/>
                <w:szCs w:val="24"/>
              </w:rPr>
              <w:t>relación significativa</w:t>
            </w:r>
            <w:r w:rsidRPr="00D450DF">
              <w:rPr>
                <w:rFonts w:ascii="Times New Roman" w:hAnsi="Times New Roman" w:cs="Times New Roman"/>
                <w:sz w:val="24"/>
                <w:szCs w:val="24"/>
              </w:rPr>
              <w:t xml:space="preserve"> entre la estrategia de afrontamiento</w:t>
            </w:r>
            <w:r w:rsidR="00EE1DF8" w:rsidRPr="00D450DF">
              <w:rPr>
                <w:rFonts w:ascii="Times New Roman" w:hAnsi="Times New Roman" w:cs="Times New Roman"/>
                <w:sz w:val="24"/>
                <w:szCs w:val="24"/>
              </w:rPr>
              <w:t>,</w:t>
            </w:r>
            <w:r w:rsidRPr="00D450DF">
              <w:rPr>
                <w:rFonts w:ascii="Times New Roman" w:hAnsi="Times New Roman" w:cs="Times New Roman"/>
                <w:sz w:val="24"/>
                <w:szCs w:val="24"/>
              </w:rPr>
              <w:t xml:space="preserve"> resolver el problema e ideación suicida</w:t>
            </w:r>
            <w:r w:rsidR="00EE1DF8" w:rsidRPr="00D450DF">
              <w:rPr>
                <w:rFonts w:ascii="Times New Roman" w:hAnsi="Times New Roman" w:cs="Times New Roman"/>
                <w:sz w:val="24"/>
                <w:szCs w:val="24"/>
              </w:rPr>
              <w:t>,</w:t>
            </w:r>
            <w:r w:rsidRPr="00D450DF">
              <w:rPr>
                <w:rFonts w:ascii="Times New Roman" w:hAnsi="Times New Roman" w:cs="Times New Roman"/>
                <w:sz w:val="24"/>
                <w:szCs w:val="24"/>
              </w:rPr>
              <w:t xml:space="preserve"> en mujeres adolescentes de una institución educativa particular en la ciudad de Cajamarca.</w:t>
            </w:r>
          </w:p>
          <w:p w:rsidR="007D3CC4" w:rsidRPr="00D450DF" w:rsidRDefault="00DA0305" w:rsidP="00EE1DF8">
            <w:pPr>
              <w:tabs>
                <w:tab w:val="left" w:pos="288"/>
              </w:tabs>
              <w:spacing w:line="480" w:lineRule="auto"/>
              <w:ind w:left="288" w:hanging="283"/>
              <w:jc w:val="both"/>
              <w:rPr>
                <w:rFonts w:ascii="Times New Roman" w:hAnsi="Times New Roman" w:cs="Times New Roman"/>
                <w:sz w:val="24"/>
                <w:szCs w:val="24"/>
              </w:rPr>
            </w:pPr>
            <w:r w:rsidRPr="00D450DF">
              <w:rPr>
                <w:rFonts w:ascii="Times New Roman" w:hAnsi="Times New Roman" w:cs="Times New Roman"/>
                <w:noProof/>
                <w:sz w:val="24"/>
                <w:szCs w:val="24"/>
                <w:lang w:eastAsia="es-ES"/>
              </w:rPr>
              <mc:AlternateContent>
                <mc:Choice Requires="wps">
                  <w:drawing>
                    <wp:anchor distT="0" distB="0" distL="114300" distR="114300" simplePos="0" relativeHeight="251647488" behindDoc="0" locked="0" layoutInCell="1" allowOverlap="1" wp14:anchorId="4376B4D3" wp14:editId="3C03EC4D">
                      <wp:simplePos x="0" y="0"/>
                      <wp:positionH relativeFrom="column">
                        <wp:posOffset>2658110</wp:posOffset>
                      </wp:positionH>
                      <wp:positionV relativeFrom="paragraph">
                        <wp:posOffset>1786890</wp:posOffset>
                      </wp:positionV>
                      <wp:extent cx="262890" cy="247650"/>
                      <wp:effectExtent l="0" t="0" r="3810" b="0"/>
                      <wp:wrapNone/>
                      <wp:docPr id="7" name="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 cy="2476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703971" id="7 Rectángulo" o:spid="_x0000_s1026" style="position:absolute;margin-left:209.3pt;margin-top:140.7pt;width:20.7pt;height:1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" fillcolor="window" strokecolor="window" strokeweight="2pt">
                      <v:path arrowok="t"/>
                    </v:rect>
                  </w:pict>
                </mc:Fallback>
              </mc:AlternateContent>
            </w:r>
            <w:r w:rsidR="007D3CC4" w:rsidRPr="00D450DF">
              <w:rPr>
                <w:rFonts w:ascii="Times New Roman" w:hAnsi="Times New Roman" w:cs="Times New Roman"/>
                <w:sz w:val="24"/>
                <w:szCs w:val="24"/>
              </w:rPr>
              <w:t>•</w:t>
            </w:r>
            <w:r w:rsidR="007D3CC4" w:rsidRPr="00D450DF">
              <w:rPr>
                <w:rFonts w:ascii="Times New Roman" w:hAnsi="Times New Roman" w:cs="Times New Roman"/>
                <w:sz w:val="24"/>
                <w:szCs w:val="24"/>
              </w:rPr>
              <w:tab/>
              <w:t xml:space="preserve">Existe </w:t>
            </w:r>
            <w:r w:rsidR="00D9208E">
              <w:rPr>
                <w:rFonts w:ascii="Times New Roman" w:hAnsi="Times New Roman" w:cs="Times New Roman"/>
                <w:sz w:val="24"/>
                <w:szCs w:val="24"/>
              </w:rPr>
              <w:t>relación significativa</w:t>
            </w:r>
            <w:r w:rsidR="007D3CC4" w:rsidRPr="00D450DF">
              <w:rPr>
                <w:rFonts w:ascii="Times New Roman" w:hAnsi="Times New Roman" w:cs="Times New Roman"/>
                <w:sz w:val="24"/>
                <w:szCs w:val="24"/>
              </w:rPr>
              <w:t xml:space="preserve"> entre la estrategia de afrontamiento</w:t>
            </w:r>
            <w:r w:rsidR="00EE1DF8" w:rsidRPr="00D450DF">
              <w:rPr>
                <w:rFonts w:ascii="Times New Roman" w:hAnsi="Times New Roman" w:cs="Times New Roman"/>
                <w:sz w:val="24"/>
                <w:szCs w:val="24"/>
              </w:rPr>
              <w:t>,</w:t>
            </w:r>
            <w:r w:rsidR="007D3CC4" w:rsidRPr="00D450DF">
              <w:rPr>
                <w:rFonts w:ascii="Times New Roman" w:hAnsi="Times New Roman" w:cs="Times New Roman"/>
                <w:sz w:val="24"/>
                <w:szCs w:val="24"/>
              </w:rPr>
              <w:t xml:space="preserve"> apoyo espiritual e ideación suicida</w:t>
            </w:r>
            <w:r w:rsidR="00EE1DF8" w:rsidRPr="00D450DF">
              <w:rPr>
                <w:rFonts w:ascii="Times New Roman" w:hAnsi="Times New Roman" w:cs="Times New Roman"/>
                <w:sz w:val="24"/>
                <w:szCs w:val="24"/>
              </w:rPr>
              <w:t>,</w:t>
            </w:r>
            <w:r w:rsidR="007D3CC4" w:rsidRPr="00D450DF">
              <w:rPr>
                <w:rFonts w:ascii="Times New Roman" w:hAnsi="Times New Roman" w:cs="Times New Roman"/>
                <w:sz w:val="24"/>
                <w:szCs w:val="24"/>
              </w:rPr>
              <w:t xml:space="preserve"> en mujeres </w:t>
            </w:r>
            <w:r w:rsidR="007D3CC4" w:rsidRPr="00D450DF">
              <w:rPr>
                <w:rFonts w:ascii="Times New Roman" w:hAnsi="Times New Roman" w:cs="Times New Roman"/>
                <w:sz w:val="24"/>
                <w:szCs w:val="24"/>
              </w:rPr>
              <w:lastRenderedPageBreak/>
              <w:t>adolescentes de una institución educativa particular en la ciudad de Cajamarca.</w:t>
            </w:r>
          </w:p>
          <w:p w:rsidR="007D3CC4" w:rsidRPr="00D450DF" w:rsidRDefault="007D3CC4" w:rsidP="00EE1DF8">
            <w:pPr>
              <w:tabs>
                <w:tab w:val="left" w:pos="288"/>
              </w:tabs>
              <w:spacing w:line="480" w:lineRule="auto"/>
              <w:ind w:left="288" w:hanging="283"/>
              <w:jc w:val="both"/>
              <w:rPr>
                <w:rFonts w:ascii="Times New Roman" w:hAnsi="Times New Roman" w:cs="Times New Roman"/>
                <w:sz w:val="24"/>
                <w:szCs w:val="24"/>
              </w:rPr>
            </w:pPr>
            <w:r w:rsidRPr="00D450DF">
              <w:rPr>
                <w:rFonts w:ascii="Times New Roman" w:hAnsi="Times New Roman" w:cs="Times New Roman"/>
                <w:sz w:val="24"/>
                <w:szCs w:val="24"/>
              </w:rPr>
              <w:t>•</w:t>
            </w:r>
            <w:r w:rsidRPr="00D450DF">
              <w:rPr>
                <w:rFonts w:ascii="Times New Roman" w:hAnsi="Times New Roman" w:cs="Times New Roman"/>
                <w:sz w:val="24"/>
                <w:szCs w:val="24"/>
              </w:rPr>
              <w:tab/>
              <w:t xml:space="preserve">Existe </w:t>
            </w:r>
            <w:r w:rsidR="00D9208E">
              <w:rPr>
                <w:rFonts w:ascii="Times New Roman" w:hAnsi="Times New Roman" w:cs="Times New Roman"/>
                <w:sz w:val="24"/>
                <w:szCs w:val="24"/>
              </w:rPr>
              <w:t>relación significativa</w:t>
            </w:r>
            <w:r w:rsidRPr="00D450DF">
              <w:rPr>
                <w:rFonts w:ascii="Times New Roman" w:hAnsi="Times New Roman" w:cs="Times New Roman"/>
                <w:sz w:val="24"/>
                <w:szCs w:val="24"/>
              </w:rPr>
              <w:t xml:space="preserve"> entre la estrategia de afrontamiento</w:t>
            </w:r>
            <w:r w:rsidR="00EE1DF8" w:rsidRPr="00D450DF">
              <w:rPr>
                <w:rFonts w:ascii="Times New Roman" w:hAnsi="Times New Roman" w:cs="Times New Roman"/>
                <w:sz w:val="24"/>
                <w:szCs w:val="24"/>
              </w:rPr>
              <w:t>,</w:t>
            </w:r>
            <w:r w:rsidRPr="00D450DF">
              <w:rPr>
                <w:rFonts w:ascii="Times New Roman" w:hAnsi="Times New Roman" w:cs="Times New Roman"/>
                <w:sz w:val="24"/>
                <w:szCs w:val="24"/>
              </w:rPr>
              <w:t xml:space="preserve"> apoyo social e ideación suicida</w:t>
            </w:r>
            <w:r w:rsidR="00EE1DF8" w:rsidRPr="00D450DF">
              <w:rPr>
                <w:rFonts w:ascii="Times New Roman" w:hAnsi="Times New Roman" w:cs="Times New Roman"/>
                <w:sz w:val="24"/>
                <w:szCs w:val="24"/>
              </w:rPr>
              <w:t>,</w:t>
            </w:r>
            <w:r w:rsidRPr="00D450DF">
              <w:rPr>
                <w:rFonts w:ascii="Times New Roman" w:hAnsi="Times New Roman" w:cs="Times New Roman"/>
                <w:sz w:val="24"/>
                <w:szCs w:val="24"/>
              </w:rPr>
              <w:t xml:space="preserve"> en mujeres adolescentes de una institución educativa particular en la ciudad de Cajamarca.</w:t>
            </w:r>
          </w:p>
          <w:p w:rsidR="007D3CC4" w:rsidRPr="00D450DF" w:rsidRDefault="007D3CC4" w:rsidP="00EE1DF8">
            <w:pPr>
              <w:tabs>
                <w:tab w:val="left" w:pos="288"/>
              </w:tabs>
              <w:spacing w:line="480" w:lineRule="auto"/>
              <w:ind w:left="288" w:hanging="283"/>
              <w:jc w:val="both"/>
              <w:rPr>
                <w:rFonts w:ascii="Times New Roman" w:hAnsi="Times New Roman" w:cs="Times New Roman"/>
                <w:sz w:val="24"/>
                <w:szCs w:val="24"/>
              </w:rPr>
            </w:pPr>
            <w:r w:rsidRPr="00D450DF">
              <w:rPr>
                <w:rFonts w:ascii="Times New Roman" w:hAnsi="Times New Roman" w:cs="Times New Roman"/>
                <w:sz w:val="24"/>
                <w:szCs w:val="24"/>
              </w:rPr>
              <w:t>•</w:t>
            </w:r>
            <w:r w:rsidRPr="00D450DF">
              <w:rPr>
                <w:rFonts w:ascii="Times New Roman" w:hAnsi="Times New Roman" w:cs="Times New Roman"/>
                <w:sz w:val="24"/>
                <w:szCs w:val="24"/>
              </w:rPr>
              <w:tab/>
              <w:t xml:space="preserve">Existe </w:t>
            </w:r>
            <w:r w:rsidR="00D9208E">
              <w:rPr>
                <w:rFonts w:ascii="Times New Roman" w:hAnsi="Times New Roman" w:cs="Times New Roman"/>
                <w:sz w:val="24"/>
                <w:szCs w:val="24"/>
              </w:rPr>
              <w:t>relación significativa</w:t>
            </w:r>
            <w:r w:rsidRPr="00D450DF">
              <w:rPr>
                <w:rFonts w:ascii="Times New Roman" w:hAnsi="Times New Roman" w:cs="Times New Roman"/>
                <w:sz w:val="24"/>
                <w:szCs w:val="24"/>
              </w:rPr>
              <w:t xml:space="preserve"> entre la estrategia de afrontamiento</w:t>
            </w:r>
            <w:r w:rsidR="00EE1DF8" w:rsidRPr="00D450DF">
              <w:rPr>
                <w:rFonts w:ascii="Times New Roman" w:hAnsi="Times New Roman" w:cs="Times New Roman"/>
                <w:sz w:val="24"/>
                <w:szCs w:val="24"/>
              </w:rPr>
              <w:t>,</w:t>
            </w:r>
            <w:r w:rsidRPr="00D450DF">
              <w:rPr>
                <w:rFonts w:ascii="Times New Roman" w:hAnsi="Times New Roman" w:cs="Times New Roman"/>
                <w:sz w:val="24"/>
                <w:szCs w:val="24"/>
              </w:rPr>
              <w:t xml:space="preserve"> </w:t>
            </w:r>
            <w:proofErr w:type="spellStart"/>
            <w:r w:rsidRPr="00D450DF">
              <w:rPr>
                <w:rFonts w:ascii="Times New Roman" w:hAnsi="Times New Roman" w:cs="Times New Roman"/>
                <w:sz w:val="24"/>
                <w:szCs w:val="24"/>
              </w:rPr>
              <w:t>autoinculparse</w:t>
            </w:r>
            <w:proofErr w:type="spellEnd"/>
            <w:r w:rsidRPr="00D450DF">
              <w:rPr>
                <w:rFonts w:ascii="Times New Roman" w:hAnsi="Times New Roman" w:cs="Times New Roman"/>
                <w:sz w:val="24"/>
                <w:szCs w:val="24"/>
              </w:rPr>
              <w:t xml:space="preserve"> e ideación suicida</w:t>
            </w:r>
            <w:r w:rsidR="00EE1DF8" w:rsidRPr="00D450DF">
              <w:rPr>
                <w:rFonts w:ascii="Times New Roman" w:hAnsi="Times New Roman" w:cs="Times New Roman"/>
                <w:sz w:val="24"/>
                <w:szCs w:val="24"/>
              </w:rPr>
              <w:t>,</w:t>
            </w:r>
            <w:r w:rsidRPr="00D450DF">
              <w:rPr>
                <w:rFonts w:ascii="Times New Roman" w:hAnsi="Times New Roman" w:cs="Times New Roman"/>
                <w:sz w:val="24"/>
                <w:szCs w:val="24"/>
              </w:rPr>
              <w:t xml:space="preserve"> en mujeres adolescentes de una institución educativa particular en la ciudad de Cajamarca.</w:t>
            </w:r>
          </w:p>
          <w:p w:rsidR="007D3CC4" w:rsidRPr="00D450DF" w:rsidRDefault="00DA0305" w:rsidP="00D508E7">
            <w:pPr>
              <w:tabs>
                <w:tab w:val="left" w:pos="288"/>
              </w:tabs>
              <w:spacing w:line="480" w:lineRule="auto"/>
              <w:ind w:left="288" w:hanging="283"/>
              <w:jc w:val="both"/>
              <w:rPr>
                <w:rFonts w:ascii="Times New Roman" w:hAnsi="Times New Roman" w:cs="Times New Roman"/>
                <w:sz w:val="24"/>
                <w:szCs w:val="24"/>
              </w:rPr>
            </w:pPr>
            <w:r w:rsidRPr="00D450DF">
              <w:rPr>
                <w:rFonts w:ascii="Times New Roman" w:hAnsi="Times New Roman" w:cs="Times New Roman"/>
                <w:noProof/>
                <w:sz w:val="24"/>
                <w:szCs w:val="24"/>
                <w:lang w:eastAsia="es-ES"/>
              </w:rPr>
              <mc:AlternateContent>
                <mc:Choice Requires="wps">
                  <w:drawing>
                    <wp:anchor distT="0" distB="0" distL="114300" distR="114300" simplePos="0" relativeHeight="251650560" behindDoc="0" locked="0" layoutInCell="1" allowOverlap="1" wp14:anchorId="7D8D2427" wp14:editId="2AB0F8BC">
                      <wp:simplePos x="0" y="0"/>
                      <wp:positionH relativeFrom="column">
                        <wp:posOffset>2672715</wp:posOffset>
                      </wp:positionH>
                      <wp:positionV relativeFrom="paragraph">
                        <wp:posOffset>1358138</wp:posOffset>
                      </wp:positionV>
                      <wp:extent cx="262890" cy="247650"/>
                      <wp:effectExtent l="0" t="0" r="22860" b="19050"/>
                      <wp:wrapNone/>
                      <wp:docPr id="19"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 cy="2476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9 Rectángulo" o:spid="_x0000_s1026" style="position:absolute;margin-left:210.45pt;margin-top:106.95pt;width:20.7pt;height:1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" fillcolor="window" strokecolor="window" strokeweight="2pt">
                      <v:path arrowok="t"/>
                    </v:rect>
                  </w:pict>
                </mc:Fallback>
              </mc:AlternateContent>
            </w:r>
            <w:r w:rsidR="007D3CC4" w:rsidRPr="00D450DF">
              <w:rPr>
                <w:rFonts w:ascii="Times New Roman" w:hAnsi="Times New Roman" w:cs="Times New Roman"/>
                <w:sz w:val="24"/>
                <w:szCs w:val="24"/>
              </w:rPr>
              <w:t>•</w:t>
            </w:r>
            <w:r w:rsidR="007D3CC4" w:rsidRPr="00D450DF">
              <w:rPr>
                <w:rFonts w:ascii="Times New Roman" w:hAnsi="Times New Roman" w:cs="Times New Roman"/>
                <w:sz w:val="24"/>
                <w:szCs w:val="24"/>
              </w:rPr>
              <w:tab/>
              <w:t>Existe</w:t>
            </w:r>
            <w:r w:rsidR="00D9208E">
              <w:rPr>
                <w:rFonts w:ascii="Times New Roman" w:hAnsi="Times New Roman" w:cs="Times New Roman"/>
                <w:sz w:val="24"/>
                <w:szCs w:val="24"/>
              </w:rPr>
              <w:t xml:space="preserve"> relación significativa </w:t>
            </w:r>
            <w:r w:rsidR="007D3CC4" w:rsidRPr="00D450DF">
              <w:rPr>
                <w:rFonts w:ascii="Times New Roman" w:hAnsi="Times New Roman" w:cs="Times New Roman"/>
                <w:sz w:val="24"/>
                <w:szCs w:val="24"/>
              </w:rPr>
              <w:t>entre las estrategias de afrontamiento</w:t>
            </w:r>
            <w:r w:rsidR="00D508E7" w:rsidRPr="00D450DF">
              <w:rPr>
                <w:rFonts w:ascii="Times New Roman" w:hAnsi="Times New Roman" w:cs="Times New Roman"/>
                <w:sz w:val="24"/>
                <w:szCs w:val="24"/>
              </w:rPr>
              <w:t>,</w:t>
            </w:r>
            <w:r w:rsidR="007D3CC4" w:rsidRPr="00D450DF">
              <w:rPr>
                <w:rFonts w:ascii="Times New Roman" w:hAnsi="Times New Roman" w:cs="Times New Roman"/>
                <w:sz w:val="24"/>
                <w:szCs w:val="24"/>
              </w:rPr>
              <w:t xml:space="preserve"> reservarlo </w:t>
            </w:r>
            <w:r w:rsidR="007D3CC4" w:rsidRPr="00D450DF">
              <w:rPr>
                <w:rFonts w:ascii="Times New Roman" w:hAnsi="Times New Roman" w:cs="Times New Roman"/>
                <w:sz w:val="24"/>
                <w:szCs w:val="24"/>
              </w:rPr>
              <w:lastRenderedPageBreak/>
              <w:t>para sí e ideación suicida</w:t>
            </w:r>
            <w:r w:rsidR="00D508E7" w:rsidRPr="00D450DF">
              <w:rPr>
                <w:rFonts w:ascii="Times New Roman" w:hAnsi="Times New Roman" w:cs="Times New Roman"/>
                <w:sz w:val="24"/>
                <w:szCs w:val="24"/>
              </w:rPr>
              <w:t>,</w:t>
            </w:r>
            <w:r w:rsidR="007D3CC4" w:rsidRPr="00D450DF">
              <w:rPr>
                <w:rFonts w:ascii="Times New Roman" w:hAnsi="Times New Roman" w:cs="Times New Roman"/>
                <w:sz w:val="24"/>
                <w:szCs w:val="24"/>
              </w:rPr>
              <w:t xml:space="preserve"> en mujeres adolescentes de una institución educativa particular en la ciudad de Cajamarca.</w:t>
            </w:r>
          </w:p>
          <w:p w:rsidR="007D3CC4" w:rsidRPr="00D450DF" w:rsidRDefault="007D3CC4" w:rsidP="00D508E7">
            <w:pPr>
              <w:tabs>
                <w:tab w:val="left" w:pos="288"/>
              </w:tabs>
              <w:spacing w:line="480" w:lineRule="auto"/>
              <w:ind w:left="288" w:hanging="283"/>
              <w:jc w:val="both"/>
              <w:rPr>
                <w:rFonts w:ascii="Times New Roman" w:hAnsi="Times New Roman" w:cs="Times New Roman"/>
                <w:b/>
                <w:sz w:val="24"/>
                <w:szCs w:val="24"/>
              </w:rPr>
            </w:pPr>
            <w:r w:rsidRPr="00D450DF">
              <w:rPr>
                <w:rFonts w:ascii="Times New Roman" w:hAnsi="Times New Roman" w:cs="Times New Roman"/>
                <w:sz w:val="24"/>
                <w:szCs w:val="24"/>
              </w:rPr>
              <w:t>•</w:t>
            </w:r>
            <w:r w:rsidRPr="00D450DF">
              <w:rPr>
                <w:rFonts w:ascii="Times New Roman" w:hAnsi="Times New Roman" w:cs="Times New Roman"/>
                <w:sz w:val="24"/>
                <w:szCs w:val="24"/>
              </w:rPr>
              <w:tab/>
              <w:t>Existe prevalencia de ideación suicida en mujeres adolescentes de una institución educativa particular en la ciudad de Cajamarca</w:t>
            </w:r>
            <w:r w:rsidRPr="00D450DF">
              <w:rPr>
                <w:rFonts w:ascii="Times New Roman" w:hAnsi="Times New Roman" w:cs="Times New Roman"/>
                <w:b/>
                <w:sz w:val="24"/>
                <w:szCs w:val="24"/>
              </w:rPr>
              <w:t>.</w:t>
            </w:r>
          </w:p>
          <w:p w:rsidR="00953949" w:rsidRPr="00D450DF" w:rsidRDefault="00953949" w:rsidP="00953949">
            <w:pPr>
              <w:spacing w:line="480" w:lineRule="auto"/>
              <w:jc w:val="both"/>
              <w:rPr>
                <w:rFonts w:ascii="Times New Roman" w:hAnsi="Times New Roman" w:cs="Times New Roman"/>
                <w:b/>
                <w:sz w:val="24"/>
                <w:szCs w:val="24"/>
              </w:rPr>
            </w:pPr>
          </w:p>
        </w:tc>
      </w:tr>
    </w:tbl>
    <w:bookmarkStart w:id="1062" w:name="_Toc515993536"/>
    <w:p w:rsidR="00953949" w:rsidRPr="00D450DF" w:rsidRDefault="00DA0305" w:rsidP="00953949">
      <w:pPr>
        <w:pStyle w:val="Sinespaciado"/>
        <w:spacing w:line="480" w:lineRule="auto"/>
        <w:rPr>
          <w:rFonts w:ascii="Times New Roman" w:hAnsi="Times New Roman" w:cs="Times New Roman"/>
          <w:b/>
          <w:sz w:val="24"/>
          <w:szCs w:val="24"/>
        </w:rPr>
        <w:sectPr w:rsidR="00953949" w:rsidRPr="00D450DF" w:rsidSect="000A6556">
          <w:pgSz w:w="16838" w:h="11906" w:orient="landscape"/>
          <w:pgMar w:top="1701" w:right="1843" w:bottom="2268" w:left="1701" w:header="709" w:footer="709" w:gutter="0"/>
          <w:pgNumType w:start="82"/>
          <w:cols w:space="708"/>
          <w:docGrid w:linePitch="360"/>
        </w:sectPr>
      </w:pPr>
      <w:r w:rsidRPr="00D450DF">
        <w:rPr>
          <w:rFonts w:ascii="Times New Roman" w:hAnsi="Times New Roman" w:cs="Times New Roman"/>
          <w:noProof/>
          <w:sz w:val="24"/>
          <w:szCs w:val="24"/>
          <w:lang w:eastAsia="es-ES"/>
        </w:rPr>
        <w:lastRenderedPageBreak/>
        <mc:AlternateContent>
          <mc:Choice Requires="wps">
            <w:drawing>
              <wp:anchor distT="0" distB="0" distL="114300" distR="114300" simplePos="0" relativeHeight="251648512" behindDoc="0" locked="0" layoutInCell="1" allowOverlap="1" wp14:anchorId="624314D8" wp14:editId="4283866C">
                <wp:simplePos x="0" y="0"/>
                <wp:positionH relativeFrom="column">
                  <wp:posOffset>8202295</wp:posOffset>
                </wp:positionH>
                <wp:positionV relativeFrom="paragraph">
                  <wp:posOffset>1045210</wp:posOffset>
                </wp:positionV>
                <wp:extent cx="262890" cy="247650"/>
                <wp:effectExtent l="0" t="0" r="3810" b="0"/>
                <wp:wrapNone/>
                <wp:docPr id="18"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 cy="2476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89573B" id="18 Rectángulo" o:spid="_x0000_s1026" style="position:absolute;margin-left:645.85pt;margin-top:82.3pt;width:20.7pt;height:1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" fillcolor="window" strokecolor="window" strokeweight="2pt">
                <v:path arrowok="t"/>
              </v:rect>
            </w:pict>
          </mc:Fallback>
        </mc:AlternateContent>
      </w:r>
      <w:bookmarkEnd w:id="1062"/>
    </w:p>
    <w:bookmarkEnd w:id="1049"/>
    <w:p w:rsidR="004E65AD" w:rsidRPr="00D450DF" w:rsidRDefault="00B60A78" w:rsidP="00B60A78">
      <w:pPr>
        <w:spacing w:line="480" w:lineRule="auto"/>
        <w:jc w:val="center"/>
        <w:rPr>
          <w:rFonts w:ascii="Times New Roman" w:hAnsi="Times New Roman" w:cs="Times New Roman"/>
          <w:b/>
          <w:sz w:val="24"/>
          <w:szCs w:val="24"/>
        </w:rPr>
      </w:pPr>
      <w:r w:rsidRPr="00D450DF">
        <w:rPr>
          <w:rFonts w:ascii="Times New Roman" w:hAnsi="Times New Roman" w:cs="Times New Roman"/>
          <w:b/>
          <w:sz w:val="24"/>
          <w:szCs w:val="24"/>
        </w:rPr>
        <w:lastRenderedPageBreak/>
        <w:t>ANEXO B</w:t>
      </w:r>
    </w:p>
    <w:p w:rsidR="004E65AD" w:rsidRPr="00D450DF" w:rsidRDefault="004E65AD" w:rsidP="00B60A78">
      <w:pPr>
        <w:pStyle w:val="Lista"/>
        <w:spacing w:line="480" w:lineRule="auto"/>
        <w:jc w:val="center"/>
        <w:rPr>
          <w:rFonts w:ascii="Times New Roman" w:hAnsi="Times New Roman" w:cs="Times New Roman"/>
          <w:b/>
          <w:sz w:val="24"/>
          <w:szCs w:val="24"/>
        </w:rPr>
      </w:pPr>
      <w:bookmarkStart w:id="1063" w:name="_Toc511832217"/>
      <w:r w:rsidRPr="00D450DF">
        <w:rPr>
          <w:rFonts w:ascii="Times New Roman" w:hAnsi="Times New Roman" w:cs="Times New Roman"/>
          <w:b/>
          <w:sz w:val="24"/>
          <w:szCs w:val="24"/>
        </w:rPr>
        <w:t>SOLICITUD</w:t>
      </w:r>
      <w:bookmarkEnd w:id="1063"/>
    </w:p>
    <w:p w:rsidR="004E65AD" w:rsidRPr="00D450DF" w:rsidRDefault="004E65AD" w:rsidP="00377587">
      <w:pPr>
        <w:spacing w:line="480" w:lineRule="auto"/>
        <w:jc w:val="center"/>
        <w:rPr>
          <w:rFonts w:ascii="Times New Roman" w:eastAsia="Times New Roman" w:hAnsi="Times New Roman" w:cs="Times New Roman"/>
          <w:b/>
          <w:szCs w:val="24"/>
        </w:rPr>
      </w:pPr>
      <w:r w:rsidRPr="00D450DF">
        <w:rPr>
          <w:rFonts w:ascii="Times New Roman" w:eastAsia="Times New Roman" w:hAnsi="Times New Roman" w:cs="Times New Roman"/>
          <w:b/>
          <w:szCs w:val="24"/>
        </w:rPr>
        <w:t>UNIVERSIDAD PRIVADA ANTONIO GUILLERMO URRELO</w:t>
      </w:r>
    </w:p>
    <w:p w:rsidR="004E65AD" w:rsidRPr="00D450DF" w:rsidRDefault="00B72AFF" w:rsidP="00B72AFF">
      <w:pPr>
        <w:spacing w:line="480" w:lineRule="auto"/>
        <w:jc w:val="center"/>
        <w:rPr>
          <w:rFonts w:ascii="Times New Roman" w:eastAsia="Times New Roman" w:hAnsi="Times New Roman" w:cs="Times New Roman"/>
          <w:b/>
          <w:szCs w:val="24"/>
        </w:rPr>
      </w:pPr>
      <w:r w:rsidRPr="00D450DF">
        <w:rPr>
          <w:rFonts w:ascii="Times New Roman" w:eastAsia="Times New Roman" w:hAnsi="Times New Roman" w:cs="Times New Roman"/>
          <w:b/>
          <w:szCs w:val="24"/>
        </w:rPr>
        <w:t>FACULTAD DE PSICOLOGIA</w:t>
      </w:r>
    </w:p>
    <w:p w:rsidR="00D508E7" w:rsidRPr="00D450DF" w:rsidRDefault="004E65AD" w:rsidP="00A830EE">
      <w:pPr>
        <w:pStyle w:val="Textoindependiente"/>
        <w:spacing w:after="0" w:line="240" w:lineRule="auto"/>
        <w:jc w:val="right"/>
        <w:rPr>
          <w:rFonts w:ascii="Times New Roman" w:hAnsi="Times New Roman" w:cs="Times New Roman"/>
          <w:sz w:val="24"/>
          <w:szCs w:val="24"/>
          <w:u w:val="single"/>
        </w:rPr>
      </w:pPr>
      <w:bookmarkStart w:id="1064" w:name="_Toc515993537"/>
      <w:bookmarkStart w:id="1065" w:name="_Toc507431342"/>
      <w:bookmarkStart w:id="1066" w:name="_Toc507580999"/>
      <w:r w:rsidRPr="00D450DF">
        <w:rPr>
          <w:rFonts w:ascii="Times New Roman" w:hAnsi="Times New Roman" w:cs="Times New Roman"/>
          <w:sz w:val="24"/>
          <w:szCs w:val="24"/>
          <w:u w:val="single"/>
        </w:rPr>
        <w:t>SOLICIT</w:t>
      </w:r>
      <w:r w:rsidR="00D508E7" w:rsidRPr="00D450DF">
        <w:rPr>
          <w:rFonts w:ascii="Times New Roman" w:hAnsi="Times New Roman" w:cs="Times New Roman"/>
          <w:sz w:val="24"/>
          <w:szCs w:val="24"/>
          <w:u w:val="single"/>
        </w:rPr>
        <w:t>A PERMISO PARA REALIZAR</w:t>
      </w:r>
      <w:bookmarkEnd w:id="1064"/>
    </w:p>
    <w:p w:rsidR="004E65AD" w:rsidRPr="00D450DF" w:rsidRDefault="00D508E7" w:rsidP="00A830EE">
      <w:pPr>
        <w:pStyle w:val="Textoindependiente"/>
        <w:spacing w:after="0" w:line="240" w:lineRule="auto"/>
        <w:jc w:val="right"/>
        <w:rPr>
          <w:rFonts w:ascii="Times New Roman" w:hAnsi="Times New Roman" w:cs="Times New Roman"/>
          <w:sz w:val="24"/>
          <w:szCs w:val="24"/>
          <w:u w:val="single"/>
        </w:rPr>
      </w:pPr>
      <w:bookmarkStart w:id="1067" w:name="_Toc515993538"/>
      <w:r w:rsidRPr="00D450DF">
        <w:rPr>
          <w:rFonts w:ascii="Times New Roman" w:hAnsi="Times New Roman" w:cs="Times New Roman"/>
          <w:sz w:val="24"/>
          <w:szCs w:val="24"/>
          <w:u w:val="single"/>
        </w:rPr>
        <w:t>TRABAJO DE INVESTIGACIÓN</w:t>
      </w:r>
      <w:bookmarkEnd w:id="1065"/>
      <w:bookmarkEnd w:id="1066"/>
      <w:bookmarkEnd w:id="1067"/>
    </w:p>
    <w:p w:rsidR="00D508E7" w:rsidRPr="00D450DF" w:rsidRDefault="00D508E7" w:rsidP="00A830EE">
      <w:pPr>
        <w:pStyle w:val="Lista2"/>
        <w:spacing w:after="0" w:line="240" w:lineRule="auto"/>
        <w:ind w:left="0" w:firstLine="0"/>
        <w:rPr>
          <w:rFonts w:ascii="Times New Roman" w:hAnsi="Times New Roman" w:cs="Times New Roman"/>
          <w:sz w:val="24"/>
          <w:szCs w:val="24"/>
        </w:rPr>
      </w:pPr>
      <w:bookmarkStart w:id="1068" w:name="_Toc511832218"/>
    </w:p>
    <w:p w:rsidR="00A830EE" w:rsidRPr="00D450DF" w:rsidRDefault="00A830EE" w:rsidP="00A830EE">
      <w:pPr>
        <w:pStyle w:val="Lista2"/>
        <w:spacing w:after="0" w:line="240" w:lineRule="auto"/>
        <w:ind w:left="0" w:firstLine="0"/>
        <w:jc w:val="both"/>
        <w:rPr>
          <w:rFonts w:ascii="Times New Roman" w:hAnsi="Times New Roman" w:cs="Times New Roman"/>
          <w:sz w:val="24"/>
          <w:szCs w:val="24"/>
        </w:rPr>
      </w:pPr>
      <w:bookmarkStart w:id="1069" w:name="_Toc511832219"/>
      <w:bookmarkEnd w:id="1068"/>
    </w:p>
    <w:p w:rsidR="004E65AD" w:rsidRPr="00D450DF" w:rsidRDefault="00D508E7" w:rsidP="00A830EE">
      <w:pPr>
        <w:pStyle w:val="Lista2"/>
        <w:spacing w:after="0" w:line="240" w:lineRule="auto"/>
        <w:ind w:left="0" w:firstLine="0"/>
        <w:jc w:val="both"/>
        <w:rPr>
          <w:rFonts w:ascii="Times New Roman" w:hAnsi="Times New Roman" w:cs="Times New Roman"/>
          <w:sz w:val="24"/>
          <w:szCs w:val="24"/>
        </w:rPr>
      </w:pPr>
      <w:r w:rsidRPr="00D450DF">
        <w:rPr>
          <w:rFonts w:ascii="Times New Roman" w:hAnsi="Times New Roman" w:cs="Times New Roman"/>
          <w:sz w:val="24"/>
          <w:szCs w:val="24"/>
        </w:rPr>
        <w:t>SEÑOR DIRECTOR DE LA INSTITUCIÓN EDUCATIVA PARTICULAR ROOSEVELT</w:t>
      </w:r>
      <w:bookmarkEnd w:id="1069"/>
      <w:r w:rsidRPr="00D450DF">
        <w:rPr>
          <w:rFonts w:ascii="Times New Roman" w:hAnsi="Times New Roman" w:cs="Times New Roman"/>
          <w:sz w:val="24"/>
          <w:szCs w:val="24"/>
        </w:rPr>
        <w:t xml:space="preserve"> DE CAJAMARCA</w:t>
      </w:r>
      <w:r w:rsidR="00B72AFF" w:rsidRPr="00D450DF">
        <w:rPr>
          <w:rFonts w:ascii="Times New Roman" w:hAnsi="Times New Roman" w:cs="Times New Roman"/>
          <w:sz w:val="24"/>
          <w:szCs w:val="24"/>
        </w:rPr>
        <w:t xml:space="preserve"> </w:t>
      </w:r>
    </w:p>
    <w:p w:rsidR="00D508E7" w:rsidRPr="00D450DF" w:rsidRDefault="00D508E7" w:rsidP="00A830EE">
      <w:pPr>
        <w:pStyle w:val="Lista2"/>
        <w:spacing w:after="0" w:line="240" w:lineRule="auto"/>
        <w:ind w:left="0" w:firstLine="0"/>
        <w:rPr>
          <w:rFonts w:ascii="Times New Roman" w:hAnsi="Times New Roman" w:cs="Times New Roman"/>
          <w:sz w:val="24"/>
          <w:szCs w:val="24"/>
        </w:rPr>
      </w:pPr>
    </w:p>
    <w:p w:rsidR="00A132A3" w:rsidRPr="00D450DF" w:rsidRDefault="004E65AD" w:rsidP="00A830EE">
      <w:pPr>
        <w:pStyle w:val="Textoindependiente"/>
        <w:spacing w:after="0" w:line="240" w:lineRule="auto"/>
        <w:ind w:firstLine="566"/>
        <w:jc w:val="both"/>
        <w:rPr>
          <w:rFonts w:ascii="Times New Roman" w:hAnsi="Times New Roman" w:cs="Times New Roman"/>
          <w:sz w:val="24"/>
          <w:szCs w:val="24"/>
        </w:rPr>
      </w:pPr>
      <w:bookmarkStart w:id="1070" w:name="_Toc515993539"/>
      <w:bookmarkStart w:id="1071" w:name="_Toc507431343"/>
      <w:bookmarkStart w:id="1072" w:name="_Toc507581000"/>
      <w:r w:rsidRPr="00D450DF">
        <w:rPr>
          <w:rFonts w:ascii="Times New Roman" w:hAnsi="Times New Roman" w:cs="Times New Roman"/>
          <w:sz w:val="24"/>
          <w:szCs w:val="24"/>
        </w:rPr>
        <w:t xml:space="preserve">Paola </w:t>
      </w:r>
      <w:proofErr w:type="spellStart"/>
      <w:r w:rsidRPr="00D450DF">
        <w:rPr>
          <w:rFonts w:ascii="Times New Roman" w:hAnsi="Times New Roman" w:cs="Times New Roman"/>
          <w:sz w:val="24"/>
          <w:szCs w:val="24"/>
        </w:rPr>
        <w:t>Iveet</w:t>
      </w:r>
      <w:proofErr w:type="spellEnd"/>
      <w:r w:rsidRPr="00D450DF">
        <w:rPr>
          <w:rFonts w:ascii="Times New Roman" w:hAnsi="Times New Roman" w:cs="Times New Roman"/>
          <w:sz w:val="24"/>
          <w:szCs w:val="24"/>
        </w:rPr>
        <w:t xml:space="preserve"> Góngora Pérez </w:t>
      </w:r>
      <w:r w:rsidR="00D508E7" w:rsidRPr="00D450DF">
        <w:rPr>
          <w:rFonts w:ascii="Times New Roman" w:hAnsi="Times New Roman" w:cs="Times New Roman"/>
          <w:sz w:val="24"/>
          <w:szCs w:val="24"/>
        </w:rPr>
        <w:t>y</w:t>
      </w:r>
      <w:r w:rsidRPr="00D450DF">
        <w:rPr>
          <w:rFonts w:ascii="Times New Roman" w:hAnsi="Times New Roman" w:cs="Times New Roman"/>
          <w:sz w:val="24"/>
          <w:szCs w:val="24"/>
        </w:rPr>
        <w:t xml:space="preserve"> Liz </w:t>
      </w:r>
      <w:proofErr w:type="spellStart"/>
      <w:r w:rsidRPr="00D450DF">
        <w:rPr>
          <w:rFonts w:ascii="Times New Roman" w:hAnsi="Times New Roman" w:cs="Times New Roman"/>
          <w:sz w:val="24"/>
          <w:szCs w:val="24"/>
        </w:rPr>
        <w:t>Stephannie</w:t>
      </w:r>
      <w:proofErr w:type="spellEnd"/>
      <w:r w:rsidRPr="00D450DF">
        <w:rPr>
          <w:rFonts w:ascii="Times New Roman" w:hAnsi="Times New Roman" w:cs="Times New Roman"/>
          <w:sz w:val="24"/>
          <w:szCs w:val="24"/>
        </w:rPr>
        <w:t xml:space="preserve"> Pajares Torres, identificadas con DNI</w:t>
      </w:r>
      <w:r w:rsidR="00D508E7" w:rsidRPr="00D450DF">
        <w:rPr>
          <w:rFonts w:ascii="Times New Roman" w:hAnsi="Times New Roman" w:cs="Times New Roman"/>
          <w:sz w:val="24"/>
          <w:szCs w:val="24"/>
        </w:rPr>
        <w:t xml:space="preserve"> N° </w:t>
      </w:r>
      <w:r w:rsidRPr="00D450DF">
        <w:rPr>
          <w:rFonts w:ascii="Times New Roman" w:hAnsi="Times New Roman" w:cs="Times New Roman"/>
          <w:sz w:val="24"/>
          <w:szCs w:val="24"/>
        </w:rPr>
        <w:t xml:space="preserve">73670206 </w:t>
      </w:r>
      <w:r w:rsidR="00D508E7" w:rsidRPr="00D450DF">
        <w:rPr>
          <w:rFonts w:ascii="Times New Roman" w:hAnsi="Times New Roman" w:cs="Times New Roman"/>
          <w:sz w:val="24"/>
          <w:szCs w:val="24"/>
        </w:rPr>
        <w:t xml:space="preserve">y N° </w:t>
      </w:r>
      <w:r w:rsidRPr="00D450DF">
        <w:rPr>
          <w:rFonts w:ascii="Times New Roman" w:hAnsi="Times New Roman" w:cs="Times New Roman"/>
          <w:sz w:val="24"/>
          <w:szCs w:val="24"/>
        </w:rPr>
        <w:t>48079845</w:t>
      </w:r>
      <w:r w:rsidR="00D508E7" w:rsidRPr="00D450DF">
        <w:rPr>
          <w:rFonts w:ascii="Times New Roman" w:hAnsi="Times New Roman" w:cs="Times New Roman"/>
          <w:sz w:val="24"/>
          <w:szCs w:val="24"/>
        </w:rPr>
        <w:t xml:space="preserve">, respectivamente; bachilleres en Psicología de la Universidad privada “Antonio Guillermo </w:t>
      </w:r>
      <w:proofErr w:type="spellStart"/>
      <w:r w:rsidR="00D508E7" w:rsidRPr="00D450DF">
        <w:rPr>
          <w:rFonts w:ascii="Times New Roman" w:hAnsi="Times New Roman" w:cs="Times New Roman"/>
          <w:sz w:val="24"/>
          <w:szCs w:val="24"/>
        </w:rPr>
        <w:t>Urrelo</w:t>
      </w:r>
      <w:proofErr w:type="spellEnd"/>
      <w:r w:rsidR="00D508E7" w:rsidRPr="00D450DF">
        <w:rPr>
          <w:rFonts w:ascii="Times New Roman" w:hAnsi="Times New Roman" w:cs="Times New Roman"/>
          <w:sz w:val="24"/>
          <w:szCs w:val="24"/>
        </w:rPr>
        <w:t xml:space="preserve">” de Cajamarca, ante usted, respetuosamente, </w:t>
      </w:r>
      <w:r w:rsidR="00A132A3" w:rsidRPr="00D450DF">
        <w:rPr>
          <w:rFonts w:ascii="Times New Roman" w:hAnsi="Times New Roman" w:cs="Times New Roman"/>
          <w:sz w:val="24"/>
          <w:szCs w:val="24"/>
        </w:rPr>
        <w:t>exponemos:</w:t>
      </w:r>
      <w:bookmarkEnd w:id="1070"/>
    </w:p>
    <w:p w:rsidR="00A830EE" w:rsidRPr="00D450DF" w:rsidRDefault="00A830EE" w:rsidP="00A830EE">
      <w:pPr>
        <w:pStyle w:val="Textoindependiente"/>
        <w:spacing w:after="0" w:line="240" w:lineRule="auto"/>
        <w:ind w:firstLine="566"/>
        <w:jc w:val="both"/>
        <w:rPr>
          <w:rFonts w:ascii="Times New Roman" w:hAnsi="Times New Roman" w:cs="Times New Roman"/>
          <w:sz w:val="24"/>
          <w:szCs w:val="24"/>
        </w:rPr>
      </w:pPr>
    </w:p>
    <w:p w:rsidR="00A830EE" w:rsidRPr="00D450DF" w:rsidRDefault="00A132A3" w:rsidP="00A830EE">
      <w:pPr>
        <w:pStyle w:val="Textoindependiente"/>
        <w:spacing w:after="0" w:line="240" w:lineRule="auto"/>
        <w:ind w:firstLine="566"/>
        <w:jc w:val="both"/>
        <w:rPr>
          <w:rFonts w:ascii="Times New Roman" w:hAnsi="Times New Roman" w:cs="Times New Roman"/>
          <w:sz w:val="24"/>
          <w:szCs w:val="24"/>
        </w:rPr>
      </w:pPr>
      <w:bookmarkStart w:id="1073" w:name="_Toc515993540"/>
      <w:r w:rsidRPr="00D450DF">
        <w:rPr>
          <w:rFonts w:ascii="Times New Roman" w:hAnsi="Times New Roman" w:cs="Times New Roman"/>
          <w:sz w:val="24"/>
          <w:szCs w:val="24"/>
        </w:rPr>
        <w:t xml:space="preserve">En nuestra condición de graduadas de la Facultad </w:t>
      </w:r>
      <w:r w:rsidR="00A830EE" w:rsidRPr="00D450DF">
        <w:rPr>
          <w:rFonts w:ascii="Times New Roman" w:hAnsi="Times New Roman" w:cs="Times New Roman"/>
          <w:sz w:val="24"/>
          <w:szCs w:val="24"/>
        </w:rPr>
        <w:t xml:space="preserve">de Psicología de la Universidad Privada “Antonio Guillermo </w:t>
      </w:r>
      <w:proofErr w:type="spellStart"/>
      <w:r w:rsidR="00A830EE" w:rsidRPr="00D450DF">
        <w:rPr>
          <w:rFonts w:ascii="Times New Roman" w:hAnsi="Times New Roman" w:cs="Times New Roman"/>
          <w:sz w:val="24"/>
          <w:szCs w:val="24"/>
        </w:rPr>
        <w:t>Urrelo</w:t>
      </w:r>
      <w:proofErr w:type="spellEnd"/>
      <w:r w:rsidR="00A830EE" w:rsidRPr="00D450DF">
        <w:rPr>
          <w:rFonts w:ascii="Times New Roman" w:hAnsi="Times New Roman" w:cs="Times New Roman"/>
          <w:sz w:val="24"/>
          <w:szCs w:val="24"/>
        </w:rPr>
        <w:t xml:space="preserve">” de Cajamarca, estamos ejecutando nuestro Trabajo de Investigación titulado </w:t>
      </w:r>
      <w:r w:rsidR="00A830EE" w:rsidRPr="00D450DF">
        <w:rPr>
          <w:rFonts w:ascii="Times New Roman" w:hAnsi="Times New Roman" w:cs="Times New Roman"/>
          <w:b/>
          <w:sz w:val="24"/>
          <w:szCs w:val="24"/>
        </w:rPr>
        <w:t>ESTRATEGIAS DE AFRONTAMIENTO E IDEACIÓN SUICIDA EN MUJERES ADOLESCENTES DE UNA INSTITUCIÓN EDUCATIVA PARTICULAR EN LA CIUDAD DE CAJAMARCA</w:t>
      </w:r>
      <w:r w:rsidR="00A830EE" w:rsidRPr="00D450DF">
        <w:rPr>
          <w:rFonts w:ascii="Times New Roman" w:hAnsi="Times New Roman" w:cs="Times New Roman"/>
          <w:sz w:val="24"/>
          <w:szCs w:val="24"/>
        </w:rPr>
        <w:t xml:space="preserve">. Por tal motivo, acudo a su superior Despacho, a fin de </w:t>
      </w:r>
      <w:r w:rsidR="004E65AD" w:rsidRPr="00D450DF">
        <w:rPr>
          <w:rFonts w:ascii="Times New Roman" w:hAnsi="Times New Roman" w:cs="Times New Roman"/>
          <w:sz w:val="24"/>
          <w:szCs w:val="24"/>
        </w:rPr>
        <w:t>solicitar</w:t>
      </w:r>
      <w:r w:rsidR="00A830EE" w:rsidRPr="00D450DF">
        <w:rPr>
          <w:rFonts w:ascii="Times New Roman" w:hAnsi="Times New Roman" w:cs="Times New Roman"/>
          <w:sz w:val="24"/>
          <w:szCs w:val="24"/>
        </w:rPr>
        <w:t>le</w:t>
      </w:r>
      <w:r w:rsidR="004E65AD" w:rsidRPr="00D450DF">
        <w:rPr>
          <w:rFonts w:ascii="Times New Roman" w:hAnsi="Times New Roman" w:cs="Times New Roman"/>
          <w:sz w:val="24"/>
          <w:szCs w:val="24"/>
        </w:rPr>
        <w:t xml:space="preserve"> permi</w:t>
      </w:r>
      <w:r w:rsidR="00847A4D" w:rsidRPr="00D450DF">
        <w:rPr>
          <w:rFonts w:ascii="Times New Roman" w:hAnsi="Times New Roman" w:cs="Times New Roman"/>
          <w:sz w:val="24"/>
          <w:szCs w:val="24"/>
        </w:rPr>
        <w:t>so para evaluar</w:t>
      </w:r>
      <w:r w:rsidR="00A830EE" w:rsidRPr="00D450DF">
        <w:rPr>
          <w:rFonts w:ascii="Times New Roman" w:hAnsi="Times New Roman" w:cs="Times New Roman"/>
          <w:sz w:val="24"/>
          <w:szCs w:val="24"/>
        </w:rPr>
        <w:t>,</w:t>
      </w:r>
      <w:r w:rsidR="00847A4D" w:rsidRPr="00D450DF">
        <w:rPr>
          <w:rFonts w:ascii="Times New Roman" w:hAnsi="Times New Roman" w:cs="Times New Roman"/>
          <w:sz w:val="24"/>
          <w:szCs w:val="24"/>
        </w:rPr>
        <w:t xml:space="preserve"> a través de la Escala de A</w:t>
      </w:r>
      <w:r w:rsidR="004E65AD" w:rsidRPr="00D450DF">
        <w:rPr>
          <w:rFonts w:ascii="Times New Roman" w:hAnsi="Times New Roman" w:cs="Times New Roman"/>
          <w:sz w:val="24"/>
          <w:szCs w:val="24"/>
        </w:rPr>
        <w:t>fr</w:t>
      </w:r>
      <w:r w:rsidR="00847A4D" w:rsidRPr="00D450DF">
        <w:rPr>
          <w:rFonts w:ascii="Times New Roman" w:hAnsi="Times New Roman" w:cs="Times New Roman"/>
          <w:sz w:val="24"/>
          <w:szCs w:val="24"/>
        </w:rPr>
        <w:t xml:space="preserve">ontamiento para Adolescentes </w:t>
      </w:r>
      <w:r w:rsidR="004E65AD" w:rsidRPr="00D450DF">
        <w:rPr>
          <w:rFonts w:ascii="Times New Roman" w:hAnsi="Times New Roman" w:cs="Times New Roman"/>
          <w:sz w:val="24"/>
          <w:szCs w:val="24"/>
        </w:rPr>
        <w:t>y la Escala de Idea</w:t>
      </w:r>
      <w:r w:rsidR="00A830EE" w:rsidRPr="00D450DF">
        <w:rPr>
          <w:rFonts w:ascii="Times New Roman" w:hAnsi="Times New Roman" w:cs="Times New Roman"/>
          <w:sz w:val="24"/>
          <w:szCs w:val="24"/>
        </w:rPr>
        <w:t>ción Suicida a las alumnas de 1</w:t>
      </w:r>
      <w:r w:rsidR="004E65AD" w:rsidRPr="00D450DF">
        <w:rPr>
          <w:rFonts w:ascii="Times New Roman" w:hAnsi="Times New Roman" w:cs="Times New Roman"/>
          <w:sz w:val="24"/>
          <w:szCs w:val="24"/>
        </w:rPr>
        <w:t>r</w:t>
      </w:r>
      <w:r w:rsidR="00A830EE" w:rsidRPr="00D450DF">
        <w:rPr>
          <w:rFonts w:ascii="Times New Roman" w:hAnsi="Times New Roman" w:cs="Times New Roman"/>
          <w:sz w:val="24"/>
          <w:szCs w:val="24"/>
        </w:rPr>
        <w:t xml:space="preserve">o. </w:t>
      </w:r>
      <w:proofErr w:type="gramStart"/>
      <w:r w:rsidR="004E65AD" w:rsidRPr="00D450DF">
        <w:rPr>
          <w:rFonts w:ascii="Times New Roman" w:hAnsi="Times New Roman" w:cs="Times New Roman"/>
          <w:sz w:val="24"/>
          <w:szCs w:val="24"/>
        </w:rPr>
        <w:t>a</w:t>
      </w:r>
      <w:proofErr w:type="gramEnd"/>
      <w:r w:rsidR="004E65AD" w:rsidRPr="00D450DF">
        <w:rPr>
          <w:rFonts w:ascii="Times New Roman" w:hAnsi="Times New Roman" w:cs="Times New Roman"/>
          <w:sz w:val="24"/>
          <w:szCs w:val="24"/>
        </w:rPr>
        <w:t xml:space="preserve"> 5to</w:t>
      </w:r>
      <w:r w:rsidR="00A830EE" w:rsidRPr="00D450DF">
        <w:rPr>
          <w:rFonts w:ascii="Times New Roman" w:hAnsi="Times New Roman" w:cs="Times New Roman"/>
          <w:sz w:val="24"/>
          <w:szCs w:val="24"/>
        </w:rPr>
        <w:t>. A</w:t>
      </w:r>
      <w:r w:rsidR="004E65AD" w:rsidRPr="00D450DF">
        <w:rPr>
          <w:rFonts w:ascii="Times New Roman" w:hAnsi="Times New Roman" w:cs="Times New Roman"/>
          <w:sz w:val="24"/>
          <w:szCs w:val="24"/>
        </w:rPr>
        <w:t xml:space="preserve">ño de </w:t>
      </w:r>
      <w:r w:rsidR="00A830EE" w:rsidRPr="00D450DF">
        <w:rPr>
          <w:rFonts w:ascii="Times New Roman" w:hAnsi="Times New Roman" w:cs="Times New Roman"/>
          <w:sz w:val="24"/>
          <w:szCs w:val="24"/>
        </w:rPr>
        <w:t xml:space="preserve">Educación Secundaria, </w:t>
      </w:r>
      <w:r w:rsidR="004E65AD" w:rsidRPr="00D450DF">
        <w:rPr>
          <w:rFonts w:ascii="Times New Roman" w:hAnsi="Times New Roman" w:cs="Times New Roman"/>
          <w:sz w:val="24"/>
          <w:szCs w:val="24"/>
        </w:rPr>
        <w:t xml:space="preserve">con </w:t>
      </w:r>
      <w:r w:rsidR="00EB740B" w:rsidRPr="00D450DF">
        <w:rPr>
          <w:rFonts w:ascii="Times New Roman" w:hAnsi="Times New Roman" w:cs="Times New Roman"/>
          <w:sz w:val="24"/>
          <w:szCs w:val="24"/>
        </w:rPr>
        <w:t>la finalidad</w:t>
      </w:r>
      <w:r w:rsidR="004E65AD" w:rsidRPr="00D450DF">
        <w:rPr>
          <w:rFonts w:ascii="Times New Roman" w:hAnsi="Times New Roman" w:cs="Times New Roman"/>
          <w:sz w:val="24"/>
          <w:szCs w:val="24"/>
        </w:rPr>
        <w:t xml:space="preserve"> de obtener resultados cuantitativos, para nuestra tesis</w:t>
      </w:r>
      <w:r w:rsidR="00A830EE" w:rsidRPr="00D450DF">
        <w:rPr>
          <w:rFonts w:ascii="Times New Roman" w:hAnsi="Times New Roman" w:cs="Times New Roman"/>
          <w:sz w:val="24"/>
          <w:szCs w:val="24"/>
        </w:rPr>
        <w:t>.</w:t>
      </w:r>
      <w:r w:rsidR="004E65AD" w:rsidRPr="00D450DF">
        <w:rPr>
          <w:rFonts w:ascii="Times New Roman" w:hAnsi="Times New Roman" w:cs="Times New Roman"/>
          <w:sz w:val="24"/>
          <w:szCs w:val="24"/>
        </w:rPr>
        <w:t xml:space="preserve"> La aplicación de dichos instrumentos es recomendable que se desarrollen en las horas de tutoría; con el fin de no int</w:t>
      </w:r>
      <w:r w:rsidR="00A830EE" w:rsidRPr="00D450DF">
        <w:rPr>
          <w:rFonts w:ascii="Times New Roman" w:hAnsi="Times New Roman" w:cs="Times New Roman"/>
          <w:sz w:val="24"/>
          <w:szCs w:val="24"/>
        </w:rPr>
        <w:t xml:space="preserve">errumpir sus labores escolares, </w:t>
      </w:r>
      <w:r w:rsidR="004E65AD" w:rsidRPr="00D450DF">
        <w:rPr>
          <w:rFonts w:ascii="Times New Roman" w:hAnsi="Times New Roman" w:cs="Times New Roman"/>
          <w:sz w:val="24"/>
          <w:szCs w:val="24"/>
        </w:rPr>
        <w:t>por lo que</w:t>
      </w:r>
      <w:r w:rsidR="00A830EE" w:rsidRPr="00D450DF">
        <w:rPr>
          <w:rFonts w:ascii="Times New Roman" w:hAnsi="Times New Roman" w:cs="Times New Roman"/>
          <w:sz w:val="24"/>
          <w:szCs w:val="24"/>
        </w:rPr>
        <w:t>,</w:t>
      </w:r>
      <w:r w:rsidR="004E65AD" w:rsidRPr="00D450DF">
        <w:rPr>
          <w:rFonts w:ascii="Times New Roman" w:hAnsi="Times New Roman" w:cs="Times New Roman"/>
          <w:sz w:val="24"/>
          <w:szCs w:val="24"/>
        </w:rPr>
        <w:t xml:space="preserve"> </w:t>
      </w:r>
      <w:r w:rsidR="00A830EE" w:rsidRPr="00D450DF">
        <w:rPr>
          <w:rFonts w:ascii="Times New Roman" w:hAnsi="Times New Roman" w:cs="Times New Roman"/>
          <w:sz w:val="24"/>
          <w:szCs w:val="24"/>
        </w:rPr>
        <w:t>asimismo, le pedimos nos brinde las facilidades co</w:t>
      </w:r>
      <w:r w:rsidR="004E65AD" w:rsidRPr="00D450DF">
        <w:rPr>
          <w:rFonts w:ascii="Times New Roman" w:hAnsi="Times New Roman" w:cs="Times New Roman"/>
          <w:sz w:val="24"/>
          <w:szCs w:val="24"/>
        </w:rPr>
        <w:t>rrespondiente</w:t>
      </w:r>
      <w:r w:rsidR="00A830EE" w:rsidRPr="00D450DF">
        <w:rPr>
          <w:rFonts w:ascii="Times New Roman" w:hAnsi="Times New Roman" w:cs="Times New Roman"/>
          <w:sz w:val="24"/>
          <w:szCs w:val="24"/>
        </w:rPr>
        <w:t>s</w:t>
      </w:r>
      <w:r w:rsidR="004E65AD" w:rsidRPr="00D450DF">
        <w:rPr>
          <w:rFonts w:ascii="Times New Roman" w:hAnsi="Times New Roman" w:cs="Times New Roman"/>
          <w:sz w:val="24"/>
          <w:szCs w:val="24"/>
        </w:rPr>
        <w:t xml:space="preserve"> </w:t>
      </w:r>
      <w:r w:rsidR="00A830EE" w:rsidRPr="00D450DF">
        <w:rPr>
          <w:rFonts w:ascii="Times New Roman" w:hAnsi="Times New Roman" w:cs="Times New Roman"/>
          <w:sz w:val="24"/>
          <w:szCs w:val="24"/>
        </w:rPr>
        <w:t xml:space="preserve">durante las indicadas </w:t>
      </w:r>
      <w:r w:rsidR="004E65AD" w:rsidRPr="00D450DF">
        <w:rPr>
          <w:rFonts w:ascii="Times New Roman" w:hAnsi="Times New Roman" w:cs="Times New Roman"/>
          <w:sz w:val="24"/>
          <w:szCs w:val="24"/>
        </w:rPr>
        <w:t>horas.</w:t>
      </w:r>
      <w:bookmarkStart w:id="1074" w:name="_Toc511832220"/>
      <w:bookmarkEnd w:id="1071"/>
      <w:bookmarkEnd w:id="1072"/>
      <w:bookmarkEnd w:id="1073"/>
    </w:p>
    <w:p w:rsidR="00A830EE" w:rsidRPr="00D450DF" w:rsidRDefault="00A830EE" w:rsidP="00A830EE">
      <w:pPr>
        <w:pStyle w:val="Sinespaciado"/>
        <w:ind w:firstLine="567"/>
        <w:jc w:val="both"/>
        <w:rPr>
          <w:rFonts w:ascii="Times New Roman" w:hAnsi="Times New Roman" w:cs="Times New Roman"/>
          <w:sz w:val="24"/>
          <w:szCs w:val="24"/>
        </w:rPr>
      </w:pPr>
    </w:p>
    <w:p w:rsidR="00A830EE" w:rsidRPr="00D450DF" w:rsidRDefault="00A830EE" w:rsidP="00A830EE">
      <w:pPr>
        <w:pStyle w:val="Sinespaciado"/>
        <w:ind w:firstLine="567"/>
        <w:jc w:val="both"/>
        <w:rPr>
          <w:rFonts w:ascii="Times New Roman" w:hAnsi="Times New Roman" w:cs="Times New Roman"/>
          <w:sz w:val="24"/>
          <w:szCs w:val="24"/>
        </w:rPr>
      </w:pPr>
      <w:bookmarkStart w:id="1075" w:name="_Toc515993541"/>
      <w:r w:rsidRPr="00D450DF">
        <w:rPr>
          <w:rFonts w:ascii="Times New Roman" w:hAnsi="Times New Roman" w:cs="Times New Roman"/>
          <w:sz w:val="24"/>
          <w:szCs w:val="24"/>
        </w:rPr>
        <w:t>POR LO EXPUESTO:</w:t>
      </w:r>
      <w:bookmarkEnd w:id="1075"/>
    </w:p>
    <w:p w:rsidR="00A830EE" w:rsidRPr="00D450DF" w:rsidRDefault="00A830EE" w:rsidP="00A830EE">
      <w:pPr>
        <w:pStyle w:val="Sinespaciado"/>
        <w:jc w:val="both"/>
        <w:rPr>
          <w:rFonts w:ascii="Times New Roman" w:hAnsi="Times New Roman" w:cs="Times New Roman"/>
          <w:sz w:val="24"/>
          <w:szCs w:val="24"/>
        </w:rPr>
      </w:pPr>
    </w:p>
    <w:p w:rsidR="004E65AD" w:rsidRPr="00D450DF" w:rsidRDefault="004E65AD" w:rsidP="00A830EE">
      <w:pPr>
        <w:pStyle w:val="Sinespaciado"/>
        <w:jc w:val="both"/>
        <w:rPr>
          <w:rFonts w:ascii="Times New Roman" w:hAnsi="Times New Roman" w:cs="Times New Roman"/>
          <w:sz w:val="24"/>
          <w:szCs w:val="24"/>
        </w:rPr>
      </w:pPr>
      <w:bookmarkStart w:id="1076" w:name="_Toc515993542"/>
      <w:r w:rsidRPr="00D450DF">
        <w:rPr>
          <w:rFonts w:ascii="Times New Roman" w:hAnsi="Times New Roman" w:cs="Times New Roman"/>
          <w:sz w:val="24"/>
          <w:szCs w:val="24"/>
        </w:rPr>
        <w:t xml:space="preserve">Ruego a usted acceder a </w:t>
      </w:r>
      <w:r w:rsidR="000B02B9" w:rsidRPr="00D450DF">
        <w:rPr>
          <w:rFonts w:ascii="Times New Roman" w:hAnsi="Times New Roman" w:cs="Times New Roman"/>
          <w:sz w:val="24"/>
          <w:szCs w:val="24"/>
        </w:rPr>
        <w:t>nuestra</w:t>
      </w:r>
      <w:r w:rsidRPr="00D450DF">
        <w:rPr>
          <w:rFonts w:ascii="Times New Roman" w:hAnsi="Times New Roman" w:cs="Times New Roman"/>
          <w:sz w:val="24"/>
          <w:szCs w:val="24"/>
        </w:rPr>
        <w:t xml:space="preserve"> solicitud.</w:t>
      </w:r>
      <w:bookmarkEnd w:id="1074"/>
      <w:bookmarkEnd w:id="1076"/>
    </w:p>
    <w:p w:rsidR="00A830EE" w:rsidRPr="00D450DF" w:rsidRDefault="00A830EE" w:rsidP="00A830EE">
      <w:pPr>
        <w:pStyle w:val="Lista2"/>
        <w:spacing w:after="0" w:line="240" w:lineRule="auto"/>
        <w:jc w:val="right"/>
        <w:rPr>
          <w:rFonts w:ascii="Times New Roman" w:hAnsi="Times New Roman" w:cs="Times New Roman"/>
          <w:sz w:val="24"/>
          <w:szCs w:val="24"/>
        </w:rPr>
      </w:pPr>
      <w:bookmarkStart w:id="1077" w:name="_Toc511832221"/>
    </w:p>
    <w:p w:rsidR="0045284F" w:rsidRPr="00D450DF" w:rsidRDefault="00A830EE" w:rsidP="00A830EE">
      <w:pPr>
        <w:pStyle w:val="Lista2"/>
        <w:spacing w:after="0" w:line="240" w:lineRule="auto"/>
        <w:jc w:val="right"/>
        <w:rPr>
          <w:rFonts w:ascii="Times New Roman" w:hAnsi="Times New Roman" w:cs="Times New Roman"/>
          <w:sz w:val="24"/>
          <w:szCs w:val="24"/>
        </w:rPr>
      </w:pPr>
      <w:r w:rsidRPr="00D450DF">
        <w:rPr>
          <w:rFonts w:ascii="Times New Roman" w:hAnsi="Times New Roman" w:cs="Times New Roman"/>
          <w:sz w:val="24"/>
          <w:szCs w:val="24"/>
        </w:rPr>
        <w:t>Cajamarca</w:t>
      </w:r>
      <w:r w:rsidR="004E65AD" w:rsidRPr="00D450DF">
        <w:rPr>
          <w:rFonts w:ascii="Times New Roman" w:hAnsi="Times New Roman" w:cs="Times New Roman"/>
          <w:sz w:val="24"/>
          <w:szCs w:val="24"/>
        </w:rPr>
        <w:t xml:space="preserve">, </w:t>
      </w:r>
      <w:r w:rsidR="001416E7" w:rsidRPr="00D450DF">
        <w:rPr>
          <w:rFonts w:ascii="Times New Roman" w:hAnsi="Times New Roman" w:cs="Times New Roman"/>
          <w:sz w:val="24"/>
          <w:szCs w:val="24"/>
        </w:rPr>
        <w:t>agosto</w:t>
      </w:r>
      <w:r w:rsidR="00B72AFF" w:rsidRPr="00D450DF">
        <w:rPr>
          <w:rFonts w:ascii="Times New Roman" w:hAnsi="Times New Roman" w:cs="Times New Roman"/>
          <w:sz w:val="24"/>
          <w:szCs w:val="24"/>
        </w:rPr>
        <w:t xml:space="preserve"> del 2017</w:t>
      </w:r>
      <w:bookmarkEnd w:id="1077"/>
    </w:p>
    <w:p w:rsidR="00A830EE" w:rsidRPr="00D450DF" w:rsidRDefault="00A830EE" w:rsidP="00A830EE">
      <w:pPr>
        <w:spacing w:after="0" w:line="240" w:lineRule="auto"/>
        <w:jc w:val="center"/>
        <w:rPr>
          <w:rFonts w:ascii="Times New Roman" w:eastAsia="Times New Roman" w:hAnsi="Times New Roman" w:cs="Times New Roman"/>
          <w:sz w:val="24"/>
          <w:szCs w:val="24"/>
        </w:rPr>
      </w:pPr>
    </w:p>
    <w:p w:rsidR="00A830EE" w:rsidRPr="00D450DF" w:rsidRDefault="00A830EE" w:rsidP="00A830EE">
      <w:pPr>
        <w:spacing w:after="0" w:line="240" w:lineRule="auto"/>
        <w:jc w:val="center"/>
        <w:rPr>
          <w:rFonts w:ascii="Times New Roman" w:eastAsia="Times New Roman" w:hAnsi="Times New Roman" w:cs="Times New Roman"/>
          <w:sz w:val="24"/>
          <w:szCs w:val="24"/>
        </w:rPr>
      </w:pPr>
    </w:p>
    <w:p w:rsidR="00A830EE" w:rsidRPr="00D450DF" w:rsidRDefault="00A830EE" w:rsidP="00A830EE">
      <w:pPr>
        <w:spacing w:after="0" w:line="240" w:lineRule="auto"/>
        <w:jc w:val="center"/>
        <w:rPr>
          <w:rFonts w:ascii="Times New Roman" w:eastAsia="Times New Roman" w:hAnsi="Times New Roman" w:cs="Times New Roman"/>
          <w:sz w:val="24"/>
          <w:szCs w:val="24"/>
        </w:rPr>
      </w:pPr>
    </w:p>
    <w:p w:rsidR="00A830EE" w:rsidRPr="00D450DF" w:rsidRDefault="00A830EE" w:rsidP="00A830EE">
      <w:pPr>
        <w:spacing w:after="0" w:line="240" w:lineRule="auto"/>
        <w:jc w:val="center"/>
        <w:rPr>
          <w:rFonts w:ascii="Times New Roman" w:eastAsia="Times New Roman" w:hAnsi="Times New Roman" w:cs="Times New Roman"/>
          <w:sz w:val="24"/>
          <w:szCs w:val="24"/>
        </w:rPr>
      </w:pPr>
      <w:r w:rsidRPr="00D450DF">
        <w:rPr>
          <w:rFonts w:ascii="Times New Roman" w:hAnsi="Times New Roman" w:cs="Times New Roman"/>
          <w:sz w:val="24"/>
          <w:szCs w:val="24"/>
        </w:rPr>
        <w:t xml:space="preserve">Paola </w:t>
      </w:r>
      <w:proofErr w:type="spellStart"/>
      <w:r w:rsidRPr="00D450DF">
        <w:rPr>
          <w:rFonts w:ascii="Times New Roman" w:hAnsi="Times New Roman" w:cs="Times New Roman"/>
          <w:sz w:val="24"/>
          <w:szCs w:val="24"/>
        </w:rPr>
        <w:t>Iveet</w:t>
      </w:r>
      <w:proofErr w:type="spellEnd"/>
      <w:r w:rsidRPr="00D450DF">
        <w:rPr>
          <w:rFonts w:ascii="Times New Roman" w:hAnsi="Times New Roman" w:cs="Times New Roman"/>
          <w:sz w:val="24"/>
          <w:szCs w:val="24"/>
        </w:rPr>
        <w:t xml:space="preserve"> Góngora Pérez </w:t>
      </w:r>
      <w:r w:rsidRPr="00D450DF">
        <w:rPr>
          <w:rFonts w:ascii="Times New Roman" w:hAnsi="Times New Roman" w:cs="Times New Roman"/>
          <w:sz w:val="24"/>
          <w:szCs w:val="24"/>
        </w:rPr>
        <w:tab/>
      </w:r>
      <w:r w:rsidRPr="00D450DF">
        <w:rPr>
          <w:rFonts w:ascii="Times New Roman" w:hAnsi="Times New Roman" w:cs="Times New Roman"/>
          <w:sz w:val="24"/>
          <w:szCs w:val="24"/>
        </w:rPr>
        <w:tab/>
      </w:r>
      <w:r w:rsidRPr="00D450DF">
        <w:rPr>
          <w:rFonts w:ascii="Times New Roman" w:hAnsi="Times New Roman" w:cs="Times New Roman"/>
          <w:sz w:val="24"/>
          <w:szCs w:val="24"/>
        </w:rPr>
        <w:tab/>
        <w:t xml:space="preserve">Liz </w:t>
      </w:r>
      <w:proofErr w:type="spellStart"/>
      <w:r w:rsidRPr="00D450DF">
        <w:rPr>
          <w:rFonts w:ascii="Times New Roman" w:hAnsi="Times New Roman" w:cs="Times New Roman"/>
          <w:sz w:val="24"/>
          <w:szCs w:val="24"/>
        </w:rPr>
        <w:t>Stephannie</w:t>
      </w:r>
      <w:proofErr w:type="spellEnd"/>
      <w:r w:rsidRPr="00D450DF">
        <w:rPr>
          <w:rFonts w:ascii="Times New Roman" w:hAnsi="Times New Roman" w:cs="Times New Roman"/>
          <w:sz w:val="24"/>
          <w:szCs w:val="24"/>
        </w:rPr>
        <w:t xml:space="preserve"> Pajares Torres</w:t>
      </w:r>
    </w:p>
    <w:p w:rsidR="00A830EE" w:rsidRPr="00D450DF" w:rsidRDefault="00A830EE" w:rsidP="00A830EE">
      <w:pPr>
        <w:spacing w:after="0" w:line="240" w:lineRule="auto"/>
        <w:jc w:val="center"/>
        <w:rPr>
          <w:rFonts w:ascii="Times New Roman" w:eastAsia="Times New Roman" w:hAnsi="Times New Roman" w:cs="Times New Roman"/>
          <w:sz w:val="24"/>
          <w:szCs w:val="24"/>
        </w:rPr>
      </w:pPr>
    </w:p>
    <w:p w:rsidR="00A830EE" w:rsidRPr="00D450DF" w:rsidRDefault="00A830EE" w:rsidP="00A830EE">
      <w:pPr>
        <w:spacing w:after="0" w:line="240" w:lineRule="auto"/>
        <w:jc w:val="center"/>
        <w:rPr>
          <w:rFonts w:ascii="Times New Roman" w:eastAsia="Times New Roman" w:hAnsi="Times New Roman" w:cs="Times New Roman"/>
          <w:sz w:val="24"/>
          <w:szCs w:val="24"/>
        </w:rPr>
      </w:pPr>
    </w:p>
    <w:p w:rsidR="00A830EE" w:rsidRPr="00D450DF" w:rsidRDefault="00FC3A4F" w:rsidP="00A830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74112" behindDoc="0" locked="0" layoutInCell="1" allowOverlap="1" wp14:anchorId="62F7C4CE" wp14:editId="5646045A">
                <wp:simplePos x="0" y="0"/>
                <wp:positionH relativeFrom="column">
                  <wp:posOffset>4808220</wp:posOffset>
                </wp:positionH>
                <wp:positionV relativeFrom="paragraph">
                  <wp:posOffset>355749</wp:posOffset>
                </wp:positionV>
                <wp:extent cx="295835" cy="358589"/>
                <wp:effectExtent l="0" t="0" r="9525" b="3810"/>
                <wp:wrapNone/>
                <wp:docPr id="20" name="20 Rectángulo"/>
                <wp:cNvGraphicFramePr/>
                <a:graphic xmlns:a="http://schemas.openxmlformats.org/drawingml/2006/main">
                  <a:graphicData uri="http://schemas.microsoft.com/office/word/2010/wordprocessingShape">
                    <wps:wsp>
                      <wps:cNvSpPr/>
                      <wps:spPr>
                        <a:xfrm>
                          <a:off x="0" y="0"/>
                          <a:ext cx="295835" cy="35858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D9521E3" id="20 Rectángulo" o:spid="_x0000_s1026" style="position:absolute;margin-left:378.6pt;margin-top:28pt;width:23.3pt;height:28.2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" fillcolor="white [3212]" stroked="f" strokeweight="2pt"/>
            </w:pict>
          </mc:Fallback>
        </mc:AlternateContent>
      </w:r>
    </w:p>
    <w:p w:rsidR="00F66FFF" w:rsidRPr="00D450DF" w:rsidRDefault="00F66FFF" w:rsidP="00F66FFF">
      <w:pPr>
        <w:pStyle w:val="Sinespaciado"/>
        <w:spacing w:line="480" w:lineRule="auto"/>
        <w:jc w:val="center"/>
        <w:rPr>
          <w:rFonts w:ascii="Times New Roman" w:hAnsi="Times New Roman" w:cs="Times New Roman"/>
          <w:b/>
          <w:sz w:val="24"/>
          <w:szCs w:val="24"/>
        </w:rPr>
      </w:pPr>
      <w:bookmarkStart w:id="1078" w:name="_Toc507431344"/>
      <w:bookmarkStart w:id="1079" w:name="_Toc507581001"/>
      <w:bookmarkStart w:id="1080" w:name="_Toc515993543"/>
      <w:bookmarkStart w:id="1081" w:name="_Toc488740385"/>
      <w:r w:rsidRPr="00D450DF">
        <w:rPr>
          <w:rFonts w:ascii="Times New Roman" w:hAnsi="Times New Roman" w:cs="Times New Roman"/>
          <w:b/>
          <w:sz w:val="24"/>
          <w:szCs w:val="24"/>
        </w:rPr>
        <w:lastRenderedPageBreak/>
        <w:t xml:space="preserve">ANEXO </w:t>
      </w:r>
      <w:bookmarkEnd w:id="1078"/>
      <w:bookmarkEnd w:id="1079"/>
      <w:r w:rsidR="00C153BB" w:rsidRPr="00D450DF">
        <w:rPr>
          <w:rFonts w:ascii="Times New Roman" w:hAnsi="Times New Roman" w:cs="Times New Roman"/>
          <w:b/>
          <w:sz w:val="24"/>
          <w:szCs w:val="24"/>
        </w:rPr>
        <w:t>C</w:t>
      </w:r>
      <w:bookmarkEnd w:id="1080"/>
    </w:p>
    <w:p w:rsidR="007C4193" w:rsidRPr="00D450DF" w:rsidRDefault="007C4193" w:rsidP="00A25A74">
      <w:pPr>
        <w:pStyle w:val="Sinespaciado"/>
        <w:spacing w:line="360" w:lineRule="auto"/>
        <w:jc w:val="center"/>
        <w:rPr>
          <w:rFonts w:ascii="Times New Roman" w:hAnsi="Times New Roman" w:cs="Times New Roman"/>
          <w:b/>
          <w:sz w:val="24"/>
          <w:szCs w:val="24"/>
        </w:rPr>
      </w:pPr>
      <w:bookmarkStart w:id="1082" w:name="_Toc507431345"/>
      <w:bookmarkStart w:id="1083" w:name="_Toc507581002"/>
      <w:bookmarkStart w:id="1084" w:name="_Toc515993544"/>
      <w:r w:rsidRPr="00D450DF">
        <w:rPr>
          <w:rFonts w:ascii="Times New Roman" w:hAnsi="Times New Roman" w:cs="Times New Roman"/>
          <w:b/>
          <w:sz w:val="24"/>
          <w:szCs w:val="24"/>
        </w:rPr>
        <w:t>CARTA DE CONSENTIMIENTO INFORMADO</w:t>
      </w:r>
      <w:bookmarkEnd w:id="1081"/>
      <w:bookmarkEnd w:id="1082"/>
      <w:bookmarkEnd w:id="1083"/>
      <w:bookmarkEnd w:id="1084"/>
    </w:p>
    <w:p w:rsidR="00A25A74" w:rsidRPr="00D450DF" w:rsidRDefault="00A25A74" w:rsidP="00A25A74">
      <w:pPr>
        <w:pStyle w:val="Sinespaciado"/>
        <w:spacing w:line="360" w:lineRule="auto"/>
        <w:rPr>
          <w:rFonts w:ascii="Times New Roman" w:hAnsi="Times New Roman" w:cs="Times New Roman"/>
          <w:b/>
          <w:sz w:val="24"/>
          <w:szCs w:val="24"/>
        </w:rPr>
      </w:pPr>
    </w:p>
    <w:p w:rsidR="00A25A74" w:rsidRPr="00D450DF" w:rsidRDefault="00A25A74" w:rsidP="00CF6933">
      <w:pPr>
        <w:pStyle w:val="Sinespaciado"/>
        <w:spacing w:line="360" w:lineRule="auto"/>
        <w:jc w:val="right"/>
        <w:rPr>
          <w:rFonts w:ascii="Times New Roman" w:hAnsi="Times New Roman" w:cs="Times New Roman"/>
          <w:sz w:val="24"/>
          <w:szCs w:val="24"/>
        </w:rPr>
      </w:pPr>
      <w:bookmarkStart w:id="1085" w:name="_Toc488740392"/>
      <w:bookmarkStart w:id="1086" w:name="_Toc507431351"/>
      <w:bookmarkStart w:id="1087" w:name="_Toc507581008"/>
      <w:bookmarkStart w:id="1088" w:name="_Toc515993545"/>
      <w:r w:rsidRPr="00D450DF">
        <w:rPr>
          <w:rFonts w:ascii="Times New Roman" w:hAnsi="Times New Roman" w:cs="Times New Roman"/>
          <w:sz w:val="24"/>
          <w:szCs w:val="24"/>
        </w:rPr>
        <w:t xml:space="preserve">Cajamarca……. </w:t>
      </w:r>
      <w:r w:rsidR="00CF6933" w:rsidRPr="00D450DF">
        <w:rPr>
          <w:rFonts w:ascii="Times New Roman" w:hAnsi="Times New Roman" w:cs="Times New Roman"/>
          <w:sz w:val="24"/>
          <w:szCs w:val="24"/>
        </w:rPr>
        <w:t>de</w:t>
      </w:r>
      <w:r w:rsidRPr="00D450DF">
        <w:rPr>
          <w:rFonts w:ascii="Times New Roman" w:hAnsi="Times New Roman" w:cs="Times New Roman"/>
          <w:sz w:val="24"/>
          <w:szCs w:val="24"/>
        </w:rPr>
        <w:t>……………………del 2017</w:t>
      </w:r>
      <w:bookmarkEnd w:id="1085"/>
      <w:bookmarkEnd w:id="1086"/>
      <w:bookmarkEnd w:id="1087"/>
      <w:bookmarkEnd w:id="1088"/>
    </w:p>
    <w:p w:rsidR="00A25A74" w:rsidRPr="00D450DF" w:rsidRDefault="00A25A74" w:rsidP="00A25A74">
      <w:pPr>
        <w:pStyle w:val="Sinespaciado"/>
        <w:spacing w:line="360" w:lineRule="auto"/>
        <w:rPr>
          <w:rFonts w:ascii="Times New Roman" w:hAnsi="Times New Roman" w:cs="Times New Roman"/>
          <w:b/>
          <w:sz w:val="24"/>
          <w:szCs w:val="24"/>
        </w:rPr>
      </w:pPr>
    </w:p>
    <w:p w:rsidR="00A25A74" w:rsidRPr="00D450DF" w:rsidRDefault="00A25A74" w:rsidP="00A25A74">
      <w:pPr>
        <w:pStyle w:val="Sinespaciado"/>
        <w:spacing w:line="360" w:lineRule="auto"/>
        <w:ind w:firstLine="567"/>
        <w:jc w:val="both"/>
        <w:rPr>
          <w:rFonts w:ascii="Times New Roman" w:hAnsi="Times New Roman" w:cs="Times New Roman"/>
          <w:sz w:val="24"/>
          <w:szCs w:val="24"/>
        </w:rPr>
      </w:pPr>
      <w:bookmarkStart w:id="1089" w:name="_Toc515993546"/>
      <w:bookmarkStart w:id="1090" w:name="_Toc488740386"/>
      <w:bookmarkStart w:id="1091" w:name="_Toc507431346"/>
      <w:bookmarkStart w:id="1092" w:name="_Toc507581003"/>
      <w:r w:rsidRPr="00D450DF">
        <w:rPr>
          <w:rFonts w:ascii="Times New Roman" w:hAnsi="Times New Roman" w:cs="Times New Roman"/>
          <w:sz w:val="24"/>
          <w:szCs w:val="24"/>
        </w:rPr>
        <w:t xml:space="preserve">Yo,  (padre </w:t>
      </w:r>
      <w:r w:rsidR="007C4193" w:rsidRPr="00D450DF">
        <w:rPr>
          <w:rFonts w:ascii="Times New Roman" w:hAnsi="Times New Roman" w:cs="Times New Roman"/>
          <w:sz w:val="24"/>
          <w:szCs w:val="24"/>
        </w:rPr>
        <w:t>de</w:t>
      </w:r>
      <w:r w:rsidRPr="00D450DF">
        <w:rPr>
          <w:rFonts w:ascii="Times New Roman" w:hAnsi="Times New Roman" w:cs="Times New Roman"/>
          <w:sz w:val="24"/>
          <w:szCs w:val="24"/>
        </w:rPr>
        <w:t xml:space="preserve"> </w:t>
      </w:r>
      <w:r w:rsidR="007C4193" w:rsidRPr="00D450DF">
        <w:rPr>
          <w:rFonts w:ascii="Times New Roman" w:hAnsi="Times New Roman" w:cs="Times New Roman"/>
          <w:sz w:val="24"/>
          <w:szCs w:val="24"/>
        </w:rPr>
        <w:t>familia)</w:t>
      </w:r>
      <w:r w:rsidRPr="00D450DF">
        <w:rPr>
          <w:rFonts w:ascii="Times New Roman" w:hAnsi="Times New Roman" w:cs="Times New Roman"/>
          <w:sz w:val="24"/>
          <w:szCs w:val="24"/>
        </w:rPr>
        <w:t xml:space="preserve"> </w:t>
      </w:r>
      <w:r w:rsidR="007C4193" w:rsidRPr="00D450DF">
        <w:rPr>
          <w:rFonts w:ascii="Times New Roman" w:hAnsi="Times New Roman" w:cs="Times New Roman"/>
          <w:sz w:val="24"/>
          <w:szCs w:val="24"/>
        </w:rPr>
        <w:t>_</w:t>
      </w:r>
      <w:r w:rsidRPr="00D450DF">
        <w:rPr>
          <w:rFonts w:ascii="Times New Roman" w:hAnsi="Times New Roman" w:cs="Times New Roman"/>
          <w:sz w:val="24"/>
          <w:szCs w:val="24"/>
        </w:rPr>
        <w:t>_______</w:t>
      </w:r>
      <w:r w:rsidR="007C4193" w:rsidRPr="00D450DF">
        <w:rPr>
          <w:rFonts w:ascii="Times New Roman" w:hAnsi="Times New Roman" w:cs="Times New Roman"/>
          <w:sz w:val="24"/>
          <w:szCs w:val="24"/>
        </w:rPr>
        <w:t>________________</w:t>
      </w:r>
      <w:r w:rsidRPr="00D450DF">
        <w:rPr>
          <w:rFonts w:ascii="Times New Roman" w:hAnsi="Times New Roman" w:cs="Times New Roman"/>
          <w:sz w:val="24"/>
          <w:szCs w:val="24"/>
        </w:rPr>
        <w:t>___________</w:t>
      </w:r>
      <w:r w:rsidR="007C4193" w:rsidRPr="00D450DF">
        <w:rPr>
          <w:rFonts w:ascii="Times New Roman" w:hAnsi="Times New Roman" w:cs="Times New Roman"/>
          <w:sz w:val="24"/>
          <w:szCs w:val="24"/>
        </w:rPr>
        <w:t>_______</w:t>
      </w:r>
      <w:bookmarkEnd w:id="1089"/>
    </w:p>
    <w:p w:rsidR="00A25A74" w:rsidRPr="00D450DF" w:rsidRDefault="007C4193" w:rsidP="00A25A74">
      <w:pPr>
        <w:pStyle w:val="Sinespaciado"/>
        <w:spacing w:line="360" w:lineRule="auto"/>
        <w:jc w:val="both"/>
        <w:rPr>
          <w:rFonts w:ascii="Times New Roman" w:hAnsi="Times New Roman" w:cs="Times New Roman"/>
          <w:sz w:val="24"/>
          <w:szCs w:val="24"/>
        </w:rPr>
      </w:pPr>
      <w:bookmarkStart w:id="1093" w:name="_Toc515993547"/>
      <w:r w:rsidRPr="00D450DF">
        <w:rPr>
          <w:rFonts w:ascii="Times New Roman" w:hAnsi="Times New Roman" w:cs="Times New Roman"/>
          <w:sz w:val="24"/>
          <w:szCs w:val="24"/>
        </w:rPr>
        <w:t xml:space="preserve">confirmo que </w:t>
      </w:r>
      <w:r w:rsidR="00A25A74" w:rsidRPr="00D450DF">
        <w:rPr>
          <w:rFonts w:ascii="Times New Roman" w:hAnsi="Times New Roman" w:cs="Times New Roman"/>
          <w:sz w:val="24"/>
          <w:szCs w:val="24"/>
        </w:rPr>
        <w:t xml:space="preserve">mi  hija </w:t>
      </w:r>
      <w:r w:rsidRPr="00D450DF">
        <w:rPr>
          <w:rFonts w:ascii="Times New Roman" w:hAnsi="Times New Roman" w:cs="Times New Roman"/>
          <w:sz w:val="24"/>
          <w:szCs w:val="24"/>
        </w:rPr>
        <w:t xml:space="preserve">me ha explicado que formara parte de una investigación de tipo cuantitativo Estrategias de Estrategias de Afrontamiento e Ideación Suicida </w:t>
      </w:r>
      <w:r w:rsidR="0045284F" w:rsidRPr="00D450DF">
        <w:rPr>
          <w:rFonts w:ascii="Times New Roman" w:hAnsi="Times New Roman" w:cs="Times New Roman"/>
          <w:sz w:val="24"/>
          <w:szCs w:val="24"/>
        </w:rPr>
        <w:t>en mujeres adolescentes de una institución e</w:t>
      </w:r>
      <w:r w:rsidRPr="00D450DF">
        <w:rPr>
          <w:rFonts w:ascii="Times New Roman" w:hAnsi="Times New Roman" w:cs="Times New Roman"/>
          <w:sz w:val="24"/>
          <w:szCs w:val="24"/>
        </w:rPr>
        <w:t xml:space="preserve">ducativa </w:t>
      </w:r>
      <w:r w:rsidR="0045284F" w:rsidRPr="00D450DF">
        <w:rPr>
          <w:rFonts w:ascii="Times New Roman" w:hAnsi="Times New Roman" w:cs="Times New Roman"/>
          <w:sz w:val="24"/>
          <w:szCs w:val="24"/>
        </w:rPr>
        <w:t>p</w:t>
      </w:r>
      <w:r w:rsidR="006E6AB1" w:rsidRPr="00D450DF">
        <w:rPr>
          <w:rFonts w:ascii="Times New Roman" w:hAnsi="Times New Roman" w:cs="Times New Roman"/>
          <w:sz w:val="24"/>
          <w:szCs w:val="24"/>
        </w:rPr>
        <w:t>articular</w:t>
      </w:r>
      <w:r w:rsidR="0045284F" w:rsidRPr="00D450DF">
        <w:rPr>
          <w:rFonts w:ascii="Times New Roman" w:hAnsi="Times New Roman" w:cs="Times New Roman"/>
          <w:sz w:val="24"/>
          <w:szCs w:val="24"/>
        </w:rPr>
        <w:t xml:space="preserve"> </w:t>
      </w:r>
      <w:r w:rsidRPr="00D450DF">
        <w:rPr>
          <w:rFonts w:ascii="Times New Roman" w:hAnsi="Times New Roman" w:cs="Times New Roman"/>
          <w:sz w:val="24"/>
          <w:szCs w:val="24"/>
        </w:rPr>
        <w:t>e</w:t>
      </w:r>
      <w:r w:rsidR="0045284F" w:rsidRPr="00D450DF">
        <w:rPr>
          <w:rFonts w:ascii="Times New Roman" w:hAnsi="Times New Roman" w:cs="Times New Roman"/>
          <w:sz w:val="24"/>
          <w:szCs w:val="24"/>
        </w:rPr>
        <w:t>n</w:t>
      </w:r>
      <w:r w:rsidRPr="00D450DF">
        <w:rPr>
          <w:rFonts w:ascii="Times New Roman" w:hAnsi="Times New Roman" w:cs="Times New Roman"/>
          <w:sz w:val="24"/>
          <w:szCs w:val="24"/>
        </w:rPr>
        <w:t xml:space="preserve"> la Ciudad de Cajamarca</w:t>
      </w:r>
      <w:r w:rsidR="00A25A74" w:rsidRPr="00D450DF">
        <w:rPr>
          <w:rFonts w:ascii="Times New Roman" w:hAnsi="Times New Roman" w:cs="Times New Roman"/>
          <w:sz w:val="24"/>
          <w:szCs w:val="24"/>
        </w:rPr>
        <w:t xml:space="preserve">; trabajo de investigación científica </w:t>
      </w:r>
      <w:r w:rsidRPr="00D450DF">
        <w:rPr>
          <w:rFonts w:ascii="Times New Roman" w:hAnsi="Times New Roman" w:cs="Times New Roman"/>
          <w:sz w:val="24"/>
          <w:szCs w:val="24"/>
        </w:rPr>
        <w:t>que se</w:t>
      </w:r>
      <w:r w:rsidR="00A25A74" w:rsidRPr="00D450DF">
        <w:rPr>
          <w:rFonts w:ascii="Times New Roman" w:hAnsi="Times New Roman" w:cs="Times New Roman"/>
          <w:sz w:val="24"/>
          <w:szCs w:val="24"/>
        </w:rPr>
        <w:t xml:space="preserve">rá </w:t>
      </w:r>
      <w:r w:rsidRPr="00D450DF">
        <w:rPr>
          <w:rFonts w:ascii="Times New Roman" w:hAnsi="Times New Roman" w:cs="Times New Roman"/>
          <w:sz w:val="24"/>
          <w:szCs w:val="24"/>
        </w:rPr>
        <w:t>realiza</w:t>
      </w:r>
      <w:r w:rsidR="00A25A74" w:rsidRPr="00D450DF">
        <w:rPr>
          <w:rFonts w:ascii="Times New Roman" w:hAnsi="Times New Roman" w:cs="Times New Roman"/>
          <w:sz w:val="24"/>
          <w:szCs w:val="24"/>
        </w:rPr>
        <w:t xml:space="preserve">do </w:t>
      </w:r>
      <w:r w:rsidRPr="00D450DF">
        <w:rPr>
          <w:rFonts w:ascii="Times New Roman" w:hAnsi="Times New Roman" w:cs="Times New Roman"/>
          <w:sz w:val="24"/>
          <w:szCs w:val="24"/>
        </w:rPr>
        <w:t xml:space="preserve">por las egresadas en psicología de la </w:t>
      </w:r>
      <w:r w:rsidR="00A25A74" w:rsidRPr="00D450DF">
        <w:rPr>
          <w:rFonts w:ascii="Times New Roman" w:hAnsi="Times New Roman" w:cs="Times New Roman"/>
          <w:sz w:val="24"/>
          <w:szCs w:val="24"/>
        </w:rPr>
        <w:t>Universidad Privada “</w:t>
      </w:r>
      <w:r w:rsidRPr="00D450DF">
        <w:rPr>
          <w:rFonts w:ascii="Times New Roman" w:hAnsi="Times New Roman" w:cs="Times New Roman"/>
          <w:sz w:val="24"/>
          <w:szCs w:val="24"/>
        </w:rPr>
        <w:t xml:space="preserve">Antonio Guillermo </w:t>
      </w:r>
      <w:proofErr w:type="spellStart"/>
      <w:r w:rsidRPr="00D450DF">
        <w:rPr>
          <w:rFonts w:ascii="Times New Roman" w:hAnsi="Times New Roman" w:cs="Times New Roman"/>
          <w:sz w:val="24"/>
          <w:szCs w:val="24"/>
        </w:rPr>
        <w:t>Urrelo</w:t>
      </w:r>
      <w:proofErr w:type="spellEnd"/>
      <w:r w:rsidR="00A25A74" w:rsidRPr="00D450DF">
        <w:rPr>
          <w:rFonts w:ascii="Times New Roman" w:hAnsi="Times New Roman" w:cs="Times New Roman"/>
          <w:sz w:val="24"/>
          <w:szCs w:val="24"/>
        </w:rPr>
        <w:t>”. P</w:t>
      </w:r>
      <w:r w:rsidRPr="00D450DF">
        <w:rPr>
          <w:rFonts w:ascii="Times New Roman" w:hAnsi="Times New Roman" w:cs="Times New Roman"/>
          <w:sz w:val="24"/>
          <w:szCs w:val="24"/>
        </w:rPr>
        <w:t xml:space="preserve">ara ello, se aplicara la </w:t>
      </w:r>
      <w:r w:rsidR="00A25A74" w:rsidRPr="00D450DF">
        <w:rPr>
          <w:rFonts w:ascii="Times New Roman" w:hAnsi="Times New Roman" w:cs="Times New Roman"/>
          <w:sz w:val="24"/>
          <w:szCs w:val="24"/>
        </w:rPr>
        <w:t xml:space="preserve">Escala </w:t>
      </w:r>
      <w:r w:rsidRPr="00D450DF">
        <w:rPr>
          <w:rFonts w:ascii="Times New Roman" w:hAnsi="Times New Roman" w:cs="Times New Roman"/>
          <w:sz w:val="24"/>
          <w:szCs w:val="24"/>
        </w:rPr>
        <w:t xml:space="preserve">de </w:t>
      </w:r>
      <w:r w:rsidR="00A25A74" w:rsidRPr="00D450DF">
        <w:rPr>
          <w:rFonts w:ascii="Times New Roman" w:hAnsi="Times New Roman" w:cs="Times New Roman"/>
          <w:sz w:val="24"/>
          <w:szCs w:val="24"/>
        </w:rPr>
        <w:t xml:space="preserve">Afrontamiento </w:t>
      </w:r>
      <w:r w:rsidRPr="00D450DF">
        <w:rPr>
          <w:rFonts w:ascii="Times New Roman" w:hAnsi="Times New Roman" w:cs="Times New Roman"/>
          <w:sz w:val="24"/>
          <w:szCs w:val="24"/>
        </w:rPr>
        <w:t xml:space="preserve">para </w:t>
      </w:r>
      <w:r w:rsidR="00A25A74" w:rsidRPr="00D450DF">
        <w:rPr>
          <w:rFonts w:ascii="Times New Roman" w:hAnsi="Times New Roman" w:cs="Times New Roman"/>
          <w:sz w:val="24"/>
          <w:szCs w:val="24"/>
        </w:rPr>
        <w:t xml:space="preserve">Adolescentes </w:t>
      </w:r>
      <w:r w:rsidRPr="00D450DF">
        <w:rPr>
          <w:rFonts w:ascii="Times New Roman" w:hAnsi="Times New Roman" w:cs="Times New Roman"/>
          <w:sz w:val="24"/>
          <w:szCs w:val="24"/>
        </w:rPr>
        <w:t>y la Escala de Ideación Suicida</w:t>
      </w:r>
      <w:r w:rsidR="00A25A74" w:rsidRPr="00D450DF">
        <w:rPr>
          <w:rFonts w:ascii="Times New Roman" w:hAnsi="Times New Roman" w:cs="Times New Roman"/>
          <w:sz w:val="24"/>
          <w:szCs w:val="24"/>
        </w:rPr>
        <w:t>. L</w:t>
      </w:r>
      <w:r w:rsidRPr="00D450DF">
        <w:rPr>
          <w:rFonts w:ascii="Times New Roman" w:hAnsi="Times New Roman" w:cs="Times New Roman"/>
          <w:sz w:val="24"/>
          <w:szCs w:val="24"/>
        </w:rPr>
        <w:t>os resultados obtenidos formaran parte de la investigación</w:t>
      </w:r>
      <w:r w:rsidR="00A25A74" w:rsidRPr="00D450DF">
        <w:rPr>
          <w:rFonts w:ascii="Times New Roman" w:hAnsi="Times New Roman" w:cs="Times New Roman"/>
          <w:sz w:val="24"/>
          <w:szCs w:val="24"/>
        </w:rPr>
        <w:t xml:space="preserve">; </w:t>
      </w:r>
      <w:r w:rsidRPr="00D450DF">
        <w:rPr>
          <w:rFonts w:ascii="Times New Roman" w:hAnsi="Times New Roman" w:cs="Times New Roman"/>
          <w:sz w:val="24"/>
          <w:szCs w:val="24"/>
        </w:rPr>
        <w:t xml:space="preserve">por lo cual será parte del anonimato la identidad de mi hija. </w:t>
      </w:r>
      <w:r w:rsidR="00A25A74" w:rsidRPr="00D450DF">
        <w:rPr>
          <w:rFonts w:ascii="Times New Roman" w:hAnsi="Times New Roman" w:cs="Times New Roman"/>
          <w:sz w:val="24"/>
          <w:szCs w:val="24"/>
        </w:rPr>
        <w:t>Asimismo, l</w:t>
      </w:r>
      <w:r w:rsidRPr="00D450DF">
        <w:rPr>
          <w:rFonts w:ascii="Times New Roman" w:hAnsi="Times New Roman" w:cs="Times New Roman"/>
          <w:sz w:val="24"/>
          <w:szCs w:val="24"/>
        </w:rPr>
        <w:t>a aplicación de los instrumentos ya mencionados será aplicada por una sola vez.</w:t>
      </w:r>
      <w:bookmarkStart w:id="1094" w:name="_Toc488740387"/>
      <w:bookmarkStart w:id="1095" w:name="_Toc507431347"/>
      <w:bookmarkStart w:id="1096" w:name="_Toc507581004"/>
      <w:bookmarkEnd w:id="1090"/>
      <w:bookmarkEnd w:id="1091"/>
      <w:bookmarkEnd w:id="1092"/>
      <w:bookmarkEnd w:id="1093"/>
    </w:p>
    <w:p w:rsidR="00A25A74" w:rsidRPr="00D450DF" w:rsidRDefault="00A25A74" w:rsidP="00A25A74">
      <w:pPr>
        <w:pStyle w:val="Sinespaciado"/>
        <w:spacing w:line="360" w:lineRule="auto"/>
        <w:ind w:firstLine="567"/>
        <w:jc w:val="both"/>
        <w:rPr>
          <w:rFonts w:ascii="Times New Roman" w:hAnsi="Times New Roman" w:cs="Times New Roman"/>
          <w:sz w:val="24"/>
          <w:szCs w:val="24"/>
        </w:rPr>
      </w:pPr>
    </w:p>
    <w:p w:rsidR="00A25A74" w:rsidRPr="00D450DF" w:rsidRDefault="007C4193" w:rsidP="00A25A74">
      <w:pPr>
        <w:pStyle w:val="Sinespaciado"/>
        <w:spacing w:line="360" w:lineRule="auto"/>
        <w:ind w:firstLine="567"/>
        <w:jc w:val="both"/>
        <w:rPr>
          <w:rFonts w:ascii="Times New Roman" w:hAnsi="Times New Roman" w:cs="Times New Roman"/>
          <w:sz w:val="24"/>
          <w:szCs w:val="24"/>
        </w:rPr>
      </w:pPr>
      <w:bookmarkStart w:id="1097" w:name="_Toc515993548"/>
      <w:r w:rsidRPr="00D450DF">
        <w:rPr>
          <w:rFonts w:ascii="Times New Roman" w:hAnsi="Times New Roman" w:cs="Times New Roman"/>
          <w:sz w:val="24"/>
          <w:szCs w:val="24"/>
        </w:rPr>
        <w:t xml:space="preserve">Declaro que he recibido información suficiente sobre la investigación, he </w:t>
      </w:r>
      <w:r w:rsidR="00A25A74" w:rsidRPr="00D450DF">
        <w:rPr>
          <w:rFonts w:ascii="Times New Roman" w:hAnsi="Times New Roman" w:cs="Times New Roman"/>
          <w:sz w:val="24"/>
          <w:szCs w:val="24"/>
        </w:rPr>
        <w:t xml:space="preserve">recibido la </w:t>
      </w:r>
      <w:r w:rsidRPr="00D450DF">
        <w:rPr>
          <w:rFonts w:ascii="Times New Roman" w:hAnsi="Times New Roman" w:cs="Times New Roman"/>
          <w:sz w:val="24"/>
          <w:szCs w:val="24"/>
        </w:rPr>
        <w:t>aclara</w:t>
      </w:r>
      <w:r w:rsidR="00A25A74" w:rsidRPr="00D450DF">
        <w:rPr>
          <w:rFonts w:ascii="Times New Roman" w:hAnsi="Times New Roman" w:cs="Times New Roman"/>
          <w:sz w:val="24"/>
          <w:szCs w:val="24"/>
        </w:rPr>
        <w:t xml:space="preserve">ción necesaria </w:t>
      </w:r>
      <w:r w:rsidRPr="00D450DF">
        <w:rPr>
          <w:rFonts w:ascii="Times New Roman" w:hAnsi="Times New Roman" w:cs="Times New Roman"/>
          <w:sz w:val="24"/>
          <w:szCs w:val="24"/>
        </w:rPr>
        <w:t>d</w:t>
      </w:r>
      <w:r w:rsidR="00A25A74" w:rsidRPr="00D450DF">
        <w:rPr>
          <w:rFonts w:ascii="Times New Roman" w:hAnsi="Times New Roman" w:cs="Times New Roman"/>
          <w:sz w:val="24"/>
          <w:szCs w:val="24"/>
        </w:rPr>
        <w:t>e</w:t>
      </w:r>
      <w:r w:rsidRPr="00D450DF">
        <w:rPr>
          <w:rFonts w:ascii="Times New Roman" w:hAnsi="Times New Roman" w:cs="Times New Roman"/>
          <w:sz w:val="24"/>
          <w:szCs w:val="24"/>
        </w:rPr>
        <w:t xml:space="preserve"> mis dudas acerca de la investigación</w:t>
      </w:r>
      <w:r w:rsidR="00A25A74" w:rsidRPr="00D450DF">
        <w:rPr>
          <w:rFonts w:ascii="Times New Roman" w:hAnsi="Times New Roman" w:cs="Times New Roman"/>
          <w:sz w:val="24"/>
          <w:szCs w:val="24"/>
        </w:rPr>
        <w:t xml:space="preserve">; por lo que </w:t>
      </w:r>
      <w:r w:rsidRPr="00D450DF">
        <w:rPr>
          <w:rFonts w:ascii="Times New Roman" w:hAnsi="Times New Roman" w:cs="Times New Roman"/>
          <w:sz w:val="24"/>
          <w:szCs w:val="24"/>
        </w:rPr>
        <w:t>la participación de mi hija es voluntaria,</w:t>
      </w:r>
      <w:r w:rsidR="00A25A74" w:rsidRPr="00D450DF">
        <w:rPr>
          <w:rFonts w:ascii="Times New Roman" w:hAnsi="Times New Roman" w:cs="Times New Roman"/>
          <w:sz w:val="24"/>
          <w:szCs w:val="24"/>
        </w:rPr>
        <w:t xml:space="preserve"> y</w:t>
      </w:r>
      <w:r w:rsidRPr="00D450DF">
        <w:rPr>
          <w:rFonts w:ascii="Times New Roman" w:hAnsi="Times New Roman" w:cs="Times New Roman"/>
          <w:sz w:val="24"/>
          <w:szCs w:val="24"/>
        </w:rPr>
        <w:t xml:space="preserve"> p</w:t>
      </w:r>
      <w:r w:rsidR="00A25A74" w:rsidRPr="00D450DF">
        <w:rPr>
          <w:rFonts w:ascii="Times New Roman" w:hAnsi="Times New Roman" w:cs="Times New Roman"/>
          <w:sz w:val="24"/>
          <w:szCs w:val="24"/>
        </w:rPr>
        <w:t xml:space="preserve">odría </w:t>
      </w:r>
      <w:r w:rsidRPr="00D450DF">
        <w:rPr>
          <w:rFonts w:ascii="Times New Roman" w:hAnsi="Times New Roman" w:cs="Times New Roman"/>
          <w:sz w:val="24"/>
          <w:szCs w:val="24"/>
        </w:rPr>
        <w:t>retirarme en cualquier momento</w:t>
      </w:r>
      <w:r w:rsidR="00A25A74" w:rsidRPr="00D450DF">
        <w:rPr>
          <w:rFonts w:ascii="Times New Roman" w:hAnsi="Times New Roman" w:cs="Times New Roman"/>
          <w:sz w:val="24"/>
          <w:szCs w:val="24"/>
        </w:rPr>
        <w:t>,</w:t>
      </w:r>
      <w:r w:rsidRPr="00D450DF">
        <w:rPr>
          <w:rFonts w:ascii="Times New Roman" w:hAnsi="Times New Roman" w:cs="Times New Roman"/>
          <w:sz w:val="24"/>
          <w:szCs w:val="24"/>
        </w:rPr>
        <w:t xml:space="preserve"> y los resultados personales no serán informados.</w:t>
      </w:r>
      <w:bookmarkStart w:id="1098" w:name="_Toc488740388"/>
      <w:bookmarkStart w:id="1099" w:name="_Toc507431348"/>
      <w:bookmarkStart w:id="1100" w:name="_Toc507581005"/>
      <w:bookmarkEnd w:id="1094"/>
      <w:bookmarkEnd w:id="1095"/>
      <w:bookmarkEnd w:id="1096"/>
      <w:bookmarkEnd w:id="1097"/>
    </w:p>
    <w:p w:rsidR="00A25A74" w:rsidRPr="00D450DF" w:rsidRDefault="00A25A74" w:rsidP="00A25A74">
      <w:pPr>
        <w:pStyle w:val="Sinespaciado"/>
        <w:spacing w:line="360" w:lineRule="auto"/>
        <w:ind w:firstLine="567"/>
        <w:jc w:val="both"/>
        <w:rPr>
          <w:rFonts w:ascii="Times New Roman" w:hAnsi="Times New Roman" w:cs="Times New Roman"/>
          <w:sz w:val="24"/>
          <w:szCs w:val="24"/>
        </w:rPr>
      </w:pPr>
    </w:p>
    <w:p w:rsidR="007C4193" w:rsidRPr="00D450DF" w:rsidRDefault="007C4193" w:rsidP="00A25A74">
      <w:pPr>
        <w:pStyle w:val="Sinespaciado"/>
        <w:spacing w:line="360" w:lineRule="auto"/>
        <w:ind w:firstLine="567"/>
        <w:jc w:val="both"/>
        <w:rPr>
          <w:rFonts w:ascii="Times New Roman" w:hAnsi="Times New Roman" w:cs="Times New Roman"/>
          <w:sz w:val="24"/>
          <w:szCs w:val="24"/>
        </w:rPr>
      </w:pPr>
      <w:bookmarkStart w:id="1101" w:name="_Toc515993549"/>
      <w:r w:rsidRPr="00D450DF">
        <w:rPr>
          <w:rFonts w:ascii="Times New Roman" w:hAnsi="Times New Roman" w:cs="Times New Roman"/>
          <w:sz w:val="24"/>
          <w:szCs w:val="24"/>
        </w:rPr>
        <w:t xml:space="preserve">Por </w:t>
      </w:r>
      <w:r w:rsidR="00A25A74" w:rsidRPr="00D450DF">
        <w:rPr>
          <w:rFonts w:ascii="Times New Roman" w:hAnsi="Times New Roman" w:cs="Times New Roman"/>
          <w:sz w:val="24"/>
          <w:szCs w:val="24"/>
        </w:rPr>
        <w:t xml:space="preserve">las indicadas razones, ACEPTO </w:t>
      </w:r>
      <w:r w:rsidRPr="00D450DF">
        <w:rPr>
          <w:rFonts w:ascii="Times New Roman" w:hAnsi="Times New Roman" w:cs="Times New Roman"/>
          <w:sz w:val="24"/>
          <w:szCs w:val="24"/>
        </w:rPr>
        <w:t>que mi hija forme parte de la investigación. Sin otro particular y para constancia es</w:t>
      </w:r>
      <w:r w:rsidR="00A25A74" w:rsidRPr="00D450DF">
        <w:rPr>
          <w:rFonts w:ascii="Times New Roman" w:hAnsi="Times New Roman" w:cs="Times New Roman"/>
          <w:sz w:val="24"/>
          <w:szCs w:val="24"/>
        </w:rPr>
        <w:t xml:space="preserve">tampo </w:t>
      </w:r>
      <w:r w:rsidRPr="00D450DF">
        <w:rPr>
          <w:rFonts w:ascii="Times New Roman" w:hAnsi="Times New Roman" w:cs="Times New Roman"/>
          <w:sz w:val="24"/>
          <w:szCs w:val="24"/>
        </w:rPr>
        <w:t>mi firma.</w:t>
      </w:r>
      <w:bookmarkEnd w:id="1098"/>
      <w:bookmarkEnd w:id="1099"/>
      <w:bookmarkEnd w:id="1100"/>
      <w:bookmarkEnd w:id="1101"/>
    </w:p>
    <w:p w:rsidR="00A25A74" w:rsidRPr="00D450DF" w:rsidRDefault="00A25A74" w:rsidP="00A25A74">
      <w:pPr>
        <w:pStyle w:val="Sinespaciado"/>
        <w:spacing w:line="480" w:lineRule="auto"/>
        <w:ind w:firstLine="567"/>
        <w:jc w:val="both"/>
        <w:rPr>
          <w:rFonts w:ascii="Times New Roman" w:hAnsi="Times New Roman" w:cs="Times New Roman"/>
          <w:sz w:val="24"/>
          <w:szCs w:val="24"/>
        </w:rPr>
      </w:pPr>
    </w:p>
    <w:p w:rsidR="00A25A74" w:rsidRPr="00D450DF" w:rsidRDefault="00A25A74" w:rsidP="00A25A74">
      <w:pPr>
        <w:pStyle w:val="Sinespaciado"/>
        <w:jc w:val="center"/>
        <w:rPr>
          <w:rFonts w:ascii="Times New Roman" w:hAnsi="Times New Roman" w:cs="Times New Roman"/>
          <w:sz w:val="24"/>
          <w:szCs w:val="24"/>
        </w:rPr>
      </w:pPr>
      <w:bookmarkStart w:id="1102" w:name="_Toc515993550"/>
      <w:bookmarkStart w:id="1103" w:name="_Toc488740390"/>
      <w:bookmarkStart w:id="1104" w:name="_Toc507431349"/>
      <w:bookmarkStart w:id="1105" w:name="_Toc507581006"/>
      <w:r w:rsidRPr="00D450DF">
        <w:rPr>
          <w:rFonts w:ascii="Times New Roman" w:hAnsi="Times New Roman" w:cs="Times New Roman"/>
          <w:sz w:val="24"/>
          <w:szCs w:val="24"/>
        </w:rPr>
        <w:t>………………………………….</w:t>
      </w:r>
      <w:bookmarkEnd w:id="1102"/>
    </w:p>
    <w:p w:rsidR="007C4193" w:rsidRPr="00D450DF" w:rsidRDefault="007C4193" w:rsidP="00A25A74">
      <w:pPr>
        <w:pStyle w:val="Sinespaciado"/>
        <w:jc w:val="center"/>
        <w:rPr>
          <w:rFonts w:ascii="Times New Roman" w:hAnsi="Times New Roman" w:cs="Times New Roman"/>
          <w:sz w:val="24"/>
          <w:szCs w:val="24"/>
        </w:rPr>
      </w:pPr>
      <w:bookmarkStart w:id="1106" w:name="_Toc515993551"/>
      <w:r w:rsidRPr="00D450DF">
        <w:rPr>
          <w:rFonts w:ascii="Times New Roman" w:hAnsi="Times New Roman" w:cs="Times New Roman"/>
          <w:sz w:val="24"/>
          <w:szCs w:val="24"/>
        </w:rPr>
        <w:t>FIRMA</w:t>
      </w:r>
      <w:bookmarkEnd w:id="1103"/>
      <w:bookmarkEnd w:id="1104"/>
      <w:bookmarkEnd w:id="1105"/>
      <w:bookmarkEnd w:id="1106"/>
    </w:p>
    <w:p w:rsidR="007C4193" w:rsidRPr="00D450DF" w:rsidRDefault="007C4193" w:rsidP="00A25A74">
      <w:pPr>
        <w:pStyle w:val="Sinespaciado"/>
        <w:jc w:val="center"/>
        <w:rPr>
          <w:rFonts w:ascii="Times New Roman" w:hAnsi="Times New Roman" w:cs="Times New Roman"/>
          <w:sz w:val="24"/>
          <w:szCs w:val="24"/>
        </w:rPr>
      </w:pPr>
      <w:bookmarkStart w:id="1107" w:name="_Toc488740391"/>
      <w:bookmarkStart w:id="1108" w:name="_Toc507431350"/>
      <w:bookmarkStart w:id="1109" w:name="_Toc507581007"/>
      <w:bookmarkStart w:id="1110" w:name="_Toc515993552"/>
      <w:r w:rsidRPr="00D450DF">
        <w:rPr>
          <w:rFonts w:ascii="Times New Roman" w:hAnsi="Times New Roman" w:cs="Times New Roman"/>
          <w:sz w:val="24"/>
          <w:szCs w:val="24"/>
        </w:rPr>
        <w:t xml:space="preserve">N° de </w:t>
      </w:r>
      <w:r w:rsidR="00847A4D" w:rsidRPr="00D450DF">
        <w:rPr>
          <w:rFonts w:ascii="Times New Roman" w:hAnsi="Times New Roman" w:cs="Times New Roman"/>
          <w:sz w:val="24"/>
          <w:szCs w:val="24"/>
        </w:rPr>
        <w:t>DNI: _</w:t>
      </w:r>
      <w:r w:rsidRPr="00D450DF">
        <w:rPr>
          <w:rFonts w:ascii="Times New Roman" w:hAnsi="Times New Roman" w:cs="Times New Roman"/>
          <w:sz w:val="24"/>
          <w:szCs w:val="24"/>
        </w:rPr>
        <w:t>_____________________</w:t>
      </w:r>
      <w:bookmarkEnd w:id="1107"/>
      <w:bookmarkEnd w:id="1108"/>
      <w:bookmarkEnd w:id="1109"/>
      <w:bookmarkEnd w:id="1110"/>
    </w:p>
    <w:p w:rsidR="00A25A74" w:rsidRPr="00D450DF" w:rsidRDefault="00A25A74" w:rsidP="00A25A74">
      <w:pPr>
        <w:pStyle w:val="Sinespaciado"/>
        <w:spacing w:line="480" w:lineRule="auto"/>
        <w:jc w:val="both"/>
        <w:rPr>
          <w:rFonts w:ascii="Times New Roman" w:hAnsi="Times New Roman" w:cs="Times New Roman"/>
          <w:sz w:val="24"/>
          <w:szCs w:val="24"/>
        </w:rPr>
      </w:pPr>
      <w:bookmarkStart w:id="1111" w:name="_Toc488740393"/>
      <w:bookmarkStart w:id="1112" w:name="_Toc507431352"/>
      <w:bookmarkStart w:id="1113" w:name="_Toc507581009"/>
    </w:p>
    <w:p w:rsidR="00A25A74" w:rsidRPr="00D450DF" w:rsidRDefault="00A25A74" w:rsidP="00A25A74">
      <w:pPr>
        <w:pStyle w:val="Sinespaciado"/>
        <w:spacing w:line="480" w:lineRule="auto"/>
        <w:jc w:val="both"/>
        <w:rPr>
          <w:rFonts w:ascii="Times New Roman" w:hAnsi="Times New Roman" w:cs="Times New Roman"/>
          <w:sz w:val="24"/>
          <w:szCs w:val="24"/>
        </w:rPr>
      </w:pPr>
    </w:p>
    <w:bookmarkStart w:id="1114" w:name="_Toc515993553"/>
    <w:p w:rsidR="004E65AD" w:rsidRPr="00D450DF" w:rsidRDefault="00FC3A4F" w:rsidP="00A25A74">
      <w:pPr>
        <w:pStyle w:val="Sinespaciado"/>
        <w:spacing w:line="480" w:lineRule="auto"/>
        <w:jc w:val="both"/>
        <w:rPr>
          <w:rFonts w:ascii="Times New Roman" w:hAnsi="Times New Roman" w:cs="Times New Roman"/>
          <w:sz w:val="20"/>
          <w:szCs w:val="24"/>
        </w:rPr>
      </w:pPr>
      <w:r w:rsidRPr="00D450DF">
        <w:rPr>
          <w:rFonts w:ascii="Times New Roman" w:eastAsia="Times New Roman" w:hAnsi="Times New Roman" w:cs="Times New Roman"/>
          <w:noProof/>
          <w:sz w:val="24"/>
          <w:szCs w:val="20"/>
          <w:lang w:eastAsia="es-ES"/>
        </w:rPr>
        <mc:AlternateContent>
          <mc:Choice Requires="wps">
            <w:drawing>
              <wp:anchor distT="0" distB="0" distL="114300" distR="114300" simplePos="0" relativeHeight="251651584" behindDoc="0" locked="0" layoutInCell="1" allowOverlap="1" wp14:anchorId="5721D1A7" wp14:editId="4774CF28">
                <wp:simplePos x="0" y="0"/>
                <wp:positionH relativeFrom="column">
                  <wp:posOffset>4848860</wp:posOffset>
                </wp:positionH>
                <wp:positionV relativeFrom="paragraph">
                  <wp:posOffset>1112520</wp:posOffset>
                </wp:positionV>
                <wp:extent cx="317500" cy="271145"/>
                <wp:effectExtent l="0" t="0" r="25400" b="14605"/>
                <wp:wrapNone/>
                <wp:docPr id="22" name="2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27114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A2F672" id="22 Rectángulo" o:spid="_x0000_s1026" style="position:absolute;margin-left:381.8pt;margin-top:87.6pt;width:25pt;height:2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" fillcolor="window" strokecolor="window" strokeweight="2pt">
                <v:path arrowok="t"/>
              </v:rect>
            </w:pict>
          </mc:Fallback>
        </mc:AlternateContent>
      </w:r>
      <w:r w:rsidR="00A25A74" w:rsidRPr="00D450DF">
        <w:rPr>
          <w:rFonts w:ascii="Times New Roman" w:hAnsi="Times New Roman" w:cs="Times New Roman"/>
          <w:sz w:val="24"/>
          <w:szCs w:val="24"/>
        </w:rPr>
        <w:t xml:space="preserve">NOTA: </w:t>
      </w:r>
      <w:r w:rsidR="007C4193" w:rsidRPr="00D450DF">
        <w:rPr>
          <w:rFonts w:ascii="Times New Roman" w:hAnsi="Times New Roman" w:cs="Times New Roman"/>
          <w:sz w:val="20"/>
          <w:szCs w:val="24"/>
        </w:rPr>
        <w:t xml:space="preserve">En caso de dudas referentes a la investigación, puede escribir a los correos electrónicos de las investigadoras Paola Góngora Pérez </w:t>
      </w:r>
      <w:r w:rsidR="001416E7" w:rsidRPr="00D450DF">
        <w:rPr>
          <w:rFonts w:ascii="Times New Roman" w:hAnsi="Times New Roman" w:cs="Times New Roman"/>
          <w:sz w:val="20"/>
          <w:szCs w:val="24"/>
        </w:rPr>
        <w:t>(</w:t>
      </w:r>
      <w:hyperlink r:id="rId15" w:history="1">
        <w:r w:rsidR="00FD399A" w:rsidRPr="00D450DF">
          <w:rPr>
            <w:rStyle w:val="Hipervnculo"/>
            <w:rFonts w:ascii="Times New Roman" w:hAnsi="Times New Roman" w:cs="Times New Roman"/>
            <w:sz w:val="20"/>
            <w:szCs w:val="24"/>
          </w:rPr>
          <w:t>paoh.g.p@gmail.com</w:t>
        </w:r>
      </w:hyperlink>
      <w:r w:rsidR="007C4193" w:rsidRPr="00D450DF">
        <w:rPr>
          <w:rFonts w:ascii="Times New Roman" w:hAnsi="Times New Roman" w:cs="Times New Roman"/>
          <w:sz w:val="20"/>
          <w:szCs w:val="24"/>
        </w:rPr>
        <w:t>) y Liz Pajares Torres (</w:t>
      </w:r>
      <w:hyperlink r:id="rId16" w:history="1">
        <w:r w:rsidR="00FD399A" w:rsidRPr="00D450DF">
          <w:rPr>
            <w:rStyle w:val="Hipervnculo"/>
            <w:rFonts w:ascii="Times New Roman" w:hAnsi="Times New Roman" w:cs="Times New Roman"/>
            <w:sz w:val="20"/>
            <w:szCs w:val="24"/>
          </w:rPr>
          <w:t>lizipajares@gmail.com</w:t>
        </w:r>
      </w:hyperlink>
      <w:r w:rsidR="007C4193" w:rsidRPr="00D450DF">
        <w:rPr>
          <w:rFonts w:ascii="Times New Roman" w:hAnsi="Times New Roman" w:cs="Times New Roman"/>
          <w:sz w:val="20"/>
          <w:szCs w:val="24"/>
        </w:rPr>
        <w:t>)</w:t>
      </w:r>
      <w:bookmarkEnd w:id="1111"/>
      <w:bookmarkEnd w:id="1112"/>
      <w:bookmarkEnd w:id="1113"/>
      <w:bookmarkEnd w:id="1114"/>
      <w:r w:rsidR="007C4193" w:rsidRPr="00D450DF">
        <w:rPr>
          <w:rFonts w:ascii="Times New Roman" w:hAnsi="Times New Roman" w:cs="Times New Roman"/>
          <w:sz w:val="20"/>
          <w:szCs w:val="24"/>
        </w:rPr>
        <w:t xml:space="preserve"> </w:t>
      </w:r>
    </w:p>
    <w:p w:rsidR="00F66FFF" w:rsidRPr="00D450DF" w:rsidRDefault="00F66FFF" w:rsidP="00F66FFF">
      <w:pPr>
        <w:pStyle w:val="Sinespaciado"/>
        <w:spacing w:line="480" w:lineRule="auto"/>
        <w:jc w:val="center"/>
        <w:rPr>
          <w:rFonts w:ascii="Times New Roman" w:hAnsi="Times New Roman" w:cs="Times New Roman"/>
          <w:b/>
          <w:sz w:val="24"/>
          <w:szCs w:val="24"/>
        </w:rPr>
      </w:pPr>
      <w:bookmarkStart w:id="1115" w:name="_Toc507431353"/>
      <w:bookmarkStart w:id="1116" w:name="_Toc507581010"/>
      <w:bookmarkStart w:id="1117" w:name="_Toc515993554"/>
      <w:bookmarkStart w:id="1118" w:name="_Toc488740394"/>
      <w:r w:rsidRPr="00D450DF">
        <w:rPr>
          <w:rFonts w:ascii="Times New Roman" w:hAnsi="Times New Roman" w:cs="Times New Roman"/>
          <w:b/>
          <w:sz w:val="24"/>
          <w:szCs w:val="24"/>
        </w:rPr>
        <w:lastRenderedPageBreak/>
        <w:t xml:space="preserve">ANEXO </w:t>
      </w:r>
      <w:bookmarkEnd w:id="1115"/>
      <w:bookmarkEnd w:id="1116"/>
      <w:r w:rsidR="00C153BB" w:rsidRPr="00D450DF">
        <w:rPr>
          <w:rFonts w:ascii="Times New Roman" w:hAnsi="Times New Roman" w:cs="Times New Roman"/>
          <w:b/>
          <w:sz w:val="24"/>
          <w:szCs w:val="24"/>
        </w:rPr>
        <w:t>D</w:t>
      </w:r>
      <w:bookmarkEnd w:id="1117"/>
    </w:p>
    <w:p w:rsidR="007C4193" w:rsidRPr="00D450DF" w:rsidRDefault="007C4193" w:rsidP="00F66FFF">
      <w:pPr>
        <w:pStyle w:val="Sinespaciado"/>
        <w:spacing w:line="480" w:lineRule="auto"/>
        <w:jc w:val="center"/>
        <w:rPr>
          <w:rFonts w:ascii="Times New Roman" w:hAnsi="Times New Roman" w:cs="Times New Roman"/>
          <w:b/>
          <w:sz w:val="24"/>
          <w:szCs w:val="24"/>
        </w:rPr>
      </w:pPr>
      <w:bookmarkStart w:id="1119" w:name="_Toc507431354"/>
      <w:bookmarkStart w:id="1120" w:name="_Toc507581011"/>
      <w:bookmarkStart w:id="1121" w:name="_Toc515993555"/>
      <w:r w:rsidRPr="00D450DF">
        <w:rPr>
          <w:rFonts w:ascii="Times New Roman" w:hAnsi="Times New Roman" w:cs="Times New Roman"/>
          <w:b/>
          <w:sz w:val="24"/>
          <w:szCs w:val="24"/>
        </w:rPr>
        <w:t>CARTA DE ASENTIMIENTO INFORMADO</w:t>
      </w:r>
      <w:bookmarkEnd w:id="1118"/>
      <w:bookmarkEnd w:id="1119"/>
      <w:bookmarkEnd w:id="1120"/>
      <w:bookmarkEnd w:id="1121"/>
    </w:p>
    <w:p w:rsidR="00CF6933" w:rsidRPr="00D450DF" w:rsidRDefault="00CF6933" w:rsidP="00CF6933">
      <w:pPr>
        <w:pStyle w:val="Sinespaciado"/>
        <w:spacing w:line="480" w:lineRule="auto"/>
        <w:jc w:val="both"/>
        <w:rPr>
          <w:rFonts w:ascii="Times New Roman" w:hAnsi="Times New Roman" w:cs="Times New Roman"/>
          <w:sz w:val="24"/>
          <w:szCs w:val="24"/>
        </w:rPr>
      </w:pPr>
      <w:bookmarkStart w:id="1122" w:name="_Toc488740400"/>
      <w:bookmarkStart w:id="1123" w:name="_Toc507431359"/>
      <w:bookmarkStart w:id="1124" w:name="_Toc507581016"/>
      <w:bookmarkStart w:id="1125" w:name="_Toc488740395"/>
      <w:bookmarkStart w:id="1126" w:name="_Toc507431355"/>
      <w:bookmarkStart w:id="1127" w:name="_Toc507581012"/>
    </w:p>
    <w:p w:rsidR="00CF6933" w:rsidRPr="00D450DF" w:rsidRDefault="00CF6933" w:rsidP="00CF6933">
      <w:pPr>
        <w:pStyle w:val="Sinespaciado"/>
        <w:spacing w:line="480" w:lineRule="auto"/>
        <w:jc w:val="right"/>
        <w:rPr>
          <w:rFonts w:ascii="Times New Roman" w:hAnsi="Times New Roman" w:cs="Times New Roman"/>
          <w:sz w:val="24"/>
          <w:szCs w:val="24"/>
        </w:rPr>
      </w:pPr>
      <w:bookmarkStart w:id="1128" w:name="_Toc515993556"/>
      <w:r w:rsidRPr="00D450DF">
        <w:rPr>
          <w:rFonts w:ascii="Times New Roman" w:hAnsi="Times New Roman" w:cs="Times New Roman"/>
          <w:sz w:val="24"/>
          <w:szCs w:val="24"/>
        </w:rPr>
        <w:t>Cajamarca…... de……………………del 2017</w:t>
      </w:r>
      <w:bookmarkEnd w:id="1122"/>
      <w:bookmarkEnd w:id="1123"/>
      <w:bookmarkEnd w:id="1124"/>
      <w:bookmarkEnd w:id="1128"/>
    </w:p>
    <w:p w:rsidR="00CF6933" w:rsidRPr="00D450DF" w:rsidRDefault="007C4193" w:rsidP="00CF6933">
      <w:pPr>
        <w:pStyle w:val="Sinespaciado"/>
        <w:spacing w:line="360" w:lineRule="auto"/>
        <w:ind w:firstLine="567"/>
        <w:jc w:val="both"/>
        <w:rPr>
          <w:rFonts w:ascii="Times New Roman" w:hAnsi="Times New Roman" w:cs="Times New Roman"/>
          <w:sz w:val="24"/>
          <w:szCs w:val="24"/>
        </w:rPr>
      </w:pPr>
      <w:bookmarkStart w:id="1129" w:name="_Toc515993557"/>
      <w:r w:rsidRPr="00D450DF">
        <w:rPr>
          <w:rFonts w:ascii="Times New Roman" w:hAnsi="Times New Roman" w:cs="Times New Roman"/>
          <w:sz w:val="24"/>
          <w:szCs w:val="24"/>
        </w:rPr>
        <w:t>Yo</w:t>
      </w:r>
      <w:r w:rsidRPr="00D450DF">
        <w:rPr>
          <w:rFonts w:ascii="Times New Roman" w:hAnsi="Times New Roman" w:cs="Times New Roman"/>
          <w:sz w:val="24"/>
          <w:szCs w:val="24"/>
        </w:rPr>
        <w:tab/>
        <w:t>(nombre de la alumna)__________</w:t>
      </w:r>
      <w:r w:rsidR="00CF6933" w:rsidRPr="00D450DF">
        <w:rPr>
          <w:rFonts w:ascii="Times New Roman" w:hAnsi="Times New Roman" w:cs="Times New Roman"/>
          <w:sz w:val="24"/>
          <w:szCs w:val="24"/>
        </w:rPr>
        <w:t>_________________________</w:t>
      </w:r>
      <w:r w:rsidR="00BB0EEE" w:rsidRPr="00D450DF">
        <w:rPr>
          <w:rFonts w:ascii="Times New Roman" w:hAnsi="Times New Roman" w:cs="Times New Roman"/>
          <w:sz w:val="24"/>
          <w:szCs w:val="24"/>
        </w:rPr>
        <w:t>,</w:t>
      </w:r>
      <w:r w:rsidRPr="00D450DF">
        <w:rPr>
          <w:rFonts w:ascii="Times New Roman" w:hAnsi="Times New Roman" w:cs="Times New Roman"/>
          <w:sz w:val="24"/>
          <w:szCs w:val="24"/>
        </w:rPr>
        <w:t xml:space="preserve"> confirmo que se me han explicado que formare parte de una investigación de tipo cuantitativo Estrategias de Afrontamiento e Ideación Suicida </w:t>
      </w:r>
      <w:r w:rsidR="0045284F" w:rsidRPr="00D450DF">
        <w:rPr>
          <w:rFonts w:ascii="Times New Roman" w:hAnsi="Times New Roman" w:cs="Times New Roman"/>
          <w:sz w:val="24"/>
          <w:szCs w:val="24"/>
        </w:rPr>
        <w:t>en mujeres adolescentes de una institución e</w:t>
      </w:r>
      <w:r w:rsidRPr="00D450DF">
        <w:rPr>
          <w:rFonts w:ascii="Times New Roman" w:hAnsi="Times New Roman" w:cs="Times New Roman"/>
          <w:sz w:val="24"/>
          <w:szCs w:val="24"/>
        </w:rPr>
        <w:t xml:space="preserve">ducativa </w:t>
      </w:r>
      <w:r w:rsidR="0045284F" w:rsidRPr="00D450DF">
        <w:rPr>
          <w:rFonts w:ascii="Times New Roman" w:hAnsi="Times New Roman" w:cs="Times New Roman"/>
          <w:sz w:val="24"/>
          <w:szCs w:val="24"/>
        </w:rPr>
        <w:t>p</w:t>
      </w:r>
      <w:r w:rsidR="006E6AB1" w:rsidRPr="00D450DF">
        <w:rPr>
          <w:rFonts w:ascii="Times New Roman" w:hAnsi="Times New Roman" w:cs="Times New Roman"/>
          <w:sz w:val="24"/>
          <w:szCs w:val="24"/>
        </w:rPr>
        <w:t xml:space="preserve">articular </w:t>
      </w:r>
      <w:r w:rsidR="0045284F" w:rsidRPr="00D450DF">
        <w:rPr>
          <w:rFonts w:ascii="Times New Roman" w:hAnsi="Times New Roman" w:cs="Times New Roman"/>
          <w:sz w:val="24"/>
          <w:szCs w:val="24"/>
        </w:rPr>
        <w:t>en</w:t>
      </w:r>
      <w:r w:rsidRPr="00D450DF">
        <w:rPr>
          <w:rFonts w:ascii="Times New Roman" w:hAnsi="Times New Roman" w:cs="Times New Roman"/>
          <w:sz w:val="24"/>
          <w:szCs w:val="24"/>
        </w:rPr>
        <w:t xml:space="preserve"> la Ciud</w:t>
      </w:r>
      <w:r w:rsidR="00CF6933" w:rsidRPr="00D450DF">
        <w:rPr>
          <w:rFonts w:ascii="Times New Roman" w:hAnsi="Times New Roman" w:cs="Times New Roman"/>
          <w:sz w:val="24"/>
          <w:szCs w:val="24"/>
        </w:rPr>
        <w:t>ad de Cajamarca que será realizada</w:t>
      </w:r>
      <w:r w:rsidRPr="00D450DF">
        <w:rPr>
          <w:rFonts w:ascii="Times New Roman" w:hAnsi="Times New Roman" w:cs="Times New Roman"/>
          <w:sz w:val="24"/>
          <w:szCs w:val="24"/>
        </w:rPr>
        <w:t xml:space="preserve"> por las egresadas en </w:t>
      </w:r>
      <w:r w:rsidR="00CF6933" w:rsidRPr="00D450DF">
        <w:rPr>
          <w:rFonts w:ascii="Times New Roman" w:hAnsi="Times New Roman" w:cs="Times New Roman"/>
          <w:sz w:val="24"/>
          <w:szCs w:val="24"/>
        </w:rPr>
        <w:t xml:space="preserve">Psicología </w:t>
      </w:r>
      <w:r w:rsidRPr="00D450DF">
        <w:rPr>
          <w:rFonts w:ascii="Times New Roman" w:hAnsi="Times New Roman" w:cs="Times New Roman"/>
          <w:sz w:val="24"/>
          <w:szCs w:val="24"/>
        </w:rPr>
        <w:t xml:space="preserve">de la </w:t>
      </w:r>
      <w:r w:rsidR="00CF6933" w:rsidRPr="00D450DF">
        <w:rPr>
          <w:rFonts w:ascii="Times New Roman" w:hAnsi="Times New Roman" w:cs="Times New Roman"/>
          <w:sz w:val="24"/>
          <w:szCs w:val="24"/>
        </w:rPr>
        <w:t>Universidad Privada “</w:t>
      </w:r>
      <w:r w:rsidRPr="00D450DF">
        <w:rPr>
          <w:rFonts w:ascii="Times New Roman" w:hAnsi="Times New Roman" w:cs="Times New Roman"/>
          <w:sz w:val="24"/>
          <w:szCs w:val="24"/>
        </w:rPr>
        <w:t xml:space="preserve">Antonio Guillermo </w:t>
      </w:r>
      <w:proofErr w:type="spellStart"/>
      <w:r w:rsidRPr="00D450DF">
        <w:rPr>
          <w:rFonts w:ascii="Times New Roman" w:hAnsi="Times New Roman" w:cs="Times New Roman"/>
          <w:sz w:val="24"/>
          <w:szCs w:val="24"/>
        </w:rPr>
        <w:t>Urrelo</w:t>
      </w:r>
      <w:proofErr w:type="spellEnd"/>
      <w:r w:rsidR="00CF6933" w:rsidRPr="00D450DF">
        <w:rPr>
          <w:rFonts w:ascii="Times New Roman" w:hAnsi="Times New Roman" w:cs="Times New Roman"/>
          <w:sz w:val="24"/>
          <w:szCs w:val="24"/>
        </w:rPr>
        <w:t>” de Cajamarca. Pa</w:t>
      </w:r>
      <w:r w:rsidRPr="00D450DF">
        <w:rPr>
          <w:rFonts w:ascii="Times New Roman" w:hAnsi="Times New Roman" w:cs="Times New Roman"/>
          <w:sz w:val="24"/>
          <w:szCs w:val="24"/>
        </w:rPr>
        <w:t xml:space="preserve">ra ello, se aplicara la </w:t>
      </w:r>
      <w:r w:rsidR="00CF6933" w:rsidRPr="00D450DF">
        <w:rPr>
          <w:rFonts w:ascii="Times New Roman" w:hAnsi="Times New Roman" w:cs="Times New Roman"/>
          <w:sz w:val="24"/>
          <w:szCs w:val="24"/>
        </w:rPr>
        <w:t xml:space="preserve">Escala </w:t>
      </w:r>
      <w:r w:rsidRPr="00D450DF">
        <w:rPr>
          <w:rFonts w:ascii="Times New Roman" w:hAnsi="Times New Roman" w:cs="Times New Roman"/>
          <w:sz w:val="24"/>
          <w:szCs w:val="24"/>
        </w:rPr>
        <w:t xml:space="preserve">de Estrategias de Afrontamiento para </w:t>
      </w:r>
      <w:r w:rsidR="00CF6933" w:rsidRPr="00D450DF">
        <w:rPr>
          <w:rFonts w:ascii="Times New Roman" w:hAnsi="Times New Roman" w:cs="Times New Roman"/>
          <w:sz w:val="24"/>
          <w:szCs w:val="24"/>
        </w:rPr>
        <w:t xml:space="preserve">Adolescentes </w:t>
      </w:r>
      <w:r w:rsidRPr="00D450DF">
        <w:rPr>
          <w:rFonts w:ascii="Times New Roman" w:hAnsi="Times New Roman" w:cs="Times New Roman"/>
          <w:sz w:val="24"/>
          <w:szCs w:val="24"/>
        </w:rPr>
        <w:t>y la Escala de Ideación Suicida</w:t>
      </w:r>
      <w:r w:rsidR="00CF6933" w:rsidRPr="00D450DF">
        <w:rPr>
          <w:rFonts w:ascii="Times New Roman" w:hAnsi="Times New Roman" w:cs="Times New Roman"/>
          <w:sz w:val="24"/>
          <w:szCs w:val="24"/>
        </w:rPr>
        <w:t>. L</w:t>
      </w:r>
      <w:r w:rsidRPr="00D450DF">
        <w:rPr>
          <w:rFonts w:ascii="Times New Roman" w:hAnsi="Times New Roman" w:cs="Times New Roman"/>
          <w:sz w:val="24"/>
          <w:szCs w:val="24"/>
        </w:rPr>
        <w:t>os resultados obtenidos formaran parte de la investigación, por lo cual seré parte de</w:t>
      </w:r>
      <w:r w:rsidR="00CF6933" w:rsidRPr="00D450DF">
        <w:rPr>
          <w:rFonts w:ascii="Times New Roman" w:hAnsi="Times New Roman" w:cs="Times New Roman"/>
          <w:sz w:val="24"/>
          <w:szCs w:val="24"/>
        </w:rPr>
        <w:t>l anonimato de mi identidad. L</w:t>
      </w:r>
      <w:r w:rsidRPr="00D450DF">
        <w:rPr>
          <w:rFonts w:ascii="Times New Roman" w:hAnsi="Times New Roman" w:cs="Times New Roman"/>
          <w:sz w:val="24"/>
          <w:szCs w:val="24"/>
        </w:rPr>
        <w:t>os instrumentos mencionados será</w:t>
      </w:r>
      <w:r w:rsidR="00CF6933" w:rsidRPr="00D450DF">
        <w:rPr>
          <w:rFonts w:ascii="Times New Roman" w:hAnsi="Times New Roman" w:cs="Times New Roman"/>
          <w:sz w:val="24"/>
          <w:szCs w:val="24"/>
        </w:rPr>
        <w:t>n</w:t>
      </w:r>
      <w:r w:rsidRPr="00D450DF">
        <w:rPr>
          <w:rFonts w:ascii="Times New Roman" w:hAnsi="Times New Roman" w:cs="Times New Roman"/>
          <w:sz w:val="24"/>
          <w:szCs w:val="24"/>
        </w:rPr>
        <w:t xml:space="preserve"> aplicad</w:t>
      </w:r>
      <w:r w:rsidR="00CF6933" w:rsidRPr="00D450DF">
        <w:rPr>
          <w:rFonts w:ascii="Times New Roman" w:hAnsi="Times New Roman" w:cs="Times New Roman"/>
          <w:sz w:val="24"/>
          <w:szCs w:val="24"/>
        </w:rPr>
        <w:t xml:space="preserve">os </w:t>
      </w:r>
      <w:r w:rsidRPr="00D450DF">
        <w:rPr>
          <w:rFonts w:ascii="Times New Roman" w:hAnsi="Times New Roman" w:cs="Times New Roman"/>
          <w:sz w:val="24"/>
          <w:szCs w:val="24"/>
        </w:rPr>
        <w:t>por una sola vez.</w:t>
      </w:r>
      <w:bookmarkStart w:id="1130" w:name="_Toc488740396"/>
      <w:bookmarkStart w:id="1131" w:name="_Toc507431356"/>
      <w:bookmarkStart w:id="1132" w:name="_Toc507581013"/>
      <w:bookmarkEnd w:id="1125"/>
      <w:bookmarkEnd w:id="1126"/>
      <w:bookmarkEnd w:id="1127"/>
      <w:bookmarkEnd w:id="1129"/>
    </w:p>
    <w:p w:rsidR="00CF6933" w:rsidRPr="00D450DF" w:rsidRDefault="00CF6933" w:rsidP="00CF6933">
      <w:pPr>
        <w:pStyle w:val="Sinespaciado"/>
        <w:spacing w:line="360" w:lineRule="auto"/>
        <w:ind w:firstLine="567"/>
        <w:jc w:val="both"/>
        <w:rPr>
          <w:rFonts w:ascii="Times New Roman" w:hAnsi="Times New Roman" w:cs="Times New Roman"/>
          <w:sz w:val="24"/>
          <w:szCs w:val="24"/>
        </w:rPr>
      </w:pPr>
    </w:p>
    <w:p w:rsidR="00CF6933" w:rsidRPr="00D450DF" w:rsidRDefault="007C4193" w:rsidP="00CF6933">
      <w:pPr>
        <w:pStyle w:val="Sinespaciado"/>
        <w:spacing w:line="360" w:lineRule="auto"/>
        <w:ind w:firstLine="567"/>
        <w:jc w:val="both"/>
        <w:rPr>
          <w:rFonts w:ascii="Times New Roman" w:hAnsi="Times New Roman" w:cs="Times New Roman"/>
          <w:sz w:val="24"/>
          <w:szCs w:val="24"/>
        </w:rPr>
      </w:pPr>
      <w:bookmarkStart w:id="1133" w:name="_Toc515993558"/>
      <w:r w:rsidRPr="00D450DF">
        <w:rPr>
          <w:rFonts w:ascii="Times New Roman" w:hAnsi="Times New Roman" w:cs="Times New Roman"/>
          <w:sz w:val="24"/>
          <w:szCs w:val="24"/>
        </w:rPr>
        <w:t>Declaro que he recibido información suficiente sobre la investigación</w:t>
      </w:r>
      <w:r w:rsidR="00CF6933" w:rsidRPr="00D450DF">
        <w:rPr>
          <w:rFonts w:ascii="Times New Roman" w:hAnsi="Times New Roman" w:cs="Times New Roman"/>
          <w:sz w:val="24"/>
          <w:szCs w:val="24"/>
        </w:rPr>
        <w:t>; asimismo</w:t>
      </w:r>
      <w:r w:rsidRPr="00D450DF">
        <w:rPr>
          <w:rFonts w:ascii="Times New Roman" w:hAnsi="Times New Roman" w:cs="Times New Roman"/>
          <w:sz w:val="24"/>
          <w:szCs w:val="24"/>
        </w:rPr>
        <w:t xml:space="preserve">, he aclarado mis dudas acerca de la investigación, </w:t>
      </w:r>
      <w:r w:rsidR="00CF6933" w:rsidRPr="00D450DF">
        <w:rPr>
          <w:rFonts w:ascii="Times New Roman" w:hAnsi="Times New Roman" w:cs="Times New Roman"/>
          <w:sz w:val="24"/>
          <w:szCs w:val="24"/>
        </w:rPr>
        <w:t xml:space="preserve">y </w:t>
      </w:r>
      <w:r w:rsidRPr="00D450DF">
        <w:rPr>
          <w:rFonts w:ascii="Times New Roman" w:hAnsi="Times New Roman" w:cs="Times New Roman"/>
          <w:sz w:val="24"/>
          <w:szCs w:val="24"/>
        </w:rPr>
        <w:t>mi participación es voluntaria</w:t>
      </w:r>
      <w:r w:rsidR="00CF6933" w:rsidRPr="00D450DF">
        <w:rPr>
          <w:rFonts w:ascii="Times New Roman" w:hAnsi="Times New Roman" w:cs="Times New Roman"/>
          <w:sz w:val="24"/>
          <w:szCs w:val="24"/>
        </w:rPr>
        <w:t>; p</w:t>
      </w:r>
      <w:r w:rsidRPr="00D450DF">
        <w:rPr>
          <w:rFonts w:ascii="Times New Roman" w:hAnsi="Times New Roman" w:cs="Times New Roman"/>
          <w:sz w:val="24"/>
          <w:szCs w:val="24"/>
        </w:rPr>
        <w:t xml:space="preserve">uedo retirarme en cualquier momento y los resultados personales no serán </w:t>
      </w:r>
      <w:r w:rsidR="00CF6933" w:rsidRPr="00D450DF">
        <w:rPr>
          <w:rFonts w:ascii="Times New Roman" w:hAnsi="Times New Roman" w:cs="Times New Roman"/>
          <w:sz w:val="24"/>
          <w:szCs w:val="24"/>
        </w:rPr>
        <w:t>revelados</w:t>
      </w:r>
      <w:r w:rsidRPr="00D450DF">
        <w:rPr>
          <w:rFonts w:ascii="Times New Roman" w:hAnsi="Times New Roman" w:cs="Times New Roman"/>
          <w:sz w:val="24"/>
          <w:szCs w:val="24"/>
        </w:rPr>
        <w:t>.</w:t>
      </w:r>
      <w:bookmarkStart w:id="1134" w:name="_Toc488740397"/>
      <w:bookmarkStart w:id="1135" w:name="_Toc507431357"/>
      <w:bookmarkStart w:id="1136" w:name="_Toc507581014"/>
      <w:bookmarkEnd w:id="1130"/>
      <w:bookmarkEnd w:id="1131"/>
      <w:bookmarkEnd w:id="1132"/>
      <w:bookmarkEnd w:id="1133"/>
    </w:p>
    <w:p w:rsidR="00CF6933" w:rsidRPr="00D450DF" w:rsidRDefault="00CF6933" w:rsidP="00CF6933">
      <w:pPr>
        <w:pStyle w:val="Sinespaciado"/>
        <w:spacing w:line="360" w:lineRule="auto"/>
        <w:ind w:firstLine="567"/>
        <w:jc w:val="both"/>
        <w:rPr>
          <w:rFonts w:ascii="Times New Roman" w:hAnsi="Times New Roman" w:cs="Times New Roman"/>
          <w:sz w:val="24"/>
          <w:szCs w:val="24"/>
        </w:rPr>
      </w:pPr>
    </w:p>
    <w:p w:rsidR="00CF6933" w:rsidRPr="00D450DF" w:rsidRDefault="00A33E43" w:rsidP="00CF6933">
      <w:pPr>
        <w:pStyle w:val="Sinespaciado"/>
        <w:spacing w:line="360" w:lineRule="auto"/>
        <w:ind w:firstLine="567"/>
        <w:jc w:val="both"/>
        <w:rPr>
          <w:rFonts w:ascii="Times New Roman" w:hAnsi="Times New Roman" w:cs="Times New Roman"/>
          <w:sz w:val="24"/>
          <w:szCs w:val="24"/>
        </w:rPr>
      </w:pPr>
      <w:bookmarkStart w:id="1137" w:name="_Toc515993559"/>
      <w:r w:rsidRPr="00D450DF">
        <w:rPr>
          <w:rFonts w:ascii="Times New Roman" w:hAnsi="Times New Roman" w:cs="Times New Roman"/>
          <w:sz w:val="24"/>
          <w:szCs w:val="24"/>
        </w:rPr>
        <w:t>Por l</w:t>
      </w:r>
      <w:r w:rsidR="00CF6933" w:rsidRPr="00D450DF">
        <w:rPr>
          <w:rFonts w:ascii="Times New Roman" w:hAnsi="Times New Roman" w:cs="Times New Roman"/>
          <w:sz w:val="24"/>
          <w:szCs w:val="24"/>
        </w:rPr>
        <w:t xml:space="preserve">as indicadas razones </w:t>
      </w:r>
      <w:r w:rsidRPr="00D450DF">
        <w:rPr>
          <w:rFonts w:ascii="Times New Roman" w:hAnsi="Times New Roman" w:cs="Times New Roman"/>
          <w:sz w:val="24"/>
          <w:szCs w:val="24"/>
        </w:rPr>
        <w:t>expuest</w:t>
      </w:r>
      <w:r w:rsidR="00CF6933" w:rsidRPr="00D450DF">
        <w:rPr>
          <w:rFonts w:ascii="Times New Roman" w:hAnsi="Times New Roman" w:cs="Times New Roman"/>
          <w:sz w:val="24"/>
          <w:szCs w:val="24"/>
        </w:rPr>
        <w:t>as</w:t>
      </w:r>
      <w:r w:rsidRPr="00D450DF">
        <w:rPr>
          <w:rFonts w:ascii="Times New Roman" w:hAnsi="Times New Roman" w:cs="Times New Roman"/>
          <w:sz w:val="24"/>
          <w:szCs w:val="24"/>
        </w:rPr>
        <w:t xml:space="preserve">, </w:t>
      </w:r>
      <w:r w:rsidR="00CF6933" w:rsidRPr="00D450DF">
        <w:rPr>
          <w:rFonts w:ascii="Times New Roman" w:hAnsi="Times New Roman" w:cs="Times New Roman"/>
          <w:sz w:val="24"/>
          <w:szCs w:val="24"/>
        </w:rPr>
        <w:t xml:space="preserve">ACEPTO </w:t>
      </w:r>
      <w:r w:rsidRPr="00D450DF">
        <w:rPr>
          <w:rFonts w:ascii="Times New Roman" w:hAnsi="Times New Roman" w:cs="Times New Roman"/>
          <w:sz w:val="24"/>
          <w:szCs w:val="24"/>
        </w:rPr>
        <w:t xml:space="preserve">formar </w:t>
      </w:r>
      <w:r w:rsidR="00CF6933" w:rsidRPr="00D450DF">
        <w:rPr>
          <w:rFonts w:ascii="Times New Roman" w:hAnsi="Times New Roman" w:cs="Times New Roman"/>
          <w:sz w:val="24"/>
          <w:szCs w:val="24"/>
        </w:rPr>
        <w:t>parte de la investigación.</w:t>
      </w:r>
      <w:bookmarkEnd w:id="1137"/>
    </w:p>
    <w:p w:rsidR="00CF6933" w:rsidRPr="00D450DF" w:rsidRDefault="00CF6933" w:rsidP="00CF6933">
      <w:pPr>
        <w:pStyle w:val="Sinespaciado"/>
        <w:spacing w:line="360" w:lineRule="auto"/>
        <w:ind w:firstLine="567"/>
        <w:jc w:val="both"/>
        <w:rPr>
          <w:rFonts w:ascii="Times New Roman" w:hAnsi="Times New Roman" w:cs="Times New Roman"/>
          <w:sz w:val="24"/>
          <w:szCs w:val="24"/>
        </w:rPr>
      </w:pPr>
    </w:p>
    <w:p w:rsidR="007C4193" w:rsidRPr="00D450DF" w:rsidRDefault="007C4193" w:rsidP="00CF6933">
      <w:pPr>
        <w:pStyle w:val="Sinespaciado"/>
        <w:spacing w:line="360" w:lineRule="auto"/>
        <w:ind w:firstLine="567"/>
        <w:jc w:val="both"/>
        <w:rPr>
          <w:rFonts w:ascii="Times New Roman" w:hAnsi="Times New Roman" w:cs="Times New Roman"/>
          <w:sz w:val="24"/>
          <w:szCs w:val="24"/>
        </w:rPr>
      </w:pPr>
      <w:bookmarkStart w:id="1138" w:name="_Toc515993560"/>
      <w:r w:rsidRPr="00D450DF">
        <w:rPr>
          <w:rFonts w:ascii="Times New Roman" w:hAnsi="Times New Roman" w:cs="Times New Roman"/>
          <w:sz w:val="24"/>
          <w:szCs w:val="24"/>
        </w:rPr>
        <w:t>Sin otro particular</w:t>
      </w:r>
      <w:r w:rsidR="00CF6933" w:rsidRPr="00D450DF">
        <w:rPr>
          <w:rFonts w:ascii="Times New Roman" w:hAnsi="Times New Roman" w:cs="Times New Roman"/>
          <w:sz w:val="24"/>
          <w:szCs w:val="24"/>
        </w:rPr>
        <w:t>,</w:t>
      </w:r>
      <w:r w:rsidRPr="00D450DF">
        <w:rPr>
          <w:rFonts w:ascii="Times New Roman" w:hAnsi="Times New Roman" w:cs="Times New Roman"/>
          <w:sz w:val="24"/>
          <w:szCs w:val="24"/>
        </w:rPr>
        <w:t xml:space="preserve"> para constancia</w:t>
      </w:r>
      <w:r w:rsidR="00CF6933" w:rsidRPr="00D450DF">
        <w:rPr>
          <w:rFonts w:ascii="Times New Roman" w:hAnsi="Times New Roman" w:cs="Times New Roman"/>
          <w:sz w:val="24"/>
          <w:szCs w:val="24"/>
        </w:rPr>
        <w:t>,</w:t>
      </w:r>
      <w:r w:rsidRPr="00D450DF">
        <w:rPr>
          <w:rFonts w:ascii="Times New Roman" w:hAnsi="Times New Roman" w:cs="Times New Roman"/>
          <w:sz w:val="24"/>
          <w:szCs w:val="24"/>
        </w:rPr>
        <w:t xml:space="preserve"> esta</w:t>
      </w:r>
      <w:r w:rsidR="00CF6933" w:rsidRPr="00D450DF">
        <w:rPr>
          <w:rFonts w:ascii="Times New Roman" w:hAnsi="Times New Roman" w:cs="Times New Roman"/>
          <w:sz w:val="24"/>
          <w:szCs w:val="24"/>
        </w:rPr>
        <w:t xml:space="preserve">mpo </w:t>
      </w:r>
      <w:r w:rsidRPr="00D450DF">
        <w:rPr>
          <w:rFonts w:ascii="Times New Roman" w:hAnsi="Times New Roman" w:cs="Times New Roman"/>
          <w:sz w:val="24"/>
          <w:szCs w:val="24"/>
        </w:rPr>
        <w:t>mi firma.</w:t>
      </w:r>
      <w:bookmarkEnd w:id="1134"/>
      <w:bookmarkEnd w:id="1135"/>
      <w:bookmarkEnd w:id="1136"/>
      <w:bookmarkEnd w:id="1138"/>
    </w:p>
    <w:p w:rsidR="00CF6933" w:rsidRPr="00D450DF" w:rsidRDefault="00CF6933" w:rsidP="00CF6933">
      <w:pPr>
        <w:pStyle w:val="Sinespaciado"/>
        <w:spacing w:line="360" w:lineRule="auto"/>
        <w:ind w:firstLine="567"/>
        <w:jc w:val="both"/>
        <w:rPr>
          <w:rFonts w:ascii="Times New Roman" w:hAnsi="Times New Roman" w:cs="Times New Roman"/>
          <w:sz w:val="24"/>
          <w:szCs w:val="24"/>
        </w:rPr>
      </w:pPr>
    </w:p>
    <w:p w:rsidR="00CF6933" w:rsidRPr="00D450DF" w:rsidRDefault="00CF6933" w:rsidP="00CF6933">
      <w:pPr>
        <w:pStyle w:val="Sinespaciado"/>
        <w:spacing w:line="360" w:lineRule="auto"/>
        <w:ind w:firstLine="567"/>
        <w:jc w:val="both"/>
        <w:rPr>
          <w:rFonts w:ascii="Times New Roman" w:hAnsi="Times New Roman" w:cs="Times New Roman"/>
          <w:sz w:val="24"/>
          <w:szCs w:val="24"/>
        </w:rPr>
      </w:pPr>
    </w:p>
    <w:p w:rsidR="00CF6933" w:rsidRPr="00D450DF" w:rsidRDefault="00CF6933" w:rsidP="00CF6933">
      <w:pPr>
        <w:pStyle w:val="Sinespaciado"/>
        <w:jc w:val="center"/>
        <w:rPr>
          <w:rFonts w:ascii="Times New Roman" w:hAnsi="Times New Roman" w:cs="Times New Roman"/>
          <w:sz w:val="24"/>
          <w:szCs w:val="24"/>
        </w:rPr>
      </w:pPr>
      <w:bookmarkStart w:id="1139" w:name="_Toc515993561"/>
      <w:bookmarkStart w:id="1140" w:name="_Toc488740399"/>
      <w:bookmarkStart w:id="1141" w:name="_Toc507431358"/>
      <w:bookmarkStart w:id="1142" w:name="_Toc507581015"/>
      <w:r w:rsidRPr="00D450DF">
        <w:rPr>
          <w:rFonts w:ascii="Times New Roman" w:hAnsi="Times New Roman" w:cs="Times New Roman"/>
          <w:sz w:val="24"/>
          <w:szCs w:val="24"/>
        </w:rPr>
        <w:t>………………………….</w:t>
      </w:r>
      <w:bookmarkEnd w:id="1139"/>
    </w:p>
    <w:p w:rsidR="007C4193" w:rsidRPr="00D450DF" w:rsidRDefault="007C4193" w:rsidP="00CF6933">
      <w:pPr>
        <w:pStyle w:val="Sinespaciado"/>
        <w:jc w:val="center"/>
        <w:rPr>
          <w:rFonts w:ascii="Times New Roman" w:hAnsi="Times New Roman" w:cs="Times New Roman"/>
          <w:sz w:val="24"/>
          <w:szCs w:val="24"/>
        </w:rPr>
      </w:pPr>
      <w:bookmarkStart w:id="1143" w:name="_Toc515993562"/>
      <w:r w:rsidRPr="00D450DF">
        <w:rPr>
          <w:rFonts w:ascii="Times New Roman" w:hAnsi="Times New Roman" w:cs="Times New Roman"/>
          <w:sz w:val="24"/>
          <w:szCs w:val="24"/>
        </w:rPr>
        <w:t>FIRMA</w:t>
      </w:r>
      <w:bookmarkEnd w:id="1140"/>
      <w:bookmarkEnd w:id="1141"/>
      <w:bookmarkEnd w:id="1142"/>
      <w:bookmarkEnd w:id="1143"/>
    </w:p>
    <w:p w:rsidR="00CF6933" w:rsidRPr="00D450DF" w:rsidRDefault="00CF6933" w:rsidP="00CF6933">
      <w:pPr>
        <w:pStyle w:val="Sinespaciado"/>
        <w:jc w:val="center"/>
        <w:rPr>
          <w:rFonts w:ascii="Times New Roman" w:hAnsi="Times New Roman" w:cs="Times New Roman"/>
          <w:sz w:val="24"/>
          <w:szCs w:val="24"/>
        </w:rPr>
      </w:pPr>
    </w:p>
    <w:bookmarkStart w:id="1144" w:name="_Toc488740401"/>
    <w:bookmarkStart w:id="1145" w:name="_Toc507431360"/>
    <w:bookmarkStart w:id="1146" w:name="_Toc507581017"/>
    <w:bookmarkStart w:id="1147" w:name="_Toc515993563"/>
    <w:p w:rsidR="007C4193" w:rsidRPr="00D450DF" w:rsidRDefault="00FC3A4F" w:rsidP="00377587">
      <w:pPr>
        <w:pStyle w:val="Sinespaciado"/>
        <w:spacing w:line="480" w:lineRule="auto"/>
        <w:jc w:val="both"/>
        <w:rPr>
          <w:rFonts w:ascii="Times New Roman" w:hAnsi="Times New Roman" w:cs="Times New Roman"/>
          <w:sz w:val="20"/>
          <w:szCs w:val="24"/>
        </w:rPr>
      </w:pPr>
      <w:r>
        <w:rPr>
          <w:rFonts w:ascii="Times New Roman" w:hAnsi="Times New Roman" w:cs="Times New Roman"/>
          <w:noProof/>
          <w:sz w:val="20"/>
          <w:szCs w:val="24"/>
          <w:lang w:eastAsia="es-ES"/>
        </w:rPr>
        <mc:AlternateContent>
          <mc:Choice Requires="wps">
            <w:drawing>
              <wp:anchor distT="0" distB="0" distL="114300" distR="114300" simplePos="0" relativeHeight="251675136" behindDoc="0" locked="0" layoutInCell="1" allowOverlap="1" wp14:anchorId="673C030D" wp14:editId="044DFB8B">
                <wp:simplePos x="0" y="0"/>
                <wp:positionH relativeFrom="column">
                  <wp:posOffset>4826149</wp:posOffset>
                </wp:positionH>
                <wp:positionV relativeFrom="paragraph">
                  <wp:posOffset>1052307</wp:posOffset>
                </wp:positionV>
                <wp:extent cx="331695" cy="322729"/>
                <wp:effectExtent l="0" t="0" r="0" b="1270"/>
                <wp:wrapNone/>
                <wp:docPr id="21" name="21 Rectángulo"/>
                <wp:cNvGraphicFramePr/>
                <a:graphic xmlns:a="http://schemas.openxmlformats.org/drawingml/2006/main">
                  <a:graphicData uri="http://schemas.microsoft.com/office/word/2010/wordprocessingShape">
                    <wps:wsp>
                      <wps:cNvSpPr/>
                      <wps:spPr>
                        <a:xfrm>
                          <a:off x="0" y="0"/>
                          <a:ext cx="331695" cy="3227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79E7B53" id="21 Rectángulo" o:spid="_x0000_s1026" style="position:absolute;margin-left:380pt;margin-top:82.85pt;width:26.1pt;height:25.4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" fillcolor="white [3212]" stroked="f" strokeweight="2pt"/>
            </w:pict>
          </mc:Fallback>
        </mc:AlternateContent>
      </w:r>
      <w:r w:rsidR="007C4193" w:rsidRPr="00D450DF">
        <w:rPr>
          <w:rFonts w:ascii="Times New Roman" w:hAnsi="Times New Roman" w:cs="Times New Roman"/>
          <w:sz w:val="20"/>
          <w:szCs w:val="24"/>
        </w:rPr>
        <w:t xml:space="preserve">En caso de dudas referentes a la investigación, puede escribir a los correos electrónicos de las investigadoras Paola Góngora Pérez </w:t>
      </w:r>
      <w:r w:rsidR="001416E7" w:rsidRPr="00D450DF">
        <w:rPr>
          <w:rFonts w:ascii="Times New Roman" w:hAnsi="Times New Roman" w:cs="Times New Roman"/>
          <w:sz w:val="20"/>
          <w:szCs w:val="24"/>
        </w:rPr>
        <w:t>(</w:t>
      </w:r>
      <w:hyperlink r:id="rId17" w:history="1">
        <w:r w:rsidR="00FD399A" w:rsidRPr="00D450DF">
          <w:rPr>
            <w:rStyle w:val="Hipervnculo"/>
            <w:rFonts w:ascii="Times New Roman" w:hAnsi="Times New Roman" w:cs="Times New Roman"/>
            <w:sz w:val="20"/>
            <w:szCs w:val="24"/>
          </w:rPr>
          <w:t>paoh.g.p@gmail.com</w:t>
        </w:r>
      </w:hyperlink>
      <w:r w:rsidR="007C4193" w:rsidRPr="00D450DF">
        <w:rPr>
          <w:rFonts w:ascii="Times New Roman" w:hAnsi="Times New Roman" w:cs="Times New Roman"/>
          <w:sz w:val="20"/>
          <w:szCs w:val="24"/>
        </w:rPr>
        <w:t>) y Liz Pajares Torres (</w:t>
      </w:r>
      <w:hyperlink r:id="rId18" w:history="1">
        <w:r w:rsidR="00FD399A" w:rsidRPr="00D450DF">
          <w:rPr>
            <w:rStyle w:val="Hipervnculo"/>
            <w:rFonts w:ascii="Times New Roman" w:hAnsi="Times New Roman" w:cs="Times New Roman"/>
            <w:sz w:val="20"/>
            <w:szCs w:val="24"/>
          </w:rPr>
          <w:t>lizipajares@gmail.com</w:t>
        </w:r>
      </w:hyperlink>
      <w:r w:rsidR="007C4193" w:rsidRPr="00D450DF">
        <w:rPr>
          <w:rFonts w:ascii="Times New Roman" w:hAnsi="Times New Roman" w:cs="Times New Roman"/>
          <w:sz w:val="20"/>
          <w:szCs w:val="24"/>
        </w:rPr>
        <w:t>)</w:t>
      </w:r>
      <w:bookmarkEnd w:id="1144"/>
      <w:bookmarkEnd w:id="1145"/>
      <w:bookmarkEnd w:id="1146"/>
      <w:bookmarkEnd w:id="1147"/>
      <w:r w:rsidR="007C4193" w:rsidRPr="00D450DF">
        <w:rPr>
          <w:rFonts w:ascii="Times New Roman" w:hAnsi="Times New Roman" w:cs="Times New Roman"/>
          <w:sz w:val="20"/>
          <w:szCs w:val="24"/>
        </w:rPr>
        <w:t xml:space="preserve"> </w:t>
      </w:r>
    </w:p>
    <w:bookmarkStart w:id="1148" w:name="_Toc515993564"/>
    <w:p w:rsidR="008063B2" w:rsidRPr="00D450DF" w:rsidRDefault="00DA0305" w:rsidP="00C153BB">
      <w:pPr>
        <w:pStyle w:val="Sinespaciado"/>
        <w:spacing w:line="480" w:lineRule="auto"/>
        <w:jc w:val="center"/>
        <w:rPr>
          <w:rFonts w:ascii="Times New Roman" w:hAnsi="Times New Roman" w:cs="Times New Roman"/>
          <w:b/>
          <w:sz w:val="24"/>
          <w:szCs w:val="24"/>
        </w:rPr>
      </w:pPr>
      <w:r w:rsidRPr="00D450DF">
        <w:rPr>
          <w:rFonts w:ascii="Times New Roman" w:eastAsia="Times New Roman" w:hAnsi="Times New Roman" w:cs="Times New Roman"/>
          <w:noProof/>
          <w:sz w:val="24"/>
          <w:szCs w:val="20"/>
          <w:lang w:eastAsia="es-ES"/>
        </w:rPr>
        <w:lastRenderedPageBreak/>
        <mc:AlternateContent>
          <mc:Choice Requires="wps">
            <w:drawing>
              <wp:anchor distT="0" distB="0" distL="114300" distR="114300" simplePos="0" relativeHeight="251652608" behindDoc="0" locked="0" layoutInCell="1" allowOverlap="1" wp14:anchorId="3EB7B39A" wp14:editId="2871E5F3">
                <wp:simplePos x="0" y="0"/>
                <wp:positionH relativeFrom="column">
                  <wp:posOffset>4810125</wp:posOffset>
                </wp:positionH>
                <wp:positionV relativeFrom="paragraph">
                  <wp:posOffset>535940</wp:posOffset>
                </wp:positionV>
                <wp:extent cx="317500" cy="271145"/>
                <wp:effectExtent l="0" t="0" r="6350" b="0"/>
                <wp:wrapNone/>
                <wp:docPr id="23" name="2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27114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C4F9CB" id="23 Rectángulo" o:spid="_x0000_s1026" style="position:absolute;margin-left:378.75pt;margin-top:42.2pt;width:25pt;height:2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" fillcolor="window" strokecolor="window" strokeweight="2pt">
                <v:path arrowok="t"/>
              </v:rect>
            </w:pict>
          </mc:Fallback>
        </mc:AlternateContent>
      </w:r>
      <w:r w:rsidR="00C153BB" w:rsidRPr="00D450DF">
        <w:rPr>
          <w:rFonts w:ascii="Times New Roman" w:hAnsi="Times New Roman" w:cs="Times New Roman"/>
          <w:b/>
          <w:sz w:val="24"/>
          <w:szCs w:val="24"/>
        </w:rPr>
        <w:t>ANEXO F</w:t>
      </w:r>
      <w:bookmarkEnd w:id="1148"/>
    </w:p>
    <w:p w:rsidR="00C153BB" w:rsidRPr="00D450DF" w:rsidRDefault="00C153BB" w:rsidP="00655EA7">
      <w:pPr>
        <w:spacing w:line="480" w:lineRule="auto"/>
        <w:jc w:val="center"/>
        <w:rPr>
          <w:rFonts w:ascii="Times New Roman" w:eastAsia="MS Mincho" w:hAnsi="Times New Roman" w:cs="Times New Roman"/>
          <w:b/>
          <w:sz w:val="24"/>
          <w:szCs w:val="24"/>
          <w:lang w:val="es-PE"/>
        </w:rPr>
      </w:pPr>
      <w:bookmarkStart w:id="1149" w:name="_Toc488740415"/>
      <w:r w:rsidRPr="00D450DF">
        <w:rPr>
          <w:rFonts w:ascii="Times New Roman" w:eastAsia="MS Mincho" w:hAnsi="Times New Roman" w:cs="Times New Roman"/>
          <w:b/>
          <w:sz w:val="24"/>
          <w:szCs w:val="24"/>
          <w:lang w:val="es-PE"/>
        </w:rPr>
        <w:t>PRUEB</w:t>
      </w:r>
      <w:r w:rsidR="00CF6933" w:rsidRPr="00D450DF">
        <w:rPr>
          <w:rFonts w:ascii="Times New Roman" w:eastAsia="MS Mincho" w:hAnsi="Times New Roman" w:cs="Times New Roman"/>
          <w:b/>
          <w:sz w:val="24"/>
          <w:szCs w:val="24"/>
          <w:lang w:val="es-PE"/>
        </w:rPr>
        <w:t>A PILOTO DE LA ESCALA DE IDEACIÓ</w:t>
      </w:r>
      <w:r w:rsidRPr="00D450DF">
        <w:rPr>
          <w:rFonts w:ascii="Times New Roman" w:eastAsia="MS Mincho" w:hAnsi="Times New Roman" w:cs="Times New Roman"/>
          <w:b/>
          <w:sz w:val="24"/>
          <w:szCs w:val="24"/>
          <w:lang w:val="es-PE"/>
        </w:rPr>
        <w:t>N DE REYNOLDS Y MAZZA (SUICIDE IDEATION QUESTIONNAIRE SIQ-HS)</w:t>
      </w:r>
    </w:p>
    <w:tbl>
      <w:tblPr>
        <w:tblW w:w="6226" w:type="dxa"/>
        <w:tblInd w:w="11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0"/>
        <w:gridCol w:w="393"/>
        <w:gridCol w:w="1583"/>
        <w:gridCol w:w="112"/>
        <w:gridCol w:w="1598"/>
        <w:gridCol w:w="266"/>
        <w:gridCol w:w="1334"/>
      </w:tblGrid>
      <w:tr w:rsidR="00C153BB" w:rsidRPr="00D450DF" w:rsidTr="00655EA7">
        <w:trPr>
          <w:cantSplit/>
          <w:trHeight w:val="270"/>
        </w:trPr>
        <w:tc>
          <w:tcPr>
            <w:tcW w:w="6226" w:type="dxa"/>
            <w:gridSpan w:val="7"/>
            <w:tcBorders>
              <w:top w:val="nil"/>
              <w:left w:val="nil"/>
              <w:bottom w:val="nil"/>
              <w:right w:val="nil"/>
            </w:tcBorders>
            <w:shd w:val="clear" w:color="auto" w:fill="FFFFFF"/>
            <w:vAlign w:val="center"/>
          </w:tcPr>
          <w:p w:rsidR="00C153BB" w:rsidRPr="00D450DF" w:rsidRDefault="00C153BB" w:rsidP="00655EA7">
            <w:pPr>
              <w:autoSpaceDE w:val="0"/>
              <w:autoSpaceDN w:val="0"/>
              <w:adjustRightInd w:val="0"/>
              <w:spacing w:after="0" w:line="480" w:lineRule="auto"/>
              <w:ind w:left="60" w:right="60"/>
              <w:jc w:val="center"/>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b/>
                <w:bCs/>
                <w:color w:val="000000"/>
                <w:sz w:val="24"/>
                <w:szCs w:val="24"/>
                <w:lang w:eastAsia="es-ES"/>
              </w:rPr>
              <w:t>Resumen de procesamiento de casos</w:t>
            </w:r>
          </w:p>
        </w:tc>
      </w:tr>
      <w:tr w:rsidR="00C153BB" w:rsidRPr="00D450DF" w:rsidTr="00655EA7">
        <w:trPr>
          <w:cantSplit/>
          <w:trHeight w:val="258"/>
        </w:trPr>
        <w:tc>
          <w:tcPr>
            <w:tcW w:w="3028" w:type="dxa"/>
            <w:gridSpan w:val="4"/>
            <w:tcBorders>
              <w:top w:val="single" w:sz="16" w:space="0" w:color="000000"/>
              <w:left w:val="single" w:sz="16" w:space="0" w:color="000000"/>
              <w:bottom w:val="single" w:sz="16" w:space="0" w:color="000000"/>
              <w:right w:val="nil"/>
            </w:tcBorders>
            <w:shd w:val="clear" w:color="auto" w:fill="FFFFFF"/>
            <w:vAlign w:val="bottom"/>
          </w:tcPr>
          <w:p w:rsidR="00C153BB" w:rsidRPr="00D450DF" w:rsidRDefault="00C153BB" w:rsidP="00655EA7">
            <w:pPr>
              <w:autoSpaceDE w:val="0"/>
              <w:autoSpaceDN w:val="0"/>
              <w:adjustRightInd w:val="0"/>
              <w:spacing w:after="0" w:line="480" w:lineRule="auto"/>
              <w:jc w:val="center"/>
              <w:rPr>
                <w:rFonts w:ascii="Times New Roman" w:eastAsia="Times New Roman" w:hAnsi="Times New Roman" w:cs="Times New Roman"/>
                <w:sz w:val="24"/>
                <w:szCs w:val="24"/>
                <w:lang w:eastAsia="es-ES"/>
              </w:rPr>
            </w:pPr>
          </w:p>
        </w:tc>
        <w:tc>
          <w:tcPr>
            <w:tcW w:w="1598" w:type="dxa"/>
            <w:tcBorders>
              <w:top w:val="single" w:sz="16" w:space="0" w:color="000000"/>
              <w:left w:val="single" w:sz="16" w:space="0" w:color="000000"/>
              <w:bottom w:val="single" w:sz="16" w:space="0" w:color="000000"/>
            </w:tcBorders>
            <w:shd w:val="clear" w:color="auto" w:fill="FFFFFF"/>
            <w:vAlign w:val="bottom"/>
          </w:tcPr>
          <w:p w:rsidR="00C153BB" w:rsidRPr="00D450DF" w:rsidRDefault="00C153BB" w:rsidP="00655EA7">
            <w:pPr>
              <w:autoSpaceDE w:val="0"/>
              <w:autoSpaceDN w:val="0"/>
              <w:adjustRightInd w:val="0"/>
              <w:spacing w:after="0" w:line="480" w:lineRule="auto"/>
              <w:ind w:left="60" w:right="60"/>
              <w:jc w:val="center"/>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color w:val="000000"/>
                <w:sz w:val="24"/>
                <w:szCs w:val="24"/>
                <w:lang w:eastAsia="es-ES"/>
              </w:rPr>
              <w:t>N</w:t>
            </w:r>
          </w:p>
        </w:tc>
        <w:tc>
          <w:tcPr>
            <w:tcW w:w="1600" w:type="dxa"/>
            <w:gridSpan w:val="2"/>
            <w:tcBorders>
              <w:top w:val="single" w:sz="16" w:space="0" w:color="000000"/>
              <w:bottom w:val="single" w:sz="16" w:space="0" w:color="000000"/>
              <w:right w:val="single" w:sz="16" w:space="0" w:color="000000"/>
            </w:tcBorders>
            <w:shd w:val="clear" w:color="auto" w:fill="FFFFFF"/>
            <w:vAlign w:val="bottom"/>
          </w:tcPr>
          <w:p w:rsidR="00C153BB" w:rsidRPr="00D450DF" w:rsidRDefault="00C153BB" w:rsidP="00655EA7">
            <w:pPr>
              <w:autoSpaceDE w:val="0"/>
              <w:autoSpaceDN w:val="0"/>
              <w:adjustRightInd w:val="0"/>
              <w:spacing w:after="0" w:line="480" w:lineRule="auto"/>
              <w:ind w:left="60" w:right="60"/>
              <w:jc w:val="center"/>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color w:val="000000"/>
                <w:sz w:val="24"/>
                <w:szCs w:val="24"/>
                <w:lang w:eastAsia="es-ES"/>
              </w:rPr>
              <w:t>%</w:t>
            </w:r>
          </w:p>
        </w:tc>
      </w:tr>
      <w:tr w:rsidR="00C153BB" w:rsidRPr="00D450DF" w:rsidTr="00655EA7">
        <w:trPr>
          <w:cantSplit/>
          <w:trHeight w:val="258"/>
        </w:trPr>
        <w:tc>
          <w:tcPr>
            <w:tcW w:w="1333" w:type="dxa"/>
            <w:gridSpan w:val="2"/>
            <w:vMerge w:val="restart"/>
            <w:tcBorders>
              <w:top w:val="single" w:sz="16" w:space="0" w:color="000000"/>
              <w:left w:val="single" w:sz="16" w:space="0" w:color="000000"/>
              <w:bottom w:val="single" w:sz="16" w:space="0" w:color="000000"/>
              <w:right w:val="nil"/>
            </w:tcBorders>
            <w:shd w:val="clear" w:color="auto" w:fill="FFFFFF"/>
          </w:tcPr>
          <w:p w:rsidR="00C153BB" w:rsidRPr="00D450DF" w:rsidRDefault="00C153BB" w:rsidP="00655EA7">
            <w:pPr>
              <w:autoSpaceDE w:val="0"/>
              <w:autoSpaceDN w:val="0"/>
              <w:adjustRightInd w:val="0"/>
              <w:spacing w:after="0" w:line="480" w:lineRule="auto"/>
              <w:ind w:left="60" w:right="60"/>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color w:val="000000"/>
                <w:sz w:val="24"/>
                <w:szCs w:val="24"/>
                <w:lang w:eastAsia="es-ES"/>
              </w:rPr>
              <w:t>Casos</w:t>
            </w:r>
          </w:p>
        </w:tc>
        <w:tc>
          <w:tcPr>
            <w:tcW w:w="1695" w:type="dxa"/>
            <w:gridSpan w:val="2"/>
            <w:tcBorders>
              <w:top w:val="single" w:sz="16" w:space="0" w:color="000000"/>
              <w:left w:val="nil"/>
              <w:bottom w:val="nil"/>
              <w:right w:val="single" w:sz="16" w:space="0" w:color="000000"/>
            </w:tcBorders>
            <w:shd w:val="clear" w:color="auto" w:fill="FFFFFF"/>
          </w:tcPr>
          <w:p w:rsidR="00C153BB" w:rsidRPr="00D450DF" w:rsidRDefault="00C153BB" w:rsidP="00655EA7">
            <w:pPr>
              <w:autoSpaceDE w:val="0"/>
              <w:autoSpaceDN w:val="0"/>
              <w:adjustRightInd w:val="0"/>
              <w:spacing w:after="0" w:line="480" w:lineRule="auto"/>
              <w:ind w:left="60" w:right="60"/>
              <w:jc w:val="center"/>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color w:val="000000"/>
                <w:sz w:val="24"/>
                <w:szCs w:val="24"/>
                <w:lang w:eastAsia="es-ES"/>
              </w:rPr>
              <w:t>Válido</w:t>
            </w:r>
          </w:p>
        </w:tc>
        <w:tc>
          <w:tcPr>
            <w:tcW w:w="1598" w:type="dxa"/>
            <w:tcBorders>
              <w:top w:val="single" w:sz="16" w:space="0" w:color="000000"/>
              <w:left w:val="single" w:sz="16" w:space="0" w:color="000000"/>
              <w:bottom w:val="nil"/>
            </w:tcBorders>
            <w:shd w:val="clear" w:color="auto" w:fill="FFFFFF"/>
            <w:vAlign w:val="center"/>
          </w:tcPr>
          <w:p w:rsidR="00C153BB" w:rsidRPr="00D450DF" w:rsidRDefault="00C153BB" w:rsidP="00655EA7">
            <w:pPr>
              <w:autoSpaceDE w:val="0"/>
              <w:autoSpaceDN w:val="0"/>
              <w:adjustRightInd w:val="0"/>
              <w:spacing w:after="0" w:line="480" w:lineRule="auto"/>
              <w:ind w:left="60" w:right="60"/>
              <w:jc w:val="center"/>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color w:val="000000"/>
                <w:sz w:val="24"/>
                <w:szCs w:val="24"/>
                <w:lang w:eastAsia="es-ES"/>
              </w:rPr>
              <w:t>34</w:t>
            </w:r>
          </w:p>
        </w:tc>
        <w:tc>
          <w:tcPr>
            <w:tcW w:w="1600" w:type="dxa"/>
            <w:gridSpan w:val="2"/>
            <w:tcBorders>
              <w:top w:val="single" w:sz="16" w:space="0" w:color="000000"/>
              <w:bottom w:val="nil"/>
              <w:right w:val="single" w:sz="16" w:space="0" w:color="000000"/>
            </w:tcBorders>
            <w:shd w:val="clear" w:color="auto" w:fill="FFFFFF"/>
            <w:vAlign w:val="center"/>
          </w:tcPr>
          <w:p w:rsidR="00C153BB" w:rsidRPr="00D450DF" w:rsidRDefault="00C153BB" w:rsidP="00655EA7">
            <w:pPr>
              <w:autoSpaceDE w:val="0"/>
              <w:autoSpaceDN w:val="0"/>
              <w:adjustRightInd w:val="0"/>
              <w:spacing w:after="0" w:line="480" w:lineRule="auto"/>
              <w:ind w:left="60" w:right="60"/>
              <w:jc w:val="center"/>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color w:val="000000"/>
                <w:sz w:val="24"/>
                <w:szCs w:val="24"/>
                <w:lang w:eastAsia="es-ES"/>
              </w:rPr>
              <w:t>100,0</w:t>
            </w:r>
          </w:p>
        </w:tc>
      </w:tr>
      <w:tr w:rsidR="00C153BB" w:rsidRPr="00D450DF" w:rsidTr="00655EA7">
        <w:trPr>
          <w:cantSplit/>
          <w:trHeight w:val="295"/>
        </w:trPr>
        <w:tc>
          <w:tcPr>
            <w:tcW w:w="1333" w:type="dxa"/>
            <w:gridSpan w:val="2"/>
            <w:vMerge/>
            <w:tcBorders>
              <w:top w:val="single" w:sz="16" w:space="0" w:color="000000"/>
              <w:left w:val="single" w:sz="16" w:space="0" w:color="000000"/>
              <w:bottom w:val="single" w:sz="16" w:space="0" w:color="000000"/>
              <w:right w:val="nil"/>
            </w:tcBorders>
            <w:shd w:val="clear" w:color="auto" w:fill="FFFFFF"/>
          </w:tcPr>
          <w:p w:rsidR="00C153BB" w:rsidRPr="00D450DF" w:rsidRDefault="00C153BB" w:rsidP="00655EA7">
            <w:pPr>
              <w:autoSpaceDE w:val="0"/>
              <w:autoSpaceDN w:val="0"/>
              <w:adjustRightInd w:val="0"/>
              <w:spacing w:after="0" w:line="480" w:lineRule="auto"/>
              <w:rPr>
                <w:rFonts w:ascii="Times New Roman" w:eastAsia="Times New Roman" w:hAnsi="Times New Roman" w:cs="Times New Roman"/>
                <w:color w:val="000000"/>
                <w:sz w:val="24"/>
                <w:szCs w:val="24"/>
                <w:lang w:eastAsia="es-ES"/>
              </w:rPr>
            </w:pPr>
          </w:p>
        </w:tc>
        <w:tc>
          <w:tcPr>
            <w:tcW w:w="1695" w:type="dxa"/>
            <w:gridSpan w:val="2"/>
            <w:tcBorders>
              <w:top w:val="nil"/>
              <w:left w:val="nil"/>
              <w:bottom w:val="nil"/>
              <w:right w:val="single" w:sz="16" w:space="0" w:color="000000"/>
            </w:tcBorders>
            <w:shd w:val="clear" w:color="auto" w:fill="FFFFFF"/>
          </w:tcPr>
          <w:p w:rsidR="00C153BB" w:rsidRPr="00D450DF" w:rsidRDefault="00C153BB" w:rsidP="00655EA7">
            <w:pPr>
              <w:autoSpaceDE w:val="0"/>
              <w:autoSpaceDN w:val="0"/>
              <w:adjustRightInd w:val="0"/>
              <w:spacing w:after="0" w:line="480" w:lineRule="auto"/>
              <w:ind w:left="60" w:right="60"/>
              <w:jc w:val="center"/>
              <w:rPr>
                <w:rFonts w:ascii="Times New Roman" w:eastAsia="Times New Roman" w:hAnsi="Times New Roman" w:cs="Times New Roman"/>
                <w:color w:val="000000"/>
                <w:sz w:val="24"/>
                <w:szCs w:val="24"/>
                <w:lang w:eastAsia="es-ES"/>
              </w:rPr>
            </w:pPr>
            <w:proofErr w:type="spellStart"/>
            <w:r w:rsidRPr="00D450DF">
              <w:rPr>
                <w:rFonts w:ascii="Times New Roman" w:eastAsia="Times New Roman" w:hAnsi="Times New Roman" w:cs="Times New Roman"/>
                <w:color w:val="000000"/>
                <w:sz w:val="24"/>
                <w:szCs w:val="24"/>
                <w:lang w:eastAsia="es-ES"/>
              </w:rPr>
              <w:t>Excluido</w:t>
            </w:r>
            <w:r w:rsidRPr="00D450DF">
              <w:rPr>
                <w:rFonts w:ascii="Times New Roman" w:eastAsia="Times New Roman" w:hAnsi="Times New Roman" w:cs="Times New Roman"/>
                <w:color w:val="000000"/>
                <w:sz w:val="24"/>
                <w:szCs w:val="24"/>
                <w:vertAlign w:val="superscript"/>
                <w:lang w:eastAsia="es-ES"/>
              </w:rPr>
              <w:t>a</w:t>
            </w:r>
            <w:proofErr w:type="spellEnd"/>
          </w:p>
        </w:tc>
        <w:tc>
          <w:tcPr>
            <w:tcW w:w="1598" w:type="dxa"/>
            <w:tcBorders>
              <w:top w:val="nil"/>
              <w:left w:val="single" w:sz="16" w:space="0" w:color="000000"/>
              <w:bottom w:val="nil"/>
            </w:tcBorders>
            <w:shd w:val="clear" w:color="auto" w:fill="FFFFFF"/>
            <w:vAlign w:val="center"/>
          </w:tcPr>
          <w:p w:rsidR="00C153BB" w:rsidRPr="00D450DF" w:rsidRDefault="00C153BB" w:rsidP="00655EA7">
            <w:pPr>
              <w:autoSpaceDE w:val="0"/>
              <w:autoSpaceDN w:val="0"/>
              <w:adjustRightInd w:val="0"/>
              <w:spacing w:after="0" w:line="480" w:lineRule="auto"/>
              <w:ind w:left="60" w:right="60"/>
              <w:jc w:val="center"/>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color w:val="000000"/>
                <w:sz w:val="24"/>
                <w:szCs w:val="24"/>
                <w:lang w:eastAsia="es-ES"/>
              </w:rPr>
              <w:t>0</w:t>
            </w:r>
          </w:p>
        </w:tc>
        <w:tc>
          <w:tcPr>
            <w:tcW w:w="1600" w:type="dxa"/>
            <w:gridSpan w:val="2"/>
            <w:tcBorders>
              <w:top w:val="nil"/>
              <w:bottom w:val="nil"/>
              <w:right w:val="single" w:sz="16" w:space="0" w:color="000000"/>
            </w:tcBorders>
            <w:shd w:val="clear" w:color="auto" w:fill="FFFFFF"/>
            <w:vAlign w:val="center"/>
          </w:tcPr>
          <w:p w:rsidR="00C153BB" w:rsidRPr="00D450DF" w:rsidRDefault="00C153BB" w:rsidP="00655EA7">
            <w:pPr>
              <w:autoSpaceDE w:val="0"/>
              <w:autoSpaceDN w:val="0"/>
              <w:adjustRightInd w:val="0"/>
              <w:spacing w:after="0" w:line="480" w:lineRule="auto"/>
              <w:ind w:left="60" w:right="60"/>
              <w:jc w:val="center"/>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color w:val="000000"/>
                <w:sz w:val="24"/>
                <w:szCs w:val="24"/>
                <w:lang w:eastAsia="es-ES"/>
              </w:rPr>
              <w:t>,0</w:t>
            </w:r>
          </w:p>
        </w:tc>
      </w:tr>
      <w:tr w:rsidR="00C153BB" w:rsidRPr="00D450DF" w:rsidTr="00655EA7">
        <w:trPr>
          <w:cantSplit/>
          <w:trHeight w:val="295"/>
        </w:trPr>
        <w:tc>
          <w:tcPr>
            <w:tcW w:w="1333" w:type="dxa"/>
            <w:gridSpan w:val="2"/>
            <w:vMerge/>
            <w:tcBorders>
              <w:top w:val="single" w:sz="16" w:space="0" w:color="000000"/>
              <w:left w:val="single" w:sz="16" w:space="0" w:color="000000"/>
              <w:bottom w:val="single" w:sz="16" w:space="0" w:color="000000"/>
              <w:right w:val="nil"/>
            </w:tcBorders>
            <w:shd w:val="clear" w:color="auto" w:fill="FFFFFF"/>
          </w:tcPr>
          <w:p w:rsidR="00C153BB" w:rsidRPr="00D450DF" w:rsidRDefault="00C153BB" w:rsidP="00655EA7">
            <w:pPr>
              <w:autoSpaceDE w:val="0"/>
              <w:autoSpaceDN w:val="0"/>
              <w:adjustRightInd w:val="0"/>
              <w:spacing w:after="0" w:line="480" w:lineRule="auto"/>
              <w:rPr>
                <w:rFonts w:ascii="Times New Roman" w:eastAsia="Times New Roman" w:hAnsi="Times New Roman" w:cs="Times New Roman"/>
                <w:color w:val="000000"/>
                <w:sz w:val="24"/>
                <w:szCs w:val="24"/>
                <w:lang w:eastAsia="es-ES"/>
              </w:rPr>
            </w:pPr>
          </w:p>
        </w:tc>
        <w:tc>
          <w:tcPr>
            <w:tcW w:w="1695" w:type="dxa"/>
            <w:gridSpan w:val="2"/>
            <w:tcBorders>
              <w:top w:val="nil"/>
              <w:left w:val="nil"/>
              <w:bottom w:val="single" w:sz="16" w:space="0" w:color="000000"/>
              <w:right w:val="single" w:sz="16" w:space="0" w:color="000000"/>
            </w:tcBorders>
            <w:shd w:val="clear" w:color="auto" w:fill="FFFFFF"/>
          </w:tcPr>
          <w:p w:rsidR="00C153BB" w:rsidRPr="00D450DF" w:rsidRDefault="00C153BB" w:rsidP="00655EA7">
            <w:pPr>
              <w:autoSpaceDE w:val="0"/>
              <w:autoSpaceDN w:val="0"/>
              <w:adjustRightInd w:val="0"/>
              <w:spacing w:after="0" w:line="480" w:lineRule="auto"/>
              <w:ind w:left="60" w:right="60"/>
              <w:jc w:val="center"/>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color w:val="000000"/>
                <w:sz w:val="24"/>
                <w:szCs w:val="24"/>
                <w:lang w:eastAsia="es-ES"/>
              </w:rPr>
              <w:t>Total</w:t>
            </w:r>
          </w:p>
        </w:tc>
        <w:tc>
          <w:tcPr>
            <w:tcW w:w="1598" w:type="dxa"/>
            <w:tcBorders>
              <w:top w:val="nil"/>
              <w:left w:val="single" w:sz="16" w:space="0" w:color="000000"/>
              <w:bottom w:val="single" w:sz="16" w:space="0" w:color="000000"/>
            </w:tcBorders>
            <w:shd w:val="clear" w:color="auto" w:fill="FFFFFF"/>
            <w:vAlign w:val="center"/>
          </w:tcPr>
          <w:p w:rsidR="00C153BB" w:rsidRPr="00D450DF" w:rsidRDefault="00C153BB" w:rsidP="00655EA7">
            <w:pPr>
              <w:autoSpaceDE w:val="0"/>
              <w:autoSpaceDN w:val="0"/>
              <w:adjustRightInd w:val="0"/>
              <w:spacing w:after="0" w:line="480" w:lineRule="auto"/>
              <w:ind w:left="60" w:right="60"/>
              <w:jc w:val="center"/>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color w:val="000000"/>
                <w:sz w:val="24"/>
                <w:szCs w:val="24"/>
                <w:lang w:eastAsia="es-ES"/>
              </w:rPr>
              <w:t>34</w:t>
            </w:r>
          </w:p>
        </w:tc>
        <w:tc>
          <w:tcPr>
            <w:tcW w:w="1600" w:type="dxa"/>
            <w:gridSpan w:val="2"/>
            <w:tcBorders>
              <w:top w:val="nil"/>
              <w:bottom w:val="single" w:sz="16" w:space="0" w:color="000000"/>
              <w:right w:val="single" w:sz="16" w:space="0" w:color="000000"/>
            </w:tcBorders>
            <w:shd w:val="clear" w:color="auto" w:fill="FFFFFF"/>
            <w:vAlign w:val="center"/>
          </w:tcPr>
          <w:p w:rsidR="00C153BB" w:rsidRPr="00D450DF" w:rsidRDefault="00C153BB" w:rsidP="00655EA7">
            <w:pPr>
              <w:autoSpaceDE w:val="0"/>
              <w:autoSpaceDN w:val="0"/>
              <w:adjustRightInd w:val="0"/>
              <w:spacing w:after="0" w:line="480" w:lineRule="auto"/>
              <w:ind w:left="60" w:right="60"/>
              <w:jc w:val="center"/>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color w:val="000000"/>
                <w:sz w:val="24"/>
                <w:szCs w:val="24"/>
                <w:lang w:eastAsia="es-ES"/>
              </w:rPr>
              <w:t>100,0</w:t>
            </w:r>
          </w:p>
        </w:tc>
      </w:tr>
      <w:tr w:rsidR="00C153BB" w:rsidRPr="00D450DF" w:rsidTr="00655EA7">
        <w:trPr>
          <w:cantSplit/>
          <w:trHeight w:val="517"/>
        </w:trPr>
        <w:tc>
          <w:tcPr>
            <w:tcW w:w="6226" w:type="dxa"/>
            <w:gridSpan w:val="7"/>
            <w:tcBorders>
              <w:top w:val="nil"/>
              <w:left w:val="nil"/>
              <w:bottom w:val="nil"/>
              <w:right w:val="nil"/>
            </w:tcBorders>
            <w:shd w:val="clear" w:color="auto" w:fill="FFFFFF"/>
          </w:tcPr>
          <w:p w:rsidR="00C153BB" w:rsidRPr="00D450DF" w:rsidRDefault="00EB740B" w:rsidP="00CF6933">
            <w:pPr>
              <w:autoSpaceDE w:val="0"/>
              <w:autoSpaceDN w:val="0"/>
              <w:adjustRightInd w:val="0"/>
              <w:spacing w:after="0" w:line="360" w:lineRule="auto"/>
              <w:ind w:left="378" w:right="62" w:hanging="316"/>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color w:val="000000"/>
                <w:sz w:val="24"/>
                <w:szCs w:val="24"/>
                <w:lang w:eastAsia="es-ES"/>
              </w:rPr>
              <w:t>a. La</w:t>
            </w:r>
            <w:r w:rsidR="00C153BB" w:rsidRPr="00D450DF">
              <w:rPr>
                <w:rFonts w:ascii="Times New Roman" w:eastAsia="Times New Roman" w:hAnsi="Times New Roman" w:cs="Times New Roman"/>
                <w:color w:val="000000"/>
                <w:sz w:val="24"/>
                <w:szCs w:val="24"/>
                <w:lang w:eastAsia="es-ES"/>
              </w:rPr>
              <w:t xml:space="preserve"> eliminación por lista se basa en todas las variables del procedimiento.</w:t>
            </w:r>
          </w:p>
        </w:tc>
      </w:tr>
      <w:tr w:rsidR="00C153BB" w:rsidRPr="00D450DF" w:rsidTr="00655EA7">
        <w:trPr>
          <w:gridBefore w:val="1"/>
          <w:gridAfter w:val="1"/>
          <w:wBefore w:w="940" w:type="dxa"/>
          <w:wAfter w:w="1334" w:type="dxa"/>
          <w:cantSplit/>
          <w:trHeight w:val="328"/>
        </w:trPr>
        <w:tc>
          <w:tcPr>
            <w:tcW w:w="3952" w:type="dxa"/>
            <w:gridSpan w:val="5"/>
            <w:tcBorders>
              <w:top w:val="nil"/>
              <w:left w:val="nil"/>
              <w:bottom w:val="nil"/>
              <w:right w:val="nil"/>
            </w:tcBorders>
            <w:shd w:val="clear" w:color="auto" w:fill="FFFFFF"/>
            <w:vAlign w:val="center"/>
          </w:tcPr>
          <w:p w:rsidR="00C153BB" w:rsidRPr="00D450DF" w:rsidRDefault="00C153BB" w:rsidP="00655EA7">
            <w:pPr>
              <w:autoSpaceDE w:val="0"/>
              <w:autoSpaceDN w:val="0"/>
              <w:adjustRightInd w:val="0"/>
              <w:spacing w:after="0" w:line="480" w:lineRule="auto"/>
              <w:ind w:left="60" w:right="60"/>
              <w:jc w:val="center"/>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b/>
                <w:bCs/>
                <w:color w:val="000000"/>
                <w:sz w:val="24"/>
                <w:szCs w:val="24"/>
                <w:lang w:eastAsia="es-ES"/>
              </w:rPr>
              <w:t>Estadísticas de fiabilidad</w:t>
            </w:r>
          </w:p>
        </w:tc>
      </w:tr>
      <w:tr w:rsidR="00C153BB" w:rsidRPr="00D450DF" w:rsidTr="00655EA7">
        <w:trPr>
          <w:gridBefore w:val="1"/>
          <w:gridAfter w:val="1"/>
          <w:wBefore w:w="940" w:type="dxa"/>
          <w:wAfter w:w="1334" w:type="dxa"/>
          <w:cantSplit/>
          <w:trHeight w:val="673"/>
        </w:trPr>
        <w:tc>
          <w:tcPr>
            <w:tcW w:w="1976" w:type="dxa"/>
            <w:gridSpan w:val="2"/>
            <w:tcBorders>
              <w:top w:val="single" w:sz="16" w:space="0" w:color="000000"/>
              <w:left w:val="single" w:sz="16" w:space="0" w:color="000000"/>
              <w:bottom w:val="single" w:sz="16" w:space="0" w:color="000000"/>
            </w:tcBorders>
            <w:shd w:val="clear" w:color="auto" w:fill="FFFFFF"/>
            <w:vAlign w:val="bottom"/>
          </w:tcPr>
          <w:p w:rsidR="00C153BB" w:rsidRPr="00D450DF" w:rsidRDefault="00C153BB" w:rsidP="00655EA7">
            <w:pPr>
              <w:autoSpaceDE w:val="0"/>
              <w:autoSpaceDN w:val="0"/>
              <w:adjustRightInd w:val="0"/>
              <w:spacing w:after="0" w:line="480" w:lineRule="auto"/>
              <w:ind w:left="60" w:right="60"/>
              <w:jc w:val="center"/>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color w:val="000000"/>
                <w:sz w:val="24"/>
                <w:szCs w:val="24"/>
                <w:lang w:eastAsia="es-ES"/>
              </w:rPr>
              <w:t xml:space="preserve">Alfa de </w:t>
            </w:r>
            <w:proofErr w:type="spellStart"/>
            <w:r w:rsidRPr="00D450DF">
              <w:rPr>
                <w:rFonts w:ascii="Times New Roman" w:eastAsia="Times New Roman" w:hAnsi="Times New Roman" w:cs="Times New Roman"/>
                <w:color w:val="000000"/>
                <w:sz w:val="24"/>
                <w:szCs w:val="24"/>
                <w:lang w:eastAsia="es-ES"/>
              </w:rPr>
              <w:t>Cronbach</w:t>
            </w:r>
            <w:proofErr w:type="spellEnd"/>
          </w:p>
        </w:tc>
        <w:tc>
          <w:tcPr>
            <w:tcW w:w="1976" w:type="dxa"/>
            <w:gridSpan w:val="3"/>
            <w:tcBorders>
              <w:top w:val="single" w:sz="16" w:space="0" w:color="000000"/>
              <w:bottom w:val="single" w:sz="16" w:space="0" w:color="000000"/>
              <w:right w:val="single" w:sz="16" w:space="0" w:color="000000"/>
            </w:tcBorders>
            <w:shd w:val="clear" w:color="auto" w:fill="FFFFFF"/>
            <w:vAlign w:val="bottom"/>
          </w:tcPr>
          <w:p w:rsidR="00C153BB" w:rsidRPr="00D450DF" w:rsidRDefault="00C153BB" w:rsidP="00655EA7">
            <w:pPr>
              <w:autoSpaceDE w:val="0"/>
              <w:autoSpaceDN w:val="0"/>
              <w:adjustRightInd w:val="0"/>
              <w:spacing w:after="0" w:line="480" w:lineRule="auto"/>
              <w:ind w:left="60" w:right="60"/>
              <w:jc w:val="center"/>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color w:val="000000"/>
                <w:sz w:val="24"/>
                <w:szCs w:val="24"/>
                <w:lang w:eastAsia="es-ES"/>
              </w:rPr>
              <w:t>N</w:t>
            </w:r>
            <w:r w:rsidR="00CF6933" w:rsidRPr="00D450DF">
              <w:rPr>
                <w:rFonts w:ascii="Times New Roman" w:eastAsia="Times New Roman" w:hAnsi="Times New Roman" w:cs="Times New Roman"/>
                <w:color w:val="000000"/>
                <w:sz w:val="24"/>
                <w:szCs w:val="24"/>
                <w:lang w:eastAsia="es-ES"/>
              </w:rPr>
              <w:t>°</w:t>
            </w:r>
            <w:r w:rsidRPr="00D450DF">
              <w:rPr>
                <w:rFonts w:ascii="Times New Roman" w:eastAsia="Times New Roman" w:hAnsi="Times New Roman" w:cs="Times New Roman"/>
                <w:color w:val="000000"/>
                <w:sz w:val="24"/>
                <w:szCs w:val="24"/>
                <w:lang w:eastAsia="es-ES"/>
              </w:rPr>
              <w:t xml:space="preserve"> de elementos</w:t>
            </w:r>
          </w:p>
        </w:tc>
      </w:tr>
      <w:tr w:rsidR="00C153BB" w:rsidRPr="00D450DF" w:rsidTr="00655EA7">
        <w:trPr>
          <w:gridBefore w:val="1"/>
          <w:gridAfter w:val="1"/>
          <w:wBefore w:w="940" w:type="dxa"/>
          <w:wAfter w:w="1334" w:type="dxa"/>
          <w:cantSplit/>
          <w:trHeight w:val="328"/>
        </w:trPr>
        <w:tc>
          <w:tcPr>
            <w:tcW w:w="1976" w:type="dxa"/>
            <w:gridSpan w:val="2"/>
            <w:tcBorders>
              <w:top w:val="single" w:sz="16" w:space="0" w:color="000000"/>
              <w:left w:val="single" w:sz="16" w:space="0" w:color="000000"/>
              <w:bottom w:val="single" w:sz="16" w:space="0" w:color="000000"/>
            </w:tcBorders>
            <w:shd w:val="clear" w:color="auto" w:fill="FFFFFF"/>
            <w:vAlign w:val="center"/>
          </w:tcPr>
          <w:p w:rsidR="00C153BB" w:rsidRPr="00D450DF" w:rsidRDefault="00C153BB" w:rsidP="00655EA7">
            <w:pPr>
              <w:autoSpaceDE w:val="0"/>
              <w:autoSpaceDN w:val="0"/>
              <w:adjustRightInd w:val="0"/>
              <w:spacing w:after="0" w:line="480" w:lineRule="auto"/>
              <w:ind w:left="60" w:right="60"/>
              <w:jc w:val="center"/>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color w:val="000000"/>
                <w:sz w:val="24"/>
                <w:szCs w:val="24"/>
                <w:lang w:eastAsia="es-ES"/>
              </w:rPr>
              <w:t>,957</w:t>
            </w:r>
          </w:p>
        </w:tc>
        <w:tc>
          <w:tcPr>
            <w:tcW w:w="1976" w:type="dxa"/>
            <w:gridSpan w:val="3"/>
            <w:tcBorders>
              <w:top w:val="single" w:sz="16" w:space="0" w:color="000000"/>
              <w:bottom w:val="single" w:sz="16" w:space="0" w:color="000000"/>
              <w:right w:val="single" w:sz="16" w:space="0" w:color="000000"/>
            </w:tcBorders>
            <w:shd w:val="clear" w:color="auto" w:fill="FFFFFF"/>
            <w:vAlign w:val="center"/>
          </w:tcPr>
          <w:p w:rsidR="00C153BB" w:rsidRPr="00D450DF" w:rsidRDefault="00C153BB" w:rsidP="00655EA7">
            <w:pPr>
              <w:autoSpaceDE w:val="0"/>
              <w:autoSpaceDN w:val="0"/>
              <w:adjustRightInd w:val="0"/>
              <w:spacing w:after="0" w:line="480" w:lineRule="auto"/>
              <w:ind w:left="60" w:right="60"/>
              <w:jc w:val="center"/>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color w:val="000000"/>
                <w:sz w:val="24"/>
                <w:szCs w:val="24"/>
                <w:lang w:eastAsia="es-ES"/>
              </w:rPr>
              <w:t>25</w:t>
            </w:r>
          </w:p>
        </w:tc>
      </w:tr>
    </w:tbl>
    <w:p w:rsidR="00C153BB" w:rsidRPr="00D450DF" w:rsidRDefault="00C153BB" w:rsidP="00655EA7">
      <w:pPr>
        <w:autoSpaceDE w:val="0"/>
        <w:autoSpaceDN w:val="0"/>
        <w:adjustRightInd w:val="0"/>
        <w:spacing w:after="0" w:line="480" w:lineRule="auto"/>
        <w:jc w:val="center"/>
        <w:rPr>
          <w:rFonts w:ascii="Times New Roman" w:eastAsia="Times New Roman" w:hAnsi="Times New Roman" w:cs="Times New Roman"/>
          <w:sz w:val="24"/>
          <w:szCs w:val="24"/>
          <w:lang w:eastAsia="es-ES"/>
        </w:rPr>
      </w:pPr>
    </w:p>
    <w:p w:rsidR="00655EA7" w:rsidRPr="00D450DF" w:rsidRDefault="00655EA7" w:rsidP="00655EA7">
      <w:pPr>
        <w:autoSpaceDE w:val="0"/>
        <w:autoSpaceDN w:val="0"/>
        <w:adjustRightInd w:val="0"/>
        <w:spacing w:after="0" w:line="480" w:lineRule="auto"/>
        <w:jc w:val="center"/>
        <w:rPr>
          <w:rFonts w:ascii="Times New Roman" w:eastAsia="Times New Roman" w:hAnsi="Times New Roman" w:cs="Times New Roman"/>
          <w:sz w:val="24"/>
          <w:szCs w:val="24"/>
          <w:lang w:eastAsia="es-ES"/>
        </w:rPr>
      </w:pPr>
    </w:p>
    <w:p w:rsidR="00655EA7" w:rsidRPr="00D450DF" w:rsidRDefault="00655EA7" w:rsidP="00655EA7">
      <w:pPr>
        <w:autoSpaceDE w:val="0"/>
        <w:autoSpaceDN w:val="0"/>
        <w:adjustRightInd w:val="0"/>
        <w:spacing w:after="0" w:line="480" w:lineRule="auto"/>
        <w:jc w:val="center"/>
        <w:rPr>
          <w:rFonts w:ascii="Times New Roman" w:eastAsia="Times New Roman" w:hAnsi="Times New Roman" w:cs="Times New Roman"/>
          <w:sz w:val="24"/>
          <w:szCs w:val="24"/>
          <w:lang w:eastAsia="es-ES"/>
        </w:rPr>
      </w:pPr>
    </w:p>
    <w:p w:rsidR="00655EA7" w:rsidRPr="00D450DF" w:rsidRDefault="00655EA7" w:rsidP="00655EA7">
      <w:pPr>
        <w:autoSpaceDE w:val="0"/>
        <w:autoSpaceDN w:val="0"/>
        <w:adjustRightInd w:val="0"/>
        <w:spacing w:after="0" w:line="480" w:lineRule="auto"/>
        <w:jc w:val="center"/>
        <w:rPr>
          <w:rFonts w:ascii="Times New Roman" w:eastAsia="Times New Roman" w:hAnsi="Times New Roman" w:cs="Times New Roman"/>
          <w:sz w:val="24"/>
          <w:szCs w:val="24"/>
          <w:lang w:eastAsia="es-ES"/>
        </w:rPr>
      </w:pPr>
    </w:p>
    <w:p w:rsidR="00655EA7" w:rsidRPr="00D450DF" w:rsidRDefault="00655EA7" w:rsidP="00655EA7">
      <w:pPr>
        <w:autoSpaceDE w:val="0"/>
        <w:autoSpaceDN w:val="0"/>
        <w:adjustRightInd w:val="0"/>
        <w:spacing w:after="0" w:line="480" w:lineRule="auto"/>
        <w:jc w:val="center"/>
        <w:rPr>
          <w:rFonts w:ascii="Times New Roman" w:eastAsia="Times New Roman" w:hAnsi="Times New Roman" w:cs="Times New Roman"/>
          <w:sz w:val="24"/>
          <w:szCs w:val="24"/>
          <w:lang w:eastAsia="es-ES"/>
        </w:rPr>
      </w:pPr>
    </w:p>
    <w:p w:rsidR="00655EA7" w:rsidRPr="00D450DF" w:rsidRDefault="00655EA7" w:rsidP="00655EA7">
      <w:pPr>
        <w:autoSpaceDE w:val="0"/>
        <w:autoSpaceDN w:val="0"/>
        <w:adjustRightInd w:val="0"/>
        <w:spacing w:after="0" w:line="480" w:lineRule="auto"/>
        <w:jc w:val="center"/>
        <w:rPr>
          <w:rFonts w:ascii="Times New Roman" w:eastAsia="Times New Roman" w:hAnsi="Times New Roman" w:cs="Times New Roman"/>
          <w:sz w:val="24"/>
          <w:szCs w:val="24"/>
          <w:lang w:eastAsia="es-ES"/>
        </w:rPr>
      </w:pPr>
    </w:p>
    <w:p w:rsidR="00655EA7" w:rsidRPr="00D450DF" w:rsidRDefault="00655EA7" w:rsidP="00655EA7">
      <w:pPr>
        <w:autoSpaceDE w:val="0"/>
        <w:autoSpaceDN w:val="0"/>
        <w:adjustRightInd w:val="0"/>
        <w:spacing w:after="0" w:line="480" w:lineRule="auto"/>
        <w:jc w:val="center"/>
        <w:rPr>
          <w:rFonts w:ascii="Times New Roman" w:eastAsia="Times New Roman" w:hAnsi="Times New Roman" w:cs="Times New Roman"/>
          <w:sz w:val="24"/>
          <w:szCs w:val="24"/>
          <w:lang w:eastAsia="es-ES"/>
        </w:rPr>
      </w:pPr>
    </w:p>
    <w:p w:rsidR="00655EA7" w:rsidRPr="00D450DF" w:rsidRDefault="00655EA7" w:rsidP="00655EA7">
      <w:pPr>
        <w:autoSpaceDE w:val="0"/>
        <w:autoSpaceDN w:val="0"/>
        <w:adjustRightInd w:val="0"/>
        <w:spacing w:after="0" w:line="480" w:lineRule="auto"/>
        <w:jc w:val="center"/>
        <w:rPr>
          <w:rFonts w:ascii="Times New Roman" w:eastAsia="Times New Roman" w:hAnsi="Times New Roman" w:cs="Times New Roman"/>
          <w:sz w:val="24"/>
          <w:szCs w:val="24"/>
          <w:lang w:eastAsia="es-ES"/>
        </w:rPr>
      </w:pPr>
    </w:p>
    <w:p w:rsidR="00655EA7" w:rsidRPr="00D450DF" w:rsidRDefault="00655EA7" w:rsidP="00655EA7">
      <w:pPr>
        <w:autoSpaceDE w:val="0"/>
        <w:autoSpaceDN w:val="0"/>
        <w:adjustRightInd w:val="0"/>
        <w:spacing w:after="0" w:line="480" w:lineRule="auto"/>
        <w:jc w:val="center"/>
        <w:rPr>
          <w:rFonts w:ascii="Times New Roman" w:eastAsia="Times New Roman" w:hAnsi="Times New Roman" w:cs="Times New Roman"/>
          <w:sz w:val="24"/>
          <w:szCs w:val="24"/>
          <w:lang w:eastAsia="es-ES"/>
        </w:rPr>
      </w:pPr>
    </w:p>
    <w:p w:rsidR="00655EA7" w:rsidRPr="00D450DF" w:rsidRDefault="00DA0305" w:rsidP="00655EA7">
      <w:pPr>
        <w:autoSpaceDE w:val="0"/>
        <w:autoSpaceDN w:val="0"/>
        <w:adjustRightInd w:val="0"/>
        <w:spacing w:after="0" w:line="480" w:lineRule="auto"/>
        <w:jc w:val="center"/>
        <w:rPr>
          <w:rFonts w:ascii="Times New Roman" w:eastAsia="Times New Roman" w:hAnsi="Times New Roman" w:cs="Times New Roman"/>
          <w:sz w:val="24"/>
          <w:szCs w:val="24"/>
          <w:lang w:eastAsia="es-ES"/>
        </w:rPr>
      </w:pPr>
      <w:r w:rsidRPr="00D450DF">
        <w:rPr>
          <w:rFonts w:ascii="Times New Roman" w:eastAsia="Times New Roman" w:hAnsi="Times New Roman" w:cs="Times New Roman"/>
          <w:noProof/>
          <w:sz w:val="24"/>
          <w:szCs w:val="20"/>
          <w:lang w:eastAsia="es-ES"/>
        </w:rPr>
        <mc:AlternateContent>
          <mc:Choice Requires="wps">
            <w:drawing>
              <wp:anchor distT="0" distB="0" distL="114300" distR="114300" simplePos="0" relativeHeight="251653632" behindDoc="0" locked="0" layoutInCell="1" allowOverlap="1" wp14:anchorId="348F6E4D" wp14:editId="7D873D56">
                <wp:simplePos x="0" y="0"/>
                <wp:positionH relativeFrom="column">
                  <wp:posOffset>4802505</wp:posOffset>
                </wp:positionH>
                <wp:positionV relativeFrom="paragraph">
                  <wp:posOffset>725170</wp:posOffset>
                </wp:positionV>
                <wp:extent cx="317500" cy="271145"/>
                <wp:effectExtent l="0" t="0" r="6350" b="0"/>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27114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6E36BF" id="24 Rectángulo" o:spid="_x0000_s1026" style="position:absolute;margin-left:378.15pt;margin-top:57.1pt;width:25pt;height:2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" fillcolor="window" strokecolor="window" strokeweight="2pt">
                <v:path arrowok="t"/>
              </v:rect>
            </w:pict>
          </mc:Fallback>
        </mc:AlternateContent>
      </w:r>
    </w:p>
    <w:p w:rsidR="00CF6933" w:rsidRPr="00D450DF" w:rsidRDefault="00CF6933" w:rsidP="00655EA7">
      <w:pPr>
        <w:spacing w:line="480" w:lineRule="auto"/>
        <w:jc w:val="center"/>
        <w:rPr>
          <w:rFonts w:ascii="Times New Roman" w:eastAsia="MS Mincho" w:hAnsi="Times New Roman" w:cs="Times New Roman"/>
          <w:b/>
          <w:sz w:val="24"/>
          <w:szCs w:val="24"/>
          <w:lang w:val="es-PE"/>
        </w:rPr>
      </w:pPr>
    </w:p>
    <w:p w:rsidR="00C153BB" w:rsidRPr="00D450DF" w:rsidRDefault="00C153BB" w:rsidP="00655EA7">
      <w:pPr>
        <w:spacing w:line="480" w:lineRule="auto"/>
        <w:jc w:val="center"/>
        <w:rPr>
          <w:rFonts w:ascii="Times New Roman" w:eastAsia="MS Mincho" w:hAnsi="Times New Roman" w:cs="Times New Roman"/>
          <w:b/>
          <w:sz w:val="24"/>
          <w:szCs w:val="24"/>
          <w:lang w:val="es-PE"/>
        </w:rPr>
      </w:pPr>
      <w:r w:rsidRPr="00D450DF">
        <w:rPr>
          <w:rFonts w:ascii="Times New Roman" w:eastAsia="MS Mincho" w:hAnsi="Times New Roman" w:cs="Times New Roman"/>
          <w:b/>
          <w:sz w:val="24"/>
          <w:szCs w:val="24"/>
          <w:lang w:val="es-PE"/>
        </w:rPr>
        <w:lastRenderedPageBreak/>
        <w:t>ANEXO G</w:t>
      </w:r>
    </w:p>
    <w:p w:rsidR="00C153BB" w:rsidRPr="00D450DF" w:rsidRDefault="00C153BB" w:rsidP="00655EA7">
      <w:pPr>
        <w:spacing w:line="480" w:lineRule="auto"/>
        <w:jc w:val="center"/>
        <w:rPr>
          <w:rFonts w:ascii="Times New Roman" w:eastAsia="MS Mincho" w:hAnsi="Times New Roman" w:cs="Times New Roman"/>
          <w:b/>
          <w:sz w:val="24"/>
          <w:szCs w:val="24"/>
          <w:lang w:val="es-PE"/>
        </w:rPr>
      </w:pPr>
      <w:r w:rsidRPr="00D450DF">
        <w:rPr>
          <w:rFonts w:ascii="Times New Roman" w:eastAsia="MS Mincho" w:hAnsi="Times New Roman" w:cs="Times New Roman"/>
          <w:b/>
          <w:sz w:val="24"/>
          <w:szCs w:val="24"/>
          <w:lang w:val="es-PE"/>
        </w:rPr>
        <w:t>PRUEBA PILOTO DE LA ESCALA DE AFRONTAMIENTO PARA ADOLESCENTES (ACS)</w:t>
      </w:r>
    </w:p>
    <w:tbl>
      <w:tblPr>
        <w:tblW w:w="65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98"/>
        <w:gridCol w:w="1777"/>
        <w:gridCol w:w="1675"/>
        <w:gridCol w:w="1676"/>
      </w:tblGrid>
      <w:tr w:rsidR="00C153BB" w:rsidRPr="00D450DF" w:rsidTr="00C153BB">
        <w:trPr>
          <w:cantSplit/>
          <w:trHeight w:val="285"/>
          <w:jc w:val="center"/>
        </w:trPr>
        <w:tc>
          <w:tcPr>
            <w:tcW w:w="6526" w:type="dxa"/>
            <w:gridSpan w:val="4"/>
            <w:tcBorders>
              <w:top w:val="nil"/>
              <w:left w:val="nil"/>
              <w:bottom w:val="nil"/>
              <w:right w:val="nil"/>
            </w:tcBorders>
            <w:shd w:val="clear" w:color="auto" w:fill="FFFFFF"/>
            <w:vAlign w:val="center"/>
          </w:tcPr>
          <w:p w:rsidR="00C153BB" w:rsidRPr="00D450DF" w:rsidRDefault="00C153BB" w:rsidP="00655EA7">
            <w:pPr>
              <w:autoSpaceDE w:val="0"/>
              <w:autoSpaceDN w:val="0"/>
              <w:adjustRightInd w:val="0"/>
              <w:spacing w:after="0" w:line="480" w:lineRule="auto"/>
              <w:ind w:left="60" w:right="60"/>
              <w:jc w:val="center"/>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b/>
                <w:bCs/>
                <w:color w:val="000000"/>
                <w:sz w:val="24"/>
                <w:szCs w:val="24"/>
                <w:lang w:eastAsia="es-ES"/>
              </w:rPr>
              <w:t>Resumen de procesamiento de casos</w:t>
            </w:r>
          </w:p>
        </w:tc>
      </w:tr>
      <w:tr w:rsidR="00C153BB" w:rsidRPr="00D450DF" w:rsidTr="00C153BB">
        <w:trPr>
          <w:cantSplit/>
          <w:trHeight w:val="272"/>
          <w:jc w:val="center"/>
        </w:trPr>
        <w:tc>
          <w:tcPr>
            <w:tcW w:w="3175" w:type="dxa"/>
            <w:gridSpan w:val="2"/>
            <w:tcBorders>
              <w:top w:val="single" w:sz="16" w:space="0" w:color="000000"/>
              <w:left w:val="single" w:sz="16" w:space="0" w:color="000000"/>
              <w:bottom w:val="single" w:sz="16" w:space="0" w:color="000000"/>
              <w:right w:val="nil"/>
            </w:tcBorders>
            <w:shd w:val="clear" w:color="auto" w:fill="FFFFFF"/>
            <w:vAlign w:val="bottom"/>
          </w:tcPr>
          <w:p w:rsidR="00C153BB" w:rsidRPr="00D450DF" w:rsidRDefault="00C153BB" w:rsidP="00655EA7">
            <w:pPr>
              <w:autoSpaceDE w:val="0"/>
              <w:autoSpaceDN w:val="0"/>
              <w:adjustRightInd w:val="0"/>
              <w:spacing w:after="0" w:line="480" w:lineRule="auto"/>
              <w:rPr>
                <w:rFonts w:ascii="Times New Roman" w:eastAsia="Times New Roman" w:hAnsi="Times New Roman" w:cs="Times New Roman"/>
                <w:sz w:val="24"/>
                <w:szCs w:val="24"/>
                <w:lang w:eastAsia="es-ES"/>
              </w:rPr>
            </w:pPr>
          </w:p>
        </w:tc>
        <w:tc>
          <w:tcPr>
            <w:tcW w:w="1675" w:type="dxa"/>
            <w:tcBorders>
              <w:top w:val="single" w:sz="16" w:space="0" w:color="000000"/>
              <w:left w:val="single" w:sz="16" w:space="0" w:color="000000"/>
              <w:bottom w:val="single" w:sz="16" w:space="0" w:color="000000"/>
            </w:tcBorders>
            <w:shd w:val="clear" w:color="auto" w:fill="FFFFFF"/>
            <w:vAlign w:val="bottom"/>
          </w:tcPr>
          <w:p w:rsidR="00C153BB" w:rsidRPr="00D450DF" w:rsidRDefault="00C153BB" w:rsidP="00655EA7">
            <w:pPr>
              <w:autoSpaceDE w:val="0"/>
              <w:autoSpaceDN w:val="0"/>
              <w:adjustRightInd w:val="0"/>
              <w:spacing w:after="0" w:line="480" w:lineRule="auto"/>
              <w:ind w:left="60" w:right="60"/>
              <w:jc w:val="center"/>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color w:val="000000"/>
                <w:sz w:val="24"/>
                <w:szCs w:val="24"/>
                <w:lang w:eastAsia="es-ES"/>
              </w:rPr>
              <w:t>N</w:t>
            </w:r>
          </w:p>
        </w:tc>
        <w:tc>
          <w:tcPr>
            <w:tcW w:w="1675" w:type="dxa"/>
            <w:tcBorders>
              <w:top w:val="single" w:sz="16" w:space="0" w:color="000000"/>
              <w:bottom w:val="single" w:sz="16" w:space="0" w:color="000000"/>
              <w:right w:val="single" w:sz="16" w:space="0" w:color="000000"/>
            </w:tcBorders>
            <w:shd w:val="clear" w:color="auto" w:fill="FFFFFF"/>
            <w:vAlign w:val="bottom"/>
          </w:tcPr>
          <w:p w:rsidR="00C153BB" w:rsidRPr="00D450DF" w:rsidRDefault="00C153BB" w:rsidP="00655EA7">
            <w:pPr>
              <w:autoSpaceDE w:val="0"/>
              <w:autoSpaceDN w:val="0"/>
              <w:adjustRightInd w:val="0"/>
              <w:spacing w:after="0" w:line="480" w:lineRule="auto"/>
              <w:ind w:left="60" w:right="60"/>
              <w:jc w:val="center"/>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color w:val="000000"/>
                <w:sz w:val="24"/>
                <w:szCs w:val="24"/>
                <w:lang w:eastAsia="es-ES"/>
              </w:rPr>
              <w:t>%</w:t>
            </w:r>
          </w:p>
        </w:tc>
      </w:tr>
      <w:tr w:rsidR="00C153BB" w:rsidRPr="00D450DF" w:rsidTr="00C153BB">
        <w:trPr>
          <w:cantSplit/>
          <w:trHeight w:val="272"/>
          <w:jc w:val="center"/>
        </w:trPr>
        <w:tc>
          <w:tcPr>
            <w:tcW w:w="1398" w:type="dxa"/>
            <w:vMerge w:val="restart"/>
            <w:tcBorders>
              <w:top w:val="single" w:sz="16" w:space="0" w:color="000000"/>
              <w:left w:val="single" w:sz="16" w:space="0" w:color="000000"/>
              <w:bottom w:val="single" w:sz="16" w:space="0" w:color="000000"/>
              <w:right w:val="nil"/>
            </w:tcBorders>
            <w:shd w:val="clear" w:color="auto" w:fill="FFFFFF"/>
          </w:tcPr>
          <w:p w:rsidR="00C153BB" w:rsidRPr="00D450DF" w:rsidRDefault="00C153BB" w:rsidP="00655EA7">
            <w:pPr>
              <w:autoSpaceDE w:val="0"/>
              <w:autoSpaceDN w:val="0"/>
              <w:adjustRightInd w:val="0"/>
              <w:spacing w:after="0" w:line="480" w:lineRule="auto"/>
              <w:ind w:left="60" w:right="60"/>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color w:val="000000"/>
                <w:sz w:val="24"/>
                <w:szCs w:val="24"/>
                <w:lang w:eastAsia="es-ES"/>
              </w:rPr>
              <w:t>Casos</w:t>
            </w:r>
          </w:p>
        </w:tc>
        <w:tc>
          <w:tcPr>
            <w:tcW w:w="1776" w:type="dxa"/>
            <w:tcBorders>
              <w:top w:val="single" w:sz="16" w:space="0" w:color="000000"/>
              <w:left w:val="nil"/>
              <w:bottom w:val="nil"/>
              <w:right w:val="single" w:sz="16" w:space="0" w:color="000000"/>
            </w:tcBorders>
            <w:shd w:val="clear" w:color="auto" w:fill="FFFFFF"/>
          </w:tcPr>
          <w:p w:rsidR="00C153BB" w:rsidRPr="00D450DF" w:rsidRDefault="00C153BB" w:rsidP="00655EA7">
            <w:pPr>
              <w:autoSpaceDE w:val="0"/>
              <w:autoSpaceDN w:val="0"/>
              <w:adjustRightInd w:val="0"/>
              <w:spacing w:after="0" w:line="480" w:lineRule="auto"/>
              <w:ind w:left="60" w:right="60"/>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color w:val="000000"/>
                <w:sz w:val="24"/>
                <w:szCs w:val="24"/>
                <w:lang w:eastAsia="es-ES"/>
              </w:rPr>
              <w:t>Válido</w:t>
            </w:r>
          </w:p>
        </w:tc>
        <w:tc>
          <w:tcPr>
            <w:tcW w:w="1675" w:type="dxa"/>
            <w:tcBorders>
              <w:top w:val="single" w:sz="16" w:space="0" w:color="000000"/>
              <w:left w:val="single" w:sz="16" w:space="0" w:color="000000"/>
              <w:bottom w:val="nil"/>
            </w:tcBorders>
            <w:shd w:val="clear" w:color="auto" w:fill="FFFFFF"/>
            <w:vAlign w:val="center"/>
          </w:tcPr>
          <w:p w:rsidR="00C153BB" w:rsidRPr="00D450DF" w:rsidRDefault="00C153BB" w:rsidP="00655EA7">
            <w:pPr>
              <w:autoSpaceDE w:val="0"/>
              <w:autoSpaceDN w:val="0"/>
              <w:adjustRightInd w:val="0"/>
              <w:spacing w:after="0" w:line="480" w:lineRule="auto"/>
              <w:ind w:left="60" w:right="60"/>
              <w:jc w:val="center"/>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color w:val="000000"/>
                <w:sz w:val="24"/>
                <w:szCs w:val="24"/>
                <w:lang w:eastAsia="es-ES"/>
              </w:rPr>
              <w:t>34</w:t>
            </w:r>
          </w:p>
        </w:tc>
        <w:tc>
          <w:tcPr>
            <w:tcW w:w="1675" w:type="dxa"/>
            <w:tcBorders>
              <w:top w:val="single" w:sz="16" w:space="0" w:color="000000"/>
              <w:bottom w:val="nil"/>
              <w:right w:val="single" w:sz="16" w:space="0" w:color="000000"/>
            </w:tcBorders>
            <w:shd w:val="clear" w:color="auto" w:fill="FFFFFF"/>
            <w:vAlign w:val="center"/>
          </w:tcPr>
          <w:p w:rsidR="00C153BB" w:rsidRPr="00D450DF" w:rsidRDefault="00C153BB" w:rsidP="00655EA7">
            <w:pPr>
              <w:autoSpaceDE w:val="0"/>
              <w:autoSpaceDN w:val="0"/>
              <w:adjustRightInd w:val="0"/>
              <w:spacing w:after="0" w:line="480" w:lineRule="auto"/>
              <w:ind w:left="60" w:right="60"/>
              <w:jc w:val="center"/>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color w:val="000000"/>
                <w:sz w:val="24"/>
                <w:szCs w:val="24"/>
                <w:lang w:eastAsia="es-ES"/>
              </w:rPr>
              <w:t>100,0</w:t>
            </w:r>
          </w:p>
        </w:tc>
      </w:tr>
      <w:tr w:rsidR="00C153BB" w:rsidRPr="00D450DF" w:rsidTr="00C153BB">
        <w:trPr>
          <w:cantSplit/>
          <w:trHeight w:val="311"/>
          <w:jc w:val="center"/>
        </w:trPr>
        <w:tc>
          <w:tcPr>
            <w:tcW w:w="1398" w:type="dxa"/>
            <w:vMerge/>
            <w:tcBorders>
              <w:top w:val="single" w:sz="16" w:space="0" w:color="000000"/>
              <w:left w:val="single" w:sz="16" w:space="0" w:color="000000"/>
              <w:bottom w:val="single" w:sz="16" w:space="0" w:color="000000"/>
              <w:right w:val="nil"/>
            </w:tcBorders>
            <w:shd w:val="clear" w:color="auto" w:fill="FFFFFF"/>
          </w:tcPr>
          <w:p w:rsidR="00C153BB" w:rsidRPr="00D450DF" w:rsidRDefault="00C153BB" w:rsidP="00655EA7">
            <w:pPr>
              <w:autoSpaceDE w:val="0"/>
              <w:autoSpaceDN w:val="0"/>
              <w:adjustRightInd w:val="0"/>
              <w:spacing w:after="0" w:line="480" w:lineRule="auto"/>
              <w:rPr>
                <w:rFonts w:ascii="Times New Roman" w:eastAsia="Times New Roman" w:hAnsi="Times New Roman" w:cs="Times New Roman"/>
                <w:color w:val="000000"/>
                <w:sz w:val="24"/>
                <w:szCs w:val="24"/>
                <w:lang w:eastAsia="es-ES"/>
              </w:rPr>
            </w:pPr>
          </w:p>
        </w:tc>
        <w:tc>
          <w:tcPr>
            <w:tcW w:w="1776" w:type="dxa"/>
            <w:tcBorders>
              <w:top w:val="nil"/>
              <w:left w:val="nil"/>
              <w:bottom w:val="nil"/>
              <w:right w:val="single" w:sz="16" w:space="0" w:color="000000"/>
            </w:tcBorders>
            <w:shd w:val="clear" w:color="auto" w:fill="FFFFFF"/>
          </w:tcPr>
          <w:p w:rsidR="00C153BB" w:rsidRPr="00D450DF" w:rsidRDefault="00C153BB" w:rsidP="00655EA7">
            <w:pPr>
              <w:autoSpaceDE w:val="0"/>
              <w:autoSpaceDN w:val="0"/>
              <w:adjustRightInd w:val="0"/>
              <w:spacing w:after="0" w:line="480" w:lineRule="auto"/>
              <w:ind w:left="60" w:right="60"/>
              <w:rPr>
                <w:rFonts w:ascii="Times New Roman" w:eastAsia="Times New Roman" w:hAnsi="Times New Roman" w:cs="Times New Roman"/>
                <w:color w:val="000000"/>
                <w:sz w:val="24"/>
                <w:szCs w:val="24"/>
                <w:lang w:eastAsia="es-ES"/>
              </w:rPr>
            </w:pPr>
            <w:proofErr w:type="spellStart"/>
            <w:r w:rsidRPr="00D450DF">
              <w:rPr>
                <w:rFonts w:ascii="Times New Roman" w:eastAsia="Times New Roman" w:hAnsi="Times New Roman" w:cs="Times New Roman"/>
                <w:color w:val="000000"/>
                <w:sz w:val="24"/>
                <w:szCs w:val="24"/>
                <w:lang w:eastAsia="es-ES"/>
              </w:rPr>
              <w:t>Excluido</w:t>
            </w:r>
            <w:r w:rsidRPr="00D450DF">
              <w:rPr>
                <w:rFonts w:ascii="Times New Roman" w:eastAsia="Times New Roman" w:hAnsi="Times New Roman" w:cs="Times New Roman"/>
                <w:color w:val="000000"/>
                <w:sz w:val="24"/>
                <w:szCs w:val="24"/>
                <w:vertAlign w:val="superscript"/>
                <w:lang w:eastAsia="es-ES"/>
              </w:rPr>
              <w:t>a</w:t>
            </w:r>
            <w:proofErr w:type="spellEnd"/>
          </w:p>
        </w:tc>
        <w:tc>
          <w:tcPr>
            <w:tcW w:w="1675" w:type="dxa"/>
            <w:tcBorders>
              <w:top w:val="nil"/>
              <w:left w:val="single" w:sz="16" w:space="0" w:color="000000"/>
              <w:bottom w:val="nil"/>
            </w:tcBorders>
            <w:shd w:val="clear" w:color="auto" w:fill="FFFFFF"/>
            <w:vAlign w:val="center"/>
          </w:tcPr>
          <w:p w:rsidR="00C153BB" w:rsidRPr="00D450DF" w:rsidRDefault="00C153BB" w:rsidP="00655EA7">
            <w:pPr>
              <w:autoSpaceDE w:val="0"/>
              <w:autoSpaceDN w:val="0"/>
              <w:adjustRightInd w:val="0"/>
              <w:spacing w:after="0" w:line="480" w:lineRule="auto"/>
              <w:ind w:left="60" w:right="60"/>
              <w:jc w:val="center"/>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color w:val="000000"/>
                <w:sz w:val="24"/>
                <w:szCs w:val="24"/>
                <w:lang w:eastAsia="es-ES"/>
              </w:rPr>
              <w:t>0</w:t>
            </w:r>
          </w:p>
        </w:tc>
        <w:tc>
          <w:tcPr>
            <w:tcW w:w="1675" w:type="dxa"/>
            <w:tcBorders>
              <w:top w:val="nil"/>
              <w:bottom w:val="nil"/>
              <w:right w:val="single" w:sz="16" w:space="0" w:color="000000"/>
            </w:tcBorders>
            <w:shd w:val="clear" w:color="auto" w:fill="FFFFFF"/>
            <w:vAlign w:val="center"/>
          </w:tcPr>
          <w:p w:rsidR="00C153BB" w:rsidRPr="00D450DF" w:rsidRDefault="00C153BB" w:rsidP="00655EA7">
            <w:pPr>
              <w:autoSpaceDE w:val="0"/>
              <w:autoSpaceDN w:val="0"/>
              <w:adjustRightInd w:val="0"/>
              <w:spacing w:after="0" w:line="480" w:lineRule="auto"/>
              <w:ind w:left="60" w:right="60"/>
              <w:jc w:val="center"/>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color w:val="000000"/>
                <w:sz w:val="24"/>
                <w:szCs w:val="24"/>
                <w:lang w:eastAsia="es-ES"/>
              </w:rPr>
              <w:t>,0</w:t>
            </w:r>
          </w:p>
        </w:tc>
      </w:tr>
      <w:tr w:rsidR="00C153BB" w:rsidRPr="00D450DF" w:rsidTr="00C153BB">
        <w:trPr>
          <w:cantSplit/>
          <w:trHeight w:val="311"/>
          <w:jc w:val="center"/>
        </w:trPr>
        <w:tc>
          <w:tcPr>
            <w:tcW w:w="1398" w:type="dxa"/>
            <w:vMerge/>
            <w:tcBorders>
              <w:top w:val="single" w:sz="16" w:space="0" w:color="000000"/>
              <w:left w:val="single" w:sz="16" w:space="0" w:color="000000"/>
              <w:bottom w:val="single" w:sz="16" w:space="0" w:color="000000"/>
              <w:right w:val="nil"/>
            </w:tcBorders>
            <w:shd w:val="clear" w:color="auto" w:fill="FFFFFF"/>
          </w:tcPr>
          <w:p w:rsidR="00C153BB" w:rsidRPr="00D450DF" w:rsidRDefault="00C153BB" w:rsidP="00655EA7">
            <w:pPr>
              <w:autoSpaceDE w:val="0"/>
              <w:autoSpaceDN w:val="0"/>
              <w:adjustRightInd w:val="0"/>
              <w:spacing w:after="0" w:line="480" w:lineRule="auto"/>
              <w:rPr>
                <w:rFonts w:ascii="Times New Roman" w:eastAsia="Times New Roman" w:hAnsi="Times New Roman" w:cs="Times New Roman"/>
                <w:color w:val="000000"/>
                <w:sz w:val="24"/>
                <w:szCs w:val="24"/>
                <w:lang w:eastAsia="es-ES"/>
              </w:rPr>
            </w:pPr>
          </w:p>
        </w:tc>
        <w:tc>
          <w:tcPr>
            <w:tcW w:w="1776" w:type="dxa"/>
            <w:tcBorders>
              <w:top w:val="nil"/>
              <w:left w:val="nil"/>
              <w:bottom w:val="single" w:sz="16" w:space="0" w:color="000000"/>
              <w:right w:val="single" w:sz="16" w:space="0" w:color="000000"/>
            </w:tcBorders>
            <w:shd w:val="clear" w:color="auto" w:fill="FFFFFF"/>
          </w:tcPr>
          <w:p w:rsidR="00C153BB" w:rsidRPr="00D450DF" w:rsidRDefault="00C153BB" w:rsidP="00655EA7">
            <w:pPr>
              <w:autoSpaceDE w:val="0"/>
              <w:autoSpaceDN w:val="0"/>
              <w:adjustRightInd w:val="0"/>
              <w:spacing w:after="0" w:line="480" w:lineRule="auto"/>
              <w:ind w:left="60" w:right="60"/>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color w:val="000000"/>
                <w:sz w:val="24"/>
                <w:szCs w:val="24"/>
                <w:lang w:eastAsia="es-ES"/>
              </w:rPr>
              <w:t>Total</w:t>
            </w:r>
          </w:p>
        </w:tc>
        <w:tc>
          <w:tcPr>
            <w:tcW w:w="1675" w:type="dxa"/>
            <w:tcBorders>
              <w:top w:val="nil"/>
              <w:left w:val="single" w:sz="16" w:space="0" w:color="000000"/>
              <w:bottom w:val="single" w:sz="16" w:space="0" w:color="000000"/>
            </w:tcBorders>
            <w:shd w:val="clear" w:color="auto" w:fill="FFFFFF"/>
            <w:vAlign w:val="center"/>
          </w:tcPr>
          <w:p w:rsidR="00C153BB" w:rsidRPr="00D450DF" w:rsidRDefault="00C153BB" w:rsidP="00655EA7">
            <w:pPr>
              <w:autoSpaceDE w:val="0"/>
              <w:autoSpaceDN w:val="0"/>
              <w:adjustRightInd w:val="0"/>
              <w:spacing w:after="0" w:line="480" w:lineRule="auto"/>
              <w:ind w:left="60" w:right="60"/>
              <w:jc w:val="center"/>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color w:val="000000"/>
                <w:sz w:val="24"/>
                <w:szCs w:val="24"/>
                <w:lang w:eastAsia="es-ES"/>
              </w:rPr>
              <w:t>34</w:t>
            </w:r>
          </w:p>
        </w:tc>
        <w:tc>
          <w:tcPr>
            <w:tcW w:w="1675" w:type="dxa"/>
            <w:tcBorders>
              <w:top w:val="nil"/>
              <w:bottom w:val="single" w:sz="16" w:space="0" w:color="000000"/>
              <w:right w:val="single" w:sz="16" w:space="0" w:color="000000"/>
            </w:tcBorders>
            <w:shd w:val="clear" w:color="auto" w:fill="FFFFFF"/>
            <w:vAlign w:val="center"/>
          </w:tcPr>
          <w:p w:rsidR="00C153BB" w:rsidRPr="00D450DF" w:rsidRDefault="00C153BB" w:rsidP="00655EA7">
            <w:pPr>
              <w:autoSpaceDE w:val="0"/>
              <w:autoSpaceDN w:val="0"/>
              <w:adjustRightInd w:val="0"/>
              <w:spacing w:after="0" w:line="480" w:lineRule="auto"/>
              <w:ind w:left="60" w:right="60"/>
              <w:jc w:val="center"/>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color w:val="000000"/>
                <w:sz w:val="24"/>
                <w:szCs w:val="24"/>
                <w:lang w:eastAsia="es-ES"/>
              </w:rPr>
              <w:t>100,0</w:t>
            </w:r>
          </w:p>
        </w:tc>
      </w:tr>
      <w:tr w:rsidR="00C153BB" w:rsidRPr="00D450DF" w:rsidTr="00C153BB">
        <w:trPr>
          <w:cantSplit/>
          <w:trHeight w:val="544"/>
          <w:jc w:val="center"/>
        </w:trPr>
        <w:tc>
          <w:tcPr>
            <w:tcW w:w="6526" w:type="dxa"/>
            <w:gridSpan w:val="4"/>
            <w:tcBorders>
              <w:top w:val="nil"/>
              <w:left w:val="nil"/>
              <w:bottom w:val="nil"/>
              <w:right w:val="nil"/>
            </w:tcBorders>
            <w:shd w:val="clear" w:color="auto" w:fill="FFFFFF"/>
          </w:tcPr>
          <w:p w:rsidR="00C153BB" w:rsidRPr="00D450DF" w:rsidRDefault="00C153BB" w:rsidP="00CF6933">
            <w:pPr>
              <w:autoSpaceDE w:val="0"/>
              <w:autoSpaceDN w:val="0"/>
              <w:adjustRightInd w:val="0"/>
              <w:spacing w:after="0" w:line="360" w:lineRule="auto"/>
              <w:ind w:left="289" w:right="62" w:hanging="227"/>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color w:val="000000"/>
                <w:sz w:val="24"/>
                <w:szCs w:val="24"/>
                <w:lang w:eastAsia="es-ES"/>
              </w:rPr>
              <w:t>a. La eliminación por lista se basa en todas las variables del procedimiento.</w:t>
            </w:r>
          </w:p>
        </w:tc>
      </w:tr>
    </w:tbl>
    <w:p w:rsidR="00C153BB" w:rsidRPr="00D450DF" w:rsidRDefault="00C153BB" w:rsidP="00655EA7">
      <w:pPr>
        <w:autoSpaceDE w:val="0"/>
        <w:autoSpaceDN w:val="0"/>
        <w:adjustRightInd w:val="0"/>
        <w:spacing w:after="0" w:line="480" w:lineRule="auto"/>
        <w:rPr>
          <w:rFonts w:ascii="Times New Roman" w:eastAsia="Times New Roman" w:hAnsi="Times New Roman" w:cs="Times New Roman"/>
          <w:sz w:val="24"/>
          <w:szCs w:val="24"/>
          <w:lang w:eastAsia="es-ES"/>
        </w:rPr>
      </w:pPr>
    </w:p>
    <w:tbl>
      <w:tblPr>
        <w:tblW w:w="38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11"/>
        <w:gridCol w:w="1911"/>
      </w:tblGrid>
      <w:tr w:rsidR="00C153BB" w:rsidRPr="00D450DF" w:rsidTr="00C153BB">
        <w:trPr>
          <w:cantSplit/>
          <w:trHeight w:val="321"/>
          <w:jc w:val="center"/>
        </w:trPr>
        <w:tc>
          <w:tcPr>
            <w:tcW w:w="3822" w:type="dxa"/>
            <w:gridSpan w:val="2"/>
            <w:tcBorders>
              <w:top w:val="nil"/>
              <w:left w:val="nil"/>
              <w:bottom w:val="nil"/>
              <w:right w:val="nil"/>
            </w:tcBorders>
            <w:shd w:val="clear" w:color="auto" w:fill="FFFFFF"/>
            <w:vAlign w:val="center"/>
          </w:tcPr>
          <w:p w:rsidR="00C153BB" w:rsidRPr="00D450DF" w:rsidRDefault="00C153BB" w:rsidP="00655EA7">
            <w:pPr>
              <w:autoSpaceDE w:val="0"/>
              <w:autoSpaceDN w:val="0"/>
              <w:adjustRightInd w:val="0"/>
              <w:spacing w:after="0" w:line="480" w:lineRule="auto"/>
              <w:ind w:left="60" w:right="60"/>
              <w:jc w:val="center"/>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b/>
                <w:bCs/>
                <w:color w:val="000000"/>
                <w:sz w:val="24"/>
                <w:szCs w:val="24"/>
                <w:lang w:eastAsia="es-ES"/>
              </w:rPr>
              <w:t>Estadísticas de fiabilidad</w:t>
            </w:r>
          </w:p>
        </w:tc>
      </w:tr>
      <w:tr w:rsidR="00C153BB" w:rsidRPr="00D450DF" w:rsidTr="00C153BB">
        <w:trPr>
          <w:cantSplit/>
          <w:trHeight w:val="643"/>
          <w:jc w:val="center"/>
        </w:trPr>
        <w:tc>
          <w:tcPr>
            <w:tcW w:w="1911" w:type="dxa"/>
            <w:tcBorders>
              <w:top w:val="single" w:sz="16" w:space="0" w:color="000000"/>
              <w:left w:val="single" w:sz="16" w:space="0" w:color="000000"/>
              <w:bottom w:val="single" w:sz="16" w:space="0" w:color="000000"/>
            </w:tcBorders>
            <w:shd w:val="clear" w:color="auto" w:fill="FFFFFF"/>
            <w:vAlign w:val="bottom"/>
          </w:tcPr>
          <w:p w:rsidR="00C153BB" w:rsidRPr="00D450DF" w:rsidRDefault="00C153BB" w:rsidP="00655EA7">
            <w:pPr>
              <w:autoSpaceDE w:val="0"/>
              <w:autoSpaceDN w:val="0"/>
              <w:adjustRightInd w:val="0"/>
              <w:spacing w:after="0" w:line="480" w:lineRule="auto"/>
              <w:ind w:left="60" w:right="60"/>
              <w:jc w:val="center"/>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color w:val="000000"/>
                <w:sz w:val="24"/>
                <w:szCs w:val="24"/>
                <w:lang w:eastAsia="es-ES"/>
              </w:rPr>
              <w:t xml:space="preserve">Alfa de </w:t>
            </w:r>
            <w:proofErr w:type="spellStart"/>
            <w:r w:rsidRPr="00D450DF">
              <w:rPr>
                <w:rFonts w:ascii="Times New Roman" w:eastAsia="Times New Roman" w:hAnsi="Times New Roman" w:cs="Times New Roman"/>
                <w:color w:val="000000"/>
                <w:sz w:val="24"/>
                <w:szCs w:val="24"/>
                <w:lang w:eastAsia="es-ES"/>
              </w:rPr>
              <w:t>Cronbach</w:t>
            </w:r>
            <w:proofErr w:type="spellEnd"/>
          </w:p>
        </w:tc>
        <w:tc>
          <w:tcPr>
            <w:tcW w:w="1911" w:type="dxa"/>
            <w:tcBorders>
              <w:top w:val="single" w:sz="16" w:space="0" w:color="000000"/>
              <w:bottom w:val="single" w:sz="16" w:space="0" w:color="000000"/>
              <w:right w:val="single" w:sz="16" w:space="0" w:color="000000"/>
            </w:tcBorders>
            <w:shd w:val="clear" w:color="auto" w:fill="FFFFFF"/>
            <w:vAlign w:val="bottom"/>
          </w:tcPr>
          <w:p w:rsidR="00C153BB" w:rsidRPr="00D450DF" w:rsidRDefault="00C153BB" w:rsidP="00655EA7">
            <w:pPr>
              <w:autoSpaceDE w:val="0"/>
              <w:autoSpaceDN w:val="0"/>
              <w:adjustRightInd w:val="0"/>
              <w:spacing w:after="0" w:line="480" w:lineRule="auto"/>
              <w:ind w:left="60" w:right="60"/>
              <w:jc w:val="center"/>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color w:val="000000"/>
                <w:sz w:val="24"/>
                <w:szCs w:val="24"/>
                <w:lang w:eastAsia="es-ES"/>
              </w:rPr>
              <w:t>N</w:t>
            </w:r>
            <w:r w:rsidR="00CF6933" w:rsidRPr="00D450DF">
              <w:rPr>
                <w:rFonts w:ascii="Times New Roman" w:eastAsia="Times New Roman" w:hAnsi="Times New Roman" w:cs="Times New Roman"/>
                <w:color w:val="000000"/>
                <w:sz w:val="24"/>
                <w:szCs w:val="24"/>
                <w:lang w:eastAsia="es-ES"/>
              </w:rPr>
              <w:t>°</w:t>
            </w:r>
            <w:r w:rsidRPr="00D450DF">
              <w:rPr>
                <w:rFonts w:ascii="Times New Roman" w:eastAsia="Times New Roman" w:hAnsi="Times New Roman" w:cs="Times New Roman"/>
                <w:color w:val="000000"/>
                <w:sz w:val="24"/>
                <w:szCs w:val="24"/>
                <w:lang w:eastAsia="es-ES"/>
              </w:rPr>
              <w:t xml:space="preserve"> de elementos</w:t>
            </w:r>
          </w:p>
        </w:tc>
      </w:tr>
      <w:tr w:rsidR="00C153BB" w:rsidRPr="00D450DF" w:rsidTr="00C153BB">
        <w:trPr>
          <w:cantSplit/>
          <w:trHeight w:val="337"/>
          <w:jc w:val="center"/>
        </w:trPr>
        <w:tc>
          <w:tcPr>
            <w:tcW w:w="1911" w:type="dxa"/>
            <w:tcBorders>
              <w:top w:val="single" w:sz="16" w:space="0" w:color="000000"/>
              <w:left w:val="single" w:sz="16" w:space="0" w:color="000000"/>
              <w:bottom w:val="single" w:sz="16" w:space="0" w:color="000000"/>
            </w:tcBorders>
            <w:shd w:val="clear" w:color="auto" w:fill="FFFFFF"/>
            <w:vAlign w:val="center"/>
          </w:tcPr>
          <w:p w:rsidR="00C153BB" w:rsidRPr="00D450DF" w:rsidRDefault="00C153BB" w:rsidP="00655EA7">
            <w:pPr>
              <w:autoSpaceDE w:val="0"/>
              <w:autoSpaceDN w:val="0"/>
              <w:adjustRightInd w:val="0"/>
              <w:spacing w:after="0" w:line="480" w:lineRule="auto"/>
              <w:ind w:left="60" w:right="60"/>
              <w:jc w:val="center"/>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color w:val="000000"/>
                <w:sz w:val="24"/>
                <w:szCs w:val="24"/>
                <w:lang w:eastAsia="es-ES"/>
              </w:rPr>
              <w:t>,922</w:t>
            </w:r>
          </w:p>
        </w:tc>
        <w:tc>
          <w:tcPr>
            <w:tcW w:w="1911" w:type="dxa"/>
            <w:tcBorders>
              <w:top w:val="single" w:sz="16" w:space="0" w:color="000000"/>
              <w:bottom w:val="single" w:sz="16" w:space="0" w:color="000000"/>
              <w:right w:val="single" w:sz="16" w:space="0" w:color="000000"/>
            </w:tcBorders>
            <w:shd w:val="clear" w:color="auto" w:fill="FFFFFF"/>
            <w:vAlign w:val="center"/>
          </w:tcPr>
          <w:p w:rsidR="00C153BB" w:rsidRPr="00D450DF" w:rsidRDefault="00C153BB" w:rsidP="00655EA7">
            <w:pPr>
              <w:autoSpaceDE w:val="0"/>
              <w:autoSpaceDN w:val="0"/>
              <w:adjustRightInd w:val="0"/>
              <w:spacing w:after="0" w:line="480" w:lineRule="auto"/>
              <w:ind w:left="60" w:right="60"/>
              <w:jc w:val="center"/>
              <w:rPr>
                <w:rFonts w:ascii="Times New Roman" w:eastAsia="Times New Roman" w:hAnsi="Times New Roman" w:cs="Times New Roman"/>
                <w:color w:val="000000"/>
                <w:sz w:val="24"/>
                <w:szCs w:val="24"/>
                <w:lang w:eastAsia="es-ES"/>
              </w:rPr>
            </w:pPr>
            <w:r w:rsidRPr="00D450DF">
              <w:rPr>
                <w:rFonts w:ascii="Times New Roman" w:eastAsia="Times New Roman" w:hAnsi="Times New Roman" w:cs="Times New Roman"/>
                <w:color w:val="000000"/>
                <w:sz w:val="24"/>
                <w:szCs w:val="24"/>
                <w:lang w:eastAsia="es-ES"/>
              </w:rPr>
              <w:t>79</w:t>
            </w:r>
          </w:p>
        </w:tc>
      </w:tr>
    </w:tbl>
    <w:p w:rsidR="00C153BB" w:rsidRPr="00D450DF" w:rsidRDefault="00C153BB" w:rsidP="00E44FAF">
      <w:pPr>
        <w:jc w:val="center"/>
        <w:rPr>
          <w:rFonts w:ascii="Calibri" w:eastAsia="MS Mincho" w:hAnsi="Calibri" w:cs="Times New Roman"/>
          <w:lang w:val="es-PE"/>
        </w:rPr>
      </w:pPr>
    </w:p>
    <w:p w:rsidR="00F66FFF" w:rsidRPr="00D450DF" w:rsidRDefault="00F66FFF" w:rsidP="00F66FFF">
      <w:pPr>
        <w:pStyle w:val="Sinespaciado"/>
        <w:spacing w:line="480" w:lineRule="auto"/>
        <w:jc w:val="both"/>
        <w:rPr>
          <w:rFonts w:ascii="Times New Roman" w:hAnsi="Times New Roman" w:cs="Times New Roman"/>
          <w:sz w:val="24"/>
          <w:szCs w:val="24"/>
        </w:rPr>
      </w:pPr>
    </w:p>
    <w:p w:rsidR="00C814C8" w:rsidRPr="00D450DF" w:rsidRDefault="00C814C8" w:rsidP="00F66FFF">
      <w:pPr>
        <w:pStyle w:val="Sinespaciado"/>
        <w:spacing w:line="480" w:lineRule="auto"/>
        <w:jc w:val="both"/>
        <w:rPr>
          <w:rFonts w:ascii="Times New Roman" w:hAnsi="Times New Roman" w:cs="Times New Roman"/>
          <w:sz w:val="24"/>
          <w:szCs w:val="24"/>
        </w:rPr>
      </w:pPr>
    </w:p>
    <w:p w:rsidR="00C814C8" w:rsidRPr="00D450DF" w:rsidRDefault="00C814C8" w:rsidP="00F66FFF">
      <w:pPr>
        <w:pStyle w:val="Sinespaciado"/>
        <w:spacing w:line="480" w:lineRule="auto"/>
        <w:jc w:val="both"/>
        <w:rPr>
          <w:rFonts w:ascii="Times New Roman" w:hAnsi="Times New Roman" w:cs="Times New Roman"/>
          <w:sz w:val="24"/>
          <w:szCs w:val="24"/>
        </w:rPr>
      </w:pPr>
    </w:p>
    <w:p w:rsidR="00655EA7" w:rsidRPr="00D450DF" w:rsidRDefault="00655EA7" w:rsidP="00F66FFF">
      <w:pPr>
        <w:pStyle w:val="Sinespaciado"/>
        <w:spacing w:line="480" w:lineRule="auto"/>
        <w:jc w:val="both"/>
        <w:rPr>
          <w:rFonts w:ascii="Times New Roman" w:hAnsi="Times New Roman" w:cs="Times New Roman"/>
          <w:sz w:val="24"/>
          <w:szCs w:val="24"/>
        </w:rPr>
      </w:pPr>
    </w:p>
    <w:p w:rsidR="00655EA7" w:rsidRPr="00D450DF" w:rsidRDefault="00655EA7" w:rsidP="00F66FFF">
      <w:pPr>
        <w:pStyle w:val="Sinespaciado"/>
        <w:spacing w:line="480" w:lineRule="auto"/>
        <w:jc w:val="both"/>
        <w:rPr>
          <w:rFonts w:ascii="Times New Roman" w:hAnsi="Times New Roman" w:cs="Times New Roman"/>
          <w:sz w:val="24"/>
          <w:szCs w:val="24"/>
        </w:rPr>
      </w:pPr>
    </w:p>
    <w:p w:rsidR="00655EA7" w:rsidRPr="00D450DF" w:rsidRDefault="00655EA7" w:rsidP="00F66FFF">
      <w:pPr>
        <w:pStyle w:val="Sinespaciado"/>
        <w:spacing w:line="480" w:lineRule="auto"/>
        <w:jc w:val="both"/>
        <w:rPr>
          <w:rFonts w:ascii="Times New Roman" w:hAnsi="Times New Roman" w:cs="Times New Roman"/>
          <w:sz w:val="24"/>
          <w:szCs w:val="24"/>
        </w:rPr>
      </w:pPr>
    </w:p>
    <w:p w:rsidR="00655EA7" w:rsidRPr="00D450DF" w:rsidRDefault="00655EA7" w:rsidP="00F66FFF">
      <w:pPr>
        <w:pStyle w:val="Sinespaciado"/>
        <w:spacing w:line="480" w:lineRule="auto"/>
        <w:jc w:val="both"/>
        <w:rPr>
          <w:rFonts w:ascii="Times New Roman" w:hAnsi="Times New Roman" w:cs="Times New Roman"/>
          <w:sz w:val="24"/>
          <w:szCs w:val="24"/>
        </w:rPr>
      </w:pPr>
    </w:p>
    <w:bookmarkStart w:id="1150" w:name="_Toc515993565"/>
    <w:p w:rsidR="00655EA7" w:rsidRPr="00D450DF" w:rsidRDefault="00DA0305" w:rsidP="00F66FFF">
      <w:pPr>
        <w:pStyle w:val="Sinespaciado"/>
        <w:spacing w:line="480" w:lineRule="auto"/>
        <w:jc w:val="both"/>
        <w:rPr>
          <w:rFonts w:ascii="Times New Roman" w:hAnsi="Times New Roman" w:cs="Times New Roman"/>
          <w:sz w:val="24"/>
          <w:szCs w:val="24"/>
        </w:rPr>
      </w:pPr>
      <w:r w:rsidRPr="00D450DF">
        <w:rPr>
          <w:rFonts w:ascii="Times New Roman" w:eastAsia="Times New Roman" w:hAnsi="Times New Roman" w:cs="Times New Roman"/>
          <w:noProof/>
          <w:sz w:val="24"/>
          <w:szCs w:val="20"/>
          <w:lang w:eastAsia="es-ES"/>
        </w:rPr>
        <mc:AlternateContent>
          <mc:Choice Requires="wps">
            <w:drawing>
              <wp:anchor distT="0" distB="0" distL="114300" distR="114300" simplePos="0" relativeHeight="251654656" behindDoc="0" locked="0" layoutInCell="1" allowOverlap="1" wp14:anchorId="48490361" wp14:editId="341372BC">
                <wp:simplePos x="0" y="0"/>
                <wp:positionH relativeFrom="column">
                  <wp:posOffset>4817745</wp:posOffset>
                </wp:positionH>
                <wp:positionV relativeFrom="paragraph">
                  <wp:posOffset>682700</wp:posOffset>
                </wp:positionV>
                <wp:extent cx="317500" cy="271145"/>
                <wp:effectExtent l="0" t="0" r="25400" b="14605"/>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27114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DEF13A" id="25 Rectángulo" o:spid="_x0000_s1026" style="position:absolute;margin-left:379.35pt;margin-top:53.75pt;width:25pt;height:2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" fillcolor="window" strokecolor="window" strokeweight="2pt">
                <v:path arrowok="t"/>
              </v:rect>
            </w:pict>
          </mc:Fallback>
        </mc:AlternateContent>
      </w:r>
      <w:bookmarkEnd w:id="1150"/>
    </w:p>
    <w:p w:rsidR="00F66FFF" w:rsidRPr="00D450DF" w:rsidRDefault="00F66FFF" w:rsidP="00F66FFF">
      <w:pPr>
        <w:pStyle w:val="Sinespaciado"/>
        <w:spacing w:line="480" w:lineRule="auto"/>
        <w:jc w:val="center"/>
        <w:rPr>
          <w:rFonts w:ascii="Times New Roman" w:hAnsi="Times New Roman" w:cs="Times New Roman"/>
          <w:b/>
          <w:sz w:val="24"/>
          <w:szCs w:val="24"/>
        </w:rPr>
      </w:pPr>
      <w:bookmarkStart w:id="1151" w:name="_Toc507431361"/>
      <w:bookmarkStart w:id="1152" w:name="_Toc507581018"/>
      <w:bookmarkStart w:id="1153" w:name="_Toc515993566"/>
      <w:r w:rsidRPr="00D450DF">
        <w:rPr>
          <w:rFonts w:ascii="Times New Roman" w:hAnsi="Times New Roman" w:cs="Times New Roman"/>
          <w:b/>
          <w:sz w:val="24"/>
          <w:szCs w:val="24"/>
        </w:rPr>
        <w:lastRenderedPageBreak/>
        <w:t xml:space="preserve">ANEXO </w:t>
      </w:r>
      <w:bookmarkEnd w:id="1151"/>
      <w:bookmarkEnd w:id="1152"/>
      <w:r w:rsidR="00C153BB" w:rsidRPr="00D450DF">
        <w:rPr>
          <w:rFonts w:ascii="Times New Roman" w:hAnsi="Times New Roman" w:cs="Times New Roman"/>
          <w:b/>
          <w:sz w:val="24"/>
          <w:szCs w:val="24"/>
        </w:rPr>
        <w:t>H</w:t>
      </w:r>
      <w:bookmarkEnd w:id="1153"/>
    </w:p>
    <w:p w:rsidR="007C4193" w:rsidRPr="00D450DF" w:rsidRDefault="00F66FFF" w:rsidP="00F66FFF">
      <w:pPr>
        <w:pStyle w:val="Sinespaciado"/>
        <w:spacing w:line="480" w:lineRule="auto"/>
        <w:jc w:val="center"/>
        <w:rPr>
          <w:rFonts w:ascii="Times New Roman" w:hAnsi="Times New Roman" w:cs="Times New Roman"/>
          <w:b/>
          <w:sz w:val="24"/>
          <w:szCs w:val="24"/>
        </w:rPr>
      </w:pPr>
      <w:bookmarkStart w:id="1154" w:name="_Toc507431362"/>
      <w:bookmarkStart w:id="1155" w:name="_Toc507581019"/>
      <w:bookmarkStart w:id="1156" w:name="_Toc515993567"/>
      <w:r w:rsidRPr="00D450DF">
        <w:rPr>
          <w:rFonts w:ascii="Times New Roman" w:hAnsi="Times New Roman" w:cs="Times New Roman"/>
          <w:b/>
          <w:sz w:val="24"/>
          <w:szCs w:val="24"/>
        </w:rPr>
        <w:t>ESCALA DE IDEACIÓN SUICIDA DE REYNOLDS Y MAZZA (SUICIDE IDEATION QUESTIONNAIRE, SIQ – HS)</w:t>
      </w:r>
      <w:bookmarkEnd w:id="1149"/>
      <w:bookmarkEnd w:id="1154"/>
      <w:bookmarkEnd w:id="1155"/>
      <w:bookmarkEnd w:id="1156"/>
    </w:p>
    <w:tbl>
      <w:tblPr>
        <w:tblStyle w:val="Tablaconcuadrcula12"/>
        <w:tblW w:w="10348" w:type="dxa"/>
        <w:tblInd w:w="-1281" w:type="dxa"/>
        <w:tblLook w:val="04A0" w:firstRow="1" w:lastRow="0" w:firstColumn="1" w:lastColumn="0" w:noHBand="0" w:noVBand="1"/>
      </w:tblPr>
      <w:tblGrid>
        <w:gridCol w:w="457"/>
        <w:gridCol w:w="3266"/>
        <w:gridCol w:w="1113"/>
        <w:gridCol w:w="1099"/>
        <w:gridCol w:w="1124"/>
        <w:gridCol w:w="1276"/>
        <w:gridCol w:w="2013"/>
      </w:tblGrid>
      <w:tr w:rsidR="008063B2" w:rsidRPr="00D450DF" w:rsidTr="008A0420">
        <w:tc>
          <w:tcPr>
            <w:tcW w:w="10348" w:type="dxa"/>
            <w:gridSpan w:val="7"/>
          </w:tcPr>
          <w:p w:rsidR="008063B2" w:rsidRPr="00D450DF" w:rsidRDefault="008063B2" w:rsidP="00C82198">
            <w:pPr>
              <w:spacing w:line="480" w:lineRule="auto"/>
              <w:rPr>
                <w:rFonts w:ascii="Times New Roman" w:hAnsi="Times New Roman" w:cs="Times New Roman"/>
                <w:b/>
                <w:sz w:val="24"/>
                <w:szCs w:val="24"/>
              </w:rPr>
            </w:pPr>
            <w:r w:rsidRPr="00D450DF">
              <w:rPr>
                <w:rFonts w:ascii="Times New Roman" w:hAnsi="Times New Roman" w:cs="Times New Roman"/>
                <w:sz w:val="24"/>
                <w:szCs w:val="24"/>
              </w:rPr>
              <w:t xml:space="preserve">A </w:t>
            </w:r>
            <w:r w:rsidR="001416E7" w:rsidRPr="00D450DF">
              <w:rPr>
                <w:rFonts w:ascii="Times New Roman" w:hAnsi="Times New Roman" w:cs="Times New Roman"/>
                <w:sz w:val="24"/>
                <w:szCs w:val="24"/>
              </w:rPr>
              <w:t>continuación,</w:t>
            </w:r>
            <w:r w:rsidRPr="00D450DF">
              <w:rPr>
                <w:rFonts w:ascii="Times New Roman" w:hAnsi="Times New Roman" w:cs="Times New Roman"/>
                <w:sz w:val="24"/>
                <w:szCs w:val="24"/>
              </w:rPr>
              <w:t xml:space="preserve"> encontrarás algunos de los pensamientos que a veces tienen las personas</w:t>
            </w:r>
            <w:r w:rsidR="00C82198" w:rsidRPr="00D450DF">
              <w:rPr>
                <w:rFonts w:ascii="Times New Roman" w:hAnsi="Times New Roman" w:cs="Times New Roman"/>
                <w:sz w:val="24"/>
                <w:szCs w:val="24"/>
              </w:rPr>
              <w:t>. L</w:t>
            </w:r>
            <w:r w:rsidRPr="00D450DF">
              <w:rPr>
                <w:rFonts w:ascii="Times New Roman" w:hAnsi="Times New Roman" w:cs="Times New Roman"/>
                <w:sz w:val="24"/>
                <w:szCs w:val="24"/>
              </w:rPr>
              <w:t xml:space="preserve">ee cada frase, recuerda cuántas veces has tenido ese pensamiento </w:t>
            </w:r>
            <w:r w:rsidRPr="00D450DF">
              <w:rPr>
                <w:rFonts w:ascii="Times New Roman" w:hAnsi="Times New Roman" w:cs="Times New Roman"/>
                <w:b/>
                <w:sz w:val="24"/>
                <w:szCs w:val="24"/>
              </w:rPr>
              <w:t>EN EL MES PASADO O ALGUNA VEZ EN TU VIDA</w:t>
            </w:r>
            <w:r w:rsidRPr="00D450DF">
              <w:rPr>
                <w:rFonts w:ascii="Times New Roman" w:hAnsi="Times New Roman" w:cs="Times New Roman"/>
                <w:sz w:val="24"/>
                <w:szCs w:val="24"/>
              </w:rPr>
              <w:t>. Marca con una X en la opción que se ajuste a tu realidad</w:t>
            </w:r>
            <w:r w:rsidRPr="00D450DF">
              <w:rPr>
                <w:rFonts w:ascii="Times New Roman" w:hAnsi="Times New Roman" w:cs="Times New Roman"/>
                <w:b/>
                <w:sz w:val="24"/>
                <w:szCs w:val="24"/>
              </w:rPr>
              <w:t>.</w:t>
            </w:r>
          </w:p>
        </w:tc>
      </w:tr>
      <w:tr w:rsidR="008063B2" w:rsidRPr="00D450DF" w:rsidTr="008A0420">
        <w:tc>
          <w:tcPr>
            <w:tcW w:w="10348" w:type="dxa"/>
            <w:gridSpan w:val="7"/>
          </w:tcPr>
          <w:p w:rsidR="008063B2" w:rsidRPr="00D450DF" w:rsidRDefault="008063B2" w:rsidP="00377587">
            <w:pPr>
              <w:spacing w:line="480" w:lineRule="auto"/>
              <w:rPr>
                <w:rFonts w:ascii="Times New Roman" w:hAnsi="Times New Roman" w:cs="Times New Roman"/>
                <w:b/>
                <w:sz w:val="24"/>
                <w:szCs w:val="24"/>
              </w:rPr>
            </w:pPr>
            <w:r w:rsidRPr="00D450DF">
              <w:rPr>
                <w:rFonts w:ascii="Times New Roman" w:hAnsi="Times New Roman" w:cs="Times New Roman"/>
                <w:b/>
                <w:sz w:val="24"/>
                <w:szCs w:val="24"/>
              </w:rPr>
              <w:t>EN EL MES PASADO YO…</w:t>
            </w:r>
          </w:p>
        </w:tc>
      </w:tr>
      <w:tr w:rsidR="008063B2" w:rsidRPr="00D450DF" w:rsidTr="00D25C47">
        <w:tc>
          <w:tcPr>
            <w:tcW w:w="457"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01</w:t>
            </w:r>
          </w:p>
        </w:tc>
        <w:tc>
          <w:tcPr>
            <w:tcW w:w="3266"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Pensé que todo sería mejor si yo muriera.</w:t>
            </w:r>
          </w:p>
        </w:tc>
        <w:tc>
          <w:tcPr>
            <w:tcW w:w="11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Nunca</w:t>
            </w:r>
          </w:p>
        </w:tc>
        <w:tc>
          <w:tcPr>
            <w:tcW w:w="1099"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No este mes</w:t>
            </w:r>
          </w:p>
        </w:tc>
        <w:tc>
          <w:tcPr>
            <w:tcW w:w="1124"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1 o 2 veces al mes</w:t>
            </w:r>
          </w:p>
        </w:tc>
        <w:tc>
          <w:tcPr>
            <w:tcW w:w="1276"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1 0 2 veces a la semana</w:t>
            </w:r>
          </w:p>
        </w:tc>
        <w:tc>
          <w:tcPr>
            <w:tcW w:w="20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Casi todos los días</w:t>
            </w:r>
          </w:p>
        </w:tc>
      </w:tr>
      <w:tr w:rsidR="008063B2" w:rsidRPr="00D450DF" w:rsidTr="00D25C47">
        <w:tc>
          <w:tcPr>
            <w:tcW w:w="457"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02</w:t>
            </w:r>
          </w:p>
        </w:tc>
        <w:tc>
          <w:tcPr>
            <w:tcW w:w="3266"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Pensé en suicidarme.</w:t>
            </w:r>
          </w:p>
        </w:tc>
        <w:tc>
          <w:tcPr>
            <w:tcW w:w="11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Nunca</w:t>
            </w:r>
          </w:p>
        </w:tc>
        <w:tc>
          <w:tcPr>
            <w:tcW w:w="1099"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No este mes</w:t>
            </w:r>
          </w:p>
        </w:tc>
        <w:tc>
          <w:tcPr>
            <w:tcW w:w="1124"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1 o 2 veces al mes</w:t>
            </w:r>
          </w:p>
        </w:tc>
        <w:tc>
          <w:tcPr>
            <w:tcW w:w="1276" w:type="dxa"/>
          </w:tcPr>
          <w:p w:rsidR="008063B2" w:rsidRPr="00D450DF" w:rsidRDefault="008063B2" w:rsidP="00D25C47">
            <w:pPr>
              <w:spacing w:line="480" w:lineRule="auto"/>
              <w:rPr>
                <w:rFonts w:ascii="Times New Roman" w:hAnsi="Times New Roman" w:cs="Times New Roman"/>
                <w:sz w:val="24"/>
                <w:szCs w:val="24"/>
              </w:rPr>
            </w:pPr>
            <w:r w:rsidRPr="00D450DF">
              <w:rPr>
                <w:rFonts w:ascii="Times New Roman" w:hAnsi="Times New Roman" w:cs="Times New Roman"/>
                <w:sz w:val="24"/>
                <w:szCs w:val="24"/>
              </w:rPr>
              <w:t xml:space="preserve">1 </w:t>
            </w:r>
            <w:r w:rsidR="00D25C47" w:rsidRPr="00D450DF">
              <w:rPr>
                <w:rFonts w:ascii="Times New Roman" w:hAnsi="Times New Roman" w:cs="Times New Roman"/>
                <w:sz w:val="24"/>
                <w:szCs w:val="24"/>
              </w:rPr>
              <w:t>o</w:t>
            </w:r>
            <w:r w:rsidRPr="00D450DF">
              <w:rPr>
                <w:rFonts w:ascii="Times New Roman" w:hAnsi="Times New Roman" w:cs="Times New Roman"/>
                <w:sz w:val="24"/>
                <w:szCs w:val="24"/>
              </w:rPr>
              <w:t xml:space="preserve"> 2 veces a la semana</w:t>
            </w:r>
          </w:p>
        </w:tc>
        <w:tc>
          <w:tcPr>
            <w:tcW w:w="20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Casi todos los días</w:t>
            </w:r>
          </w:p>
        </w:tc>
      </w:tr>
      <w:tr w:rsidR="008063B2" w:rsidRPr="00D450DF" w:rsidTr="00D25C47">
        <w:tc>
          <w:tcPr>
            <w:tcW w:w="457"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03</w:t>
            </w:r>
          </w:p>
        </w:tc>
        <w:tc>
          <w:tcPr>
            <w:tcW w:w="3266"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Pensé en cómo podría suicidarme.</w:t>
            </w:r>
          </w:p>
        </w:tc>
        <w:tc>
          <w:tcPr>
            <w:tcW w:w="11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Nunca</w:t>
            </w:r>
          </w:p>
        </w:tc>
        <w:tc>
          <w:tcPr>
            <w:tcW w:w="1099"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No este mes</w:t>
            </w:r>
          </w:p>
        </w:tc>
        <w:tc>
          <w:tcPr>
            <w:tcW w:w="1124"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1 o 2 veces al mes</w:t>
            </w:r>
          </w:p>
        </w:tc>
        <w:tc>
          <w:tcPr>
            <w:tcW w:w="1276" w:type="dxa"/>
          </w:tcPr>
          <w:p w:rsidR="008063B2" w:rsidRPr="00D450DF" w:rsidRDefault="008063B2" w:rsidP="00D25C47">
            <w:pPr>
              <w:spacing w:line="480" w:lineRule="auto"/>
              <w:rPr>
                <w:rFonts w:ascii="Times New Roman" w:hAnsi="Times New Roman" w:cs="Times New Roman"/>
                <w:sz w:val="24"/>
                <w:szCs w:val="24"/>
              </w:rPr>
            </w:pPr>
            <w:r w:rsidRPr="00D450DF">
              <w:rPr>
                <w:rFonts w:ascii="Times New Roman" w:hAnsi="Times New Roman" w:cs="Times New Roman"/>
                <w:sz w:val="24"/>
                <w:szCs w:val="24"/>
              </w:rPr>
              <w:t xml:space="preserve">1 </w:t>
            </w:r>
            <w:r w:rsidR="00D25C47" w:rsidRPr="00D450DF">
              <w:rPr>
                <w:rFonts w:ascii="Times New Roman" w:hAnsi="Times New Roman" w:cs="Times New Roman"/>
                <w:sz w:val="24"/>
                <w:szCs w:val="24"/>
              </w:rPr>
              <w:t>o</w:t>
            </w:r>
            <w:r w:rsidRPr="00D450DF">
              <w:rPr>
                <w:rFonts w:ascii="Times New Roman" w:hAnsi="Times New Roman" w:cs="Times New Roman"/>
                <w:sz w:val="24"/>
                <w:szCs w:val="24"/>
              </w:rPr>
              <w:t xml:space="preserve"> 2 veces a la semana</w:t>
            </w:r>
          </w:p>
        </w:tc>
        <w:tc>
          <w:tcPr>
            <w:tcW w:w="20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Casi todos los días</w:t>
            </w:r>
          </w:p>
        </w:tc>
      </w:tr>
      <w:tr w:rsidR="008063B2" w:rsidRPr="00D450DF" w:rsidTr="00D25C47">
        <w:tc>
          <w:tcPr>
            <w:tcW w:w="457"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04</w:t>
            </w:r>
          </w:p>
        </w:tc>
        <w:tc>
          <w:tcPr>
            <w:tcW w:w="3266"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Pensé en qué momento podría suicidarme.</w:t>
            </w:r>
          </w:p>
        </w:tc>
        <w:tc>
          <w:tcPr>
            <w:tcW w:w="11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Nunca</w:t>
            </w:r>
          </w:p>
        </w:tc>
        <w:tc>
          <w:tcPr>
            <w:tcW w:w="1099"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No este mes</w:t>
            </w:r>
          </w:p>
        </w:tc>
        <w:tc>
          <w:tcPr>
            <w:tcW w:w="1124"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1 o 2 veces al mes</w:t>
            </w:r>
          </w:p>
        </w:tc>
        <w:tc>
          <w:tcPr>
            <w:tcW w:w="1276" w:type="dxa"/>
          </w:tcPr>
          <w:p w:rsidR="008063B2" w:rsidRPr="00D450DF" w:rsidRDefault="008063B2" w:rsidP="00D25C47">
            <w:pPr>
              <w:spacing w:line="480" w:lineRule="auto"/>
              <w:rPr>
                <w:rFonts w:ascii="Times New Roman" w:hAnsi="Times New Roman" w:cs="Times New Roman"/>
                <w:sz w:val="24"/>
                <w:szCs w:val="24"/>
              </w:rPr>
            </w:pPr>
            <w:r w:rsidRPr="00D450DF">
              <w:rPr>
                <w:rFonts w:ascii="Times New Roman" w:hAnsi="Times New Roman" w:cs="Times New Roman"/>
                <w:sz w:val="24"/>
                <w:szCs w:val="24"/>
              </w:rPr>
              <w:t xml:space="preserve">1 </w:t>
            </w:r>
            <w:r w:rsidR="00D25C47" w:rsidRPr="00D450DF">
              <w:rPr>
                <w:rFonts w:ascii="Times New Roman" w:hAnsi="Times New Roman" w:cs="Times New Roman"/>
                <w:sz w:val="24"/>
                <w:szCs w:val="24"/>
              </w:rPr>
              <w:t>o</w:t>
            </w:r>
            <w:r w:rsidRPr="00D450DF">
              <w:rPr>
                <w:rFonts w:ascii="Times New Roman" w:hAnsi="Times New Roman" w:cs="Times New Roman"/>
                <w:sz w:val="24"/>
                <w:szCs w:val="24"/>
              </w:rPr>
              <w:t xml:space="preserve"> 2 veces a la semana</w:t>
            </w:r>
          </w:p>
        </w:tc>
        <w:tc>
          <w:tcPr>
            <w:tcW w:w="20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Casi todos los días</w:t>
            </w:r>
          </w:p>
        </w:tc>
      </w:tr>
      <w:tr w:rsidR="008063B2" w:rsidRPr="00D450DF" w:rsidTr="00D25C47">
        <w:tc>
          <w:tcPr>
            <w:tcW w:w="457"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05</w:t>
            </w:r>
          </w:p>
        </w:tc>
        <w:tc>
          <w:tcPr>
            <w:tcW w:w="3266"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Pensé en escribir una carta o mensaje de despedida para mis seres queridos</w:t>
            </w:r>
          </w:p>
        </w:tc>
        <w:tc>
          <w:tcPr>
            <w:tcW w:w="11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Nunca</w:t>
            </w:r>
          </w:p>
        </w:tc>
        <w:tc>
          <w:tcPr>
            <w:tcW w:w="1099"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No este mes</w:t>
            </w:r>
          </w:p>
        </w:tc>
        <w:tc>
          <w:tcPr>
            <w:tcW w:w="1124"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1 o 2 veces al mes</w:t>
            </w:r>
          </w:p>
        </w:tc>
        <w:tc>
          <w:tcPr>
            <w:tcW w:w="1276" w:type="dxa"/>
          </w:tcPr>
          <w:p w:rsidR="008063B2" w:rsidRPr="00D450DF" w:rsidRDefault="008063B2" w:rsidP="00D25C47">
            <w:pPr>
              <w:spacing w:line="480" w:lineRule="auto"/>
              <w:rPr>
                <w:rFonts w:ascii="Times New Roman" w:hAnsi="Times New Roman" w:cs="Times New Roman"/>
                <w:sz w:val="24"/>
                <w:szCs w:val="24"/>
              </w:rPr>
            </w:pPr>
            <w:r w:rsidRPr="00D450DF">
              <w:rPr>
                <w:rFonts w:ascii="Times New Roman" w:hAnsi="Times New Roman" w:cs="Times New Roman"/>
                <w:sz w:val="24"/>
                <w:szCs w:val="24"/>
              </w:rPr>
              <w:t xml:space="preserve">1 </w:t>
            </w:r>
            <w:r w:rsidR="00D25C47" w:rsidRPr="00D450DF">
              <w:rPr>
                <w:rFonts w:ascii="Times New Roman" w:hAnsi="Times New Roman" w:cs="Times New Roman"/>
                <w:sz w:val="24"/>
                <w:szCs w:val="24"/>
              </w:rPr>
              <w:t>o</w:t>
            </w:r>
            <w:r w:rsidRPr="00D450DF">
              <w:rPr>
                <w:rFonts w:ascii="Times New Roman" w:hAnsi="Times New Roman" w:cs="Times New Roman"/>
                <w:sz w:val="24"/>
                <w:szCs w:val="24"/>
              </w:rPr>
              <w:t xml:space="preserve"> 2 veces a la semana</w:t>
            </w:r>
          </w:p>
        </w:tc>
        <w:tc>
          <w:tcPr>
            <w:tcW w:w="2013" w:type="dxa"/>
          </w:tcPr>
          <w:p w:rsidR="008063B2" w:rsidRPr="00D450DF" w:rsidRDefault="00DA0305" w:rsidP="00377587">
            <w:pPr>
              <w:spacing w:line="480" w:lineRule="auto"/>
              <w:rPr>
                <w:rFonts w:ascii="Times New Roman" w:hAnsi="Times New Roman" w:cs="Times New Roman"/>
                <w:sz w:val="24"/>
                <w:szCs w:val="24"/>
              </w:rPr>
            </w:pPr>
            <w:r w:rsidRPr="00D450DF">
              <w:rPr>
                <w:rFonts w:ascii="Times New Roman" w:hAnsi="Times New Roman" w:cs="Times New Roman"/>
                <w:noProof/>
                <w:sz w:val="24"/>
                <w:szCs w:val="20"/>
                <w:lang w:eastAsia="es-ES"/>
              </w:rPr>
              <mc:AlternateContent>
                <mc:Choice Requires="wps">
                  <w:drawing>
                    <wp:anchor distT="0" distB="0" distL="114300" distR="114300" simplePos="0" relativeHeight="251655680" behindDoc="0" locked="0" layoutInCell="1" allowOverlap="1" wp14:anchorId="69256F9C" wp14:editId="5C37A14A">
                      <wp:simplePos x="0" y="0"/>
                      <wp:positionH relativeFrom="column">
                        <wp:posOffset>417830</wp:posOffset>
                      </wp:positionH>
                      <wp:positionV relativeFrom="paragraph">
                        <wp:posOffset>698500</wp:posOffset>
                      </wp:positionV>
                      <wp:extent cx="317500" cy="271145"/>
                      <wp:effectExtent l="0" t="0" r="6350" b="0"/>
                      <wp:wrapNone/>
                      <wp:docPr id="26" name="2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27114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D161F8" id="26 Rectángulo" o:spid="_x0000_s1026" style="position:absolute;margin-left:32.9pt;margin-top:55pt;width:25pt;height:2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" fillcolor="window" strokecolor="window" strokeweight="2pt">
                      <v:path arrowok="t"/>
                    </v:rect>
                  </w:pict>
                </mc:Fallback>
              </mc:AlternateContent>
            </w:r>
            <w:r w:rsidR="008063B2" w:rsidRPr="00D450DF">
              <w:rPr>
                <w:rFonts w:ascii="Times New Roman" w:hAnsi="Times New Roman" w:cs="Times New Roman"/>
                <w:sz w:val="24"/>
                <w:szCs w:val="24"/>
              </w:rPr>
              <w:t>Casi todos los días</w:t>
            </w:r>
          </w:p>
        </w:tc>
      </w:tr>
      <w:tr w:rsidR="008063B2" w:rsidRPr="00D450DF" w:rsidTr="00D25C47">
        <w:tc>
          <w:tcPr>
            <w:tcW w:w="457"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06</w:t>
            </w:r>
          </w:p>
        </w:tc>
        <w:tc>
          <w:tcPr>
            <w:tcW w:w="3266"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Pensé en decirle a alguien que voy a suicidarme.</w:t>
            </w:r>
          </w:p>
        </w:tc>
        <w:tc>
          <w:tcPr>
            <w:tcW w:w="11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Nunca</w:t>
            </w:r>
          </w:p>
        </w:tc>
        <w:tc>
          <w:tcPr>
            <w:tcW w:w="1099"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No este mes</w:t>
            </w:r>
          </w:p>
        </w:tc>
        <w:tc>
          <w:tcPr>
            <w:tcW w:w="1124"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 xml:space="preserve">1 o 2 veces al </w:t>
            </w:r>
            <w:r w:rsidRPr="00D450DF">
              <w:rPr>
                <w:rFonts w:ascii="Times New Roman" w:hAnsi="Times New Roman" w:cs="Times New Roman"/>
                <w:sz w:val="24"/>
                <w:szCs w:val="24"/>
              </w:rPr>
              <w:lastRenderedPageBreak/>
              <w:t>mes</w:t>
            </w:r>
          </w:p>
        </w:tc>
        <w:tc>
          <w:tcPr>
            <w:tcW w:w="1276" w:type="dxa"/>
          </w:tcPr>
          <w:p w:rsidR="008063B2" w:rsidRPr="00D450DF" w:rsidRDefault="008063B2" w:rsidP="00D25C47">
            <w:pPr>
              <w:spacing w:line="480" w:lineRule="auto"/>
              <w:rPr>
                <w:rFonts w:ascii="Times New Roman" w:hAnsi="Times New Roman" w:cs="Times New Roman"/>
                <w:sz w:val="24"/>
                <w:szCs w:val="24"/>
              </w:rPr>
            </w:pPr>
            <w:r w:rsidRPr="00D450DF">
              <w:rPr>
                <w:rFonts w:ascii="Times New Roman" w:hAnsi="Times New Roman" w:cs="Times New Roman"/>
                <w:sz w:val="24"/>
                <w:szCs w:val="24"/>
              </w:rPr>
              <w:lastRenderedPageBreak/>
              <w:t xml:space="preserve">1 </w:t>
            </w:r>
            <w:r w:rsidR="00D25C47" w:rsidRPr="00D450DF">
              <w:rPr>
                <w:rFonts w:ascii="Times New Roman" w:hAnsi="Times New Roman" w:cs="Times New Roman"/>
                <w:sz w:val="24"/>
                <w:szCs w:val="24"/>
              </w:rPr>
              <w:t>o</w:t>
            </w:r>
            <w:r w:rsidRPr="00D450DF">
              <w:rPr>
                <w:rFonts w:ascii="Times New Roman" w:hAnsi="Times New Roman" w:cs="Times New Roman"/>
                <w:sz w:val="24"/>
                <w:szCs w:val="24"/>
              </w:rPr>
              <w:t xml:space="preserve"> 2 veces a la </w:t>
            </w:r>
            <w:r w:rsidRPr="00D450DF">
              <w:rPr>
                <w:rFonts w:ascii="Times New Roman" w:hAnsi="Times New Roman" w:cs="Times New Roman"/>
                <w:sz w:val="24"/>
                <w:szCs w:val="24"/>
              </w:rPr>
              <w:lastRenderedPageBreak/>
              <w:t>semana</w:t>
            </w:r>
          </w:p>
        </w:tc>
        <w:tc>
          <w:tcPr>
            <w:tcW w:w="2013" w:type="dxa"/>
          </w:tcPr>
          <w:p w:rsidR="008063B2" w:rsidRPr="00D450DF" w:rsidRDefault="00FC3A4F" w:rsidP="00377587">
            <w:pPr>
              <w:spacing w:line="480" w:lineRule="auto"/>
              <w:rPr>
                <w:rFonts w:ascii="Times New Roman" w:hAnsi="Times New Roman" w:cs="Times New Roman"/>
                <w:sz w:val="24"/>
                <w:szCs w:val="24"/>
              </w:rPr>
            </w:pPr>
            <w:r>
              <w:rPr>
                <w:rFonts w:ascii="Times New Roman" w:hAnsi="Times New Roman" w:cs="Times New Roman"/>
                <w:noProof/>
                <w:sz w:val="24"/>
                <w:szCs w:val="24"/>
                <w:lang w:eastAsia="es-ES"/>
              </w:rPr>
              <w:lastRenderedPageBreak/>
              <mc:AlternateContent>
                <mc:Choice Requires="wps">
                  <w:drawing>
                    <wp:anchor distT="0" distB="0" distL="114300" distR="114300" simplePos="0" relativeHeight="251676160" behindDoc="0" locked="0" layoutInCell="1" allowOverlap="1" wp14:anchorId="5D338A1E" wp14:editId="1D4692DE">
                      <wp:simplePos x="0" y="0"/>
                      <wp:positionH relativeFrom="column">
                        <wp:posOffset>337895</wp:posOffset>
                      </wp:positionH>
                      <wp:positionV relativeFrom="paragraph">
                        <wp:posOffset>974613</wp:posOffset>
                      </wp:positionV>
                      <wp:extent cx="313764" cy="349623"/>
                      <wp:effectExtent l="0" t="0" r="0" b="0"/>
                      <wp:wrapNone/>
                      <wp:docPr id="45" name="45 Rectángulo"/>
                      <wp:cNvGraphicFramePr/>
                      <a:graphic xmlns:a="http://schemas.openxmlformats.org/drawingml/2006/main">
                        <a:graphicData uri="http://schemas.microsoft.com/office/word/2010/wordprocessingShape">
                          <wps:wsp>
                            <wps:cNvSpPr/>
                            <wps:spPr>
                              <a:xfrm>
                                <a:off x="0" y="0"/>
                                <a:ext cx="313764" cy="34962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F913DF3" id="45 Rectángulo" o:spid="_x0000_s1026" style="position:absolute;margin-left:26.6pt;margin-top:76.75pt;width:24.7pt;height:27.5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" fillcolor="white [3212]" stroked="f" strokeweight="2pt"/>
                  </w:pict>
                </mc:Fallback>
              </mc:AlternateContent>
            </w:r>
            <w:r w:rsidR="008063B2" w:rsidRPr="00D450DF">
              <w:rPr>
                <w:rFonts w:ascii="Times New Roman" w:hAnsi="Times New Roman" w:cs="Times New Roman"/>
                <w:sz w:val="24"/>
                <w:szCs w:val="24"/>
              </w:rPr>
              <w:t>Casi todos los días</w:t>
            </w:r>
          </w:p>
        </w:tc>
      </w:tr>
      <w:tr w:rsidR="008063B2" w:rsidRPr="00D450DF" w:rsidTr="00D25C47">
        <w:tc>
          <w:tcPr>
            <w:tcW w:w="457"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lastRenderedPageBreak/>
              <w:t>07</w:t>
            </w:r>
          </w:p>
        </w:tc>
        <w:tc>
          <w:tcPr>
            <w:tcW w:w="3266"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Pensé cómo se sentiría la gente si yo me suicidara.</w:t>
            </w:r>
          </w:p>
        </w:tc>
        <w:tc>
          <w:tcPr>
            <w:tcW w:w="11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Nunca</w:t>
            </w:r>
          </w:p>
        </w:tc>
        <w:tc>
          <w:tcPr>
            <w:tcW w:w="1099"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No este mes</w:t>
            </w:r>
          </w:p>
        </w:tc>
        <w:tc>
          <w:tcPr>
            <w:tcW w:w="1124"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1 o 2 veces al mes</w:t>
            </w:r>
          </w:p>
        </w:tc>
        <w:tc>
          <w:tcPr>
            <w:tcW w:w="1276" w:type="dxa"/>
          </w:tcPr>
          <w:p w:rsidR="008063B2" w:rsidRPr="00D450DF" w:rsidRDefault="008063B2" w:rsidP="00D25C47">
            <w:pPr>
              <w:spacing w:line="480" w:lineRule="auto"/>
              <w:rPr>
                <w:rFonts w:ascii="Times New Roman" w:hAnsi="Times New Roman" w:cs="Times New Roman"/>
                <w:sz w:val="24"/>
                <w:szCs w:val="24"/>
              </w:rPr>
            </w:pPr>
            <w:r w:rsidRPr="00D450DF">
              <w:rPr>
                <w:rFonts w:ascii="Times New Roman" w:hAnsi="Times New Roman" w:cs="Times New Roman"/>
                <w:sz w:val="24"/>
                <w:szCs w:val="24"/>
              </w:rPr>
              <w:t xml:space="preserve">1 </w:t>
            </w:r>
            <w:r w:rsidR="00D25C47" w:rsidRPr="00D450DF">
              <w:rPr>
                <w:rFonts w:ascii="Times New Roman" w:hAnsi="Times New Roman" w:cs="Times New Roman"/>
                <w:sz w:val="24"/>
                <w:szCs w:val="24"/>
              </w:rPr>
              <w:t>o</w:t>
            </w:r>
            <w:r w:rsidRPr="00D450DF">
              <w:rPr>
                <w:rFonts w:ascii="Times New Roman" w:hAnsi="Times New Roman" w:cs="Times New Roman"/>
                <w:sz w:val="24"/>
                <w:szCs w:val="24"/>
              </w:rPr>
              <w:t xml:space="preserve"> 2 veces a la semana</w:t>
            </w:r>
          </w:p>
        </w:tc>
        <w:tc>
          <w:tcPr>
            <w:tcW w:w="20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Casi todos los días</w:t>
            </w:r>
          </w:p>
        </w:tc>
      </w:tr>
      <w:tr w:rsidR="008063B2" w:rsidRPr="00D450DF" w:rsidTr="00D25C47">
        <w:tc>
          <w:tcPr>
            <w:tcW w:w="457"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08</w:t>
            </w:r>
          </w:p>
        </w:tc>
        <w:tc>
          <w:tcPr>
            <w:tcW w:w="3266" w:type="dxa"/>
          </w:tcPr>
          <w:p w:rsidR="008063B2" w:rsidRPr="00D450DF" w:rsidRDefault="008063B2" w:rsidP="00D25C47">
            <w:pPr>
              <w:spacing w:line="480" w:lineRule="auto"/>
              <w:rPr>
                <w:rFonts w:ascii="Times New Roman" w:hAnsi="Times New Roman" w:cs="Times New Roman"/>
                <w:sz w:val="24"/>
                <w:szCs w:val="24"/>
              </w:rPr>
            </w:pPr>
            <w:r w:rsidRPr="00D450DF">
              <w:rPr>
                <w:rFonts w:ascii="Times New Roman" w:hAnsi="Times New Roman" w:cs="Times New Roman"/>
                <w:sz w:val="24"/>
                <w:szCs w:val="24"/>
              </w:rPr>
              <w:t>Deseé estar muert</w:t>
            </w:r>
            <w:r w:rsidR="00D25C47" w:rsidRPr="00D450DF">
              <w:rPr>
                <w:rFonts w:ascii="Times New Roman" w:hAnsi="Times New Roman" w:cs="Times New Roman"/>
                <w:sz w:val="24"/>
                <w:szCs w:val="24"/>
              </w:rPr>
              <w:t>o(a)</w:t>
            </w:r>
            <w:r w:rsidRPr="00D450DF">
              <w:rPr>
                <w:rFonts w:ascii="Times New Roman" w:hAnsi="Times New Roman" w:cs="Times New Roman"/>
                <w:sz w:val="24"/>
                <w:szCs w:val="24"/>
              </w:rPr>
              <w:t>.</w:t>
            </w:r>
          </w:p>
        </w:tc>
        <w:tc>
          <w:tcPr>
            <w:tcW w:w="11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Nunca</w:t>
            </w:r>
          </w:p>
        </w:tc>
        <w:tc>
          <w:tcPr>
            <w:tcW w:w="1099"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No este mes</w:t>
            </w:r>
          </w:p>
        </w:tc>
        <w:tc>
          <w:tcPr>
            <w:tcW w:w="1124"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1 o 2 veces al mes</w:t>
            </w:r>
          </w:p>
        </w:tc>
        <w:tc>
          <w:tcPr>
            <w:tcW w:w="1276" w:type="dxa"/>
          </w:tcPr>
          <w:p w:rsidR="008063B2" w:rsidRPr="00D450DF" w:rsidRDefault="008063B2" w:rsidP="00D25C47">
            <w:pPr>
              <w:spacing w:line="480" w:lineRule="auto"/>
              <w:rPr>
                <w:rFonts w:ascii="Times New Roman" w:hAnsi="Times New Roman" w:cs="Times New Roman"/>
                <w:sz w:val="24"/>
                <w:szCs w:val="24"/>
              </w:rPr>
            </w:pPr>
            <w:r w:rsidRPr="00D450DF">
              <w:rPr>
                <w:rFonts w:ascii="Times New Roman" w:hAnsi="Times New Roman" w:cs="Times New Roman"/>
                <w:sz w:val="24"/>
                <w:szCs w:val="24"/>
              </w:rPr>
              <w:t xml:space="preserve">1 </w:t>
            </w:r>
            <w:r w:rsidR="00D25C47" w:rsidRPr="00D450DF">
              <w:rPr>
                <w:rFonts w:ascii="Times New Roman" w:hAnsi="Times New Roman" w:cs="Times New Roman"/>
                <w:sz w:val="24"/>
                <w:szCs w:val="24"/>
              </w:rPr>
              <w:t>o</w:t>
            </w:r>
            <w:r w:rsidRPr="00D450DF">
              <w:rPr>
                <w:rFonts w:ascii="Times New Roman" w:hAnsi="Times New Roman" w:cs="Times New Roman"/>
                <w:sz w:val="24"/>
                <w:szCs w:val="24"/>
              </w:rPr>
              <w:t xml:space="preserve"> 2 veces a la semana</w:t>
            </w:r>
          </w:p>
        </w:tc>
        <w:tc>
          <w:tcPr>
            <w:tcW w:w="20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Casi todos los días</w:t>
            </w:r>
          </w:p>
        </w:tc>
      </w:tr>
      <w:tr w:rsidR="008063B2" w:rsidRPr="00D450DF" w:rsidTr="00D25C47">
        <w:tc>
          <w:tcPr>
            <w:tcW w:w="457"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09</w:t>
            </w:r>
          </w:p>
        </w:tc>
        <w:tc>
          <w:tcPr>
            <w:tcW w:w="3266" w:type="dxa"/>
          </w:tcPr>
          <w:p w:rsidR="008063B2" w:rsidRPr="00D450DF" w:rsidRDefault="008063B2" w:rsidP="00D25C47">
            <w:pPr>
              <w:spacing w:line="480" w:lineRule="auto"/>
              <w:rPr>
                <w:rFonts w:ascii="Times New Roman" w:hAnsi="Times New Roman" w:cs="Times New Roman"/>
                <w:sz w:val="24"/>
                <w:szCs w:val="24"/>
              </w:rPr>
            </w:pPr>
            <w:r w:rsidRPr="00D450DF">
              <w:rPr>
                <w:rFonts w:ascii="Times New Roman" w:hAnsi="Times New Roman" w:cs="Times New Roman"/>
                <w:sz w:val="24"/>
                <w:szCs w:val="24"/>
              </w:rPr>
              <w:t>Pensé que si me suicida</w:t>
            </w:r>
            <w:r w:rsidR="00D25C47" w:rsidRPr="00D450DF">
              <w:rPr>
                <w:rFonts w:ascii="Times New Roman" w:hAnsi="Times New Roman" w:cs="Times New Roman"/>
                <w:sz w:val="24"/>
                <w:szCs w:val="24"/>
              </w:rPr>
              <w:t>r</w:t>
            </w:r>
            <w:r w:rsidRPr="00D450DF">
              <w:rPr>
                <w:rFonts w:ascii="Times New Roman" w:hAnsi="Times New Roman" w:cs="Times New Roman"/>
                <w:sz w:val="24"/>
                <w:szCs w:val="24"/>
              </w:rPr>
              <w:t>a se acabarían mis problemas.</w:t>
            </w:r>
          </w:p>
        </w:tc>
        <w:tc>
          <w:tcPr>
            <w:tcW w:w="11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Nunca</w:t>
            </w:r>
          </w:p>
        </w:tc>
        <w:tc>
          <w:tcPr>
            <w:tcW w:w="1099"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No este mes</w:t>
            </w:r>
          </w:p>
        </w:tc>
        <w:tc>
          <w:tcPr>
            <w:tcW w:w="1124"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1 o 2 veces al mes</w:t>
            </w:r>
          </w:p>
        </w:tc>
        <w:tc>
          <w:tcPr>
            <w:tcW w:w="1276" w:type="dxa"/>
          </w:tcPr>
          <w:p w:rsidR="008063B2" w:rsidRPr="00D450DF" w:rsidRDefault="008063B2" w:rsidP="00D25C47">
            <w:pPr>
              <w:spacing w:line="480" w:lineRule="auto"/>
              <w:rPr>
                <w:rFonts w:ascii="Times New Roman" w:hAnsi="Times New Roman" w:cs="Times New Roman"/>
                <w:sz w:val="24"/>
                <w:szCs w:val="24"/>
              </w:rPr>
            </w:pPr>
            <w:r w:rsidRPr="00D450DF">
              <w:rPr>
                <w:rFonts w:ascii="Times New Roman" w:hAnsi="Times New Roman" w:cs="Times New Roman"/>
                <w:sz w:val="24"/>
                <w:szCs w:val="24"/>
              </w:rPr>
              <w:t xml:space="preserve">1 </w:t>
            </w:r>
            <w:r w:rsidR="00D25C47" w:rsidRPr="00D450DF">
              <w:rPr>
                <w:rFonts w:ascii="Times New Roman" w:hAnsi="Times New Roman" w:cs="Times New Roman"/>
                <w:sz w:val="24"/>
                <w:szCs w:val="24"/>
              </w:rPr>
              <w:t>o</w:t>
            </w:r>
            <w:r w:rsidRPr="00D450DF">
              <w:rPr>
                <w:rFonts w:ascii="Times New Roman" w:hAnsi="Times New Roman" w:cs="Times New Roman"/>
                <w:sz w:val="24"/>
                <w:szCs w:val="24"/>
              </w:rPr>
              <w:t xml:space="preserve"> 2 veces a la semana</w:t>
            </w:r>
          </w:p>
        </w:tc>
        <w:tc>
          <w:tcPr>
            <w:tcW w:w="20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Casi todos los días</w:t>
            </w:r>
          </w:p>
        </w:tc>
      </w:tr>
      <w:tr w:rsidR="008063B2" w:rsidRPr="00D450DF" w:rsidTr="00D25C47">
        <w:tc>
          <w:tcPr>
            <w:tcW w:w="457"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10</w:t>
            </w:r>
          </w:p>
        </w:tc>
        <w:tc>
          <w:tcPr>
            <w:tcW w:w="3266"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Deseé no haber nacido nunca.</w:t>
            </w:r>
          </w:p>
        </w:tc>
        <w:tc>
          <w:tcPr>
            <w:tcW w:w="11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Nunca</w:t>
            </w:r>
          </w:p>
        </w:tc>
        <w:tc>
          <w:tcPr>
            <w:tcW w:w="1099"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No este mes</w:t>
            </w:r>
          </w:p>
        </w:tc>
        <w:tc>
          <w:tcPr>
            <w:tcW w:w="1124"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1 o 2 veces al mes</w:t>
            </w:r>
          </w:p>
        </w:tc>
        <w:tc>
          <w:tcPr>
            <w:tcW w:w="1276" w:type="dxa"/>
          </w:tcPr>
          <w:p w:rsidR="008063B2" w:rsidRPr="00D450DF" w:rsidRDefault="008063B2" w:rsidP="00D25C47">
            <w:pPr>
              <w:spacing w:line="480" w:lineRule="auto"/>
              <w:rPr>
                <w:rFonts w:ascii="Times New Roman" w:hAnsi="Times New Roman" w:cs="Times New Roman"/>
                <w:sz w:val="24"/>
                <w:szCs w:val="24"/>
              </w:rPr>
            </w:pPr>
            <w:r w:rsidRPr="00D450DF">
              <w:rPr>
                <w:rFonts w:ascii="Times New Roman" w:hAnsi="Times New Roman" w:cs="Times New Roman"/>
                <w:sz w:val="24"/>
                <w:szCs w:val="24"/>
              </w:rPr>
              <w:t xml:space="preserve">1 </w:t>
            </w:r>
            <w:r w:rsidR="00D25C47" w:rsidRPr="00D450DF">
              <w:rPr>
                <w:rFonts w:ascii="Times New Roman" w:hAnsi="Times New Roman" w:cs="Times New Roman"/>
                <w:sz w:val="24"/>
                <w:szCs w:val="24"/>
              </w:rPr>
              <w:t>o</w:t>
            </w:r>
            <w:r w:rsidRPr="00D450DF">
              <w:rPr>
                <w:rFonts w:ascii="Times New Roman" w:hAnsi="Times New Roman" w:cs="Times New Roman"/>
                <w:sz w:val="24"/>
                <w:szCs w:val="24"/>
              </w:rPr>
              <w:t xml:space="preserve"> 2 veces a la semana</w:t>
            </w:r>
          </w:p>
        </w:tc>
        <w:tc>
          <w:tcPr>
            <w:tcW w:w="20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Casi todos los días</w:t>
            </w:r>
          </w:p>
        </w:tc>
      </w:tr>
      <w:tr w:rsidR="008063B2" w:rsidRPr="00D450DF" w:rsidTr="00D25C47">
        <w:tc>
          <w:tcPr>
            <w:tcW w:w="457"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11</w:t>
            </w:r>
          </w:p>
        </w:tc>
        <w:tc>
          <w:tcPr>
            <w:tcW w:w="3266" w:type="dxa"/>
          </w:tcPr>
          <w:p w:rsidR="008063B2" w:rsidRPr="00D450DF" w:rsidRDefault="008063B2" w:rsidP="00D25C47">
            <w:pPr>
              <w:spacing w:line="480" w:lineRule="auto"/>
              <w:rPr>
                <w:rFonts w:ascii="Times New Roman" w:hAnsi="Times New Roman" w:cs="Times New Roman"/>
                <w:sz w:val="24"/>
                <w:szCs w:val="24"/>
              </w:rPr>
            </w:pPr>
            <w:r w:rsidRPr="00D450DF">
              <w:rPr>
                <w:rFonts w:ascii="Times New Roman" w:hAnsi="Times New Roman" w:cs="Times New Roman"/>
                <w:sz w:val="24"/>
                <w:szCs w:val="24"/>
              </w:rPr>
              <w:t>Pensé que a nadie le importaría si yo est</w:t>
            </w:r>
            <w:r w:rsidR="00D25C47" w:rsidRPr="00D450DF">
              <w:rPr>
                <w:rFonts w:ascii="Times New Roman" w:hAnsi="Times New Roman" w:cs="Times New Roman"/>
                <w:sz w:val="24"/>
                <w:szCs w:val="24"/>
              </w:rPr>
              <w:t>uviera</w:t>
            </w:r>
            <w:r w:rsidRPr="00D450DF">
              <w:rPr>
                <w:rFonts w:ascii="Times New Roman" w:hAnsi="Times New Roman" w:cs="Times New Roman"/>
                <w:sz w:val="24"/>
                <w:szCs w:val="24"/>
              </w:rPr>
              <w:t xml:space="preserve"> vivo(a) o muerto(a).</w:t>
            </w:r>
          </w:p>
        </w:tc>
        <w:tc>
          <w:tcPr>
            <w:tcW w:w="11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Nunca</w:t>
            </w:r>
          </w:p>
        </w:tc>
        <w:tc>
          <w:tcPr>
            <w:tcW w:w="1099"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No este mes</w:t>
            </w:r>
          </w:p>
        </w:tc>
        <w:tc>
          <w:tcPr>
            <w:tcW w:w="1124"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1 o 2 veces al mes</w:t>
            </w:r>
          </w:p>
        </w:tc>
        <w:tc>
          <w:tcPr>
            <w:tcW w:w="1276" w:type="dxa"/>
          </w:tcPr>
          <w:p w:rsidR="008063B2" w:rsidRPr="00D450DF" w:rsidRDefault="008063B2" w:rsidP="00D25C47">
            <w:pPr>
              <w:spacing w:line="480" w:lineRule="auto"/>
              <w:rPr>
                <w:rFonts w:ascii="Times New Roman" w:hAnsi="Times New Roman" w:cs="Times New Roman"/>
                <w:sz w:val="24"/>
                <w:szCs w:val="24"/>
              </w:rPr>
            </w:pPr>
            <w:r w:rsidRPr="00D450DF">
              <w:rPr>
                <w:rFonts w:ascii="Times New Roman" w:hAnsi="Times New Roman" w:cs="Times New Roman"/>
                <w:sz w:val="24"/>
                <w:szCs w:val="24"/>
              </w:rPr>
              <w:t xml:space="preserve">1 </w:t>
            </w:r>
            <w:r w:rsidR="00D25C47" w:rsidRPr="00D450DF">
              <w:rPr>
                <w:rFonts w:ascii="Times New Roman" w:hAnsi="Times New Roman" w:cs="Times New Roman"/>
                <w:sz w:val="24"/>
                <w:szCs w:val="24"/>
              </w:rPr>
              <w:t>o</w:t>
            </w:r>
            <w:r w:rsidRPr="00D450DF">
              <w:rPr>
                <w:rFonts w:ascii="Times New Roman" w:hAnsi="Times New Roman" w:cs="Times New Roman"/>
                <w:sz w:val="24"/>
                <w:szCs w:val="24"/>
              </w:rPr>
              <w:t xml:space="preserve"> 2 veces a la semana</w:t>
            </w:r>
          </w:p>
        </w:tc>
        <w:tc>
          <w:tcPr>
            <w:tcW w:w="2013" w:type="dxa"/>
          </w:tcPr>
          <w:p w:rsidR="008063B2" w:rsidRPr="00D450DF" w:rsidRDefault="00DA0305" w:rsidP="00377587">
            <w:pPr>
              <w:spacing w:line="480" w:lineRule="auto"/>
              <w:rPr>
                <w:rFonts w:ascii="Times New Roman" w:hAnsi="Times New Roman" w:cs="Times New Roman"/>
                <w:sz w:val="24"/>
                <w:szCs w:val="24"/>
              </w:rPr>
            </w:pPr>
            <w:r w:rsidRPr="00D450DF">
              <w:rPr>
                <w:rFonts w:ascii="Times New Roman" w:hAnsi="Times New Roman" w:cs="Times New Roman"/>
                <w:noProof/>
                <w:sz w:val="24"/>
                <w:szCs w:val="20"/>
                <w:lang w:eastAsia="es-ES"/>
              </w:rPr>
              <mc:AlternateContent>
                <mc:Choice Requires="wps">
                  <w:drawing>
                    <wp:anchor distT="0" distB="0" distL="114300" distR="114300" simplePos="0" relativeHeight="251656704" behindDoc="0" locked="0" layoutInCell="1" allowOverlap="1" wp14:anchorId="377D0CB1" wp14:editId="535CA510">
                      <wp:simplePos x="0" y="0"/>
                      <wp:positionH relativeFrom="column">
                        <wp:posOffset>441325</wp:posOffset>
                      </wp:positionH>
                      <wp:positionV relativeFrom="paragraph">
                        <wp:posOffset>642620</wp:posOffset>
                      </wp:positionV>
                      <wp:extent cx="317500" cy="271145"/>
                      <wp:effectExtent l="0" t="0" r="6350" b="0"/>
                      <wp:wrapNone/>
                      <wp:docPr id="27" name="2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27114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8CE183" id="27 Rectángulo" o:spid="_x0000_s1026" style="position:absolute;margin-left:34.75pt;margin-top:50.6pt;width:25pt;height:2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" fillcolor="window" strokecolor="window" strokeweight="2pt">
                      <v:path arrowok="t"/>
                    </v:rect>
                  </w:pict>
                </mc:Fallback>
              </mc:AlternateContent>
            </w:r>
            <w:r w:rsidR="008063B2" w:rsidRPr="00D450DF">
              <w:rPr>
                <w:rFonts w:ascii="Times New Roman" w:hAnsi="Times New Roman" w:cs="Times New Roman"/>
                <w:sz w:val="24"/>
                <w:szCs w:val="24"/>
              </w:rPr>
              <w:t>Casi todos los días</w:t>
            </w:r>
          </w:p>
        </w:tc>
      </w:tr>
      <w:tr w:rsidR="008063B2" w:rsidRPr="00D450DF" w:rsidTr="00D25C47">
        <w:tc>
          <w:tcPr>
            <w:tcW w:w="457"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12</w:t>
            </w:r>
          </w:p>
        </w:tc>
        <w:tc>
          <w:tcPr>
            <w:tcW w:w="3266"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Pensé que los demás estarían mejor sin mí.</w:t>
            </w:r>
          </w:p>
        </w:tc>
        <w:tc>
          <w:tcPr>
            <w:tcW w:w="11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Nunca</w:t>
            </w:r>
          </w:p>
        </w:tc>
        <w:tc>
          <w:tcPr>
            <w:tcW w:w="1099"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No este mes</w:t>
            </w:r>
          </w:p>
        </w:tc>
        <w:tc>
          <w:tcPr>
            <w:tcW w:w="1124"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1 o 2 veces al mes</w:t>
            </w:r>
          </w:p>
        </w:tc>
        <w:tc>
          <w:tcPr>
            <w:tcW w:w="1276" w:type="dxa"/>
          </w:tcPr>
          <w:p w:rsidR="008063B2" w:rsidRPr="00D450DF" w:rsidRDefault="008063B2" w:rsidP="00D25C47">
            <w:pPr>
              <w:spacing w:line="480" w:lineRule="auto"/>
              <w:rPr>
                <w:rFonts w:ascii="Times New Roman" w:hAnsi="Times New Roman" w:cs="Times New Roman"/>
                <w:sz w:val="24"/>
                <w:szCs w:val="24"/>
              </w:rPr>
            </w:pPr>
            <w:r w:rsidRPr="00D450DF">
              <w:rPr>
                <w:rFonts w:ascii="Times New Roman" w:hAnsi="Times New Roman" w:cs="Times New Roman"/>
                <w:sz w:val="24"/>
                <w:szCs w:val="24"/>
              </w:rPr>
              <w:t xml:space="preserve">1 </w:t>
            </w:r>
            <w:r w:rsidR="00D25C47" w:rsidRPr="00D450DF">
              <w:rPr>
                <w:rFonts w:ascii="Times New Roman" w:hAnsi="Times New Roman" w:cs="Times New Roman"/>
                <w:sz w:val="24"/>
                <w:szCs w:val="24"/>
              </w:rPr>
              <w:t>o</w:t>
            </w:r>
            <w:r w:rsidRPr="00D450DF">
              <w:rPr>
                <w:rFonts w:ascii="Times New Roman" w:hAnsi="Times New Roman" w:cs="Times New Roman"/>
                <w:sz w:val="24"/>
                <w:szCs w:val="24"/>
              </w:rPr>
              <w:t xml:space="preserve"> 2 veces a la semana</w:t>
            </w:r>
          </w:p>
        </w:tc>
        <w:tc>
          <w:tcPr>
            <w:tcW w:w="20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Casi todos los días</w:t>
            </w:r>
          </w:p>
        </w:tc>
      </w:tr>
      <w:tr w:rsidR="008063B2" w:rsidRPr="00D450DF" w:rsidTr="00D25C47">
        <w:tc>
          <w:tcPr>
            <w:tcW w:w="457"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13</w:t>
            </w:r>
          </w:p>
        </w:tc>
        <w:tc>
          <w:tcPr>
            <w:tcW w:w="3266"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Pensé  que los demás estarían mejor si yo estuviera muerto(a).</w:t>
            </w:r>
          </w:p>
        </w:tc>
        <w:tc>
          <w:tcPr>
            <w:tcW w:w="11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Nunca</w:t>
            </w:r>
          </w:p>
        </w:tc>
        <w:tc>
          <w:tcPr>
            <w:tcW w:w="1099"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No este mes</w:t>
            </w:r>
          </w:p>
        </w:tc>
        <w:tc>
          <w:tcPr>
            <w:tcW w:w="1124"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1 o 2 veces al mes</w:t>
            </w:r>
          </w:p>
        </w:tc>
        <w:tc>
          <w:tcPr>
            <w:tcW w:w="1276" w:type="dxa"/>
          </w:tcPr>
          <w:p w:rsidR="008063B2" w:rsidRPr="00D450DF" w:rsidRDefault="008063B2" w:rsidP="00D25C47">
            <w:pPr>
              <w:spacing w:line="480" w:lineRule="auto"/>
              <w:rPr>
                <w:rFonts w:ascii="Times New Roman" w:hAnsi="Times New Roman" w:cs="Times New Roman"/>
                <w:sz w:val="24"/>
                <w:szCs w:val="24"/>
              </w:rPr>
            </w:pPr>
            <w:r w:rsidRPr="00D450DF">
              <w:rPr>
                <w:rFonts w:ascii="Times New Roman" w:hAnsi="Times New Roman" w:cs="Times New Roman"/>
                <w:sz w:val="24"/>
                <w:szCs w:val="24"/>
              </w:rPr>
              <w:t xml:space="preserve">1 </w:t>
            </w:r>
            <w:r w:rsidR="00D25C47" w:rsidRPr="00D450DF">
              <w:rPr>
                <w:rFonts w:ascii="Times New Roman" w:hAnsi="Times New Roman" w:cs="Times New Roman"/>
                <w:sz w:val="24"/>
                <w:szCs w:val="24"/>
              </w:rPr>
              <w:t>o</w:t>
            </w:r>
            <w:r w:rsidRPr="00D450DF">
              <w:rPr>
                <w:rFonts w:ascii="Times New Roman" w:hAnsi="Times New Roman" w:cs="Times New Roman"/>
                <w:sz w:val="24"/>
                <w:szCs w:val="24"/>
              </w:rPr>
              <w:t xml:space="preserve"> 2 veces a la semana</w:t>
            </w:r>
          </w:p>
        </w:tc>
        <w:tc>
          <w:tcPr>
            <w:tcW w:w="20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Casi todos los días</w:t>
            </w:r>
          </w:p>
        </w:tc>
      </w:tr>
      <w:tr w:rsidR="008063B2" w:rsidRPr="00D450DF" w:rsidTr="00D25C47">
        <w:tc>
          <w:tcPr>
            <w:tcW w:w="457"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14</w:t>
            </w:r>
          </w:p>
        </w:tc>
        <w:tc>
          <w:tcPr>
            <w:tcW w:w="3266"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Quise tener el valor para suicidarme.</w:t>
            </w:r>
          </w:p>
        </w:tc>
        <w:tc>
          <w:tcPr>
            <w:tcW w:w="11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Nunca</w:t>
            </w:r>
          </w:p>
        </w:tc>
        <w:tc>
          <w:tcPr>
            <w:tcW w:w="1099"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No este mes</w:t>
            </w:r>
          </w:p>
        </w:tc>
        <w:tc>
          <w:tcPr>
            <w:tcW w:w="1124"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 xml:space="preserve">1 o 2 veces al </w:t>
            </w:r>
            <w:r w:rsidRPr="00D450DF">
              <w:rPr>
                <w:rFonts w:ascii="Times New Roman" w:hAnsi="Times New Roman" w:cs="Times New Roman"/>
                <w:sz w:val="24"/>
                <w:szCs w:val="24"/>
              </w:rPr>
              <w:lastRenderedPageBreak/>
              <w:t>mes</w:t>
            </w:r>
          </w:p>
        </w:tc>
        <w:tc>
          <w:tcPr>
            <w:tcW w:w="1276" w:type="dxa"/>
          </w:tcPr>
          <w:p w:rsidR="008063B2" w:rsidRPr="00D450DF" w:rsidRDefault="008063B2" w:rsidP="00D25C47">
            <w:pPr>
              <w:spacing w:line="480" w:lineRule="auto"/>
              <w:rPr>
                <w:rFonts w:ascii="Times New Roman" w:hAnsi="Times New Roman" w:cs="Times New Roman"/>
                <w:sz w:val="24"/>
                <w:szCs w:val="24"/>
              </w:rPr>
            </w:pPr>
            <w:r w:rsidRPr="00D450DF">
              <w:rPr>
                <w:rFonts w:ascii="Times New Roman" w:hAnsi="Times New Roman" w:cs="Times New Roman"/>
                <w:sz w:val="24"/>
                <w:szCs w:val="24"/>
              </w:rPr>
              <w:lastRenderedPageBreak/>
              <w:t xml:space="preserve">1 </w:t>
            </w:r>
            <w:r w:rsidR="00D25C47" w:rsidRPr="00D450DF">
              <w:rPr>
                <w:rFonts w:ascii="Times New Roman" w:hAnsi="Times New Roman" w:cs="Times New Roman"/>
                <w:sz w:val="24"/>
                <w:szCs w:val="24"/>
              </w:rPr>
              <w:t>o</w:t>
            </w:r>
            <w:r w:rsidRPr="00D450DF">
              <w:rPr>
                <w:rFonts w:ascii="Times New Roman" w:hAnsi="Times New Roman" w:cs="Times New Roman"/>
                <w:sz w:val="24"/>
                <w:szCs w:val="24"/>
              </w:rPr>
              <w:t xml:space="preserve"> 2 veces a la </w:t>
            </w:r>
            <w:r w:rsidRPr="00D450DF">
              <w:rPr>
                <w:rFonts w:ascii="Times New Roman" w:hAnsi="Times New Roman" w:cs="Times New Roman"/>
                <w:sz w:val="24"/>
                <w:szCs w:val="24"/>
              </w:rPr>
              <w:lastRenderedPageBreak/>
              <w:t>semana</w:t>
            </w:r>
          </w:p>
        </w:tc>
        <w:tc>
          <w:tcPr>
            <w:tcW w:w="2013" w:type="dxa"/>
          </w:tcPr>
          <w:p w:rsidR="008063B2" w:rsidRPr="00D450DF" w:rsidRDefault="00FC3A4F" w:rsidP="00377587">
            <w:pPr>
              <w:spacing w:line="480" w:lineRule="auto"/>
              <w:rPr>
                <w:rFonts w:ascii="Times New Roman" w:hAnsi="Times New Roman" w:cs="Times New Roman"/>
                <w:sz w:val="24"/>
                <w:szCs w:val="24"/>
              </w:rPr>
            </w:pPr>
            <w:r>
              <w:rPr>
                <w:rFonts w:ascii="Times New Roman" w:hAnsi="Times New Roman" w:cs="Times New Roman"/>
                <w:noProof/>
                <w:sz w:val="24"/>
                <w:szCs w:val="24"/>
                <w:lang w:eastAsia="es-ES"/>
              </w:rPr>
              <w:lastRenderedPageBreak/>
              <mc:AlternateContent>
                <mc:Choice Requires="wps">
                  <w:drawing>
                    <wp:anchor distT="0" distB="0" distL="114300" distR="114300" simplePos="0" relativeHeight="251677184" behindDoc="0" locked="0" layoutInCell="1" allowOverlap="1" wp14:anchorId="24352A96" wp14:editId="26AF72D1">
                      <wp:simplePos x="0" y="0"/>
                      <wp:positionH relativeFrom="column">
                        <wp:posOffset>238835</wp:posOffset>
                      </wp:positionH>
                      <wp:positionV relativeFrom="paragraph">
                        <wp:posOffset>1029335</wp:posOffset>
                      </wp:positionV>
                      <wp:extent cx="466165" cy="242047"/>
                      <wp:effectExtent l="0" t="0" r="0" b="5715"/>
                      <wp:wrapNone/>
                      <wp:docPr id="46" name="46 Rectángulo"/>
                      <wp:cNvGraphicFramePr/>
                      <a:graphic xmlns:a="http://schemas.openxmlformats.org/drawingml/2006/main">
                        <a:graphicData uri="http://schemas.microsoft.com/office/word/2010/wordprocessingShape">
                          <wps:wsp>
                            <wps:cNvSpPr/>
                            <wps:spPr>
                              <a:xfrm>
                                <a:off x="0" y="0"/>
                                <a:ext cx="466165" cy="24204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B4A4DE7" id="46 Rectángulo" o:spid="_x0000_s1026" style="position:absolute;margin-left:18.8pt;margin-top:81.05pt;width:36.7pt;height:19.0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" fillcolor="white [3212]" stroked="f" strokeweight="2pt"/>
                  </w:pict>
                </mc:Fallback>
              </mc:AlternateContent>
            </w:r>
            <w:r w:rsidR="008063B2" w:rsidRPr="00D450DF">
              <w:rPr>
                <w:rFonts w:ascii="Times New Roman" w:hAnsi="Times New Roman" w:cs="Times New Roman"/>
                <w:sz w:val="24"/>
                <w:szCs w:val="24"/>
              </w:rPr>
              <w:t>Casi todos los días</w:t>
            </w:r>
          </w:p>
        </w:tc>
      </w:tr>
      <w:tr w:rsidR="008063B2" w:rsidRPr="00D450DF" w:rsidTr="00D25C47">
        <w:tc>
          <w:tcPr>
            <w:tcW w:w="457"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lastRenderedPageBreak/>
              <w:t>15</w:t>
            </w:r>
          </w:p>
        </w:tc>
        <w:tc>
          <w:tcPr>
            <w:tcW w:w="3266"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Pensé que si tuviera la oportunidad de suicidarme lo haría.</w:t>
            </w:r>
          </w:p>
        </w:tc>
        <w:tc>
          <w:tcPr>
            <w:tcW w:w="11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Nunca</w:t>
            </w:r>
          </w:p>
        </w:tc>
        <w:tc>
          <w:tcPr>
            <w:tcW w:w="1099"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No este mes</w:t>
            </w:r>
          </w:p>
        </w:tc>
        <w:tc>
          <w:tcPr>
            <w:tcW w:w="1124"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1 o 2 veces al mes</w:t>
            </w:r>
          </w:p>
        </w:tc>
        <w:tc>
          <w:tcPr>
            <w:tcW w:w="1276" w:type="dxa"/>
          </w:tcPr>
          <w:p w:rsidR="008063B2" w:rsidRPr="00D450DF" w:rsidRDefault="008063B2" w:rsidP="00D25C47">
            <w:pPr>
              <w:spacing w:line="480" w:lineRule="auto"/>
              <w:rPr>
                <w:rFonts w:ascii="Times New Roman" w:hAnsi="Times New Roman" w:cs="Times New Roman"/>
                <w:sz w:val="24"/>
                <w:szCs w:val="24"/>
              </w:rPr>
            </w:pPr>
            <w:r w:rsidRPr="00D450DF">
              <w:rPr>
                <w:rFonts w:ascii="Times New Roman" w:hAnsi="Times New Roman" w:cs="Times New Roman"/>
                <w:sz w:val="24"/>
                <w:szCs w:val="24"/>
              </w:rPr>
              <w:t xml:space="preserve">1 </w:t>
            </w:r>
            <w:r w:rsidR="00D25C47" w:rsidRPr="00D450DF">
              <w:rPr>
                <w:rFonts w:ascii="Times New Roman" w:hAnsi="Times New Roman" w:cs="Times New Roman"/>
                <w:sz w:val="24"/>
                <w:szCs w:val="24"/>
              </w:rPr>
              <w:t>o</w:t>
            </w:r>
            <w:r w:rsidRPr="00D450DF">
              <w:rPr>
                <w:rFonts w:ascii="Times New Roman" w:hAnsi="Times New Roman" w:cs="Times New Roman"/>
                <w:sz w:val="24"/>
                <w:szCs w:val="24"/>
              </w:rPr>
              <w:t xml:space="preserve"> 2 veces a la semana</w:t>
            </w:r>
          </w:p>
        </w:tc>
        <w:tc>
          <w:tcPr>
            <w:tcW w:w="20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Casi todos los días</w:t>
            </w:r>
          </w:p>
        </w:tc>
      </w:tr>
      <w:tr w:rsidR="008063B2" w:rsidRPr="00D450DF" w:rsidTr="00D25C47">
        <w:tc>
          <w:tcPr>
            <w:tcW w:w="457"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16</w:t>
            </w:r>
          </w:p>
        </w:tc>
        <w:tc>
          <w:tcPr>
            <w:tcW w:w="3266"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 xml:space="preserve">Pensé en las formas </w:t>
            </w:r>
            <w:r w:rsidR="0045284F" w:rsidRPr="00D450DF">
              <w:rPr>
                <w:rFonts w:ascii="Times New Roman" w:hAnsi="Times New Roman" w:cs="Times New Roman"/>
                <w:sz w:val="24"/>
                <w:szCs w:val="24"/>
              </w:rPr>
              <w:t>que la</w:t>
            </w:r>
            <w:r w:rsidRPr="00D450DF">
              <w:rPr>
                <w:rFonts w:ascii="Times New Roman" w:hAnsi="Times New Roman" w:cs="Times New Roman"/>
                <w:sz w:val="24"/>
                <w:szCs w:val="24"/>
              </w:rPr>
              <w:t xml:space="preserve"> </w:t>
            </w:r>
            <w:r w:rsidR="0045284F" w:rsidRPr="00D450DF">
              <w:rPr>
                <w:rFonts w:ascii="Times New Roman" w:hAnsi="Times New Roman" w:cs="Times New Roman"/>
                <w:sz w:val="24"/>
                <w:szCs w:val="24"/>
              </w:rPr>
              <w:t>gente utiliza</w:t>
            </w:r>
            <w:r w:rsidRPr="00D450DF">
              <w:rPr>
                <w:rFonts w:ascii="Times New Roman" w:hAnsi="Times New Roman" w:cs="Times New Roman"/>
                <w:sz w:val="24"/>
                <w:szCs w:val="24"/>
              </w:rPr>
              <w:t xml:space="preserve"> para suicidarse.</w:t>
            </w:r>
          </w:p>
        </w:tc>
        <w:tc>
          <w:tcPr>
            <w:tcW w:w="11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Nunca</w:t>
            </w:r>
          </w:p>
        </w:tc>
        <w:tc>
          <w:tcPr>
            <w:tcW w:w="1099"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No este mes</w:t>
            </w:r>
          </w:p>
        </w:tc>
        <w:tc>
          <w:tcPr>
            <w:tcW w:w="1124"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1 o 2 veces al mes</w:t>
            </w:r>
          </w:p>
        </w:tc>
        <w:tc>
          <w:tcPr>
            <w:tcW w:w="1276" w:type="dxa"/>
          </w:tcPr>
          <w:p w:rsidR="008063B2" w:rsidRPr="00D450DF" w:rsidRDefault="008063B2" w:rsidP="00D25C47">
            <w:pPr>
              <w:spacing w:line="480" w:lineRule="auto"/>
              <w:rPr>
                <w:rFonts w:ascii="Times New Roman" w:hAnsi="Times New Roman" w:cs="Times New Roman"/>
                <w:sz w:val="24"/>
                <w:szCs w:val="24"/>
              </w:rPr>
            </w:pPr>
            <w:r w:rsidRPr="00D450DF">
              <w:rPr>
                <w:rFonts w:ascii="Times New Roman" w:hAnsi="Times New Roman" w:cs="Times New Roman"/>
                <w:sz w:val="24"/>
                <w:szCs w:val="24"/>
              </w:rPr>
              <w:t xml:space="preserve">1 </w:t>
            </w:r>
            <w:r w:rsidR="00D25C47" w:rsidRPr="00D450DF">
              <w:rPr>
                <w:rFonts w:ascii="Times New Roman" w:hAnsi="Times New Roman" w:cs="Times New Roman"/>
                <w:sz w:val="24"/>
                <w:szCs w:val="24"/>
              </w:rPr>
              <w:t>o</w:t>
            </w:r>
            <w:r w:rsidRPr="00D450DF">
              <w:rPr>
                <w:rFonts w:ascii="Times New Roman" w:hAnsi="Times New Roman" w:cs="Times New Roman"/>
                <w:sz w:val="24"/>
                <w:szCs w:val="24"/>
              </w:rPr>
              <w:t xml:space="preserve"> 2 veces a la semana</w:t>
            </w:r>
          </w:p>
        </w:tc>
        <w:tc>
          <w:tcPr>
            <w:tcW w:w="20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Casi todos los días</w:t>
            </w:r>
          </w:p>
        </w:tc>
      </w:tr>
      <w:tr w:rsidR="008063B2" w:rsidRPr="00D450DF" w:rsidTr="00D25C47">
        <w:tc>
          <w:tcPr>
            <w:tcW w:w="457"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17</w:t>
            </w:r>
          </w:p>
        </w:tc>
        <w:tc>
          <w:tcPr>
            <w:tcW w:w="3266"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Pensé en suicidarme, pero no lo hice.</w:t>
            </w:r>
          </w:p>
        </w:tc>
        <w:tc>
          <w:tcPr>
            <w:tcW w:w="11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Nunca</w:t>
            </w:r>
          </w:p>
        </w:tc>
        <w:tc>
          <w:tcPr>
            <w:tcW w:w="1099"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No este mes</w:t>
            </w:r>
          </w:p>
        </w:tc>
        <w:tc>
          <w:tcPr>
            <w:tcW w:w="1124"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1 o 2 veces al mes</w:t>
            </w:r>
          </w:p>
        </w:tc>
        <w:tc>
          <w:tcPr>
            <w:tcW w:w="1276" w:type="dxa"/>
          </w:tcPr>
          <w:p w:rsidR="008063B2" w:rsidRPr="00D450DF" w:rsidRDefault="008063B2" w:rsidP="00D25C47">
            <w:pPr>
              <w:spacing w:line="480" w:lineRule="auto"/>
              <w:rPr>
                <w:rFonts w:ascii="Times New Roman" w:hAnsi="Times New Roman" w:cs="Times New Roman"/>
                <w:sz w:val="24"/>
                <w:szCs w:val="24"/>
              </w:rPr>
            </w:pPr>
            <w:r w:rsidRPr="00D450DF">
              <w:rPr>
                <w:rFonts w:ascii="Times New Roman" w:hAnsi="Times New Roman" w:cs="Times New Roman"/>
                <w:sz w:val="24"/>
                <w:szCs w:val="24"/>
              </w:rPr>
              <w:t xml:space="preserve">1 </w:t>
            </w:r>
            <w:r w:rsidR="00D25C47" w:rsidRPr="00D450DF">
              <w:rPr>
                <w:rFonts w:ascii="Times New Roman" w:hAnsi="Times New Roman" w:cs="Times New Roman"/>
                <w:sz w:val="24"/>
                <w:szCs w:val="24"/>
              </w:rPr>
              <w:t>o</w:t>
            </w:r>
            <w:r w:rsidRPr="00D450DF">
              <w:rPr>
                <w:rFonts w:ascii="Times New Roman" w:hAnsi="Times New Roman" w:cs="Times New Roman"/>
                <w:sz w:val="24"/>
                <w:szCs w:val="24"/>
              </w:rPr>
              <w:t xml:space="preserve"> 2 veces a la semana</w:t>
            </w:r>
          </w:p>
        </w:tc>
        <w:tc>
          <w:tcPr>
            <w:tcW w:w="2013" w:type="dxa"/>
          </w:tcPr>
          <w:p w:rsidR="008063B2" w:rsidRPr="00D450DF" w:rsidRDefault="00DA0305" w:rsidP="00377587">
            <w:pPr>
              <w:spacing w:line="480" w:lineRule="auto"/>
              <w:rPr>
                <w:rFonts w:ascii="Times New Roman" w:hAnsi="Times New Roman" w:cs="Times New Roman"/>
                <w:sz w:val="24"/>
                <w:szCs w:val="24"/>
              </w:rPr>
            </w:pPr>
            <w:r w:rsidRPr="00D450DF">
              <w:rPr>
                <w:rFonts w:ascii="Times New Roman" w:hAnsi="Times New Roman" w:cs="Times New Roman"/>
                <w:noProof/>
                <w:sz w:val="24"/>
                <w:szCs w:val="20"/>
                <w:lang w:eastAsia="es-ES"/>
              </w:rPr>
              <mc:AlternateContent>
                <mc:Choice Requires="wps">
                  <w:drawing>
                    <wp:anchor distT="0" distB="0" distL="114300" distR="114300" simplePos="0" relativeHeight="251657728" behindDoc="0" locked="0" layoutInCell="1" allowOverlap="1" wp14:anchorId="33D489DA" wp14:editId="7BB9466F">
                      <wp:simplePos x="0" y="0"/>
                      <wp:positionH relativeFrom="column">
                        <wp:posOffset>427355</wp:posOffset>
                      </wp:positionH>
                      <wp:positionV relativeFrom="paragraph">
                        <wp:posOffset>699770</wp:posOffset>
                      </wp:positionV>
                      <wp:extent cx="317500" cy="271145"/>
                      <wp:effectExtent l="0" t="0" r="6350" b="0"/>
                      <wp:wrapNone/>
                      <wp:docPr id="28" name="2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27114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C4E830" id="28 Rectángulo" o:spid="_x0000_s1026" style="position:absolute;margin-left:33.65pt;margin-top:55.1pt;width:25pt;height:2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" fillcolor="window" strokecolor="window" strokeweight="2pt">
                      <v:path arrowok="t"/>
                    </v:rect>
                  </w:pict>
                </mc:Fallback>
              </mc:AlternateContent>
            </w:r>
            <w:r w:rsidR="008063B2" w:rsidRPr="00D450DF">
              <w:rPr>
                <w:rFonts w:ascii="Times New Roman" w:hAnsi="Times New Roman" w:cs="Times New Roman"/>
                <w:sz w:val="24"/>
                <w:szCs w:val="24"/>
              </w:rPr>
              <w:t>Casi todos los días</w:t>
            </w:r>
          </w:p>
        </w:tc>
      </w:tr>
      <w:tr w:rsidR="008063B2" w:rsidRPr="00D450DF" w:rsidTr="00D25C47">
        <w:tc>
          <w:tcPr>
            <w:tcW w:w="457"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18</w:t>
            </w:r>
          </w:p>
        </w:tc>
        <w:tc>
          <w:tcPr>
            <w:tcW w:w="3266"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Pensé que no valía la pena vivir.</w:t>
            </w:r>
          </w:p>
        </w:tc>
        <w:tc>
          <w:tcPr>
            <w:tcW w:w="11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Nunca</w:t>
            </w:r>
          </w:p>
        </w:tc>
        <w:tc>
          <w:tcPr>
            <w:tcW w:w="1099"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No este mes</w:t>
            </w:r>
          </w:p>
        </w:tc>
        <w:tc>
          <w:tcPr>
            <w:tcW w:w="1124"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1 o 2 veces al mes</w:t>
            </w:r>
          </w:p>
        </w:tc>
        <w:tc>
          <w:tcPr>
            <w:tcW w:w="1276" w:type="dxa"/>
          </w:tcPr>
          <w:p w:rsidR="008063B2" w:rsidRPr="00D450DF" w:rsidRDefault="008063B2" w:rsidP="00D25C47">
            <w:pPr>
              <w:spacing w:line="480" w:lineRule="auto"/>
              <w:rPr>
                <w:rFonts w:ascii="Times New Roman" w:hAnsi="Times New Roman" w:cs="Times New Roman"/>
                <w:sz w:val="24"/>
                <w:szCs w:val="24"/>
              </w:rPr>
            </w:pPr>
            <w:r w:rsidRPr="00D450DF">
              <w:rPr>
                <w:rFonts w:ascii="Times New Roman" w:hAnsi="Times New Roman" w:cs="Times New Roman"/>
                <w:sz w:val="24"/>
                <w:szCs w:val="24"/>
              </w:rPr>
              <w:t xml:space="preserve">1 </w:t>
            </w:r>
            <w:r w:rsidR="00D25C47" w:rsidRPr="00D450DF">
              <w:rPr>
                <w:rFonts w:ascii="Times New Roman" w:hAnsi="Times New Roman" w:cs="Times New Roman"/>
                <w:sz w:val="24"/>
                <w:szCs w:val="24"/>
              </w:rPr>
              <w:t>o</w:t>
            </w:r>
            <w:r w:rsidRPr="00D450DF">
              <w:rPr>
                <w:rFonts w:ascii="Times New Roman" w:hAnsi="Times New Roman" w:cs="Times New Roman"/>
                <w:sz w:val="24"/>
                <w:szCs w:val="24"/>
              </w:rPr>
              <w:t xml:space="preserve"> 2 veces a la semana</w:t>
            </w:r>
          </w:p>
        </w:tc>
        <w:tc>
          <w:tcPr>
            <w:tcW w:w="20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Casi todos los días</w:t>
            </w:r>
          </w:p>
        </w:tc>
      </w:tr>
      <w:tr w:rsidR="008063B2" w:rsidRPr="00D450DF" w:rsidTr="00D25C47">
        <w:tc>
          <w:tcPr>
            <w:tcW w:w="457"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19</w:t>
            </w:r>
          </w:p>
        </w:tc>
        <w:tc>
          <w:tcPr>
            <w:tcW w:w="3266"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Pensé que mi vida está tan mal, que no vale la pena seguir viviendo.</w:t>
            </w:r>
          </w:p>
        </w:tc>
        <w:tc>
          <w:tcPr>
            <w:tcW w:w="11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Nunca</w:t>
            </w:r>
          </w:p>
        </w:tc>
        <w:tc>
          <w:tcPr>
            <w:tcW w:w="1099"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No este mes</w:t>
            </w:r>
          </w:p>
        </w:tc>
        <w:tc>
          <w:tcPr>
            <w:tcW w:w="1124"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1 o 2 veces al mes</w:t>
            </w:r>
          </w:p>
        </w:tc>
        <w:tc>
          <w:tcPr>
            <w:tcW w:w="1276" w:type="dxa"/>
          </w:tcPr>
          <w:p w:rsidR="008063B2" w:rsidRPr="00D450DF" w:rsidRDefault="008063B2" w:rsidP="00D25C47">
            <w:pPr>
              <w:spacing w:line="480" w:lineRule="auto"/>
              <w:rPr>
                <w:rFonts w:ascii="Times New Roman" w:hAnsi="Times New Roman" w:cs="Times New Roman"/>
                <w:sz w:val="24"/>
                <w:szCs w:val="24"/>
              </w:rPr>
            </w:pPr>
            <w:r w:rsidRPr="00D450DF">
              <w:rPr>
                <w:rFonts w:ascii="Times New Roman" w:hAnsi="Times New Roman" w:cs="Times New Roman"/>
                <w:sz w:val="24"/>
                <w:szCs w:val="24"/>
              </w:rPr>
              <w:t xml:space="preserve">1 </w:t>
            </w:r>
            <w:r w:rsidR="00D25C47" w:rsidRPr="00D450DF">
              <w:rPr>
                <w:rFonts w:ascii="Times New Roman" w:hAnsi="Times New Roman" w:cs="Times New Roman"/>
                <w:sz w:val="24"/>
                <w:szCs w:val="24"/>
              </w:rPr>
              <w:t>o</w:t>
            </w:r>
            <w:r w:rsidRPr="00D450DF">
              <w:rPr>
                <w:rFonts w:ascii="Times New Roman" w:hAnsi="Times New Roman" w:cs="Times New Roman"/>
                <w:sz w:val="24"/>
                <w:szCs w:val="24"/>
              </w:rPr>
              <w:t xml:space="preserve"> 2 veces a la semana</w:t>
            </w:r>
          </w:p>
        </w:tc>
        <w:tc>
          <w:tcPr>
            <w:tcW w:w="20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Casi todos los días</w:t>
            </w:r>
          </w:p>
        </w:tc>
      </w:tr>
      <w:tr w:rsidR="008063B2" w:rsidRPr="00D450DF" w:rsidTr="00D25C47">
        <w:tc>
          <w:tcPr>
            <w:tcW w:w="457"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20</w:t>
            </w:r>
          </w:p>
        </w:tc>
        <w:tc>
          <w:tcPr>
            <w:tcW w:w="3266"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Pensé que si intentaba suicidarme los demás me prestarían atención</w:t>
            </w:r>
          </w:p>
        </w:tc>
        <w:tc>
          <w:tcPr>
            <w:tcW w:w="11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Nunca</w:t>
            </w:r>
          </w:p>
        </w:tc>
        <w:tc>
          <w:tcPr>
            <w:tcW w:w="1099"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No este mes</w:t>
            </w:r>
          </w:p>
        </w:tc>
        <w:tc>
          <w:tcPr>
            <w:tcW w:w="1124"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1 o 2 veces al mes</w:t>
            </w:r>
          </w:p>
        </w:tc>
        <w:tc>
          <w:tcPr>
            <w:tcW w:w="1276" w:type="dxa"/>
          </w:tcPr>
          <w:p w:rsidR="008063B2" w:rsidRPr="00D450DF" w:rsidRDefault="008063B2" w:rsidP="00D25C47">
            <w:pPr>
              <w:spacing w:line="480" w:lineRule="auto"/>
              <w:rPr>
                <w:rFonts w:ascii="Times New Roman" w:hAnsi="Times New Roman" w:cs="Times New Roman"/>
                <w:sz w:val="24"/>
                <w:szCs w:val="24"/>
              </w:rPr>
            </w:pPr>
            <w:r w:rsidRPr="00D450DF">
              <w:rPr>
                <w:rFonts w:ascii="Times New Roman" w:hAnsi="Times New Roman" w:cs="Times New Roman"/>
                <w:sz w:val="24"/>
                <w:szCs w:val="24"/>
              </w:rPr>
              <w:t xml:space="preserve">1 </w:t>
            </w:r>
            <w:r w:rsidR="00D25C47" w:rsidRPr="00D450DF">
              <w:rPr>
                <w:rFonts w:ascii="Times New Roman" w:hAnsi="Times New Roman" w:cs="Times New Roman"/>
                <w:sz w:val="24"/>
                <w:szCs w:val="24"/>
              </w:rPr>
              <w:t>o</w:t>
            </w:r>
            <w:r w:rsidRPr="00D450DF">
              <w:rPr>
                <w:rFonts w:ascii="Times New Roman" w:hAnsi="Times New Roman" w:cs="Times New Roman"/>
                <w:sz w:val="24"/>
                <w:szCs w:val="24"/>
              </w:rPr>
              <w:t xml:space="preserve"> 2 veces a la semana</w:t>
            </w:r>
          </w:p>
        </w:tc>
        <w:tc>
          <w:tcPr>
            <w:tcW w:w="20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Casi todos los días</w:t>
            </w:r>
          </w:p>
        </w:tc>
      </w:tr>
      <w:tr w:rsidR="008063B2" w:rsidRPr="00D450DF" w:rsidTr="00D25C47">
        <w:tc>
          <w:tcPr>
            <w:tcW w:w="457"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21</w:t>
            </w:r>
          </w:p>
        </w:tc>
        <w:tc>
          <w:tcPr>
            <w:tcW w:w="3266"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Pensé que si me suicidaba, los demás se sentirían culpables por no haberse preocupado por mí.</w:t>
            </w:r>
          </w:p>
        </w:tc>
        <w:tc>
          <w:tcPr>
            <w:tcW w:w="11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Nunca</w:t>
            </w:r>
          </w:p>
        </w:tc>
        <w:tc>
          <w:tcPr>
            <w:tcW w:w="1099"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No este mes</w:t>
            </w:r>
          </w:p>
        </w:tc>
        <w:tc>
          <w:tcPr>
            <w:tcW w:w="1124"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1 o 2 veces al mes</w:t>
            </w:r>
          </w:p>
        </w:tc>
        <w:tc>
          <w:tcPr>
            <w:tcW w:w="1276" w:type="dxa"/>
          </w:tcPr>
          <w:p w:rsidR="008063B2" w:rsidRPr="00D450DF" w:rsidRDefault="008063B2" w:rsidP="00D25C47">
            <w:pPr>
              <w:spacing w:line="480" w:lineRule="auto"/>
              <w:rPr>
                <w:rFonts w:ascii="Times New Roman" w:hAnsi="Times New Roman" w:cs="Times New Roman"/>
                <w:sz w:val="24"/>
                <w:szCs w:val="24"/>
              </w:rPr>
            </w:pPr>
            <w:r w:rsidRPr="00D450DF">
              <w:rPr>
                <w:rFonts w:ascii="Times New Roman" w:hAnsi="Times New Roman" w:cs="Times New Roman"/>
                <w:sz w:val="24"/>
                <w:szCs w:val="24"/>
              </w:rPr>
              <w:t>1</w:t>
            </w:r>
            <w:r w:rsidR="00D25C47" w:rsidRPr="00D450DF">
              <w:rPr>
                <w:rFonts w:ascii="Times New Roman" w:hAnsi="Times New Roman" w:cs="Times New Roman"/>
                <w:sz w:val="24"/>
                <w:szCs w:val="24"/>
              </w:rPr>
              <w:t xml:space="preserve"> o</w:t>
            </w:r>
            <w:r w:rsidRPr="00D450DF">
              <w:rPr>
                <w:rFonts w:ascii="Times New Roman" w:hAnsi="Times New Roman" w:cs="Times New Roman"/>
                <w:sz w:val="24"/>
                <w:szCs w:val="24"/>
              </w:rPr>
              <w:t xml:space="preserve"> 2 veces a la semana</w:t>
            </w:r>
          </w:p>
        </w:tc>
        <w:tc>
          <w:tcPr>
            <w:tcW w:w="20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Casi todos los días</w:t>
            </w:r>
          </w:p>
        </w:tc>
      </w:tr>
      <w:tr w:rsidR="008063B2" w:rsidRPr="00D450DF" w:rsidTr="00D25C47">
        <w:tc>
          <w:tcPr>
            <w:tcW w:w="457"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22</w:t>
            </w:r>
          </w:p>
        </w:tc>
        <w:tc>
          <w:tcPr>
            <w:tcW w:w="3266" w:type="dxa"/>
          </w:tcPr>
          <w:p w:rsidR="008063B2" w:rsidRPr="00D450DF" w:rsidRDefault="008063B2" w:rsidP="00D25C47">
            <w:pPr>
              <w:spacing w:line="480" w:lineRule="auto"/>
              <w:rPr>
                <w:rFonts w:ascii="Times New Roman" w:hAnsi="Times New Roman" w:cs="Times New Roman"/>
                <w:sz w:val="24"/>
                <w:szCs w:val="24"/>
              </w:rPr>
            </w:pPr>
            <w:r w:rsidRPr="00D450DF">
              <w:rPr>
                <w:rFonts w:ascii="Times New Roman" w:hAnsi="Times New Roman" w:cs="Times New Roman"/>
                <w:sz w:val="24"/>
                <w:szCs w:val="24"/>
              </w:rPr>
              <w:t xml:space="preserve">Pensé en hacerme daño a mí </w:t>
            </w:r>
            <w:r w:rsidRPr="00D450DF">
              <w:rPr>
                <w:rFonts w:ascii="Times New Roman" w:hAnsi="Times New Roman" w:cs="Times New Roman"/>
                <w:sz w:val="24"/>
                <w:szCs w:val="24"/>
              </w:rPr>
              <w:lastRenderedPageBreak/>
              <w:t>mismo(a), pero no en suicidarme</w:t>
            </w:r>
          </w:p>
        </w:tc>
        <w:tc>
          <w:tcPr>
            <w:tcW w:w="11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lastRenderedPageBreak/>
              <w:t>Nunca</w:t>
            </w:r>
          </w:p>
        </w:tc>
        <w:tc>
          <w:tcPr>
            <w:tcW w:w="1099"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 xml:space="preserve">No este </w:t>
            </w:r>
            <w:r w:rsidRPr="00D450DF">
              <w:rPr>
                <w:rFonts w:ascii="Times New Roman" w:hAnsi="Times New Roman" w:cs="Times New Roman"/>
                <w:sz w:val="24"/>
                <w:szCs w:val="24"/>
              </w:rPr>
              <w:lastRenderedPageBreak/>
              <w:t>mes</w:t>
            </w:r>
          </w:p>
        </w:tc>
        <w:tc>
          <w:tcPr>
            <w:tcW w:w="1124"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lastRenderedPageBreak/>
              <w:t xml:space="preserve">1 o 2 </w:t>
            </w:r>
            <w:r w:rsidRPr="00D450DF">
              <w:rPr>
                <w:rFonts w:ascii="Times New Roman" w:hAnsi="Times New Roman" w:cs="Times New Roman"/>
                <w:sz w:val="24"/>
                <w:szCs w:val="24"/>
              </w:rPr>
              <w:lastRenderedPageBreak/>
              <w:t>veces al mes</w:t>
            </w:r>
          </w:p>
        </w:tc>
        <w:tc>
          <w:tcPr>
            <w:tcW w:w="1276" w:type="dxa"/>
          </w:tcPr>
          <w:p w:rsidR="008063B2" w:rsidRPr="00D450DF" w:rsidRDefault="008063B2" w:rsidP="00D25C47">
            <w:pPr>
              <w:spacing w:line="480" w:lineRule="auto"/>
              <w:rPr>
                <w:rFonts w:ascii="Times New Roman" w:hAnsi="Times New Roman" w:cs="Times New Roman"/>
                <w:sz w:val="24"/>
                <w:szCs w:val="24"/>
              </w:rPr>
            </w:pPr>
            <w:r w:rsidRPr="00D450DF">
              <w:rPr>
                <w:rFonts w:ascii="Times New Roman" w:hAnsi="Times New Roman" w:cs="Times New Roman"/>
                <w:sz w:val="24"/>
                <w:szCs w:val="24"/>
              </w:rPr>
              <w:lastRenderedPageBreak/>
              <w:t xml:space="preserve">1 </w:t>
            </w:r>
            <w:r w:rsidR="00D25C47" w:rsidRPr="00D450DF">
              <w:rPr>
                <w:rFonts w:ascii="Times New Roman" w:hAnsi="Times New Roman" w:cs="Times New Roman"/>
                <w:sz w:val="24"/>
                <w:szCs w:val="24"/>
              </w:rPr>
              <w:t>o</w:t>
            </w:r>
            <w:r w:rsidRPr="00D450DF">
              <w:rPr>
                <w:rFonts w:ascii="Times New Roman" w:hAnsi="Times New Roman" w:cs="Times New Roman"/>
                <w:sz w:val="24"/>
                <w:szCs w:val="24"/>
              </w:rPr>
              <w:t xml:space="preserve"> 2 </w:t>
            </w:r>
            <w:r w:rsidRPr="00D450DF">
              <w:rPr>
                <w:rFonts w:ascii="Times New Roman" w:hAnsi="Times New Roman" w:cs="Times New Roman"/>
                <w:sz w:val="24"/>
                <w:szCs w:val="24"/>
              </w:rPr>
              <w:lastRenderedPageBreak/>
              <w:t>veces a la semana</w:t>
            </w:r>
          </w:p>
        </w:tc>
        <w:tc>
          <w:tcPr>
            <w:tcW w:w="2013" w:type="dxa"/>
          </w:tcPr>
          <w:p w:rsidR="008063B2" w:rsidRPr="00D450DF" w:rsidRDefault="00FC3A4F" w:rsidP="00377587">
            <w:pPr>
              <w:spacing w:line="480" w:lineRule="auto"/>
              <w:rPr>
                <w:rFonts w:ascii="Times New Roman" w:hAnsi="Times New Roman" w:cs="Times New Roman"/>
                <w:sz w:val="24"/>
                <w:szCs w:val="24"/>
              </w:rPr>
            </w:pPr>
            <w:r>
              <w:rPr>
                <w:rFonts w:ascii="Times New Roman" w:hAnsi="Times New Roman" w:cs="Times New Roman"/>
                <w:noProof/>
                <w:sz w:val="24"/>
                <w:szCs w:val="24"/>
                <w:lang w:eastAsia="es-ES"/>
              </w:rPr>
              <w:lastRenderedPageBreak/>
              <mc:AlternateContent>
                <mc:Choice Requires="wps">
                  <w:drawing>
                    <wp:anchor distT="0" distB="0" distL="114300" distR="114300" simplePos="0" relativeHeight="251678208" behindDoc="0" locked="0" layoutInCell="1" allowOverlap="1" wp14:anchorId="0DD01327" wp14:editId="027B7831">
                      <wp:simplePos x="0" y="0"/>
                      <wp:positionH relativeFrom="column">
                        <wp:posOffset>292735</wp:posOffset>
                      </wp:positionH>
                      <wp:positionV relativeFrom="paragraph">
                        <wp:posOffset>590625</wp:posOffset>
                      </wp:positionV>
                      <wp:extent cx="358588" cy="385482"/>
                      <wp:effectExtent l="0" t="0" r="3810" b="0"/>
                      <wp:wrapNone/>
                      <wp:docPr id="47" name="47 Rectángulo"/>
                      <wp:cNvGraphicFramePr/>
                      <a:graphic xmlns:a="http://schemas.openxmlformats.org/drawingml/2006/main">
                        <a:graphicData uri="http://schemas.microsoft.com/office/word/2010/wordprocessingShape">
                          <wps:wsp>
                            <wps:cNvSpPr/>
                            <wps:spPr>
                              <a:xfrm>
                                <a:off x="0" y="0"/>
                                <a:ext cx="358588" cy="38548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4867226" id="47 Rectángulo" o:spid="_x0000_s1026" style="position:absolute;margin-left:23.05pt;margin-top:46.5pt;width:28.25pt;height:30.3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" fillcolor="white [3212]" stroked="f" strokeweight="2pt"/>
                  </w:pict>
                </mc:Fallback>
              </mc:AlternateContent>
            </w:r>
            <w:r w:rsidR="008063B2" w:rsidRPr="00D450DF">
              <w:rPr>
                <w:rFonts w:ascii="Times New Roman" w:hAnsi="Times New Roman" w:cs="Times New Roman"/>
                <w:sz w:val="24"/>
                <w:szCs w:val="24"/>
              </w:rPr>
              <w:t>Casi todos los días</w:t>
            </w:r>
          </w:p>
        </w:tc>
      </w:tr>
      <w:tr w:rsidR="008063B2" w:rsidRPr="00D450DF" w:rsidTr="00D25C47">
        <w:tc>
          <w:tcPr>
            <w:tcW w:w="457"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lastRenderedPageBreak/>
              <w:t>23</w:t>
            </w:r>
          </w:p>
        </w:tc>
        <w:tc>
          <w:tcPr>
            <w:tcW w:w="3266"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Me pregunté si sería capaz de suicidarme.</w:t>
            </w:r>
          </w:p>
        </w:tc>
        <w:tc>
          <w:tcPr>
            <w:tcW w:w="11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Nunca</w:t>
            </w:r>
          </w:p>
        </w:tc>
        <w:tc>
          <w:tcPr>
            <w:tcW w:w="1099"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No este mes</w:t>
            </w:r>
          </w:p>
        </w:tc>
        <w:tc>
          <w:tcPr>
            <w:tcW w:w="1124"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1 o 2 veces al mes</w:t>
            </w:r>
          </w:p>
        </w:tc>
        <w:tc>
          <w:tcPr>
            <w:tcW w:w="1276" w:type="dxa"/>
          </w:tcPr>
          <w:p w:rsidR="008063B2" w:rsidRPr="00D450DF" w:rsidRDefault="008063B2" w:rsidP="00D25C47">
            <w:pPr>
              <w:spacing w:line="480" w:lineRule="auto"/>
              <w:rPr>
                <w:rFonts w:ascii="Times New Roman" w:hAnsi="Times New Roman" w:cs="Times New Roman"/>
                <w:sz w:val="24"/>
                <w:szCs w:val="24"/>
              </w:rPr>
            </w:pPr>
            <w:r w:rsidRPr="00D450DF">
              <w:rPr>
                <w:rFonts w:ascii="Times New Roman" w:hAnsi="Times New Roman" w:cs="Times New Roman"/>
                <w:sz w:val="24"/>
                <w:szCs w:val="24"/>
              </w:rPr>
              <w:t xml:space="preserve">1 </w:t>
            </w:r>
            <w:r w:rsidR="00D25C47" w:rsidRPr="00D450DF">
              <w:rPr>
                <w:rFonts w:ascii="Times New Roman" w:hAnsi="Times New Roman" w:cs="Times New Roman"/>
                <w:sz w:val="24"/>
                <w:szCs w:val="24"/>
              </w:rPr>
              <w:t>o</w:t>
            </w:r>
            <w:r w:rsidRPr="00D450DF">
              <w:rPr>
                <w:rFonts w:ascii="Times New Roman" w:hAnsi="Times New Roman" w:cs="Times New Roman"/>
                <w:sz w:val="24"/>
                <w:szCs w:val="24"/>
              </w:rPr>
              <w:t xml:space="preserve"> 2 veces a la semana</w:t>
            </w:r>
          </w:p>
        </w:tc>
        <w:tc>
          <w:tcPr>
            <w:tcW w:w="2013" w:type="dxa"/>
          </w:tcPr>
          <w:p w:rsidR="008063B2" w:rsidRPr="00D450DF" w:rsidRDefault="00DA0305" w:rsidP="00377587">
            <w:pPr>
              <w:spacing w:line="480" w:lineRule="auto"/>
              <w:rPr>
                <w:rFonts w:ascii="Times New Roman" w:hAnsi="Times New Roman" w:cs="Times New Roman"/>
                <w:sz w:val="24"/>
                <w:szCs w:val="24"/>
              </w:rPr>
            </w:pPr>
            <w:r w:rsidRPr="00D450DF">
              <w:rPr>
                <w:rFonts w:ascii="Times New Roman" w:hAnsi="Times New Roman" w:cs="Times New Roman"/>
                <w:noProof/>
                <w:sz w:val="24"/>
                <w:szCs w:val="20"/>
                <w:lang w:eastAsia="es-ES"/>
              </w:rPr>
              <mc:AlternateContent>
                <mc:Choice Requires="wps">
                  <w:drawing>
                    <wp:anchor distT="0" distB="0" distL="114300" distR="114300" simplePos="0" relativeHeight="251658752" behindDoc="0" locked="0" layoutInCell="1" allowOverlap="1" wp14:anchorId="55BEAC0B" wp14:editId="0EDAFD57">
                      <wp:simplePos x="0" y="0"/>
                      <wp:positionH relativeFrom="column">
                        <wp:posOffset>429260</wp:posOffset>
                      </wp:positionH>
                      <wp:positionV relativeFrom="paragraph">
                        <wp:posOffset>630555</wp:posOffset>
                      </wp:positionV>
                      <wp:extent cx="317500" cy="271145"/>
                      <wp:effectExtent l="0" t="0" r="6350" b="0"/>
                      <wp:wrapNone/>
                      <wp:docPr id="29" name="2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27114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AF22FC" id="29 Rectángulo" o:spid="_x0000_s1026" style="position:absolute;margin-left:33.8pt;margin-top:49.65pt;width:25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" fillcolor="window" strokecolor="window" strokeweight="2pt">
                      <v:path arrowok="t"/>
                    </v:rect>
                  </w:pict>
                </mc:Fallback>
              </mc:AlternateContent>
            </w:r>
            <w:r w:rsidR="008063B2" w:rsidRPr="00D450DF">
              <w:rPr>
                <w:rFonts w:ascii="Times New Roman" w:hAnsi="Times New Roman" w:cs="Times New Roman"/>
                <w:sz w:val="24"/>
                <w:szCs w:val="24"/>
              </w:rPr>
              <w:t>Casi todos los días</w:t>
            </w:r>
          </w:p>
        </w:tc>
      </w:tr>
      <w:tr w:rsidR="008063B2" w:rsidRPr="00D450DF" w:rsidTr="00D25C47">
        <w:tc>
          <w:tcPr>
            <w:tcW w:w="457"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24</w:t>
            </w:r>
          </w:p>
        </w:tc>
        <w:tc>
          <w:tcPr>
            <w:tcW w:w="3266"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Pensé que si las cosas no cambiarían, me suicidaría.</w:t>
            </w:r>
          </w:p>
        </w:tc>
        <w:tc>
          <w:tcPr>
            <w:tcW w:w="11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Nunca</w:t>
            </w:r>
          </w:p>
        </w:tc>
        <w:tc>
          <w:tcPr>
            <w:tcW w:w="1099"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No este mes</w:t>
            </w:r>
          </w:p>
        </w:tc>
        <w:tc>
          <w:tcPr>
            <w:tcW w:w="1124"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1 o 2 veces al mes</w:t>
            </w:r>
          </w:p>
        </w:tc>
        <w:tc>
          <w:tcPr>
            <w:tcW w:w="1276" w:type="dxa"/>
          </w:tcPr>
          <w:p w:rsidR="008063B2" w:rsidRPr="00D450DF" w:rsidRDefault="008063B2" w:rsidP="00D25C47">
            <w:pPr>
              <w:spacing w:line="480" w:lineRule="auto"/>
              <w:rPr>
                <w:rFonts w:ascii="Times New Roman" w:hAnsi="Times New Roman" w:cs="Times New Roman"/>
                <w:sz w:val="24"/>
                <w:szCs w:val="24"/>
              </w:rPr>
            </w:pPr>
            <w:r w:rsidRPr="00D450DF">
              <w:rPr>
                <w:rFonts w:ascii="Times New Roman" w:hAnsi="Times New Roman" w:cs="Times New Roman"/>
                <w:sz w:val="24"/>
                <w:szCs w:val="24"/>
              </w:rPr>
              <w:t xml:space="preserve">1 </w:t>
            </w:r>
            <w:r w:rsidR="00D25C47" w:rsidRPr="00D450DF">
              <w:rPr>
                <w:rFonts w:ascii="Times New Roman" w:hAnsi="Times New Roman" w:cs="Times New Roman"/>
                <w:sz w:val="24"/>
                <w:szCs w:val="24"/>
              </w:rPr>
              <w:t>o</w:t>
            </w:r>
            <w:r w:rsidRPr="00D450DF">
              <w:rPr>
                <w:rFonts w:ascii="Times New Roman" w:hAnsi="Times New Roman" w:cs="Times New Roman"/>
                <w:sz w:val="24"/>
                <w:szCs w:val="24"/>
              </w:rPr>
              <w:t xml:space="preserve"> 2 veces a la semana</w:t>
            </w:r>
          </w:p>
        </w:tc>
        <w:tc>
          <w:tcPr>
            <w:tcW w:w="20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Casi todos los días</w:t>
            </w:r>
          </w:p>
        </w:tc>
      </w:tr>
      <w:tr w:rsidR="008063B2" w:rsidRPr="00D450DF" w:rsidTr="00D25C47">
        <w:tc>
          <w:tcPr>
            <w:tcW w:w="457"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25</w:t>
            </w:r>
          </w:p>
        </w:tc>
        <w:tc>
          <w:tcPr>
            <w:tcW w:w="3266"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Imaginé a mis seres queridos llorando por mi muerte.</w:t>
            </w:r>
          </w:p>
        </w:tc>
        <w:tc>
          <w:tcPr>
            <w:tcW w:w="11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Nunca</w:t>
            </w:r>
          </w:p>
        </w:tc>
        <w:tc>
          <w:tcPr>
            <w:tcW w:w="1099"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No este mes</w:t>
            </w:r>
          </w:p>
        </w:tc>
        <w:tc>
          <w:tcPr>
            <w:tcW w:w="1124"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1 o 2 veces al mes</w:t>
            </w:r>
          </w:p>
        </w:tc>
        <w:tc>
          <w:tcPr>
            <w:tcW w:w="1276" w:type="dxa"/>
          </w:tcPr>
          <w:p w:rsidR="008063B2" w:rsidRPr="00D450DF" w:rsidRDefault="008063B2" w:rsidP="00D25C47">
            <w:pPr>
              <w:spacing w:line="480" w:lineRule="auto"/>
              <w:rPr>
                <w:rFonts w:ascii="Times New Roman" w:hAnsi="Times New Roman" w:cs="Times New Roman"/>
                <w:sz w:val="24"/>
                <w:szCs w:val="24"/>
              </w:rPr>
            </w:pPr>
            <w:r w:rsidRPr="00D450DF">
              <w:rPr>
                <w:rFonts w:ascii="Times New Roman" w:hAnsi="Times New Roman" w:cs="Times New Roman"/>
                <w:sz w:val="24"/>
                <w:szCs w:val="24"/>
              </w:rPr>
              <w:t xml:space="preserve">1 </w:t>
            </w:r>
            <w:r w:rsidR="00D25C47" w:rsidRPr="00D450DF">
              <w:rPr>
                <w:rFonts w:ascii="Times New Roman" w:hAnsi="Times New Roman" w:cs="Times New Roman"/>
                <w:sz w:val="24"/>
                <w:szCs w:val="24"/>
              </w:rPr>
              <w:t>o</w:t>
            </w:r>
            <w:r w:rsidRPr="00D450DF">
              <w:rPr>
                <w:rFonts w:ascii="Times New Roman" w:hAnsi="Times New Roman" w:cs="Times New Roman"/>
                <w:sz w:val="24"/>
                <w:szCs w:val="24"/>
              </w:rPr>
              <w:t xml:space="preserve"> 2 veces a la semana</w:t>
            </w:r>
          </w:p>
        </w:tc>
        <w:tc>
          <w:tcPr>
            <w:tcW w:w="2013" w:type="dxa"/>
          </w:tcPr>
          <w:p w:rsidR="008063B2" w:rsidRPr="00D450DF" w:rsidRDefault="008063B2" w:rsidP="00377587">
            <w:pPr>
              <w:spacing w:line="480" w:lineRule="auto"/>
              <w:rPr>
                <w:rFonts w:ascii="Times New Roman" w:hAnsi="Times New Roman" w:cs="Times New Roman"/>
                <w:sz w:val="24"/>
                <w:szCs w:val="24"/>
              </w:rPr>
            </w:pPr>
            <w:r w:rsidRPr="00D450DF">
              <w:rPr>
                <w:rFonts w:ascii="Times New Roman" w:hAnsi="Times New Roman" w:cs="Times New Roman"/>
                <w:sz w:val="24"/>
                <w:szCs w:val="24"/>
              </w:rPr>
              <w:t>Casi todos los días</w:t>
            </w:r>
          </w:p>
        </w:tc>
      </w:tr>
    </w:tbl>
    <w:p w:rsidR="00FF2D21" w:rsidRPr="00D450DF" w:rsidRDefault="00FF2D21" w:rsidP="00377587">
      <w:pPr>
        <w:pStyle w:val="Sinespaciado"/>
        <w:spacing w:line="480" w:lineRule="auto"/>
        <w:jc w:val="both"/>
        <w:rPr>
          <w:rFonts w:ascii="Times New Roman" w:hAnsi="Times New Roman" w:cs="Times New Roman"/>
          <w:sz w:val="24"/>
          <w:szCs w:val="24"/>
        </w:rPr>
      </w:pPr>
    </w:p>
    <w:p w:rsidR="00F66FFF" w:rsidRPr="00D450DF" w:rsidRDefault="00F66FFF" w:rsidP="00377587">
      <w:pPr>
        <w:pStyle w:val="Sinespaciado"/>
        <w:spacing w:line="480" w:lineRule="auto"/>
        <w:jc w:val="both"/>
        <w:rPr>
          <w:rFonts w:ascii="Times New Roman" w:hAnsi="Times New Roman" w:cs="Times New Roman"/>
          <w:sz w:val="24"/>
          <w:szCs w:val="24"/>
        </w:rPr>
      </w:pPr>
    </w:p>
    <w:p w:rsidR="00F66FFF" w:rsidRPr="00D450DF" w:rsidRDefault="00F66FFF" w:rsidP="00377587">
      <w:pPr>
        <w:pStyle w:val="Sinespaciado"/>
        <w:spacing w:line="480" w:lineRule="auto"/>
        <w:jc w:val="both"/>
        <w:rPr>
          <w:rFonts w:ascii="Times New Roman" w:hAnsi="Times New Roman" w:cs="Times New Roman"/>
          <w:sz w:val="24"/>
          <w:szCs w:val="24"/>
        </w:rPr>
      </w:pPr>
    </w:p>
    <w:p w:rsidR="00F66FFF" w:rsidRPr="00D450DF" w:rsidRDefault="00F66FFF" w:rsidP="00377587">
      <w:pPr>
        <w:pStyle w:val="Sinespaciado"/>
        <w:spacing w:line="480" w:lineRule="auto"/>
        <w:jc w:val="both"/>
        <w:rPr>
          <w:rFonts w:ascii="Times New Roman" w:hAnsi="Times New Roman" w:cs="Times New Roman"/>
          <w:sz w:val="24"/>
          <w:szCs w:val="24"/>
        </w:rPr>
      </w:pPr>
    </w:p>
    <w:p w:rsidR="00C814C8" w:rsidRPr="00D450DF" w:rsidRDefault="00C814C8" w:rsidP="00377587">
      <w:pPr>
        <w:pStyle w:val="Sinespaciado"/>
        <w:spacing w:line="480" w:lineRule="auto"/>
        <w:jc w:val="both"/>
        <w:rPr>
          <w:rFonts w:ascii="Times New Roman" w:hAnsi="Times New Roman" w:cs="Times New Roman"/>
          <w:sz w:val="24"/>
          <w:szCs w:val="24"/>
        </w:rPr>
      </w:pPr>
    </w:p>
    <w:p w:rsidR="00C814C8" w:rsidRPr="00D450DF" w:rsidRDefault="00C814C8" w:rsidP="00377587">
      <w:pPr>
        <w:pStyle w:val="Sinespaciado"/>
        <w:spacing w:line="480" w:lineRule="auto"/>
        <w:jc w:val="both"/>
        <w:rPr>
          <w:rFonts w:ascii="Times New Roman" w:hAnsi="Times New Roman" w:cs="Times New Roman"/>
          <w:sz w:val="24"/>
          <w:szCs w:val="24"/>
        </w:rPr>
      </w:pPr>
    </w:p>
    <w:p w:rsidR="00C153BB" w:rsidRPr="00D450DF" w:rsidRDefault="00C153BB" w:rsidP="00377587">
      <w:pPr>
        <w:pStyle w:val="Sinespaciado"/>
        <w:spacing w:line="480" w:lineRule="auto"/>
        <w:jc w:val="both"/>
        <w:rPr>
          <w:rFonts w:ascii="Times New Roman" w:hAnsi="Times New Roman" w:cs="Times New Roman"/>
          <w:sz w:val="24"/>
          <w:szCs w:val="24"/>
        </w:rPr>
      </w:pPr>
    </w:p>
    <w:p w:rsidR="00C153BB" w:rsidRPr="00D450DF" w:rsidRDefault="00C153BB" w:rsidP="00377587">
      <w:pPr>
        <w:pStyle w:val="Sinespaciado"/>
        <w:spacing w:line="480" w:lineRule="auto"/>
        <w:jc w:val="both"/>
        <w:rPr>
          <w:rFonts w:ascii="Times New Roman" w:hAnsi="Times New Roman" w:cs="Times New Roman"/>
          <w:sz w:val="24"/>
          <w:szCs w:val="24"/>
        </w:rPr>
      </w:pPr>
    </w:p>
    <w:p w:rsidR="00C153BB" w:rsidRPr="00D450DF" w:rsidRDefault="00C153BB" w:rsidP="00377587">
      <w:pPr>
        <w:pStyle w:val="Sinespaciado"/>
        <w:spacing w:line="480" w:lineRule="auto"/>
        <w:jc w:val="both"/>
        <w:rPr>
          <w:rFonts w:ascii="Times New Roman" w:hAnsi="Times New Roman" w:cs="Times New Roman"/>
          <w:sz w:val="24"/>
          <w:szCs w:val="24"/>
        </w:rPr>
      </w:pPr>
    </w:p>
    <w:p w:rsidR="00F66FFF" w:rsidRPr="00D450DF" w:rsidRDefault="00F66FFF" w:rsidP="00377587">
      <w:pPr>
        <w:pStyle w:val="Sinespaciado"/>
        <w:spacing w:line="480" w:lineRule="auto"/>
        <w:jc w:val="both"/>
        <w:rPr>
          <w:rFonts w:ascii="Times New Roman" w:hAnsi="Times New Roman" w:cs="Times New Roman"/>
          <w:sz w:val="24"/>
          <w:szCs w:val="24"/>
        </w:rPr>
      </w:pPr>
    </w:p>
    <w:p w:rsidR="00F66FFF" w:rsidRPr="00D450DF" w:rsidRDefault="00F66FFF" w:rsidP="00377587">
      <w:pPr>
        <w:pStyle w:val="Sinespaciado"/>
        <w:spacing w:line="480" w:lineRule="auto"/>
        <w:jc w:val="both"/>
        <w:rPr>
          <w:rFonts w:ascii="Times New Roman" w:hAnsi="Times New Roman" w:cs="Times New Roman"/>
          <w:sz w:val="24"/>
          <w:szCs w:val="24"/>
        </w:rPr>
      </w:pPr>
    </w:p>
    <w:p w:rsidR="00F66FFF" w:rsidRPr="00D450DF" w:rsidRDefault="00F66FFF" w:rsidP="00377587">
      <w:pPr>
        <w:pStyle w:val="Sinespaciado"/>
        <w:spacing w:line="480" w:lineRule="auto"/>
        <w:jc w:val="both"/>
        <w:rPr>
          <w:rFonts w:ascii="Times New Roman" w:hAnsi="Times New Roman" w:cs="Times New Roman"/>
          <w:sz w:val="24"/>
          <w:szCs w:val="24"/>
        </w:rPr>
      </w:pPr>
    </w:p>
    <w:bookmarkStart w:id="1157" w:name="_Toc515993568"/>
    <w:p w:rsidR="00F66FFF" w:rsidRPr="00D450DF" w:rsidRDefault="00DA0305" w:rsidP="00377587">
      <w:pPr>
        <w:pStyle w:val="Sinespaciado"/>
        <w:spacing w:line="480" w:lineRule="auto"/>
        <w:jc w:val="both"/>
        <w:rPr>
          <w:rFonts w:ascii="Times New Roman" w:hAnsi="Times New Roman" w:cs="Times New Roman"/>
          <w:sz w:val="24"/>
          <w:szCs w:val="24"/>
        </w:rPr>
      </w:pPr>
      <w:r w:rsidRPr="00D450DF">
        <w:rPr>
          <w:rFonts w:ascii="Times New Roman" w:eastAsia="Times New Roman" w:hAnsi="Times New Roman" w:cs="Times New Roman"/>
          <w:noProof/>
          <w:sz w:val="24"/>
          <w:szCs w:val="20"/>
          <w:lang w:eastAsia="es-ES"/>
        </w:rPr>
        <mc:AlternateContent>
          <mc:Choice Requires="wps">
            <w:drawing>
              <wp:anchor distT="0" distB="0" distL="114300" distR="114300" simplePos="0" relativeHeight="251659776" behindDoc="0" locked="0" layoutInCell="1" allowOverlap="1" wp14:anchorId="0235A6D6" wp14:editId="5F4E0402">
                <wp:simplePos x="0" y="0"/>
                <wp:positionH relativeFrom="column">
                  <wp:posOffset>4853940</wp:posOffset>
                </wp:positionH>
                <wp:positionV relativeFrom="paragraph">
                  <wp:posOffset>735965</wp:posOffset>
                </wp:positionV>
                <wp:extent cx="317500" cy="271145"/>
                <wp:effectExtent l="0" t="0" r="6350" b="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27114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9A0A8D" id="30 Rectángulo" o:spid="_x0000_s1026" style="position:absolute;margin-left:382.2pt;margin-top:57.95pt;width:25pt;height:2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" fillcolor="window" strokecolor="window" strokeweight="2pt">
                <v:path arrowok="t"/>
              </v:rect>
            </w:pict>
          </mc:Fallback>
        </mc:AlternateContent>
      </w:r>
      <w:bookmarkEnd w:id="1157"/>
    </w:p>
    <w:p w:rsidR="00FF2D21" w:rsidRPr="00D450DF" w:rsidRDefault="00F66FFF" w:rsidP="00F66FFF">
      <w:pPr>
        <w:pStyle w:val="Sinespaciado"/>
        <w:spacing w:line="480" w:lineRule="auto"/>
        <w:jc w:val="center"/>
        <w:rPr>
          <w:rFonts w:ascii="Times New Roman" w:hAnsi="Times New Roman" w:cs="Times New Roman"/>
          <w:b/>
          <w:sz w:val="24"/>
          <w:szCs w:val="24"/>
        </w:rPr>
      </w:pPr>
      <w:bookmarkStart w:id="1158" w:name="_Toc507431363"/>
      <w:bookmarkStart w:id="1159" w:name="_Toc507581020"/>
      <w:bookmarkStart w:id="1160" w:name="_Toc515993569"/>
      <w:r w:rsidRPr="00D450DF">
        <w:rPr>
          <w:rFonts w:ascii="Times New Roman" w:hAnsi="Times New Roman" w:cs="Times New Roman"/>
          <w:b/>
          <w:sz w:val="24"/>
          <w:szCs w:val="24"/>
        </w:rPr>
        <w:lastRenderedPageBreak/>
        <w:t xml:space="preserve">ANEXO </w:t>
      </w:r>
      <w:bookmarkEnd w:id="1158"/>
      <w:bookmarkEnd w:id="1159"/>
      <w:r w:rsidR="00C153BB" w:rsidRPr="00D450DF">
        <w:rPr>
          <w:rFonts w:ascii="Times New Roman" w:hAnsi="Times New Roman" w:cs="Times New Roman"/>
          <w:b/>
          <w:sz w:val="24"/>
          <w:szCs w:val="24"/>
        </w:rPr>
        <w:t>I</w:t>
      </w:r>
      <w:bookmarkEnd w:id="1160"/>
    </w:p>
    <w:p w:rsidR="007C4193" w:rsidRPr="00D450DF" w:rsidRDefault="007C4193" w:rsidP="00F66FFF">
      <w:pPr>
        <w:pStyle w:val="Sinespaciado"/>
        <w:spacing w:line="480" w:lineRule="auto"/>
        <w:jc w:val="center"/>
        <w:rPr>
          <w:rFonts w:ascii="Times New Roman" w:hAnsi="Times New Roman" w:cs="Times New Roman"/>
          <w:b/>
          <w:sz w:val="24"/>
          <w:szCs w:val="24"/>
        </w:rPr>
      </w:pPr>
      <w:bookmarkStart w:id="1161" w:name="_Toc488740468"/>
      <w:bookmarkStart w:id="1162" w:name="_Toc507431364"/>
      <w:bookmarkStart w:id="1163" w:name="_Toc507581021"/>
      <w:bookmarkStart w:id="1164" w:name="_Toc515993570"/>
      <w:r w:rsidRPr="00D450DF">
        <w:rPr>
          <w:rFonts w:ascii="Times New Roman" w:hAnsi="Times New Roman" w:cs="Times New Roman"/>
          <w:b/>
          <w:sz w:val="24"/>
          <w:szCs w:val="24"/>
        </w:rPr>
        <w:t>ESCALA DE AFRONTAMIENTO PARA ADOLESCENTES (ACS)</w:t>
      </w:r>
      <w:bookmarkEnd w:id="1161"/>
      <w:bookmarkEnd w:id="1162"/>
      <w:bookmarkEnd w:id="1163"/>
      <w:bookmarkEnd w:id="1164"/>
    </w:p>
    <w:p w:rsidR="007C4193" w:rsidRPr="00D450DF" w:rsidRDefault="007C4193" w:rsidP="00377587">
      <w:pPr>
        <w:pStyle w:val="Sinespaciado"/>
        <w:spacing w:line="480" w:lineRule="auto"/>
        <w:ind w:firstLine="708"/>
        <w:jc w:val="both"/>
        <w:rPr>
          <w:rFonts w:ascii="Times New Roman" w:hAnsi="Times New Roman" w:cs="Times New Roman"/>
          <w:sz w:val="24"/>
          <w:szCs w:val="24"/>
        </w:rPr>
      </w:pPr>
      <w:bookmarkStart w:id="1165" w:name="_Toc488740469"/>
      <w:bookmarkStart w:id="1166" w:name="_Toc507431365"/>
      <w:bookmarkStart w:id="1167" w:name="_Toc507581022"/>
      <w:bookmarkStart w:id="1168" w:name="_Toc515993571"/>
      <w:r w:rsidRPr="00D450DF">
        <w:rPr>
          <w:rFonts w:ascii="Times New Roman" w:hAnsi="Times New Roman" w:cs="Times New Roman"/>
          <w:b/>
          <w:sz w:val="24"/>
          <w:szCs w:val="24"/>
        </w:rPr>
        <w:t>Instrucciones:</w:t>
      </w:r>
      <w:r w:rsidRPr="00D450DF">
        <w:rPr>
          <w:rFonts w:ascii="Times New Roman" w:hAnsi="Times New Roman" w:cs="Times New Roman"/>
          <w:sz w:val="24"/>
          <w:szCs w:val="24"/>
        </w:rPr>
        <w:t xml:space="preserve"> Los estudiantes suelen tener ciertas preocupaciones o problemas sobre temas diferentes, como las escuelas, la familia, los amigos, el mundo en general, etc. En este cuestionario encontrarás una lista de formas diferentes con las que la gente de tu edad suele enfrentar una gama amplia de problemas o preocupaciones. Deberás indicar, marcando la letra correspondiente, las cosas que tú sueles hacer para enfrentarte a esos problemas o dificultades. En cada afirmación debes marcar con una “X” </w:t>
      </w:r>
      <w:r w:rsidR="00372CDA" w:rsidRPr="00D450DF">
        <w:rPr>
          <w:rFonts w:ascii="Times New Roman" w:hAnsi="Times New Roman" w:cs="Times New Roman"/>
          <w:sz w:val="24"/>
          <w:szCs w:val="24"/>
        </w:rPr>
        <w:t xml:space="preserve">cualquiera de </w:t>
      </w:r>
      <w:r w:rsidRPr="00D450DF">
        <w:rPr>
          <w:rFonts w:ascii="Times New Roman" w:hAnsi="Times New Roman" w:cs="Times New Roman"/>
          <w:sz w:val="24"/>
          <w:szCs w:val="24"/>
        </w:rPr>
        <w:t>la</w:t>
      </w:r>
      <w:r w:rsidR="00372CDA" w:rsidRPr="00D450DF">
        <w:rPr>
          <w:rFonts w:ascii="Times New Roman" w:hAnsi="Times New Roman" w:cs="Times New Roman"/>
          <w:sz w:val="24"/>
          <w:szCs w:val="24"/>
        </w:rPr>
        <w:t>s</w:t>
      </w:r>
      <w:r w:rsidRPr="00D450DF">
        <w:rPr>
          <w:rFonts w:ascii="Times New Roman" w:hAnsi="Times New Roman" w:cs="Times New Roman"/>
          <w:sz w:val="24"/>
          <w:szCs w:val="24"/>
        </w:rPr>
        <w:t xml:space="preserve"> letra</w:t>
      </w:r>
      <w:r w:rsidR="00372CDA" w:rsidRPr="00D450DF">
        <w:rPr>
          <w:rFonts w:ascii="Times New Roman" w:hAnsi="Times New Roman" w:cs="Times New Roman"/>
          <w:sz w:val="24"/>
          <w:szCs w:val="24"/>
        </w:rPr>
        <w:t>s</w:t>
      </w:r>
      <w:r w:rsidRPr="00D450DF">
        <w:rPr>
          <w:rFonts w:ascii="Times New Roman" w:hAnsi="Times New Roman" w:cs="Times New Roman"/>
          <w:sz w:val="24"/>
          <w:szCs w:val="24"/>
        </w:rPr>
        <w:t xml:space="preserve"> A, B, C, D o E</w:t>
      </w:r>
      <w:r w:rsidR="00372CDA" w:rsidRPr="00D450DF">
        <w:rPr>
          <w:rFonts w:ascii="Times New Roman" w:hAnsi="Times New Roman" w:cs="Times New Roman"/>
          <w:sz w:val="24"/>
          <w:szCs w:val="24"/>
        </w:rPr>
        <w:t>,</w:t>
      </w:r>
      <w:r w:rsidRPr="00D450DF">
        <w:rPr>
          <w:rFonts w:ascii="Times New Roman" w:hAnsi="Times New Roman" w:cs="Times New Roman"/>
          <w:sz w:val="24"/>
          <w:szCs w:val="24"/>
        </w:rPr>
        <w:t xml:space="preserve"> según creas que es tu manera de reaccionar o de actuar frente a los problemas. No hay respuestas correctas o erróneas. No dediques mucho tiempo a cada frase; simplemente responde lo que crees que se ajusta mejor a tu forma de actuar.</w:t>
      </w:r>
      <w:bookmarkEnd w:id="1165"/>
      <w:bookmarkEnd w:id="1166"/>
      <w:bookmarkEnd w:id="1167"/>
      <w:bookmarkEnd w:id="1168"/>
    </w:p>
    <w:tbl>
      <w:tblPr>
        <w:tblStyle w:val="Tablaconcuadrcula13"/>
        <w:tblW w:w="0" w:type="auto"/>
        <w:jc w:val="center"/>
        <w:tblLayout w:type="fixed"/>
        <w:tblLook w:val="04A0" w:firstRow="1" w:lastRow="0" w:firstColumn="1" w:lastColumn="0" w:noHBand="0" w:noVBand="1"/>
      </w:tblPr>
      <w:tblGrid>
        <w:gridCol w:w="4013"/>
        <w:gridCol w:w="354"/>
      </w:tblGrid>
      <w:tr w:rsidR="008063B2" w:rsidRPr="00D450DF" w:rsidTr="008A0420">
        <w:trPr>
          <w:jc w:val="center"/>
        </w:trPr>
        <w:tc>
          <w:tcPr>
            <w:tcW w:w="4013" w:type="dxa"/>
            <w:vAlign w:val="center"/>
          </w:tcPr>
          <w:p w:rsidR="008063B2" w:rsidRPr="00D450DF" w:rsidRDefault="008063B2" w:rsidP="00377587">
            <w:pPr>
              <w:spacing w:line="480" w:lineRule="auto"/>
              <w:ind w:right="745"/>
              <w:jc w:val="center"/>
              <w:rPr>
                <w:rFonts w:ascii="Times New Roman" w:hAnsi="Times New Roman" w:cs="Times New Roman"/>
                <w:sz w:val="24"/>
                <w:szCs w:val="24"/>
              </w:rPr>
            </w:pPr>
            <w:r w:rsidRPr="00D450DF">
              <w:rPr>
                <w:rFonts w:ascii="Times New Roman" w:hAnsi="Times New Roman" w:cs="Times New Roman"/>
                <w:sz w:val="24"/>
                <w:szCs w:val="24"/>
              </w:rPr>
              <w:t>Nunca lo hago</w:t>
            </w:r>
          </w:p>
        </w:tc>
        <w:tc>
          <w:tcPr>
            <w:tcW w:w="354" w:type="dxa"/>
            <w:vAlign w:val="center"/>
          </w:tcPr>
          <w:p w:rsidR="008063B2" w:rsidRPr="00D450DF" w:rsidRDefault="008063B2" w:rsidP="00377587">
            <w:pPr>
              <w:spacing w:line="480" w:lineRule="auto"/>
              <w:ind w:right="745"/>
              <w:jc w:val="center"/>
              <w:rPr>
                <w:rFonts w:ascii="Times New Roman" w:hAnsi="Times New Roman" w:cs="Times New Roman"/>
                <w:sz w:val="24"/>
                <w:szCs w:val="24"/>
              </w:rPr>
            </w:pPr>
            <w:r w:rsidRPr="00D450DF">
              <w:rPr>
                <w:rFonts w:ascii="Times New Roman" w:hAnsi="Times New Roman" w:cs="Times New Roman"/>
                <w:sz w:val="24"/>
                <w:szCs w:val="24"/>
              </w:rPr>
              <w:t>A</w:t>
            </w:r>
          </w:p>
        </w:tc>
      </w:tr>
      <w:tr w:rsidR="008063B2" w:rsidRPr="00D450DF" w:rsidTr="008A0420">
        <w:trPr>
          <w:jc w:val="center"/>
        </w:trPr>
        <w:tc>
          <w:tcPr>
            <w:tcW w:w="4013" w:type="dxa"/>
            <w:vAlign w:val="center"/>
          </w:tcPr>
          <w:p w:rsidR="008063B2" w:rsidRPr="00D450DF" w:rsidRDefault="008063B2" w:rsidP="00377587">
            <w:pPr>
              <w:spacing w:line="480" w:lineRule="auto"/>
              <w:ind w:right="745"/>
              <w:jc w:val="center"/>
              <w:rPr>
                <w:rFonts w:ascii="Times New Roman" w:hAnsi="Times New Roman" w:cs="Times New Roman"/>
                <w:sz w:val="24"/>
                <w:szCs w:val="24"/>
              </w:rPr>
            </w:pPr>
            <w:r w:rsidRPr="00D450DF">
              <w:rPr>
                <w:rFonts w:ascii="Times New Roman" w:hAnsi="Times New Roman" w:cs="Times New Roman"/>
                <w:sz w:val="24"/>
                <w:szCs w:val="24"/>
              </w:rPr>
              <w:t>Lo hago raras veces</w:t>
            </w:r>
          </w:p>
        </w:tc>
        <w:tc>
          <w:tcPr>
            <w:tcW w:w="354" w:type="dxa"/>
            <w:vAlign w:val="center"/>
          </w:tcPr>
          <w:p w:rsidR="008063B2" w:rsidRPr="00D450DF" w:rsidRDefault="008063B2" w:rsidP="00377587">
            <w:pPr>
              <w:spacing w:line="480" w:lineRule="auto"/>
              <w:ind w:right="745"/>
              <w:jc w:val="center"/>
              <w:rPr>
                <w:rFonts w:ascii="Times New Roman" w:hAnsi="Times New Roman" w:cs="Times New Roman"/>
                <w:sz w:val="24"/>
                <w:szCs w:val="24"/>
              </w:rPr>
            </w:pPr>
            <w:r w:rsidRPr="00D450DF">
              <w:rPr>
                <w:rFonts w:ascii="Times New Roman" w:hAnsi="Times New Roman" w:cs="Times New Roman"/>
                <w:sz w:val="24"/>
                <w:szCs w:val="24"/>
              </w:rPr>
              <w:t>B</w:t>
            </w:r>
          </w:p>
        </w:tc>
      </w:tr>
      <w:tr w:rsidR="008063B2" w:rsidRPr="00D450DF" w:rsidTr="008A0420">
        <w:trPr>
          <w:jc w:val="center"/>
        </w:trPr>
        <w:tc>
          <w:tcPr>
            <w:tcW w:w="4013" w:type="dxa"/>
            <w:vAlign w:val="center"/>
          </w:tcPr>
          <w:p w:rsidR="008063B2" w:rsidRPr="00D450DF" w:rsidRDefault="008063B2" w:rsidP="00377587">
            <w:pPr>
              <w:spacing w:line="480" w:lineRule="auto"/>
              <w:ind w:right="745"/>
              <w:jc w:val="center"/>
              <w:rPr>
                <w:rFonts w:ascii="Times New Roman" w:hAnsi="Times New Roman" w:cs="Times New Roman"/>
                <w:sz w:val="24"/>
                <w:szCs w:val="24"/>
              </w:rPr>
            </w:pPr>
            <w:r w:rsidRPr="00D450DF">
              <w:rPr>
                <w:rFonts w:ascii="Times New Roman" w:hAnsi="Times New Roman" w:cs="Times New Roman"/>
                <w:sz w:val="24"/>
                <w:szCs w:val="24"/>
              </w:rPr>
              <w:t>Lo hago algunas veces</w:t>
            </w:r>
          </w:p>
        </w:tc>
        <w:tc>
          <w:tcPr>
            <w:tcW w:w="354" w:type="dxa"/>
            <w:vAlign w:val="center"/>
          </w:tcPr>
          <w:p w:rsidR="008063B2" w:rsidRPr="00D450DF" w:rsidRDefault="008063B2" w:rsidP="00377587">
            <w:pPr>
              <w:spacing w:line="480" w:lineRule="auto"/>
              <w:ind w:right="745"/>
              <w:jc w:val="center"/>
              <w:rPr>
                <w:rFonts w:ascii="Times New Roman" w:hAnsi="Times New Roman" w:cs="Times New Roman"/>
                <w:sz w:val="24"/>
                <w:szCs w:val="24"/>
              </w:rPr>
            </w:pPr>
            <w:r w:rsidRPr="00D450DF">
              <w:rPr>
                <w:rFonts w:ascii="Times New Roman" w:hAnsi="Times New Roman" w:cs="Times New Roman"/>
                <w:sz w:val="24"/>
                <w:szCs w:val="24"/>
              </w:rPr>
              <w:t>C</w:t>
            </w:r>
          </w:p>
        </w:tc>
      </w:tr>
      <w:tr w:rsidR="008063B2" w:rsidRPr="00D450DF" w:rsidTr="008A0420">
        <w:trPr>
          <w:jc w:val="center"/>
        </w:trPr>
        <w:tc>
          <w:tcPr>
            <w:tcW w:w="4013" w:type="dxa"/>
            <w:vAlign w:val="center"/>
          </w:tcPr>
          <w:p w:rsidR="008063B2" w:rsidRPr="00D450DF" w:rsidRDefault="008063B2" w:rsidP="00377587">
            <w:pPr>
              <w:spacing w:line="480" w:lineRule="auto"/>
              <w:ind w:right="745"/>
              <w:jc w:val="center"/>
              <w:rPr>
                <w:rFonts w:ascii="Times New Roman" w:hAnsi="Times New Roman" w:cs="Times New Roman"/>
                <w:sz w:val="24"/>
                <w:szCs w:val="24"/>
              </w:rPr>
            </w:pPr>
            <w:r w:rsidRPr="00D450DF">
              <w:rPr>
                <w:rFonts w:ascii="Times New Roman" w:hAnsi="Times New Roman" w:cs="Times New Roman"/>
                <w:sz w:val="24"/>
                <w:szCs w:val="24"/>
              </w:rPr>
              <w:t>Lo hago a menudo</w:t>
            </w:r>
          </w:p>
        </w:tc>
        <w:tc>
          <w:tcPr>
            <w:tcW w:w="354" w:type="dxa"/>
            <w:vAlign w:val="center"/>
          </w:tcPr>
          <w:p w:rsidR="008063B2" w:rsidRPr="00D450DF" w:rsidRDefault="008063B2" w:rsidP="00377587">
            <w:pPr>
              <w:spacing w:line="480" w:lineRule="auto"/>
              <w:ind w:right="745"/>
              <w:jc w:val="center"/>
              <w:rPr>
                <w:rFonts w:ascii="Times New Roman" w:hAnsi="Times New Roman" w:cs="Times New Roman"/>
                <w:sz w:val="24"/>
                <w:szCs w:val="24"/>
              </w:rPr>
            </w:pPr>
            <w:r w:rsidRPr="00D450DF">
              <w:rPr>
                <w:rFonts w:ascii="Times New Roman" w:hAnsi="Times New Roman" w:cs="Times New Roman"/>
                <w:sz w:val="24"/>
                <w:szCs w:val="24"/>
              </w:rPr>
              <w:t>D</w:t>
            </w:r>
          </w:p>
        </w:tc>
      </w:tr>
      <w:tr w:rsidR="008063B2" w:rsidRPr="00D450DF" w:rsidTr="008A0420">
        <w:trPr>
          <w:jc w:val="center"/>
        </w:trPr>
        <w:tc>
          <w:tcPr>
            <w:tcW w:w="4013" w:type="dxa"/>
            <w:vAlign w:val="center"/>
          </w:tcPr>
          <w:p w:rsidR="008063B2" w:rsidRPr="00D450DF" w:rsidRDefault="008063B2" w:rsidP="00377587">
            <w:pPr>
              <w:spacing w:line="480" w:lineRule="auto"/>
              <w:ind w:right="745"/>
              <w:jc w:val="center"/>
              <w:rPr>
                <w:rFonts w:ascii="Times New Roman" w:hAnsi="Times New Roman" w:cs="Times New Roman"/>
                <w:sz w:val="24"/>
                <w:szCs w:val="24"/>
              </w:rPr>
            </w:pPr>
            <w:r w:rsidRPr="00D450DF">
              <w:rPr>
                <w:rFonts w:ascii="Times New Roman" w:hAnsi="Times New Roman" w:cs="Times New Roman"/>
                <w:sz w:val="24"/>
                <w:szCs w:val="24"/>
              </w:rPr>
              <w:t>Lo hago con mucha frecuencia</w:t>
            </w:r>
          </w:p>
        </w:tc>
        <w:tc>
          <w:tcPr>
            <w:tcW w:w="354" w:type="dxa"/>
            <w:vAlign w:val="center"/>
          </w:tcPr>
          <w:p w:rsidR="008063B2" w:rsidRPr="00D450DF" w:rsidRDefault="008063B2" w:rsidP="00377587">
            <w:pPr>
              <w:spacing w:line="480" w:lineRule="auto"/>
              <w:ind w:right="745"/>
              <w:jc w:val="center"/>
              <w:rPr>
                <w:rFonts w:ascii="Times New Roman" w:hAnsi="Times New Roman" w:cs="Times New Roman"/>
                <w:sz w:val="24"/>
                <w:szCs w:val="24"/>
              </w:rPr>
            </w:pPr>
            <w:r w:rsidRPr="00D450DF">
              <w:rPr>
                <w:rFonts w:ascii="Times New Roman" w:hAnsi="Times New Roman" w:cs="Times New Roman"/>
                <w:sz w:val="24"/>
                <w:szCs w:val="24"/>
              </w:rPr>
              <w:t>E</w:t>
            </w:r>
          </w:p>
        </w:tc>
      </w:tr>
    </w:tbl>
    <w:p w:rsidR="008063B2" w:rsidRPr="00D450DF" w:rsidRDefault="008063B2" w:rsidP="00377587">
      <w:pPr>
        <w:pStyle w:val="Sinespaciado"/>
        <w:spacing w:line="480" w:lineRule="auto"/>
        <w:jc w:val="both"/>
        <w:rPr>
          <w:rFonts w:ascii="Times New Roman" w:hAnsi="Times New Roman" w:cs="Times New Roman"/>
          <w:sz w:val="24"/>
          <w:szCs w:val="24"/>
        </w:rPr>
      </w:pPr>
    </w:p>
    <w:tbl>
      <w:tblPr>
        <w:tblStyle w:val="Tablaconcuadrcula2"/>
        <w:tblW w:w="9782" w:type="dxa"/>
        <w:tblInd w:w="-621" w:type="dxa"/>
        <w:tblLook w:val="04A0" w:firstRow="1" w:lastRow="0" w:firstColumn="1" w:lastColumn="0" w:noHBand="0" w:noVBand="1"/>
      </w:tblPr>
      <w:tblGrid>
        <w:gridCol w:w="7049"/>
        <w:gridCol w:w="426"/>
        <w:gridCol w:w="425"/>
        <w:gridCol w:w="425"/>
        <w:gridCol w:w="425"/>
        <w:gridCol w:w="1032"/>
      </w:tblGrid>
      <w:tr w:rsidR="008063B2" w:rsidRPr="00D450DF" w:rsidTr="00381CA8">
        <w:tc>
          <w:tcPr>
            <w:tcW w:w="7049" w:type="dxa"/>
          </w:tcPr>
          <w:p w:rsidR="008063B2" w:rsidRPr="00D450DF" w:rsidRDefault="008063B2" w:rsidP="00377587">
            <w:pPr>
              <w:spacing w:line="480" w:lineRule="auto"/>
              <w:rPr>
                <w:rFonts w:ascii="Times New Roman" w:eastAsia="Calibri" w:hAnsi="Times New Roman" w:cs="Times New Roman"/>
                <w:sz w:val="24"/>
                <w:szCs w:val="24"/>
              </w:rPr>
            </w:pPr>
          </w:p>
        </w:tc>
        <w:tc>
          <w:tcPr>
            <w:tcW w:w="426" w:type="dxa"/>
          </w:tcPr>
          <w:p w:rsidR="008063B2" w:rsidRPr="00D450DF" w:rsidRDefault="008063B2" w:rsidP="00377587">
            <w:pPr>
              <w:spacing w:line="480" w:lineRule="auto"/>
              <w:jc w:val="center"/>
              <w:rPr>
                <w:rFonts w:ascii="Times New Roman" w:eastAsia="Calibri" w:hAnsi="Times New Roman" w:cs="Times New Roman"/>
                <w:sz w:val="24"/>
                <w:szCs w:val="24"/>
              </w:rPr>
            </w:pPr>
            <w:r w:rsidRPr="00D450DF">
              <w:rPr>
                <w:rFonts w:ascii="Times New Roman" w:eastAsia="Times New Roman" w:hAnsi="Times New Roman" w:cs="Times New Roman"/>
                <w:sz w:val="24"/>
                <w:szCs w:val="24"/>
              </w:rPr>
              <w:t>A</w:t>
            </w:r>
          </w:p>
        </w:tc>
        <w:tc>
          <w:tcPr>
            <w:tcW w:w="425" w:type="dxa"/>
          </w:tcPr>
          <w:p w:rsidR="008063B2" w:rsidRPr="00D450DF" w:rsidRDefault="008063B2" w:rsidP="00377587">
            <w:pPr>
              <w:spacing w:line="480" w:lineRule="auto"/>
              <w:jc w:val="center"/>
              <w:rPr>
                <w:rFonts w:ascii="Times New Roman" w:eastAsia="Calibri" w:hAnsi="Times New Roman" w:cs="Times New Roman"/>
                <w:sz w:val="24"/>
                <w:szCs w:val="24"/>
              </w:rPr>
            </w:pPr>
            <w:r w:rsidRPr="00D450DF">
              <w:rPr>
                <w:rFonts w:ascii="Times New Roman" w:eastAsia="Calibri" w:hAnsi="Times New Roman" w:cs="Times New Roman"/>
                <w:sz w:val="24"/>
                <w:szCs w:val="24"/>
              </w:rPr>
              <w:t>B</w:t>
            </w:r>
          </w:p>
        </w:tc>
        <w:tc>
          <w:tcPr>
            <w:tcW w:w="425" w:type="dxa"/>
          </w:tcPr>
          <w:p w:rsidR="008063B2" w:rsidRPr="00D450DF" w:rsidRDefault="008063B2" w:rsidP="00377587">
            <w:pPr>
              <w:spacing w:line="480" w:lineRule="auto"/>
              <w:jc w:val="center"/>
              <w:rPr>
                <w:rFonts w:ascii="Times New Roman" w:eastAsia="Calibri" w:hAnsi="Times New Roman" w:cs="Times New Roman"/>
                <w:sz w:val="24"/>
                <w:szCs w:val="24"/>
              </w:rPr>
            </w:pPr>
            <w:r w:rsidRPr="00D450DF">
              <w:rPr>
                <w:rFonts w:ascii="Times New Roman" w:eastAsia="Calibri" w:hAnsi="Times New Roman" w:cs="Times New Roman"/>
                <w:sz w:val="24"/>
                <w:szCs w:val="24"/>
              </w:rPr>
              <w:t>C</w:t>
            </w:r>
          </w:p>
        </w:tc>
        <w:tc>
          <w:tcPr>
            <w:tcW w:w="425" w:type="dxa"/>
          </w:tcPr>
          <w:p w:rsidR="008063B2" w:rsidRPr="00D450DF" w:rsidRDefault="008063B2" w:rsidP="00377587">
            <w:pPr>
              <w:spacing w:line="480" w:lineRule="auto"/>
              <w:jc w:val="center"/>
              <w:rPr>
                <w:rFonts w:ascii="Times New Roman" w:eastAsia="Calibri" w:hAnsi="Times New Roman" w:cs="Times New Roman"/>
                <w:sz w:val="24"/>
                <w:szCs w:val="24"/>
              </w:rPr>
            </w:pPr>
            <w:r w:rsidRPr="00D450DF">
              <w:rPr>
                <w:rFonts w:ascii="Times New Roman" w:eastAsia="Times New Roman" w:hAnsi="Times New Roman" w:cs="Times New Roman"/>
                <w:sz w:val="24"/>
                <w:szCs w:val="24"/>
              </w:rPr>
              <w:t>D</w:t>
            </w:r>
          </w:p>
        </w:tc>
        <w:tc>
          <w:tcPr>
            <w:tcW w:w="1032" w:type="dxa"/>
          </w:tcPr>
          <w:p w:rsidR="008063B2" w:rsidRPr="00D450DF" w:rsidRDefault="008063B2" w:rsidP="00377587">
            <w:pPr>
              <w:spacing w:line="480" w:lineRule="auto"/>
              <w:jc w:val="center"/>
              <w:rPr>
                <w:rFonts w:ascii="Times New Roman" w:eastAsia="Calibri" w:hAnsi="Times New Roman" w:cs="Times New Roman"/>
                <w:sz w:val="24"/>
                <w:szCs w:val="24"/>
              </w:rPr>
            </w:pPr>
            <w:r w:rsidRPr="00D450DF">
              <w:rPr>
                <w:rFonts w:ascii="Times New Roman" w:eastAsia="Calibri" w:hAnsi="Times New Roman" w:cs="Times New Roman"/>
                <w:sz w:val="24"/>
                <w:szCs w:val="24"/>
              </w:rPr>
              <w:t>E</w:t>
            </w:r>
          </w:p>
        </w:tc>
      </w:tr>
      <w:tr w:rsidR="008063B2" w:rsidRPr="00D450DF" w:rsidTr="00381CA8">
        <w:tc>
          <w:tcPr>
            <w:tcW w:w="7049" w:type="dxa"/>
          </w:tcPr>
          <w:p w:rsidR="008063B2" w:rsidRPr="00D450DF" w:rsidRDefault="008063B2" w:rsidP="00372CDA">
            <w:pPr>
              <w:widowControl w:val="0"/>
              <w:spacing w:before="1" w:line="480" w:lineRule="auto"/>
              <w:ind w:left="337" w:hanging="337"/>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1. </w:t>
            </w:r>
            <w:r w:rsidR="00372CDA"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 xml:space="preserve">Hablar con otros para saber lo que ellos harían si </w:t>
            </w:r>
            <w:r w:rsidR="00EB740B" w:rsidRPr="00D450DF">
              <w:rPr>
                <w:rFonts w:ascii="Times New Roman" w:eastAsia="Arial" w:hAnsi="Times New Roman" w:cs="Times New Roman"/>
                <w:sz w:val="24"/>
                <w:szCs w:val="24"/>
              </w:rPr>
              <w:t>tuvieran el</w:t>
            </w:r>
            <w:r w:rsidRPr="00D450DF">
              <w:rPr>
                <w:rFonts w:ascii="Times New Roman" w:eastAsia="Arial" w:hAnsi="Times New Roman" w:cs="Times New Roman"/>
                <w:sz w:val="24"/>
                <w:szCs w:val="24"/>
              </w:rPr>
              <w:t xml:space="preserve"> mismo</w:t>
            </w:r>
            <w:r w:rsidRPr="00D450DF">
              <w:rPr>
                <w:rFonts w:ascii="Times New Roman" w:eastAsia="Arial" w:hAnsi="Times New Roman" w:cs="Times New Roman"/>
                <w:spacing w:val="-14"/>
                <w:sz w:val="24"/>
                <w:szCs w:val="24"/>
              </w:rPr>
              <w:t xml:space="preserve"> </w:t>
            </w:r>
            <w:r w:rsidRPr="00D450DF">
              <w:rPr>
                <w:rFonts w:ascii="Times New Roman" w:eastAsia="Arial" w:hAnsi="Times New Roman" w:cs="Times New Roman"/>
                <w:sz w:val="24"/>
                <w:szCs w:val="24"/>
              </w:rPr>
              <w:t>problema</w:t>
            </w:r>
            <w:r w:rsidR="00372CDA"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2. </w:t>
            </w:r>
            <w:r w:rsidR="00372CDA"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Dedicarme a resolver lo que está provocando el problema</w:t>
            </w:r>
            <w:r w:rsidR="00372CDA"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3. </w:t>
            </w:r>
            <w:r w:rsidR="00372CDA"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Seguir con mis tareas como es debido</w:t>
            </w:r>
            <w:r w:rsidR="00372CDA"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4. </w:t>
            </w:r>
            <w:r w:rsidR="00372CDA"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Preocuparme por mi futuro</w:t>
            </w:r>
            <w:r w:rsidR="00372CDA"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DA0305" w:rsidP="00377587">
            <w:pPr>
              <w:spacing w:line="480" w:lineRule="auto"/>
              <w:rPr>
                <w:rFonts w:ascii="Times New Roman" w:eastAsia="Calibri" w:hAnsi="Times New Roman" w:cs="Times New Roman"/>
                <w:sz w:val="24"/>
                <w:szCs w:val="24"/>
              </w:rPr>
            </w:pPr>
            <w:r w:rsidRPr="00D450DF">
              <w:rPr>
                <w:rFonts w:ascii="Times New Roman" w:eastAsia="Times New Roman" w:hAnsi="Times New Roman" w:cs="Times New Roman"/>
                <w:noProof/>
                <w:sz w:val="24"/>
                <w:szCs w:val="20"/>
                <w:lang w:eastAsia="es-ES"/>
              </w:rPr>
              <mc:AlternateContent>
                <mc:Choice Requires="wps">
                  <w:drawing>
                    <wp:anchor distT="0" distB="0" distL="114300" distR="114300" simplePos="0" relativeHeight="251660800" behindDoc="0" locked="0" layoutInCell="1" allowOverlap="1">
                      <wp:simplePos x="0" y="0"/>
                      <wp:positionH relativeFrom="column">
                        <wp:posOffset>193040</wp:posOffset>
                      </wp:positionH>
                      <wp:positionV relativeFrom="paragraph">
                        <wp:posOffset>635635</wp:posOffset>
                      </wp:positionV>
                      <wp:extent cx="317500" cy="271145"/>
                      <wp:effectExtent l="0" t="0" r="6350" b="0"/>
                      <wp:wrapNone/>
                      <wp:docPr id="31" name="3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27114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A16119" id="31 Rectángulo" o:spid="_x0000_s1026" style="position:absolute;margin-left:15.2pt;margin-top:50.05pt;width:25pt;height:2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" fillcolor="window" strokecolor="window" strokeweight="2pt">
                      <v:path arrowok="t"/>
                    </v:rect>
                  </w:pict>
                </mc:Fallback>
              </mc:AlternateContent>
            </w: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lastRenderedPageBreak/>
              <w:t xml:space="preserve">5.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Reunirme con amigos</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6.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Producir una buena impresión en las personas que me importan</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7.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Esperar que ocurra lo mejor</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A73814">
            <w:pPr>
              <w:widowControl w:val="0"/>
              <w:spacing w:before="1" w:line="480" w:lineRule="auto"/>
              <w:ind w:left="337" w:right="88" w:hanging="337"/>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8.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No puedo hacer nada para resolver el problema, así que no hago nada</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9.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Llorar o gritar</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A73814">
            <w:pPr>
              <w:widowControl w:val="0"/>
              <w:spacing w:before="1" w:line="480" w:lineRule="auto"/>
              <w:ind w:left="337" w:hanging="425"/>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10.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Organizar una acción o petición en relación con mi problema</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A73814">
            <w:pPr>
              <w:widowControl w:val="0"/>
              <w:spacing w:before="1" w:line="480" w:lineRule="auto"/>
              <w:ind w:left="337" w:hanging="425"/>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11.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Ignorar el problema</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A73814">
            <w:pPr>
              <w:widowControl w:val="0"/>
              <w:spacing w:before="1" w:line="480" w:lineRule="auto"/>
              <w:ind w:left="337" w:hanging="425"/>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12.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Criticarme a mí mismo</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A73814">
            <w:pPr>
              <w:widowControl w:val="0"/>
              <w:spacing w:before="1" w:line="480" w:lineRule="auto"/>
              <w:ind w:left="337" w:hanging="425"/>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13.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Guardar mis sentimientos para mí solo</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A73814">
            <w:pPr>
              <w:widowControl w:val="0"/>
              <w:spacing w:before="1" w:line="480" w:lineRule="auto"/>
              <w:ind w:left="337" w:hanging="425"/>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14.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Dejar que Dios se ocupe de mis problemas</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A73814">
            <w:pPr>
              <w:widowControl w:val="0"/>
              <w:spacing w:before="1" w:line="480" w:lineRule="auto"/>
              <w:ind w:left="337" w:hanging="425"/>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15.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Acordarme de los que tienen problemas peores, de forma que los míos no parezcan tan graves</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A73814">
            <w:pPr>
              <w:widowControl w:val="0"/>
              <w:spacing w:before="1" w:line="480" w:lineRule="auto"/>
              <w:ind w:left="337" w:hanging="425"/>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16.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Pedir consejos a una persona competente</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A73814" w:rsidP="00A73814">
            <w:pPr>
              <w:widowControl w:val="0"/>
              <w:spacing w:before="1" w:line="480" w:lineRule="auto"/>
              <w:ind w:left="337" w:right="88" w:hanging="425"/>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17.  </w:t>
            </w:r>
            <w:r w:rsidR="008063B2" w:rsidRPr="00D450DF">
              <w:rPr>
                <w:rFonts w:ascii="Times New Roman" w:eastAsia="Arial" w:hAnsi="Times New Roman" w:cs="Times New Roman"/>
                <w:sz w:val="24"/>
                <w:szCs w:val="24"/>
              </w:rPr>
              <w:t>Encontrar una forma de relajarme; por ejemplo oír música, leer un libro, tocar un instrumento musical, ver la televisión</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18.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Hacer deporte</w:t>
            </w:r>
            <w:r w:rsidR="00A73814" w:rsidRPr="00D450DF">
              <w:rPr>
                <w:rFonts w:ascii="Times New Roman" w:eastAsia="Arial" w:hAnsi="Times New Roman" w:cs="Times New Roman"/>
                <w:sz w:val="24"/>
                <w:szCs w:val="24"/>
              </w:rPr>
              <w:t xml:space="preserve"> </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19.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Hablar con otros para apoyarnos mutuamente</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A73814">
            <w:pPr>
              <w:widowControl w:val="0"/>
              <w:spacing w:before="1" w:line="480" w:lineRule="auto"/>
              <w:ind w:left="479" w:hanging="425"/>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20.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 xml:space="preserve">Dedicarme a resolver el problema poniendo en </w:t>
            </w:r>
            <w:r w:rsidR="00EB740B" w:rsidRPr="00D450DF">
              <w:rPr>
                <w:rFonts w:ascii="Times New Roman" w:eastAsia="Arial" w:hAnsi="Times New Roman" w:cs="Times New Roman"/>
                <w:sz w:val="24"/>
                <w:szCs w:val="24"/>
              </w:rPr>
              <w:t>juego todas</w:t>
            </w:r>
            <w:r w:rsidRPr="00D450DF">
              <w:rPr>
                <w:rFonts w:ascii="Times New Roman" w:eastAsia="Arial" w:hAnsi="Times New Roman" w:cs="Times New Roman"/>
                <w:sz w:val="24"/>
                <w:szCs w:val="24"/>
              </w:rPr>
              <w:t xml:space="preserve"> mis</w:t>
            </w:r>
            <w:r w:rsidRPr="00D450DF">
              <w:rPr>
                <w:rFonts w:ascii="Times New Roman" w:eastAsia="Arial" w:hAnsi="Times New Roman" w:cs="Times New Roman"/>
                <w:spacing w:val="-18"/>
                <w:sz w:val="24"/>
                <w:szCs w:val="24"/>
              </w:rPr>
              <w:t xml:space="preserve"> </w:t>
            </w:r>
            <w:r w:rsidRPr="00D450DF">
              <w:rPr>
                <w:rFonts w:ascii="Times New Roman" w:eastAsia="Arial" w:hAnsi="Times New Roman" w:cs="Times New Roman"/>
                <w:sz w:val="24"/>
                <w:szCs w:val="24"/>
              </w:rPr>
              <w:t>capacidades</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21.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Asistir a clase con regularidad</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22.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Preocuparme por mi felicidad</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23.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Llamar a un amigo íntimo</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DA0305" w:rsidP="00377587">
            <w:pPr>
              <w:spacing w:line="480" w:lineRule="auto"/>
              <w:rPr>
                <w:rFonts w:ascii="Times New Roman" w:eastAsia="Calibri" w:hAnsi="Times New Roman" w:cs="Times New Roman"/>
                <w:sz w:val="24"/>
                <w:szCs w:val="24"/>
              </w:rPr>
            </w:pPr>
            <w:r w:rsidRPr="00D450DF">
              <w:rPr>
                <w:rFonts w:ascii="Times New Roman" w:eastAsia="Times New Roman" w:hAnsi="Times New Roman" w:cs="Times New Roman"/>
                <w:noProof/>
                <w:sz w:val="24"/>
                <w:szCs w:val="20"/>
                <w:lang w:eastAsia="es-ES"/>
              </w:rPr>
              <mc:AlternateContent>
                <mc:Choice Requires="wps">
                  <w:drawing>
                    <wp:anchor distT="0" distB="0" distL="114300" distR="114300" simplePos="0" relativeHeight="251661824" behindDoc="0" locked="0" layoutInCell="1" allowOverlap="1">
                      <wp:simplePos x="0" y="0"/>
                      <wp:positionH relativeFrom="column">
                        <wp:posOffset>163830</wp:posOffset>
                      </wp:positionH>
                      <wp:positionV relativeFrom="paragraph">
                        <wp:posOffset>949325</wp:posOffset>
                      </wp:positionV>
                      <wp:extent cx="317500" cy="271145"/>
                      <wp:effectExtent l="0" t="0" r="6350" b="0"/>
                      <wp:wrapNone/>
                      <wp:docPr id="32" name="3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27114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D9AC6C" id="32 Rectángulo" o:spid="_x0000_s1026" style="position:absolute;margin-left:12.9pt;margin-top:74.75pt;width:25pt;height:2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" fillcolor="window" strokecolor="window" strokeweight="2pt">
                      <v:path arrowok="t"/>
                    </v:rect>
                  </w:pict>
                </mc:Fallback>
              </mc:AlternateContent>
            </w: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lastRenderedPageBreak/>
              <w:t xml:space="preserve">24.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Preocuparme por mis relaciones con los demás</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25.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Desear que suceda un milagro</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26.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Simplemente, me doy por vencido</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27.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Intentar sentirme mejor bebiendo alcohol, fumando o tomando otras drogas (no medicamentos)</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28.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Organizar un grupo que se ocupe del problema</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29.</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 xml:space="preserve"> Ignorar conscientemente el problema</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30.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Darme cuenta de que yo mismo me hago difíciles las cosas</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31.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Evitar estar con la gente</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32.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Pedir ayuda y consejo para que todo se resuelva</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A73814">
            <w:pPr>
              <w:widowControl w:val="0"/>
              <w:spacing w:before="1" w:line="480" w:lineRule="auto"/>
              <w:ind w:left="337" w:right="88" w:hanging="337"/>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33.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Fijarme en el aspecto positivo de las cosas y pensar en las cosas buenas</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34.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Conseguir ayuda o consejo de un profesional</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35.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Salir y divertirme para olvidar mis dificultades</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36.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Mantenerme en forma y con buena salud</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37.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Buscar ánimo en otros</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38.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Considerar otros puntos de vista y tratar de tenerlos en cuenta</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39.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Trabajar intensamente</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40.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Preocuparme por lo que está pasando</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41.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Empezar una relación personal estable</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42.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Tratar de adaptarme a mis amigos</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43.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 xml:space="preserve">Esperar que el problema se resuelva por </w:t>
            </w:r>
            <w:r w:rsidR="00EB740B" w:rsidRPr="00D450DF">
              <w:rPr>
                <w:rFonts w:ascii="Times New Roman" w:eastAsia="Arial" w:hAnsi="Times New Roman" w:cs="Times New Roman"/>
                <w:sz w:val="24"/>
                <w:szCs w:val="24"/>
              </w:rPr>
              <w:t>sí</w:t>
            </w:r>
            <w:r w:rsidRPr="00D450DF">
              <w:rPr>
                <w:rFonts w:ascii="Times New Roman" w:eastAsia="Arial" w:hAnsi="Times New Roman" w:cs="Times New Roman"/>
                <w:sz w:val="24"/>
                <w:szCs w:val="24"/>
              </w:rPr>
              <w:t xml:space="preserve"> solo</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44.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Me pongo malo</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45.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Trasladar mis frustraciones a otros</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DA0305" w:rsidP="00377587">
            <w:pPr>
              <w:spacing w:line="480" w:lineRule="auto"/>
              <w:rPr>
                <w:rFonts w:ascii="Times New Roman" w:eastAsia="Calibri" w:hAnsi="Times New Roman" w:cs="Times New Roman"/>
                <w:sz w:val="24"/>
                <w:szCs w:val="24"/>
              </w:rPr>
            </w:pPr>
            <w:r w:rsidRPr="00D450DF">
              <w:rPr>
                <w:rFonts w:ascii="Times New Roman" w:eastAsia="Times New Roman" w:hAnsi="Times New Roman" w:cs="Times New Roman"/>
                <w:noProof/>
                <w:sz w:val="24"/>
                <w:szCs w:val="20"/>
                <w:lang w:eastAsia="es-ES"/>
              </w:rPr>
              <mc:AlternateContent>
                <mc:Choice Requires="wps">
                  <w:drawing>
                    <wp:anchor distT="0" distB="0" distL="114300" distR="114300" simplePos="0" relativeHeight="251662848" behindDoc="0" locked="0" layoutInCell="1" allowOverlap="1">
                      <wp:simplePos x="0" y="0"/>
                      <wp:positionH relativeFrom="column">
                        <wp:posOffset>194945</wp:posOffset>
                      </wp:positionH>
                      <wp:positionV relativeFrom="paragraph">
                        <wp:posOffset>573405</wp:posOffset>
                      </wp:positionV>
                      <wp:extent cx="317500" cy="271145"/>
                      <wp:effectExtent l="0" t="0" r="6350" b="0"/>
                      <wp:wrapNone/>
                      <wp:docPr id="33" name="3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27114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352A84" id="33 Rectángulo" o:spid="_x0000_s1026" style="position:absolute;margin-left:15.35pt;margin-top:45.15pt;width:25pt;height:2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" fillcolor="window" strokecolor="window" strokeweight="2pt">
                      <v:path arrowok="t"/>
                    </v:rect>
                  </w:pict>
                </mc:Fallback>
              </mc:AlternateContent>
            </w: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lastRenderedPageBreak/>
              <w:t>46. Ir a reuniones en las que se estudia el problema</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47. Borrar el problema de mi mente</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48. Sentirme culpable</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49. Evitar que otros se enteren de lo que me preocupa</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50. Leer un libro sagrado o de religión</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51. Tratar de tener una visión alegre de la vida</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52. Pedir ayuda a un profesional</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53. Buscar tiempo para actividades de ocio</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54. Ir al gimnasio o hacer ejercicio</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A73814">
            <w:pPr>
              <w:widowControl w:val="0"/>
              <w:spacing w:before="1" w:line="480" w:lineRule="auto"/>
              <w:ind w:left="337" w:hanging="337"/>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55. Hablar con otros sobre mi problema para que me </w:t>
            </w:r>
            <w:r w:rsidR="00EB740B" w:rsidRPr="00D450DF">
              <w:rPr>
                <w:rFonts w:ascii="Times New Roman" w:eastAsia="Arial" w:hAnsi="Times New Roman" w:cs="Times New Roman"/>
                <w:sz w:val="24"/>
                <w:szCs w:val="24"/>
              </w:rPr>
              <w:t>ayuden a</w:t>
            </w:r>
            <w:r w:rsidRPr="00D450DF">
              <w:rPr>
                <w:rFonts w:ascii="Times New Roman" w:eastAsia="Arial" w:hAnsi="Times New Roman" w:cs="Times New Roman"/>
                <w:sz w:val="24"/>
                <w:szCs w:val="24"/>
              </w:rPr>
              <w:t xml:space="preserve"> salir de</w:t>
            </w:r>
            <w:r w:rsidRPr="00D450DF">
              <w:rPr>
                <w:rFonts w:ascii="Times New Roman" w:eastAsia="Arial" w:hAnsi="Times New Roman" w:cs="Times New Roman"/>
                <w:spacing w:val="-8"/>
                <w:sz w:val="24"/>
                <w:szCs w:val="24"/>
              </w:rPr>
              <w:t xml:space="preserve"> </w:t>
            </w:r>
            <w:r w:rsidRPr="00D450DF">
              <w:rPr>
                <w:rFonts w:ascii="Times New Roman" w:eastAsia="Arial" w:hAnsi="Times New Roman" w:cs="Times New Roman"/>
                <w:sz w:val="24"/>
                <w:szCs w:val="24"/>
              </w:rPr>
              <w:t>él</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56. Pensar en lo que estoy haciendo y por qué</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57. Triunfar en lo que estoy haciendo</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58. Inquietarme por lo que puede ocurrir</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59. Tratar de hacerme amigo íntimo de un chico o chica</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60. Mejorar mi relación personal con los demás</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61. Soñar despierto que las cosas irán mejorando</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62. No tengo forma de afrontar la situación</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63. Cambiar las cantidades de lo que como bebo o duermo</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64. Unirme a gente que tiene el mismo problema</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65. Aislarme del problema para poder evitarlo</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66. Considerarme culpable</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67. No dejar que otros sepan cómo me siento</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DA0305" w:rsidP="00377587">
            <w:pPr>
              <w:spacing w:line="480" w:lineRule="auto"/>
              <w:rPr>
                <w:rFonts w:ascii="Times New Roman" w:eastAsia="Calibri" w:hAnsi="Times New Roman" w:cs="Times New Roman"/>
                <w:sz w:val="24"/>
                <w:szCs w:val="24"/>
              </w:rPr>
            </w:pPr>
            <w:r w:rsidRPr="00D450DF">
              <w:rPr>
                <w:rFonts w:ascii="Times New Roman" w:eastAsia="Times New Roman" w:hAnsi="Times New Roman" w:cs="Times New Roman"/>
                <w:noProof/>
                <w:sz w:val="24"/>
                <w:szCs w:val="20"/>
                <w:lang w:eastAsia="es-ES"/>
              </w:rPr>
              <mc:AlternateContent>
                <mc:Choice Requires="wps">
                  <w:drawing>
                    <wp:anchor distT="0" distB="0" distL="114300" distR="114300" simplePos="0" relativeHeight="251664896" behindDoc="0" locked="0" layoutInCell="1" allowOverlap="1">
                      <wp:simplePos x="0" y="0"/>
                      <wp:positionH relativeFrom="column">
                        <wp:posOffset>-73660</wp:posOffset>
                      </wp:positionH>
                      <wp:positionV relativeFrom="paragraph">
                        <wp:posOffset>938530</wp:posOffset>
                      </wp:positionV>
                      <wp:extent cx="317500" cy="271145"/>
                      <wp:effectExtent l="0" t="0" r="6350" b="0"/>
                      <wp:wrapNone/>
                      <wp:docPr id="34" name="3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27114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3A924F" id="34 Rectángulo" o:spid="_x0000_s1026" style="position:absolute;margin-left:-5.8pt;margin-top:73.9pt;width:25pt;height:2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" fillcolor="window" strokecolor="window" strokeweight="2pt">
                      <v:path arrowok="t"/>
                    </v:rect>
                  </w:pict>
                </mc:Fallback>
              </mc:AlternateContent>
            </w: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lastRenderedPageBreak/>
              <w:t>68. Pedir a Dios que cuide de mí</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69. Estar contento de cómo van las cosas</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70. Hablar del tema con personas competentes</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 xml:space="preserve">71. Conseguir apoyo de otros, como mis padres </w:t>
            </w:r>
            <w:proofErr w:type="spellStart"/>
            <w:r w:rsidRPr="00D450DF">
              <w:rPr>
                <w:rFonts w:ascii="Times New Roman" w:eastAsia="Arial" w:hAnsi="Times New Roman" w:cs="Times New Roman"/>
                <w:sz w:val="24"/>
                <w:szCs w:val="24"/>
              </w:rPr>
              <w:t>ó</w:t>
            </w:r>
            <w:proofErr w:type="spellEnd"/>
            <w:r w:rsidRPr="00D450DF">
              <w:rPr>
                <w:rFonts w:ascii="Times New Roman" w:eastAsia="Arial" w:hAnsi="Times New Roman" w:cs="Times New Roman"/>
                <w:sz w:val="24"/>
                <w:szCs w:val="24"/>
              </w:rPr>
              <w:t xml:space="preserve"> amigos</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72. Pensar en distintas formas de afrontar el problema</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73. Dedicarme a mis tareas en vez de salir</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74. Inquietarme por el futuro del mundo</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75. Pasar más tiempo con el chico o chica con quien suelo salir</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76. Hacer lo que quieren mis amigos</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77. Imaginar que las cosas van mejor</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377587">
            <w:pPr>
              <w:widowControl w:val="0"/>
              <w:spacing w:before="1" w:line="480" w:lineRule="auto"/>
              <w:rPr>
                <w:rFonts w:ascii="Times New Roman" w:eastAsia="Arial" w:hAnsi="Times New Roman" w:cs="Times New Roman"/>
                <w:sz w:val="24"/>
                <w:szCs w:val="24"/>
              </w:rPr>
            </w:pPr>
            <w:r w:rsidRPr="00D450DF">
              <w:rPr>
                <w:rFonts w:ascii="Times New Roman" w:eastAsia="Arial" w:hAnsi="Times New Roman" w:cs="Times New Roman"/>
                <w:sz w:val="24"/>
                <w:szCs w:val="24"/>
              </w:rPr>
              <w:t>78. Sufro dolores de cabeza o del estomago</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A73814">
            <w:pPr>
              <w:widowControl w:val="0"/>
              <w:spacing w:before="1" w:line="480" w:lineRule="auto"/>
              <w:ind w:left="337" w:hanging="337"/>
              <w:rPr>
                <w:rFonts w:ascii="Times New Roman" w:eastAsia="Arial" w:hAnsi="Times New Roman" w:cs="Times New Roman"/>
                <w:sz w:val="24"/>
                <w:szCs w:val="24"/>
              </w:rPr>
            </w:pPr>
            <w:r w:rsidRPr="00D450DF">
              <w:rPr>
                <w:rFonts w:ascii="Times New Roman" w:eastAsia="Arial" w:hAnsi="Times New Roman" w:cs="Times New Roman"/>
                <w:sz w:val="24"/>
                <w:szCs w:val="24"/>
              </w:rPr>
              <w:t>79. Encontrar una forma de aliviar la tensión por ejemplo, llorar, gritar, beber, tomar drogas</w:t>
            </w:r>
            <w:r w:rsidR="00A73814" w:rsidRPr="00D450DF">
              <w:rPr>
                <w:rFonts w:ascii="Times New Roman" w:eastAsia="Arial" w:hAnsi="Times New Roman" w:cs="Times New Roman"/>
                <w:sz w:val="24"/>
                <w:szCs w:val="24"/>
              </w:rPr>
              <w:t>.</w:t>
            </w:r>
          </w:p>
        </w:tc>
        <w:tc>
          <w:tcPr>
            <w:tcW w:w="426"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425" w:type="dxa"/>
          </w:tcPr>
          <w:p w:rsidR="008063B2" w:rsidRPr="00D450DF" w:rsidRDefault="008063B2" w:rsidP="00377587">
            <w:pPr>
              <w:spacing w:line="480" w:lineRule="auto"/>
              <w:rPr>
                <w:rFonts w:ascii="Times New Roman" w:eastAsia="Calibri" w:hAnsi="Times New Roman" w:cs="Times New Roman"/>
                <w:sz w:val="24"/>
                <w:szCs w:val="24"/>
              </w:rPr>
            </w:pPr>
          </w:p>
        </w:tc>
        <w:tc>
          <w:tcPr>
            <w:tcW w:w="1032" w:type="dxa"/>
          </w:tcPr>
          <w:p w:rsidR="008063B2" w:rsidRPr="00D450DF" w:rsidRDefault="008063B2" w:rsidP="00377587">
            <w:pPr>
              <w:spacing w:line="480" w:lineRule="auto"/>
              <w:rPr>
                <w:rFonts w:ascii="Times New Roman" w:eastAsia="Calibri" w:hAnsi="Times New Roman" w:cs="Times New Roman"/>
                <w:sz w:val="24"/>
                <w:szCs w:val="24"/>
              </w:rPr>
            </w:pPr>
          </w:p>
        </w:tc>
      </w:tr>
      <w:tr w:rsidR="008063B2" w:rsidRPr="00D450DF" w:rsidTr="00381CA8">
        <w:tc>
          <w:tcPr>
            <w:tcW w:w="7049" w:type="dxa"/>
          </w:tcPr>
          <w:p w:rsidR="008063B2" w:rsidRPr="00D450DF" w:rsidRDefault="008063B2" w:rsidP="00A73814">
            <w:pPr>
              <w:widowControl w:val="0"/>
              <w:spacing w:before="1" w:line="480" w:lineRule="auto"/>
              <w:ind w:left="337" w:hanging="283"/>
              <w:rPr>
                <w:rFonts w:ascii="Times New Roman" w:eastAsia="Arial" w:hAnsi="Times New Roman" w:cs="Times New Roman"/>
                <w:sz w:val="24"/>
                <w:szCs w:val="24"/>
              </w:rPr>
            </w:pPr>
            <w:r w:rsidRPr="00D450DF">
              <w:rPr>
                <w:rFonts w:ascii="Times New Roman" w:eastAsia="Arial" w:hAnsi="Times New Roman" w:cs="Times New Roman"/>
                <w:sz w:val="24"/>
                <w:szCs w:val="24"/>
              </w:rPr>
              <w:t>80</w:t>
            </w:r>
            <w:r w:rsidRPr="00D450DF">
              <w:rPr>
                <w:rFonts w:ascii="Times New Roman" w:eastAsia="Arial" w:hAnsi="Times New Roman" w:cs="Times New Roman"/>
                <w:b/>
                <w:sz w:val="24"/>
                <w:szCs w:val="24"/>
              </w:rPr>
              <w:t>.</w:t>
            </w:r>
            <w:r w:rsidRPr="00D450DF">
              <w:rPr>
                <w:rFonts w:ascii="Times New Roman" w:eastAsia="Arial" w:hAnsi="Times New Roman" w:cs="Times New Roman"/>
                <w:sz w:val="24"/>
                <w:szCs w:val="24"/>
              </w:rPr>
              <w:t xml:space="preserve"> </w:t>
            </w:r>
            <w:r w:rsidR="00A73814" w:rsidRPr="00D450DF">
              <w:rPr>
                <w:rFonts w:ascii="Times New Roman" w:eastAsia="Arial" w:hAnsi="Times New Roman" w:cs="Times New Roman"/>
                <w:sz w:val="24"/>
                <w:szCs w:val="24"/>
              </w:rPr>
              <w:t xml:space="preserve"> </w:t>
            </w:r>
            <w:r w:rsidRPr="00D450DF">
              <w:rPr>
                <w:rFonts w:ascii="Times New Roman" w:eastAsia="Arial" w:hAnsi="Times New Roman" w:cs="Times New Roman"/>
                <w:sz w:val="24"/>
                <w:szCs w:val="24"/>
              </w:rPr>
              <w:t>Anota en la hoja de respuesta cualquier cosa que suelas hacer para afrontar tus problemas</w:t>
            </w:r>
          </w:p>
        </w:tc>
        <w:tc>
          <w:tcPr>
            <w:tcW w:w="2733" w:type="dxa"/>
            <w:gridSpan w:val="5"/>
          </w:tcPr>
          <w:p w:rsidR="008063B2" w:rsidRPr="00D450DF" w:rsidRDefault="008063B2" w:rsidP="00377587">
            <w:pPr>
              <w:spacing w:line="480" w:lineRule="auto"/>
              <w:rPr>
                <w:rFonts w:ascii="Times New Roman" w:eastAsia="Calibri" w:hAnsi="Times New Roman" w:cs="Times New Roman"/>
                <w:sz w:val="24"/>
                <w:szCs w:val="24"/>
              </w:rPr>
            </w:pPr>
          </w:p>
        </w:tc>
      </w:tr>
    </w:tbl>
    <w:p w:rsidR="008063B2" w:rsidRPr="00D450DF" w:rsidRDefault="008063B2" w:rsidP="00377587">
      <w:pPr>
        <w:pStyle w:val="Sinespaciado"/>
        <w:spacing w:line="480" w:lineRule="auto"/>
        <w:jc w:val="both"/>
        <w:rPr>
          <w:rFonts w:ascii="Times New Roman" w:hAnsi="Times New Roman" w:cs="Times New Roman"/>
          <w:sz w:val="24"/>
          <w:szCs w:val="24"/>
          <w:lang w:val="es-PE"/>
        </w:rPr>
      </w:pPr>
    </w:p>
    <w:p w:rsidR="008063B2" w:rsidRPr="00D450DF" w:rsidRDefault="008063B2" w:rsidP="00377587">
      <w:pPr>
        <w:spacing w:line="480" w:lineRule="auto"/>
        <w:rPr>
          <w:rFonts w:ascii="Times New Roman" w:hAnsi="Times New Roman" w:cs="Times New Roman"/>
          <w:sz w:val="24"/>
          <w:szCs w:val="24"/>
        </w:rPr>
      </w:pPr>
    </w:p>
    <w:p w:rsidR="003A6FCB" w:rsidRPr="00D450DF" w:rsidRDefault="003A6FCB" w:rsidP="00377587">
      <w:pPr>
        <w:spacing w:line="480" w:lineRule="auto"/>
        <w:rPr>
          <w:rFonts w:ascii="Times New Roman" w:hAnsi="Times New Roman" w:cs="Times New Roman"/>
          <w:sz w:val="24"/>
          <w:szCs w:val="24"/>
        </w:rPr>
      </w:pPr>
    </w:p>
    <w:p w:rsidR="00645E9D" w:rsidRPr="00D450DF" w:rsidRDefault="00645E9D" w:rsidP="00377587">
      <w:pPr>
        <w:spacing w:line="480" w:lineRule="auto"/>
        <w:rPr>
          <w:rFonts w:ascii="Times New Roman" w:hAnsi="Times New Roman" w:cs="Times New Roman"/>
          <w:sz w:val="24"/>
          <w:szCs w:val="24"/>
        </w:rPr>
      </w:pPr>
    </w:p>
    <w:p w:rsidR="00645E9D" w:rsidRPr="00D450DF" w:rsidRDefault="00645E9D" w:rsidP="00377587">
      <w:pPr>
        <w:spacing w:line="480" w:lineRule="auto"/>
        <w:rPr>
          <w:rFonts w:ascii="Times New Roman" w:hAnsi="Times New Roman" w:cs="Times New Roman"/>
          <w:sz w:val="24"/>
          <w:szCs w:val="24"/>
        </w:rPr>
      </w:pPr>
    </w:p>
    <w:p w:rsidR="00B60A78" w:rsidRPr="00D450DF" w:rsidRDefault="00DA0305" w:rsidP="003052E4">
      <w:pPr>
        <w:spacing w:after="0" w:line="240" w:lineRule="auto"/>
        <w:jc w:val="center"/>
        <w:rPr>
          <w:rFonts w:ascii="Times New Roman" w:eastAsia="Times New Roman" w:hAnsi="Times New Roman" w:cs="Times New Roman"/>
          <w:b/>
          <w:bCs/>
          <w:color w:val="000000"/>
          <w:sz w:val="18"/>
          <w:szCs w:val="18"/>
          <w:lang w:val="es-PE" w:eastAsia="es-PE"/>
        </w:rPr>
        <w:sectPr w:rsidR="00B60A78" w:rsidRPr="00D450DF" w:rsidSect="00E6499D">
          <w:pgSz w:w="11906" w:h="16838"/>
          <w:pgMar w:top="1701" w:right="1701" w:bottom="1701" w:left="2268" w:header="709" w:footer="709" w:gutter="0"/>
          <w:pgNumType w:start="82"/>
          <w:cols w:space="708"/>
          <w:docGrid w:linePitch="360"/>
        </w:sectPr>
      </w:pPr>
      <w:r w:rsidRPr="00D450DF">
        <w:rPr>
          <w:rFonts w:ascii="Times New Roman" w:eastAsia="Times New Roman" w:hAnsi="Times New Roman" w:cs="Times New Roman"/>
          <w:noProof/>
          <w:sz w:val="24"/>
          <w:szCs w:val="20"/>
          <w:lang w:eastAsia="es-ES"/>
        </w:rPr>
        <mc:AlternateContent>
          <mc:Choice Requires="wps">
            <w:drawing>
              <wp:anchor distT="0" distB="0" distL="114300" distR="114300" simplePos="0" relativeHeight="251665920" behindDoc="0" locked="0" layoutInCell="1" allowOverlap="1">
                <wp:simplePos x="0" y="0"/>
                <wp:positionH relativeFrom="column">
                  <wp:posOffset>4835525</wp:posOffset>
                </wp:positionH>
                <wp:positionV relativeFrom="paragraph">
                  <wp:posOffset>1245235</wp:posOffset>
                </wp:positionV>
                <wp:extent cx="317500" cy="271145"/>
                <wp:effectExtent l="0" t="0" r="6350" b="0"/>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27114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48A2EA" id="35 Rectángulo" o:spid="_x0000_s1026" style="position:absolute;margin-left:380.75pt;margin-top:98.05pt;width:25pt;height:2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" fillcolor="window" strokecolor="window" strokeweight="2pt">
                <v:path arrowok="t"/>
              </v:rect>
            </w:pict>
          </mc:Fallback>
        </mc:AlternateContent>
      </w:r>
    </w:p>
    <w:p w:rsidR="00B60A78" w:rsidRPr="00D450DF" w:rsidRDefault="00C153BB" w:rsidP="00F66FFF">
      <w:pPr>
        <w:spacing w:line="480" w:lineRule="auto"/>
        <w:ind w:firstLine="708"/>
        <w:jc w:val="center"/>
        <w:rPr>
          <w:rFonts w:ascii="Times New Roman" w:hAnsi="Times New Roman" w:cs="Times New Roman"/>
          <w:b/>
          <w:sz w:val="24"/>
          <w:szCs w:val="24"/>
        </w:rPr>
      </w:pPr>
      <w:r w:rsidRPr="00D450DF">
        <w:rPr>
          <w:rFonts w:ascii="Times New Roman" w:hAnsi="Times New Roman" w:cs="Times New Roman"/>
          <w:b/>
          <w:sz w:val="24"/>
          <w:szCs w:val="24"/>
        </w:rPr>
        <w:lastRenderedPageBreak/>
        <w:t>ANEXO J</w:t>
      </w:r>
    </w:p>
    <w:p w:rsidR="00B60A78" w:rsidRPr="00D450DF" w:rsidRDefault="00F66FFF" w:rsidP="00F66FFF">
      <w:pPr>
        <w:spacing w:line="480" w:lineRule="auto"/>
        <w:ind w:firstLine="708"/>
        <w:jc w:val="center"/>
        <w:rPr>
          <w:rFonts w:ascii="Times New Roman" w:hAnsi="Times New Roman" w:cs="Times New Roman"/>
          <w:b/>
          <w:sz w:val="24"/>
          <w:szCs w:val="24"/>
        </w:rPr>
      </w:pPr>
      <w:r w:rsidRPr="00D450DF">
        <w:rPr>
          <w:rFonts w:ascii="Times New Roman" w:hAnsi="Times New Roman" w:cs="Times New Roman"/>
          <w:b/>
          <w:sz w:val="24"/>
          <w:szCs w:val="24"/>
        </w:rPr>
        <w:t>TABLA CORRELACIONAL DE ESTRATEGIAS DE AFRONTAMIENTO E IDEACION SUICIDA</w:t>
      </w:r>
    </w:p>
    <w:p w:rsidR="00F66FFF" w:rsidRPr="00D450DF" w:rsidRDefault="00F66FFF" w:rsidP="00F66FFF">
      <w:pPr>
        <w:spacing w:line="480" w:lineRule="auto"/>
        <w:ind w:firstLine="708"/>
        <w:jc w:val="center"/>
        <w:rPr>
          <w:rFonts w:ascii="Times New Roman" w:hAnsi="Times New Roman" w:cs="Times New Roman"/>
          <w:b/>
          <w:sz w:val="24"/>
          <w:szCs w:val="24"/>
        </w:rPr>
      </w:pPr>
    </w:p>
    <w:tbl>
      <w:tblPr>
        <w:tblW w:w="14327" w:type="dxa"/>
        <w:tblCellMar>
          <w:left w:w="70" w:type="dxa"/>
          <w:right w:w="70" w:type="dxa"/>
        </w:tblCellMar>
        <w:tblLook w:val="04A0" w:firstRow="1" w:lastRow="0" w:firstColumn="1" w:lastColumn="0" w:noHBand="0" w:noVBand="1"/>
      </w:tblPr>
      <w:tblGrid>
        <w:gridCol w:w="627"/>
        <w:gridCol w:w="760"/>
        <w:gridCol w:w="700"/>
        <w:gridCol w:w="680"/>
        <w:gridCol w:w="680"/>
        <w:gridCol w:w="680"/>
        <w:gridCol w:w="680"/>
        <w:gridCol w:w="680"/>
        <w:gridCol w:w="680"/>
        <w:gridCol w:w="680"/>
        <w:gridCol w:w="680"/>
        <w:gridCol w:w="680"/>
        <w:gridCol w:w="680"/>
        <w:gridCol w:w="680"/>
        <w:gridCol w:w="680"/>
        <w:gridCol w:w="680"/>
        <w:gridCol w:w="680"/>
        <w:gridCol w:w="680"/>
        <w:gridCol w:w="680"/>
        <w:gridCol w:w="680"/>
        <w:gridCol w:w="680"/>
      </w:tblGrid>
      <w:tr w:rsidR="00B60A78" w:rsidRPr="00D450DF" w:rsidTr="00B60A78">
        <w:trPr>
          <w:trHeight w:val="315"/>
        </w:trPr>
        <w:tc>
          <w:tcPr>
            <w:tcW w:w="14327" w:type="dxa"/>
            <w:gridSpan w:val="21"/>
            <w:tcBorders>
              <w:top w:val="single" w:sz="8" w:space="0" w:color="7F7F7F"/>
              <w:left w:val="nil"/>
              <w:bottom w:val="single" w:sz="8" w:space="0" w:color="7F7F7F"/>
              <w:right w:val="nil"/>
            </w:tcBorders>
            <w:shd w:val="clear" w:color="auto" w:fill="auto"/>
            <w:vAlign w:val="center"/>
            <w:hideMark/>
          </w:tcPr>
          <w:p w:rsidR="00B60A78" w:rsidRPr="00D450DF" w:rsidRDefault="00B60A78" w:rsidP="00B60A78">
            <w:pPr>
              <w:spacing w:after="0" w:line="240" w:lineRule="auto"/>
              <w:jc w:val="center"/>
              <w:rPr>
                <w:rFonts w:ascii="Times New Roman" w:eastAsia="Times New Roman" w:hAnsi="Times New Roman" w:cs="Times New Roman"/>
                <w:b/>
                <w:bCs/>
                <w:color w:val="000000"/>
                <w:sz w:val="24"/>
                <w:szCs w:val="24"/>
                <w:lang w:val="es-PE" w:eastAsia="es-PE"/>
              </w:rPr>
            </w:pPr>
            <w:r w:rsidRPr="00D450DF">
              <w:rPr>
                <w:rFonts w:ascii="Times New Roman" w:eastAsia="Times New Roman" w:hAnsi="Times New Roman" w:cs="Times New Roman"/>
                <w:b/>
                <w:bCs/>
                <w:color w:val="000000"/>
                <w:sz w:val="24"/>
                <w:szCs w:val="24"/>
                <w:lang w:val="es-PE" w:eastAsia="es-PE"/>
              </w:rPr>
              <w:t>Correlaciones</w:t>
            </w:r>
          </w:p>
        </w:tc>
      </w:tr>
      <w:tr w:rsidR="00B60A78" w:rsidRPr="00D450DF" w:rsidTr="00B60A78">
        <w:trPr>
          <w:trHeight w:val="540"/>
        </w:trPr>
        <w:tc>
          <w:tcPr>
            <w:tcW w:w="1387" w:type="dxa"/>
            <w:gridSpan w:val="2"/>
            <w:tcBorders>
              <w:top w:val="single" w:sz="8" w:space="0" w:color="7F7F7F"/>
              <w:left w:val="nil"/>
              <w:bottom w:val="single" w:sz="8" w:space="0" w:color="7F7F7F"/>
              <w:right w:val="nil"/>
            </w:tcBorders>
            <w:shd w:val="clear" w:color="auto" w:fill="auto"/>
            <w:vAlign w:val="center"/>
            <w:hideMark/>
          </w:tcPr>
          <w:p w:rsidR="00B60A78" w:rsidRPr="00D450DF" w:rsidRDefault="00B60A78" w:rsidP="00B60A78">
            <w:pPr>
              <w:spacing w:after="0" w:line="240" w:lineRule="auto"/>
              <w:rPr>
                <w:rFonts w:ascii="Times New Roman" w:eastAsia="Times New Roman" w:hAnsi="Times New Roman" w:cs="Times New Roman"/>
                <w:b/>
                <w:bCs/>
                <w:color w:val="000000"/>
                <w:sz w:val="12"/>
                <w:szCs w:val="12"/>
                <w:lang w:val="es-PE" w:eastAsia="es-PE"/>
              </w:rPr>
            </w:pPr>
            <w:r w:rsidRPr="00D450DF">
              <w:rPr>
                <w:rFonts w:ascii="Times New Roman" w:eastAsia="Times New Roman" w:hAnsi="Times New Roman" w:cs="Times New Roman"/>
                <w:b/>
                <w:bCs/>
                <w:color w:val="000000"/>
                <w:sz w:val="12"/>
                <w:szCs w:val="12"/>
                <w:lang w:val="es-PE" w:eastAsia="es-PE"/>
              </w:rPr>
              <w:t> </w:t>
            </w:r>
          </w:p>
        </w:tc>
        <w:tc>
          <w:tcPr>
            <w:tcW w:w="700" w:type="dxa"/>
            <w:tcBorders>
              <w:top w:val="nil"/>
              <w:left w:val="nil"/>
              <w:bottom w:val="single" w:sz="8" w:space="0" w:color="7F7F7F"/>
              <w:right w:val="nil"/>
            </w:tcBorders>
            <w:shd w:val="clear" w:color="auto" w:fill="auto"/>
            <w:vAlign w:val="center"/>
            <w:hideMark/>
          </w:tcPr>
          <w:p w:rsidR="00B60A78" w:rsidRPr="00D450DF" w:rsidRDefault="00B60A78" w:rsidP="00B60A78">
            <w:pPr>
              <w:spacing w:after="0" w:line="240" w:lineRule="auto"/>
              <w:jc w:val="center"/>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TOTAL Ideación suicida</w:t>
            </w:r>
          </w:p>
        </w:tc>
        <w:tc>
          <w:tcPr>
            <w:tcW w:w="680" w:type="dxa"/>
            <w:tcBorders>
              <w:top w:val="nil"/>
              <w:left w:val="nil"/>
              <w:bottom w:val="single" w:sz="8" w:space="0" w:color="7F7F7F"/>
              <w:right w:val="nil"/>
            </w:tcBorders>
            <w:shd w:val="clear" w:color="auto" w:fill="auto"/>
            <w:vAlign w:val="center"/>
            <w:hideMark/>
          </w:tcPr>
          <w:p w:rsidR="00B60A78" w:rsidRPr="00D450DF" w:rsidRDefault="00B60A78" w:rsidP="00B60A78">
            <w:pPr>
              <w:spacing w:after="0" w:line="240" w:lineRule="auto"/>
              <w:jc w:val="center"/>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BDR DIRECTO</w:t>
            </w:r>
          </w:p>
        </w:tc>
        <w:tc>
          <w:tcPr>
            <w:tcW w:w="680" w:type="dxa"/>
            <w:tcBorders>
              <w:top w:val="nil"/>
              <w:left w:val="nil"/>
              <w:bottom w:val="single" w:sz="8" w:space="0" w:color="7F7F7F"/>
              <w:right w:val="nil"/>
            </w:tcBorders>
            <w:shd w:val="clear" w:color="auto" w:fill="auto"/>
            <w:vAlign w:val="center"/>
            <w:hideMark/>
          </w:tcPr>
          <w:p w:rsidR="00B60A78" w:rsidRPr="00D450DF" w:rsidRDefault="00B60A78" w:rsidP="00B60A78">
            <w:pPr>
              <w:spacing w:after="0" w:line="240" w:lineRule="auto"/>
              <w:jc w:val="center"/>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FI DIRECTO</w:t>
            </w:r>
          </w:p>
        </w:tc>
        <w:tc>
          <w:tcPr>
            <w:tcW w:w="680" w:type="dxa"/>
            <w:tcBorders>
              <w:top w:val="nil"/>
              <w:left w:val="nil"/>
              <w:bottom w:val="single" w:sz="8" w:space="0" w:color="7F7F7F"/>
              <w:right w:val="nil"/>
            </w:tcBorders>
            <w:shd w:val="clear" w:color="auto" w:fill="auto"/>
            <w:vAlign w:val="center"/>
            <w:hideMark/>
          </w:tcPr>
          <w:p w:rsidR="00B60A78" w:rsidRPr="00D450DF" w:rsidRDefault="00B60A78" w:rsidP="00B60A78">
            <w:pPr>
              <w:spacing w:after="0" w:line="240" w:lineRule="auto"/>
              <w:jc w:val="center"/>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PO DIRECTO</w:t>
            </w:r>
          </w:p>
        </w:tc>
        <w:tc>
          <w:tcPr>
            <w:tcW w:w="680" w:type="dxa"/>
            <w:tcBorders>
              <w:top w:val="nil"/>
              <w:left w:val="nil"/>
              <w:bottom w:val="single" w:sz="8" w:space="0" w:color="7F7F7F"/>
              <w:right w:val="nil"/>
            </w:tcBorders>
            <w:shd w:val="clear" w:color="auto" w:fill="auto"/>
            <w:vAlign w:val="center"/>
            <w:hideMark/>
          </w:tcPr>
          <w:p w:rsidR="00B60A78" w:rsidRPr="00D450DF" w:rsidRDefault="00B60A78" w:rsidP="00B60A78">
            <w:pPr>
              <w:spacing w:after="0" w:line="240" w:lineRule="auto"/>
              <w:jc w:val="center"/>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RP DIRECTO</w:t>
            </w:r>
          </w:p>
        </w:tc>
        <w:tc>
          <w:tcPr>
            <w:tcW w:w="680" w:type="dxa"/>
            <w:tcBorders>
              <w:top w:val="nil"/>
              <w:left w:val="nil"/>
              <w:bottom w:val="single" w:sz="8" w:space="0" w:color="7F7F7F"/>
              <w:right w:val="nil"/>
            </w:tcBorders>
            <w:shd w:val="clear" w:color="auto" w:fill="auto"/>
            <w:vAlign w:val="center"/>
            <w:hideMark/>
          </w:tcPr>
          <w:p w:rsidR="00B60A78" w:rsidRPr="00D450DF" w:rsidRDefault="00B60A78" w:rsidP="00B60A78">
            <w:pPr>
              <w:spacing w:after="0" w:line="240" w:lineRule="auto"/>
              <w:jc w:val="center"/>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ES DIRECTO</w:t>
            </w:r>
          </w:p>
        </w:tc>
        <w:tc>
          <w:tcPr>
            <w:tcW w:w="680" w:type="dxa"/>
            <w:tcBorders>
              <w:top w:val="nil"/>
              <w:left w:val="nil"/>
              <w:bottom w:val="single" w:sz="8" w:space="0" w:color="7F7F7F"/>
              <w:right w:val="nil"/>
            </w:tcBorders>
            <w:shd w:val="clear" w:color="auto" w:fill="auto"/>
            <w:vAlign w:val="center"/>
            <w:hideMark/>
          </w:tcPr>
          <w:p w:rsidR="00B60A78" w:rsidRPr="00D450DF" w:rsidRDefault="00B60A78" w:rsidP="00B60A78">
            <w:pPr>
              <w:spacing w:after="0" w:line="240" w:lineRule="auto"/>
              <w:jc w:val="center"/>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AE DIRECTO</w:t>
            </w:r>
          </w:p>
        </w:tc>
        <w:tc>
          <w:tcPr>
            <w:tcW w:w="680" w:type="dxa"/>
            <w:tcBorders>
              <w:top w:val="nil"/>
              <w:left w:val="nil"/>
              <w:bottom w:val="single" w:sz="8" w:space="0" w:color="7F7F7F"/>
              <w:right w:val="nil"/>
            </w:tcBorders>
            <w:shd w:val="clear" w:color="auto" w:fill="auto"/>
            <w:vAlign w:val="center"/>
            <w:hideMark/>
          </w:tcPr>
          <w:p w:rsidR="00B60A78" w:rsidRPr="00D450DF" w:rsidRDefault="00B60A78" w:rsidP="00B60A78">
            <w:pPr>
              <w:spacing w:after="0" w:line="240" w:lineRule="auto"/>
              <w:jc w:val="center"/>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SO DIRECTO</w:t>
            </w:r>
          </w:p>
        </w:tc>
        <w:tc>
          <w:tcPr>
            <w:tcW w:w="680" w:type="dxa"/>
            <w:tcBorders>
              <w:top w:val="nil"/>
              <w:left w:val="nil"/>
              <w:bottom w:val="single" w:sz="8" w:space="0" w:color="7F7F7F"/>
              <w:right w:val="nil"/>
            </w:tcBorders>
            <w:shd w:val="clear" w:color="auto" w:fill="auto"/>
            <w:vAlign w:val="center"/>
            <w:hideMark/>
          </w:tcPr>
          <w:p w:rsidR="00B60A78" w:rsidRPr="00D450DF" w:rsidRDefault="00B60A78" w:rsidP="00B60A78">
            <w:pPr>
              <w:spacing w:after="0" w:line="240" w:lineRule="auto"/>
              <w:jc w:val="center"/>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HI DIRECTO</w:t>
            </w:r>
          </w:p>
        </w:tc>
        <w:tc>
          <w:tcPr>
            <w:tcW w:w="680" w:type="dxa"/>
            <w:tcBorders>
              <w:top w:val="nil"/>
              <w:left w:val="nil"/>
              <w:bottom w:val="single" w:sz="8" w:space="0" w:color="7F7F7F"/>
              <w:right w:val="nil"/>
            </w:tcBorders>
            <w:shd w:val="clear" w:color="auto" w:fill="auto"/>
            <w:vAlign w:val="center"/>
            <w:hideMark/>
          </w:tcPr>
          <w:p w:rsidR="00B60A78" w:rsidRPr="00D450DF" w:rsidRDefault="00B60A78" w:rsidP="00B60A78">
            <w:pPr>
              <w:spacing w:after="0" w:line="240" w:lineRule="auto"/>
              <w:jc w:val="center"/>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NA DIRECTO</w:t>
            </w:r>
          </w:p>
        </w:tc>
        <w:tc>
          <w:tcPr>
            <w:tcW w:w="680" w:type="dxa"/>
            <w:tcBorders>
              <w:top w:val="nil"/>
              <w:left w:val="nil"/>
              <w:bottom w:val="single" w:sz="8" w:space="0" w:color="7F7F7F"/>
              <w:right w:val="nil"/>
            </w:tcBorders>
            <w:shd w:val="clear" w:color="auto" w:fill="auto"/>
            <w:vAlign w:val="center"/>
            <w:hideMark/>
          </w:tcPr>
          <w:p w:rsidR="00B60A78" w:rsidRPr="00D450DF" w:rsidRDefault="00B60A78" w:rsidP="00B60A78">
            <w:pPr>
              <w:spacing w:after="0" w:line="240" w:lineRule="auto"/>
              <w:jc w:val="center"/>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RT DIRECTO</w:t>
            </w:r>
          </w:p>
        </w:tc>
        <w:tc>
          <w:tcPr>
            <w:tcW w:w="680" w:type="dxa"/>
            <w:tcBorders>
              <w:top w:val="nil"/>
              <w:left w:val="nil"/>
              <w:bottom w:val="single" w:sz="8" w:space="0" w:color="7F7F7F"/>
              <w:right w:val="nil"/>
            </w:tcBorders>
            <w:shd w:val="clear" w:color="auto" w:fill="auto"/>
            <w:vAlign w:val="center"/>
            <w:hideMark/>
          </w:tcPr>
          <w:p w:rsidR="00B60A78" w:rsidRPr="00D450DF" w:rsidRDefault="00B60A78" w:rsidP="00B60A78">
            <w:pPr>
              <w:spacing w:after="0" w:line="240" w:lineRule="auto"/>
              <w:jc w:val="center"/>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IP DIRECTO</w:t>
            </w:r>
          </w:p>
        </w:tc>
        <w:tc>
          <w:tcPr>
            <w:tcW w:w="680" w:type="dxa"/>
            <w:tcBorders>
              <w:top w:val="nil"/>
              <w:left w:val="nil"/>
              <w:bottom w:val="single" w:sz="8" w:space="0" w:color="7F7F7F"/>
              <w:right w:val="nil"/>
            </w:tcBorders>
            <w:shd w:val="clear" w:color="auto" w:fill="auto"/>
            <w:vAlign w:val="center"/>
            <w:hideMark/>
          </w:tcPr>
          <w:p w:rsidR="00B60A78" w:rsidRPr="00D450DF" w:rsidRDefault="00B60A78" w:rsidP="00B60A78">
            <w:pPr>
              <w:spacing w:after="0" w:line="240" w:lineRule="auto"/>
              <w:jc w:val="center"/>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CU DIRECTO</w:t>
            </w:r>
          </w:p>
        </w:tc>
        <w:tc>
          <w:tcPr>
            <w:tcW w:w="680" w:type="dxa"/>
            <w:tcBorders>
              <w:top w:val="nil"/>
              <w:left w:val="nil"/>
              <w:bottom w:val="single" w:sz="8" w:space="0" w:color="7F7F7F"/>
              <w:right w:val="nil"/>
            </w:tcBorders>
            <w:shd w:val="clear" w:color="auto" w:fill="auto"/>
            <w:vAlign w:val="center"/>
            <w:hideMark/>
          </w:tcPr>
          <w:p w:rsidR="00B60A78" w:rsidRPr="00D450DF" w:rsidRDefault="00B60A78" w:rsidP="00B60A78">
            <w:pPr>
              <w:spacing w:after="0" w:line="240" w:lineRule="auto"/>
              <w:jc w:val="center"/>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RE DIRECTO</w:t>
            </w:r>
          </w:p>
        </w:tc>
        <w:tc>
          <w:tcPr>
            <w:tcW w:w="680" w:type="dxa"/>
            <w:tcBorders>
              <w:top w:val="nil"/>
              <w:left w:val="nil"/>
              <w:bottom w:val="single" w:sz="8" w:space="0" w:color="7F7F7F"/>
              <w:right w:val="nil"/>
            </w:tcBorders>
            <w:shd w:val="clear" w:color="auto" w:fill="auto"/>
            <w:vAlign w:val="center"/>
            <w:hideMark/>
          </w:tcPr>
          <w:p w:rsidR="00B60A78" w:rsidRPr="00D450DF" w:rsidRDefault="00B60A78" w:rsidP="00B60A78">
            <w:pPr>
              <w:spacing w:after="0" w:line="240" w:lineRule="auto"/>
              <w:jc w:val="center"/>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PR DIRECTO</w:t>
            </w:r>
          </w:p>
        </w:tc>
        <w:tc>
          <w:tcPr>
            <w:tcW w:w="680" w:type="dxa"/>
            <w:tcBorders>
              <w:top w:val="nil"/>
              <w:left w:val="nil"/>
              <w:bottom w:val="single" w:sz="8" w:space="0" w:color="7F7F7F"/>
              <w:right w:val="nil"/>
            </w:tcBorders>
            <w:shd w:val="clear" w:color="auto" w:fill="auto"/>
            <w:vAlign w:val="center"/>
            <w:hideMark/>
          </w:tcPr>
          <w:p w:rsidR="00B60A78" w:rsidRPr="00D450DF" w:rsidRDefault="00B60A78" w:rsidP="00B60A78">
            <w:pPr>
              <w:spacing w:after="0" w:line="240" w:lineRule="auto"/>
              <w:jc w:val="center"/>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AS DIRECTO</w:t>
            </w:r>
          </w:p>
        </w:tc>
        <w:tc>
          <w:tcPr>
            <w:tcW w:w="680" w:type="dxa"/>
            <w:tcBorders>
              <w:top w:val="nil"/>
              <w:left w:val="nil"/>
              <w:bottom w:val="single" w:sz="8" w:space="0" w:color="7F7F7F"/>
              <w:right w:val="nil"/>
            </w:tcBorders>
            <w:shd w:val="clear" w:color="auto" w:fill="auto"/>
            <w:vAlign w:val="center"/>
            <w:hideMark/>
          </w:tcPr>
          <w:p w:rsidR="00B60A78" w:rsidRPr="00D450DF" w:rsidRDefault="00B60A78" w:rsidP="00B60A78">
            <w:pPr>
              <w:spacing w:after="0" w:line="240" w:lineRule="auto"/>
              <w:jc w:val="center"/>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PE DIRECTO</w:t>
            </w:r>
          </w:p>
        </w:tc>
        <w:tc>
          <w:tcPr>
            <w:tcW w:w="680" w:type="dxa"/>
            <w:tcBorders>
              <w:top w:val="nil"/>
              <w:left w:val="nil"/>
              <w:bottom w:val="single" w:sz="8" w:space="0" w:color="7F7F7F"/>
              <w:right w:val="nil"/>
            </w:tcBorders>
            <w:shd w:val="clear" w:color="auto" w:fill="auto"/>
            <w:vAlign w:val="center"/>
            <w:hideMark/>
          </w:tcPr>
          <w:p w:rsidR="00B60A78" w:rsidRPr="00D450DF" w:rsidRDefault="00B60A78" w:rsidP="00B60A78">
            <w:pPr>
              <w:spacing w:after="0" w:line="240" w:lineRule="auto"/>
              <w:jc w:val="center"/>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AI DIRECTO</w:t>
            </w:r>
          </w:p>
        </w:tc>
        <w:tc>
          <w:tcPr>
            <w:tcW w:w="680" w:type="dxa"/>
            <w:tcBorders>
              <w:top w:val="nil"/>
              <w:left w:val="nil"/>
              <w:bottom w:val="single" w:sz="8" w:space="0" w:color="7F7F7F"/>
              <w:right w:val="nil"/>
            </w:tcBorders>
            <w:shd w:val="clear" w:color="auto" w:fill="auto"/>
            <w:vAlign w:val="center"/>
            <w:hideMark/>
          </w:tcPr>
          <w:p w:rsidR="00B60A78" w:rsidRPr="00D450DF" w:rsidRDefault="00B60A78" w:rsidP="00B60A78">
            <w:pPr>
              <w:spacing w:after="0" w:line="240" w:lineRule="auto"/>
              <w:jc w:val="center"/>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AP DIRECTO</w:t>
            </w:r>
          </w:p>
        </w:tc>
      </w:tr>
      <w:tr w:rsidR="00B60A78" w:rsidRPr="00D450DF" w:rsidTr="00B60A78">
        <w:trPr>
          <w:trHeight w:val="630"/>
        </w:trPr>
        <w:tc>
          <w:tcPr>
            <w:tcW w:w="627" w:type="dxa"/>
            <w:vMerge w:val="restart"/>
            <w:tcBorders>
              <w:top w:val="nil"/>
              <w:left w:val="nil"/>
              <w:bottom w:val="single" w:sz="8" w:space="0" w:color="7F7F7F"/>
              <w:right w:val="nil"/>
            </w:tcBorders>
            <w:shd w:val="clear" w:color="auto" w:fill="auto"/>
            <w:vAlign w:val="center"/>
            <w:hideMark/>
          </w:tcPr>
          <w:p w:rsidR="00B60A78" w:rsidRPr="00D450DF" w:rsidRDefault="00B60A78" w:rsidP="00B60A78">
            <w:pPr>
              <w:spacing w:after="0" w:line="240" w:lineRule="auto"/>
              <w:rPr>
                <w:rFonts w:ascii="Times New Roman" w:eastAsia="Times New Roman" w:hAnsi="Times New Roman" w:cs="Times New Roman"/>
                <w:b/>
                <w:bCs/>
                <w:color w:val="000000"/>
                <w:sz w:val="12"/>
                <w:szCs w:val="12"/>
                <w:lang w:val="es-PE" w:eastAsia="es-PE"/>
              </w:rPr>
            </w:pPr>
            <w:r w:rsidRPr="00D450DF">
              <w:rPr>
                <w:rFonts w:ascii="Times New Roman" w:eastAsia="Times New Roman" w:hAnsi="Times New Roman" w:cs="Times New Roman"/>
                <w:b/>
                <w:bCs/>
                <w:color w:val="000000"/>
                <w:sz w:val="12"/>
                <w:szCs w:val="12"/>
                <w:lang w:val="es-PE" w:eastAsia="es-PE"/>
              </w:rPr>
              <w:t>TOTAL Ideación suicida</w:t>
            </w:r>
          </w:p>
        </w:tc>
        <w:tc>
          <w:tcPr>
            <w:tcW w:w="760" w:type="dxa"/>
            <w:tcBorders>
              <w:top w:val="nil"/>
              <w:left w:val="nil"/>
              <w:bottom w:val="nil"/>
              <w:right w:val="nil"/>
            </w:tcBorders>
            <w:shd w:val="clear" w:color="auto" w:fill="auto"/>
            <w:vAlign w:val="center"/>
            <w:hideMark/>
          </w:tcPr>
          <w:p w:rsidR="00B60A78" w:rsidRPr="00D450DF" w:rsidRDefault="00B60A78" w:rsidP="00B60A78">
            <w:pPr>
              <w:spacing w:after="0" w:line="240" w:lineRule="auto"/>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 xml:space="preserve">Correlación de </w:t>
            </w:r>
            <w:proofErr w:type="spellStart"/>
            <w:r w:rsidRPr="00D450DF">
              <w:rPr>
                <w:rFonts w:ascii="Times New Roman" w:eastAsia="Times New Roman" w:hAnsi="Times New Roman" w:cs="Times New Roman"/>
                <w:color w:val="000000"/>
                <w:sz w:val="12"/>
                <w:szCs w:val="12"/>
                <w:lang w:val="es-PE" w:eastAsia="es-PE"/>
              </w:rPr>
              <w:t>Spearman</w:t>
            </w:r>
            <w:proofErr w:type="spellEnd"/>
          </w:p>
        </w:tc>
        <w:tc>
          <w:tcPr>
            <w:tcW w:w="700" w:type="dxa"/>
            <w:tcBorders>
              <w:top w:val="nil"/>
              <w:left w:val="nil"/>
              <w:bottom w:val="nil"/>
              <w:right w:val="nil"/>
            </w:tcBorders>
            <w:shd w:val="clear" w:color="auto" w:fill="auto"/>
            <w:noWrap/>
            <w:vAlign w:val="center"/>
            <w:hideMark/>
          </w:tcPr>
          <w:p w:rsidR="00B60A78" w:rsidRPr="00D450DF" w:rsidRDefault="00B60A78"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1</w:t>
            </w:r>
          </w:p>
        </w:tc>
        <w:tc>
          <w:tcPr>
            <w:tcW w:w="680" w:type="dxa"/>
            <w:tcBorders>
              <w:top w:val="nil"/>
              <w:left w:val="nil"/>
              <w:bottom w:val="nil"/>
              <w:right w:val="nil"/>
            </w:tcBorders>
            <w:shd w:val="clear" w:color="auto" w:fill="auto"/>
            <w:noWrap/>
            <w:vAlign w:val="center"/>
            <w:hideMark/>
          </w:tcPr>
          <w:p w:rsidR="00B60A78" w:rsidRPr="00D450DF" w:rsidRDefault="00B60A78" w:rsidP="00E546FE">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-0</w:t>
            </w:r>
            <w:r w:rsidR="00E546FE" w:rsidRPr="00D450DF">
              <w:rPr>
                <w:rFonts w:ascii="Times New Roman" w:eastAsia="Times New Roman" w:hAnsi="Times New Roman" w:cs="Times New Roman"/>
                <w:color w:val="000000"/>
                <w:sz w:val="12"/>
                <w:szCs w:val="12"/>
                <w:lang w:val="es-PE" w:eastAsia="es-PE"/>
              </w:rPr>
              <w:t>,</w:t>
            </w:r>
            <w:r w:rsidRPr="00D450DF">
              <w:rPr>
                <w:rFonts w:ascii="Times New Roman" w:eastAsia="Times New Roman" w:hAnsi="Times New Roman" w:cs="Times New Roman"/>
                <w:color w:val="000000"/>
                <w:sz w:val="12"/>
                <w:szCs w:val="12"/>
                <w:lang w:val="es-PE" w:eastAsia="es-PE"/>
              </w:rPr>
              <w:t>023</w:t>
            </w:r>
          </w:p>
        </w:tc>
        <w:tc>
          <w:tcPr>
            <w:tcW w:w="680" w:type="dxa"/>
            <w:tcBorders>
              <w:top w:val="nil"/>
              <w:left w:val="nil"/>
              <w:bottom w:val="nil"/>
              <w:right w:val="nil"/>
            </w:tcBorders>
            <w:shd w:val="clear" w:color="auto" w:fill="auto"/>
            <w:noWrap/>
            <w:vAlign w:val="center"/>
            <w:hideMark/>
          </w:tcPr>
          <w:p w:rsidR="00B60A78" w:rsidRPr="00D450DF" w:rsidRDefault="00B60A78" w:rsidP="00E546FE">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-0</w:t>
            </w:r>
            <w:r w:rsidR="00E546FE" w:rsidRPr="00D450DF">
              <w:rPr>
                <w:rFonts w:ascii="Times New Roman" w:eastAsia="Times New Roman" w:hAnsi="Times New Roman" w:cs="Times New Roman"/>
                <w:color w:val="000000"/>
                <w:sz w:val="12"/>
                <w:szCs w:val="12"/>
                <w:lang w:val="es-PE" w:eastAsia="es-PE"/>
              </w:rPr>
              <w:t>,</w:t>
            </w:r>
            <w:r w:rsidRPr="00D450DF">
              <w:rPr>
                <w:rFonts w:ascii="Times New Roman" w:eastAsia="Times New Roman" w:hAnsi="Times New Roman" w:cs="Times New Roman"/>
                <w:color w:val="000000"/>
                <w:sz w:val="12"/>
                <w:szCs w:val="12"/>
                <w:lang w:val="es-PE" w:eastAsia="es-PE"/>
              </w:rPr>
              <w:t>175</w:t>
            </w:r>
          </w:p>
        </w:tc>
        <w:tc>
          <w:tcPr>
            <w:tcW w:w="680" w:type="dxa"/>
            <w:tcBorders>
              <w:top w:val="nil"/>
              <w:left w:val="nil"/>
              <w:bottom w:val="nil"/>
              <w:right w:val="nil"/>
            </w:tcBorders>
            <w:shd w:val="clear" w:color="auto" w:fill="auto"/>
            <w:noWrap/>
            <w:vAlign w:val="center"/>
            <w:hideMark/>
          </w:tcPr>
          <w:p w:rsidR="00B60A78" w:rsidRPr="00D450DF" w:rsidRDefault="00B60A78" w:rsidP="00E546FE">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-0</w:t>
            </w:r>
            <w:r w:rsidR="00E546FE" w:rsidRPr="00D450DF">
              <w:rPr>
                <w:rFonts w:ascii="Times New Roman" w:eastAsia="Times New Roman" w:hAnsi="Times New Roman" w:cs="Times New Roman"/>
                <w:color w:val="000000"/>
                <w:sz w:val="12"/>
                <w:szCs w:val="12"/>
                <w:lang w:val="es-PE" w:eastAsia="es-PE"/>
              </w:rPr>
              <w:t>,</w:t>
            </w:r>
            <w:r w:rsidRPr="00D450DF">
              <w:rPr>
                <w:rFonts w:ascii="Times New Roman" w:eastAsia="Times New Roman" w:hAnsi="Times New Roman" w:cs="Times New Roman"/>
                <w:color w:val="000000"/>
                <w:sz w:val="12"/>
                <w:szCs w:val="12"/>
                <w:lang w:val="es-PE" w:eastAsia="es-PE"/>
              </w:rPr>
              <w:t>228</w:t>
            </w:r>
          </w:p>
        </w:tc>
        <w:tc>
          <w:tcPr>
            <w:tcW w:w="680" w:type="dxa"/>
            <w:tcBorders>
              <w:top w:val="nil"/>
              <w:left w:val="nil"/>
              <w:bottom w:val="nil"/>
              <w:right w:val="nil"/>
            </w:tcBorders>
            <w:shd w:val="clear" w:color="auto" w:fill="auto"/>
            <w:noWrap/>
            <w:vAlign w:val="center"/>
            <w:hideMark/>
          </w:tcPr>
          <w:p w:rsidR="00B60A78" w:rsidRPr="00D450DF" w:rsidRDefault="00B60A78" w:rsidP="00E546FE">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-0</w:t>
            </w:r>
            <w:r w:rsidR="00E546FE" w:rsidRPr="00D450DF">
              <w:rPr>
                <w:rFonts w:ascii="Times New Roman" w:eastAsia="Times New Roman" w:hAnsi="Times New Roman" w:cs="Times New Roman"/>
                <w:color w:val="000000"/>
                <w:sz w:val="12"/>
                <w:szCs w:val="12"/>
                <w:lang w:val="es-PE" w:eastAsia="es-PE"/>
              </w:rPr>
              <w:t>,</w:t>
            </w:r>
            <w:r w:rsidRPr="00D450DF">
              <w:rPr>
                <w:rFonts w:ascii="Times New Roman" w:eastAsia="Times New Roman" w:hAnsi="Times New Roman" w:cs="Times New Roman"/>
                <w:color w:val="000000"/>
                <w:sz w:val="12"/>
                <w:szCs w:val="12"/>
                <w:lang w:val="es-PE" w:eastAsia="es-PE"/>
              </w:rPr>
              <w:t>06</w:t>
            </w:r>
          </w:p>
        </w:tc>
        <w:tc>
          <w:tcPr>
            <w:tcW w:w="680" w:type="dxa"/>
            <w:tcBorders>
              <w:top w:val="nil"/>
              <w:left w:val="nil"/>
              <w:bottom w:val="nil"/>
              <w:right w:val="nil"/>
            </w:tcBorders>
            <w:shd w:val="clear" w:color="auto" w:fill="auto"/>
            <w:noWrap/>
            <w:vAlign w:val="center"/>
            <w:hideMark/>
          </w:tcPr>
          <w:p w:rsidR="00B60A78" w:rsidRPr="00D450DF" w:rsidRDefault="00B60A78" w:rsidP="00E546FE">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-0</w:t>
            </w:r>
            <w:r w:rsidR="00E546FE" w:rsidRPr="00D450DF">
              <w:rPr>
                <w:rFonts w:ascii="Times New Roman" w:eastAsia="Times New Roman" w:hAnsi="Times New Roman" w:cs="Times New Roman"/>
                <w:color w:val="000000"/>
                <w:sz w:val="12"/>
                <w:szCs w:val="12"/>
                <w:lang w:val="es-PE" w:eastAsia="es-PE"/>
              </w:rPr>
              <w:t>,</w:t>
            </w:r>
            <w:r w:rsidRPr="00D450DF">
              <w:rPr>
                <w:rFonts w:ascii="Times New Roman" w:eastAsia="Times New Roman" w:hAnsi="Times New Roman" w:cs="Times New Roman"/>
                <w:color w:val="000000"/>
                <w:sz w:val="12"/>
                <w:szCs w:val="12"/>
                <w:lang w:val="es-PE" w:eastAsia="es-PE"/>
              </w:rPr>
              <w:t>183</w:t>
            </w:r>
          </w:p>
        </w:tc>
        <w:tc>
          <w:tcPr>
            <w:tcW w:w="680" w:type="dxa"/>
            <w:tcBorders>
              <w:top w:val="nil"/>
              <w:left w:val="nil"/>
              <w:bottom w:val="nil"/>
              <w:right w:val="nil"/>
            </w:tcBorders>
            <w:shd w:val="clear" w:color="auto" w:fill="auto"/>
            <w:noWrap/>
            <w:vAlign w:val="center"/>
            <w:hideMark/>
          </w:tcPr>
          <w:p w:rsidR="00B60A78" w:rsidRPr="00D450DF" w:rsidRDefault="00B60A78" w:rsidP="00E546FE">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-0</w:t>
            </w:r>
            <w:r w:rsidR="00E546FE" w:rsidRPr="00D450DF">
              <w:rPr>
                <w:rFonts w:ascii="Times New Roman" w:eastAsia="Times New Roman" w:hAnsi="Times New Roman" w:cs="Times New Roman"/>
                <w:color w:val="000000"/>
                <w:sz w:val="12"/>
                <w:szCs w:val="12"/>
                <w:lang w:val="es-PE" w:eastAsia="es-PE"/>
              </w:rPr>
              <w:t>,</w:t>
            </w:r>
            <w:r w:rsidRPr="00D450DF">
              <w:rPr>
                <w:rFonts w:ascii="Times New Roman" w:eastAsia="Times New Roman" w:hAnsi="Times New Roman" w:cs="Times New Roman"/>
                <w:color w:val="000000"/>
                <w:sz w:val="12"/>
                <w:szCs w:val="12"/>
                <w:lang w:val="es-PE" w:eastAsia="es-PE"/>
              </w:rPr>
              <w:t>146</w:t>
            </w:r>
          </w:p>
        </w:tc>
        <w:tc>
          <w:tcPr>
            <w:tcW w:w="680" w:type="dxa"/>
            <w:tcBorders>
              <w:top w:val="nil"/>
              <w:left w:val="nil"/>
              <w:bottom w:val="nil"/>
              <w:right w:val="nil"/>
            </w:tcBorders>
            <w:shd w:val="clear" w:color="auto" w:fill="auto"/>
            <w:noWrap/>
            <w:vAlign w:val="center"/>
            <w:hideMark/>
          </w:tcPr>
          <w:p w:rsidR="00B60A78" w:rsidRPr="00D450DF" w:rsidRDefault="00B60A78" w:rsidP="00E546FE">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-0</w:t>
            </w:r>
            <w:r w:rsidR="00E546FE" w:rsidRPr="00D450DF">
              <w:rPr>
                <w:rFonts w:ascii="Times New Roman" w:eastAsia="Times New Roman" w:hAnsi="Times New Roman" w:cs="Times New Roman"/>
                <w:color w:val="000000"/>
                <w:sz w:val="12"/>
                <w:szCs w:val="12"/>
                <w:lang w:val="es-PE" w:eastAsia="es-PE"/>
              </w:rPr>
              <w:t>,</w:t>
            </w:r>
            <w:r w:rsidRPr="00D450DF">
              <w:rPr>
                <w:rFonts w:ascii="Times New Roman" w:eastAsia="Times New Roman" w:hAnsi="Times New Roman" w:cs="Times New Roman"/>
                <w:color w:val="000000"/>
                <w:sz w:val="12"/>
                <w:szCs w:val="12"/>
                <w:lang w:val="es-PE" w:eastAsia="es-PE"/>
              </w:rPr>
              <w:t>034</w:t>
            </w:r>
          </w:p>
        </w:tc>
        <w:tc>
          <w:tcPr>
            <w:tcW w:w="680" w:type="dxa"/>
            <w:tcBorders>
              <w:top w:val="nil"/>
              <w:left w:val="nil"/>
              <w:bottom w:val="nil"/>
              <w:right w:val="nil"/>
            </w:tcBorders>
            <w:shd w:val="clear" w:color="auto" w:fill="auto"/>
            <w:noWrap/>
            <w:vAlign w:val="center"/>
            <w:hideMark/>
          </w:tcPr>
          <w:p w:rsidR="00B60A78" w:rsidRPr="00D450DF" w:rsidRDefault="00E546FE"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0,</w:t>
            </w:r>
            <w:r w:rsidR="00B60A78" w:rsidRPr="00D450DF">
              <w:rPr>
                <w:rFonts w:ascii="Times New Roman" w:eastAsia="Times New Roman" w:hAnsi="Times New Roman" w:cs="Times New Roman"/>
                <w:color w:val="000000"/>
                <w:sz w:val="12"/>
                <w:szCs w:val="12"/>
                <w:lang w:val="es-PE" w:eastAsia="es-PE"/>
              </w:rPr>
              <w:t>232</w:t>
            </w:r>
          </w:p>
        </w:tc>
        <w:tc>
          <w:tcPr>
            <w:tcW w:w="680" w:type="dxa"/>
            <w:tcBorders>
              <w:top w:val="nil"/>
              <w:left w:val="nil"/>
              <w:bottom w:val="nil"/>
              <w:right w:val="nil"/>
            </w:tcBorders>
            <w:shd w:val="clear" w:color="auto" w:fill="auto"/>
            <w:noWrap/>
            <w:vAlign w:val="center"/>
            <w:hideMark/>
          </w:tcPr>
          <w:p w:rsidR="00B60A78" w:rsidRPr="00D450DF" w:rsidRDefault="00B60A78"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,590</w:t>
            </w:r>
            <w:r w:rsidRPr="00D450DF">
              <w:rPr>
                <w:rFonts w:ascii="Times New Roman" w:eastAsia="Times New Roman" w:hAnsi="Times New Roman" w:cs="Times New Roman"/>
                <w:color w:val="000000"/>
                <w:sz w:val="12"/>
                <w:szCs w:val="12"/>
                <w:vertAlign w:val="superscript"/>
                <w:lang w:val="es-PE" w:eastAsia="es-PE"/>
              </w:rPr>
              <w:t>**</w:t>
            </w:r>
          </w:p>
        </w:tc>
        <w:tc>
          <w:tcPr>
            <w:tcW w:w="680" w:type="dxa"/>
            <w:tcBorders>
              <w:top w:val="nil"/>
              <w:left w:val="nil"/>
              <w:bottom w:val="nil"/>
              <w:right w:val="nil"/>
            </w:tcBorders>
            <w:shd w:val="clear" w:color="auto" w:fill="auto"/>
            <w:noWrap/>
            <w:vAlign w:val="center"/>
            <w:hideMark/>
          </w:tcPr>
          <w:p w:rsidR="00B60A78" w:rsidRPr="00D450DF" w:rsidRDefault="00B60A78"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,349</w:t>
            </w:r>
            <w:r w:rsidRPr="00D450DF">
              <w:rPr>
                <w:rFonts w:ascii="Times New Roman" w:eastAsia="Times New Roman" w:hAnsi="Times New Roman" w:cs="Times New Roman"/>
                <w:color w:val="000000"/>
                <w:sz w:val="12"/>
                <w:szCs w:val="12"/>
                <w:vertAlign w:val="superscript"/>
                <w:lang w:val="es-PE" w:eastAsia="es-PE"/>
              </w:rPr>
              <w:t>**</w:t>
            </w:r>
          </w:p>
        </w:tc>
        <w:tc>
          <w:tcPr>
            <w:tcW w:w="680" w:type="dxa"/>
            <w:tcBorders>
              <w:top w:val="nil"/>
              <w:left w:val="nil"/>
              <w:bottom w:val="nil"/>
              <w:right w:val="nil"/>
            </w:tcBorders>
            <w:shd w:val="clear" w:color="auto" w:fill="auto"/>
            <w:noWrap/>
            <w:vAlign w:val="center"/>
            <w:hideMark/>
          </w:tcPr>
          <w:p w:rsidR="00B60A78" w:rsidRPr="00D450DF" w:rsidRDefault="00B60A78"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0.239</w:t>
            </w:r>
          </w:p>
        </w:tc>
        <w:tc>
          <w:tcPr>
            <w:tcW w:w="680" w:type="dxa"/>
            <w:tcBorders>
              <w:top w:val="nil"/>
              <w:left w:val="nil"/>
              <w:bottom w:val="nil"/>
              <w:right w:val="nil"/>
            </w:tcBorders>
            <w:shd w:val="clear" w:color="auto" w:fill="auto"/>
            <w:noWrap/>
            <w:vAlign w:val="center"/>
            <w:hideMark/>
          </w:tcPr>
          <w:p w:rsidR="00B60A78" w:rsidRPr="00D450DF" w:rsidRDefault="00B60A78"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,650</w:t>
            </w:r>
            <w:r w:rsidRPr="00D450DF">
              <w:rPr>
                <w:rFonts w:ascii="Times New Roman" w:eastAsia="Times New Roman" w:hAnsi="Times New Roman" w:cs="Times New Roman"/>
                <w:color w:val="000000"/>
                <w:sz w:val="12"/>
                <w:szCs w:val="12"/>
                <w:vertAlign w:val="superscript"/>
                <w:lang w:val="es-PE" w:eastAsia="es-PE"/>
              </w:rPr>
              <w:t>**</w:t>
            </w:r>
          </w:p>
        </w:tc>
        <w:tc>
          <w:tcPr>
            <w:tcW w:w="680" w:type="dxa"/>
            <w:tcBorders>
              <w:top w:val="nil"/>
              <w:left w:val="nil"/>
              <w:bottom w:val="nil"/>
              <w:right w:val="nil"/>
            </w:tcBorders>
            <w:shd w:val="clear" w:color="auto" w:fill="auto"/>
            <w:noWrap/>
            <w:vAlign w:val="center"/>
            <w:hideMark/>
          </w:tcPr>
          <w:p w:rsidR="00B60A78" w:rsidRPr="00D450DF" w:rsidRDefault="00B60A78"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,613</w:t>
            </w:r>
            <w:r w:rsidRPr="00D450DF">
              <w:rPr>
                <w:rFonts w:ascii="Times New Roman" w:eastAsia="Times New Roman" w:hAnsi="Times New Roman" w:cs="Times New Roman"/>
                <w:color w:val="000000"/>
                <w:sz w:val="12"/>
                <w:szCs w:val="12"/>
                <w:vertAlign w:val="superscript"/>
                <w:lang w:val="es-PE" w:eastAsia="es-PE"/>
              </w:rPr>
              <w:t>**</w:t>
            </w:r>
          </w:p>
        </w:tc>
        <w:tc>
          <w:tcPr>
            <w:tcW w:w="680" w:type="dxa"/>
            <w:tcBorders>
              <w:top w:val="nil"/>
              <w:left w:val="nil"/>
              <w:bottom w:val="nil"/>
              <w:right w:val="nil"/>
            </w:tcBorders>
            <w:shd w:val="clear" w:color="auto" w:fill="auto"/>
            <w:noWrap/>
            <w:vAlign w:val="center"/>
            <w:hideMark/>
          </w:tcPr>
          <w:p w:rsidR="00B60A78" w:rsidRPr="00D450DF" w:rsidRDefault="00B60A78"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0</w:t>
            </w:r>
          </w:p>
        </w:tc>
        <w:tc>
          <w:tcPr>
            <w:tcW w:w="680" w:type="dxa"/>
            <w:tcBorders>
              <w:top w:val="nil"/>
              <w:left w:val="nil"/>
              <w:bottom w:val="nil"/>
              <w:right w:val="nil"/>
            </w:tcBorders>
            <w:shd w:val="clear" w:color="auto" w:fill="auto"/>
            <w:noWrap/>
            <w:vAlign w:val="center"/>
            <w:hideMark/>
          </w:tcPr>
          <w:p w:rsidR="00B60A78" w:rsidRPr="00D450DF" w:rsidRDefault="00B60A78" w:rsidP="00E546FE">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-0</w:t>
            </w:r>
            <w:r w:rsidR="00E546FE" w:rsidRPr="00D450DF">
              <w:rPr>
                <w:rFonts w:ascii="Times New Roman" w:eastAsia="Times New Roman" w:hAnsi="Times New Roman" w:cs="Times New Roman"/>
                <w:color w:val="000000"/>
                <w:sz w:val="12"/>
                <w:szCs w:val="12"/>
                <w:lang w:val="es-PE" w:eastAsia="es-PE"/>
              </w:rPr>
              <w:t>,</w:t>
            </w:r>
            <w:r w:rsidRPr="00D450DF">
              <w:rPr>
                <w:rFonts w:ascii="Times New Roman" w:eastAsia="Times New Roman" w:hAnsi="Times New Roman" w:cs="Times New Roman"/>
                <w:color w:val="000000"/>
                <w:sz w:val="12"/>
                <w:szCs w:val="12"/>
                <w:lang w:val="es-PE" w:eastAsia="es-PE"/>
              </w:rPr>
              <w:t>218</w:t>
            </w:r>
          </w:p>
        </w:tc>
        <w:tc>
          <w:tcPr>
            <w:tcW w:w="680" w:type="dxa"/>
            <w:tcBorders>
              <w:top w:val="nil"/>
              <w:left w:val="nil"/>
              <w:bottom w:val="nil"/>
              <w:right w:val="nil"/>
            </w:tcBorders>
            <w:shd w:val="clear" w:color="auto" w:fill="auto"/>
            <w:noWrap/>
            <w:vAlign w:val="center"/>
            <w:hideMark/>
          </w:tcPr>
          <w:p w:rsidR="00B60A78" w:rsidRPr="00D450DF" w:rsidRDefault="00B60A78" w:rsidP="00E546FE">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-0</w:t>
            </w:r>
            <w:r w:rsidR="00E546FE" w:rsidRPr="00D450DF">
              <w:rPr>
                <w:rFonts w:ascii="Times New Roman" w:eastAsia="Times New Roman" w:hAnsi="Times New Roman" w:cs="Times New Roman"/>
                <w:color w:val="000000"/>
                <w:sz w:val="12"/>
                <w:szCs w:val="12"/>
                <w:lang w:val="es-PE" w:eastAsia="es-PE"/>
              </w:rPr>
              <w:t>,</w:t>
            </w:r>
            <w:r w:rsidRPr="00D450DF">
              <w:rPr>
                <w:rFonts w:ascii="Times New Roman" w:eastAsia="Times New Roman" w:hAnsi="Times New Roman" w:cs="Times New Roman"/>
                <w:color w:val="000000"/>
                <w:sz w:val="12"/>
                <w:szCs w:val="12"/>
                <w:lang w:val="es-PE" w:eastAsia="es-PE"/>
              </w:rPr>
              <w:t>133</w:t>
            </w:r>
          </w:p>
        </w:tc>
        <w:tc>
          <w:tcPr>
            <w:tcW w:w="680" w:type="dxa"/>
            <w:tcBorders>
              <w:top w:val="nil"/>
              <w:left w:val="nil"/>
              <w:bottom w:val="nil"/>
              <w:right w:val="nil"/>
            </w:tcBorders>
            <w:shd w:val="clear" w:color="auto" w:fill="auto"/>
            <w:noWrap/>
            <w:vAlign w:val="center"/>
            <w:hideMark/>
          </w:tcPr>
          <w:p w:rsidR="00B60A78" w:rsidRPr="00D450DF" w:rsidRDefault="00B60A78" w:rsidP="00E546FE">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-0</w:t>
            </w:r>
            <w:r w:rsidR="00E546FE" w:rsidRPr="00D450DF">
              <w:rPr>
                <w:rFonts w:ascii="Times New Roman" w:eastAsia="Times New Roman" w:hAnsi="Times New Roman" w:cs="Times New Roman"/>
                <w:color w:val="000000"/>
                <w:sz w:val="12"/>
                <w:szCs w:val="12"/>
                <w:lang w:val="es-PE" w:eastAsia="es-PE"/>
              </w:rPr>
              <w:t>,</w:t>
            </w:r>
            <w:r w:rsidRPr="00D450DF">
              <w:rPr>
                <w:rFonts w:ascii="Times New Roman" w:eastAsia="Times New Roman" w:hAnsi="Times New Roman" w:cs="Times New Roman"/>
                <w:color w:val="000000"/>
                <w:sz w:val="12"/>
                <w:szCs w:val="12"/>
                <w:lang w:val="es-PE" w:eastAsia="es-PE"/>
              </w:rPr>
              <w:t>188</w:t>
            </w:r>
          </w:p>
        </w:tc>
        <w:tc>
          <w:tcPr>
            <w:tcW w:w="680" w:type="dxa"/>
            <w:tcBorders>
              <w:top w:val="nil"/>
              <w:left w:val="nil"/>
              <w:bottom w:val="nil"/>
              <w:right w:val="nil"/>
            </w:tcBorders>
            <w:shd w:val="clear" w:color="auto" w:fill="auto"/>
            <w:noWrap/>
            <w:vAlign w:val="center"/>
            <w:hideMark/>
          </w:tcPr>
          <w:p w:rsidR="00B60A78" w:rsidRPr="00D450DF" w:rsidRDefault="00B60A78"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-,416</w:t>
            </w:r>
            <w:r w:rsidRPr="00D450DF">
              <w:rPr>
                <w:rFonts w:ascii="Times New Roman" w:eastAsia="Times New Roman" w:hAnsi="Times New Roman" w:cs="Times New Roman"/>
                <w:color w:val="000000"/>
                <w:sz w:val="12"/>
                <w:szCs w:val="12"/>
                <w:vertAlign w:val="superscript"/>
                <w:lang w:val="es-PE" w:eastAsia="es-PE"/>
              </w:rPr>
              <w:t>**</w:t>
            </w:r>
          </w:p>
        </w:tc>
      </w:tr>
      <w:tr w:rsidR="00B60A78" w:rsidRPr="00D450DF" w:rsidTr="00B60A78">
        <w:trPr>
          <w:trHeight w:val="450"/>
        </w:trPr>
        <w:tc>
          <w:tcPr>
            <w:tcW w:w="627" w:type="dxa"/>
            <w:vMerge/>
            <w:tcBorders>
              <w:top w:val="nil"/>
              <w:left w:val="nil"/>
              <w:bottom w:val="single" w:sz="8" w:space="0" w:color="7F7F7F"/>
              <w:right w:val="nil"/>
            </w:tcBorders>
            <w:vAlign w:val="center"/>
            <w:hideMark/>
          </w:tcPr>
          <w:p w:rsidR="00B60A78" w:rsidRPr="00D450DF" w:rsidRDefault="00B60A78" w:rsidP="00B60A78">
            <w:pPr>
              <w:spacing w:after="0" w:line="240" w:lineRule="auto"/>
              <w:rPr>
                <w:rFonts w:ascii="Times New Roman" w:eastAsia="Times New Roman" w:hAnsi="Times New Roman" w:cs="Times New Roman"/>
                <w:b/>
                <w:bCs/>
                <w:color w:val="000000"/>
                <w:sz w:val="12"/>
                <w:szCs w:val="12"/>
                <w:lang w:val="es-PE" w:eastAsia="es-PE"/>
              </w:rPr>
            </w:pPr>
          </w:p>
        </w:tc>
        <w:tc>
          <w:tcPr>
            <w:tcW w:w="760" w:type="dxa"/>
            <w:tcBorders>
              <w:top w:val="single" w:sz="8" w:space="0" w:color="7F7F7F"/>
              <w:left w:val="nil"/>
              <w:bottom w:val="single" w:sz="8" w:space="0" w:color="7F7F7F"/>
              <w:right w:val="nil"/>
            </w:tcBorders>
            <w:shd w:val="clear" w:color="auto" w:fill="auto"/>
            <w:vAlign w:val="center"/>
            <w:hideMark/>
          </w:tcPr>
          <w:p w:rsidR="00B60A78" w:rsidRPr="00D450DF" w:rsidRDefault="00B60A78" w:rsidP="00B60A78">
            <w:pPr>
              <w:spacing w:after="0" w:line="240" w:lineRule="auto"/>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Sig. (bilateral)</w:t>
            </w:r>
          </w:p>
        </w:tc>
        <w:tc>
          <w:tcPr>
            <w:tcW w:w="700" w:type="dxa"/>
            <w:tcBorders>
              <w:top w:val="single" w:sz="8" w:space="0" w:color="7F7F7F"/>
              <w:left w:val="nil"/>
              <w:bottom w:val="single" w:sz="8" w:space="0" w:color="7F7F7F"/>
              <w:right w:val="nil"/>
            </w:tcBorders>
            <w:shd w:val="clear" w:color="auto" w:fill="auto"/>
            <w:vAlign w:val="center"/>
            <w:hideMark/>
          </w:tcPr>
          <w:p w:rsidR="00B60A78" w:rsidRPr="00D450DF" w:rsidRDefault="00B60A78" w:rsidP="00B60A78">
            <w:pPr>
              <w:spacing w:after="0" w:line="240" w:lineRule="auto"/>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 </w:t>
            </w:r>
          </w:p>
        </w:tc>
        <w:tc>
          <w:tcPr>
            <w:tcW w:w="680" w:type="dxa"/>
            <w:tcBorders>
              <w:top w:val="single" w:sz="8" w:space="0" w:color="7F7F7F"/>
              <w:left w:val="nil"/>
              <w:bottom w:val="single" w:sz="8" w:space="0" w:color="7F7F7F"/>
              <w:right w:val="nil"/>
            </w:tcBorders>
            <w:shd w:val="clear" w:color="auto" w:fill="auto"/>
            <w:noWrap/>
            <w:vAlign w:val="center"/>
            <w:hideMark/>
          </w:tcPr>
          <w:p w:rsidR="00B60A78" w:rsidRPr="00D450DF" w:rsidRDefault="00B60A78" w:rsidP="00E546FE">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0</w:t>
            </w:r>
            <w:r w:rsidR="00E546FE" w:rsidRPr="00D450DF">
              <w:rPr>
                <w:rFonts w:ascii="Times New Roman" w:eastAsia="Times New Roman" w:hAnsi="Times New Roman" w:cs="Times New Roman"/>
                <w:color w:val="000000"/>
                <w:sz w:val="12"/>
                <w:szCs w:val="12"/>
                <w:lang w:val="es-PE" w:eastAsia="es-PE"/>
              </w:rPr>
              <w:t>,</w:t>
            </w:r>
            <w:r w:rsidRPr="00D450DF">
              <w:rPr>
                <w:rFonts w:ascii="Times New Roman" w:eastAsia="Times New Roman" w:hAnsi="Times New Roman" w:cs="Times New Roman"/>
                <w:color w:val="000000"/>
                <w:sz w:val="12"/>
                <w:szCs w:val="12"/>
                <w:lang w:val="es-PE" w:eastAsia="es-PE"/>
              </w:rPr>
              <w:t>866</w:t>
            </w:r>
          </w:p>
        </w:tc>
        <w:tc>
          <w:tcPr>
            <w:tcW w:w="680" w:type="dxa"/>
            <w:tcBorders>
              <w:top w:val="single" w:sz="8" w:space="0" w:color="7F7F7F"/>
              <w:left w:val="nil"/>
              <w:bottom w:val="single" w:sz="8" w:space="0" w:color="7F7F7F"/>
              <w:right w:val="nil"/>
            </w:tcBorders>
            <w:shd w:val="clear" w:color="auto" w:fill="auto"/>
            <w:noWrap/>
            <w:vAlign w:val="center"/>
            <w:hideMark/>
          </w:tcPr>
          <w:p w:rsidR="00B60A78" w:rsidRPr="00D450DF" w:rsidRDefault="00E546FE"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0,</w:t>
            </w:r>
            <w:r w:rsidR="00B60A78" w:rsidRPr="00D450DF">
              <w:rPr>
                <w:rFonts w:ascii="Times New Roman" w:eastAsia="Times New Roman" w:hAnsi="Times New Roman" w:cs="Times New Roman"/>
                <w:color w:val="000000"/>
                <w:sz w:val="12"/>
                <w:szCs w:val="12"/>
                <w:lang w:val="es-PE" w:eastAsia="es-PE"/>
              </w:rPr>
              <w:t>192</w:t>
            </w:r>
          </w:p>
        </w:tc>
        <w:tc>
          <w:tcPr>
            <w:tcW w:w="680" w:type="dxa"/>
            <w:tcBorders>
              <w:top w:val="single" w:sz="8" w:space="0" w:color="7F7F7F"/>
              <w:left w:val="nil"/>
              <w:bottom w:val="single" w:sz="8" w:space="0" w:color="7F7F7F"/>
              <w:right w:val="nil"/>
            </w:tcBorders>
            <w:shd w:val="clear" w:color="auto" w:fill="auto"/>
            <w:noWrap/>
            <w:vAlign w:val="center"/>
            <w:hideMark/>
          </w:tcPr>
          <w:p w:rsidR="00B60A78" w:rsidRPr="00D450DF" w:rsidRDefault="00E546FE"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0,</w:t>
            </w:r>
            <w:r w:rsidR="00B60A78" w:rsidRPr="00D450DF">
              <w:rPr>
                <w:rFonts w:ascii="Times New Roman" w:eastAsia="Times New Roman" w:hAnsi="Times New Roman" w:cs="Times New Roman"/>
                <w:color w:val="000000"/>
                <w:sz w:val="12"/>
                <w:szCs w:val="12"/>
                <w:lang w:val="es-PE" w:eastAsia="es-PE"/>
              </w:rPr>
              <w:t>087</w:t>
            </w:r>
          </w:p>
        </w:tc>
        <w:tc>
          <w:tcPr>
            <w:tcW w:w="680" w:type="dxa"/>
            <w:tcBorders>
              <w:top w:val="single" w:sz="8" w:space="0" w:color="7F7F7F"/>
              <w:left w:val="nil"/>
              <w:bottom w:val="single" w:sz="8" w:space="0" w:color="7F7F7F"/>
              <w:right w:val="nil"/>
            </w:tcBorders>
            <w:shd w:val="clear" w:color="auto" w:fill="auto"/>
            <w:noWrap/>
            <w:vAlign w:val="center"/>
            <w:hideMark/>
          </w:tcPr>
          <w:p w:rsidR="00B60A78" w:rsidRPr="00D450DF" w:rsidRDefault="00E546FE"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0,</w:t>
            </w:r>
            <w:r w:rsidR="00B60A78" w:rsidRPr="00D450DF">
              <w:rPr>
                <w:rFonts w:ascii="Times New Roman" w:eastAsia="Times New Roman" w:hAnsi="Times New Roman" w:cs="Times New Roman"/>
                <w:color w:val="000000"/>
                <w:sz w:val="12"/>
                <w:szCs w:val="12"/>
                <w:lang w:val="es-PE" w:eastAsia="es-PE"/>
              </w:rPr>
              <w:t>658</w:t>
            </w:r>
          </w:p>
        </w:tc>
        <w:tc>
          <w:tcPr>
            <w:tcW w:w="680" w:type="dxa"/>
            <w:tcBorders>
              <w:top w:val="single" w:sz="8" w:space="0" w:color="7F7F7F"/>
              <w:left w:val="nil"/>
              <w:bottom w:val="single" w:sz="8" w:space="0" w:color="7F7F7F"/>
              <w:right w:val="nil"/>
            </w:tcBorders>
            <w:shd w:val="clear" w:color="auto" w:fill="auto"/>
            <w:noWrap/>
            <w:vAlign w:val="center"/>
            <w:hideMark/>
          </w:tcPr>
          <w:p w:rsidR="00B60A78" w:rsidRPr="00D450DF" w:rsidRDefault="00B60A78" w:rsidP="00E546FE">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0</w:t>
            </w:r>
            <w:r w:rsidR="00E546FE" w:rsidRPr="00D450DF">
              <w:rPr>
                <w:rFonts w:ascii="Times New Roman" w:eastAsia="Times New Roman" w:hAnsi="Times New Roman" w:cs="Times New Roman"/>
                <w:color w:val="000000"/>
                <w:sz w:val="12"/>
                <w:szCs w:val="12"/>
                <w:lang w:val="es-PE" w:eastAsia="es-PE"/>
              </w:rPr>
              <w:t>,</w:t>
            </w:r>
            <w:r w:rsidRPr="00D450DF">
              <w:rPr>
                <w:rFonts w:ascii="Times New Roman" w:eastAsia="Times New Roman" w:hAnsi="Times New Roman" w:cs="Times New Roman"/>
                <w:color w:val="000000"/>
                <w:sz w:val="12"/>
                <w:szCs w:val="12"/>
                <w:lang w:val="es-PE" w:eastAsia="es-PE"/>
              </w:rPr>
              <w:t>174</w:t>
            </w:r>
          </w:p>
        </w:tc>
        <w:tc>
          <w:tcPr>
            <w:tcW w:w="680" w:type="dxa"/>
            <w:tcBorders>
              <w:top w:val="single" w:sz="8" w:space="0" w:color="7F7F7F"/>
              <w:left w:val="nil"/>
              <w:bottom w:val="single" w:sz="8" w:space="0" w:color="7F7F7F"/>
              <w:right w:val="nil"/>
            </w:tcBorders>
            <w:shd w:val="clear" w:color="auto" w:fill="auto"/>
            <w:noWrap/>
            <w:vAlign w:val="center"/>
            <w:hideMark/>
          </w:tcPr>
          <w:p w:rsidR="00B60A78" w:rsidRPr="00D450DF" w:rsidRDefault="00B60A78" w:rsidP="00E546FE">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0</w:t>
            </w:r>
            <w:r w:rsidR="00E546FE" w:rsidRPr="00D450DF">
              <w:rPr>
                <w:rFonts w:ascii="Times New Roman" w:eastAsia="Times New Roman" w:hAnsi="Times New Roman" w:cs="Times New Roman"/>
                <w:color w:val="000000"/>
                <w:sz w:val="12"/>
                <w:szCs w:val="12"/>
                <w:lang w:val="es-PE" w:eastAsia="es-PE"/>
              </w:rPr>
              <w:t>,</w:t>
            </w:r>
            <w:r w:rsidRPr="00D450DF">
              <w:rPr>
                <w:rFonts w:ascii="Times New Roman" w:eastAsia="Times New Roman" w:hAnsi="Times New Roman" w:cs="Times New Roman"/>
                <w:color w:val="000000"/>
                <w:sz w:val="12"/>
                <w:szCs w:val="12"/>
                <w:lang w:val="es-PE" w:eastAsia="es-PE"/>
              </w:rPr>
              <w:t>278</w:t>
            </w:r>
          </w:p>
        </w:tc>
        <w:tc>
          <w:tcPr>
            <w:tcW w:w="680" w:type="dxa"/>
            <w:tcBorders>
              <w:top w:val="single" w:sz="8" w:space="0" w:color="7F7F7F"/>
              <w:left w:val="nil"/>
              <w:bottom w:val="single" w:sz="8" w:space="0" w:color="7F7F7F"/>
              <w:right w:val="nil"/>
            </w:tcBorders>
            <w:shd w:val="clear" w:color="auto" w:fill="auto"/>
            <w:noWrap/>
            <w:vAlign w:val="center"/>
            <w:hideMark/>
          </w:tcPr>
          <w:p w:rsidR="00B60A78" w:rsidRPr="00D450DF" w:rsidRDefault="00B60A78" w:rsidP="00E546FE">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0</w:t>
            </w:r>
            <w:r w:rsidR="00E546FE" w:rsidRPr="00D450DF">
              <w:rPr>
                <w:rFonts w:ascii="Times New Roman" w:eastAsia="Times New Roman" w:hAnsi="Times New Roman" w:cs="Times New Roman"/>
                <w:color w:val="000000"/>
                <w:sz w:val="12"/>
                <w:szCs w:val="12"/>
                <w:lang w:val="es-PE" w:eastAsia="es-PE"/>
              </w:rPr>
              <w:t>,</w:t>
            </w:r>
            <w:r w:rsidRPr="00D450DF">
              <w:rPr>
                <w:rFonts w:ascii="Times New Roman" w:eastAsia="Times New Roman" w:hAnsi="Times New Roman" w:cs="Times New Roman"/>
                <w:color w:val="000000"/>
                <w:sz w:val="12"/>
                <w:szCs w:val="12"/>
                <w:lang w:val="es-PE" w:eastAsia="es-PE"/>
              </w:rPr>
              <w:t>801</w:t>
            </w:r>
          </w:p>
        </w:tc>
        <w:tc>
          <w:tcPr>
            <w:tcW w:w="680" w:type="dxa"/>
            <w:tcBorders>
              <w:top w:val="single" w:sz="8" w:space="0" w:color="7F7F7F"/>
              <w:left w:val="nil"/>
              <w:bottom w:val="single" w:sz="8" w:space="0" w:color="7F7F7F"/>
              <w:right w:val="nil"/>
            </w:tcBorders>
            <w:shd w:val="clear" w:color="auto" w:fill="auto"/>
            <w:noWrap/>
            <w:vAlign w:val="center"/>
            <w:hideMark/>
          </w:tcPr>
          <w:p w:rsidR="00B60A78" w:rsidRPr="00D450DF" w:rsidRDefault="00B60A78" w:rsidP="00E546FE">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0</w:t>
            </w:r>
            <w:r w:rsidR="00E546FE" w:rsidRPr="00D450DF">
              <w:rPr>
                <w:rFonts w:ascii="Times New Roman" w:eastAsia="Times New Roman" w:hAnsi="Times New Roman" w:cs="Times New Roman"/>
                <w:color w:val="000000"/>
                <w:sz w:val="12"/>
                <w:szCs w:val="12"/>
                <w:lang w:val="es-PE" w:eastAsia="es-PE"/>
              </w:rPr>
              <w:t>,</w:t>
            </w:r>
            <w:r w:rsidRPr="00D450DF">
              <w:rPr>
                <w:rFonts w:ascii="Times New Roman" w:eastAsia="Times New Roman" w:hAnsi="Times New Roman" w:cs="Times New Roman"/>
                <w:color w:val="000000"/>
                <w:sz w:val="12"/>
                <w:szCs w:val="12"/>
                <w:lang w:val="es-PE" w:eastAsia="es-PE"/>
              </w:rPr>
              <w:t>082</w:t>
            </w:r>
          </w:p>
        </w:tc>
        <w:tc>
          <w:tcPr>
            <w:tcW w:w="680" w:type="dxa"/>
            <w:tcBorders>
              <w:top w:val="single" w:sz="8" w:space="0" w:color="7F7F7F"/>
              <w:left w:val="nil"/>
              <w:bottom w:val="single" w:sz="8" w:space="0" w:color="7F7F7F"/>
              <w:right w:val="nil"/>
            </w:tcBorders>
            <w:shd w:val="clear" w:color="auto" w:fill="auto"/>
            <w:noWrap/>
            <w:vAlign w:val="center"/>
            <w:hideMark/>
          </w:tcPr>
          <w:p w:rsidR="00B60A78" w:rsidRPr="00D450DF" w:rsidRDefault="00B60A78"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0</w:t>
            </w:r>
          </w:p>
        </w:tc>
        <w:tc>
          <w:tcPr>
            <w:tcW w:w="680" w:type="dxa"/>
            <w:tcBorders>
              <w:top w:val="single" w:sz="8" w:space="0" w:color="7F7F7F"/>
              <w:left w:val="nil"/>
              <w:bottom w:val="single" w:sz="8" w:space="0" w:color="7F7F7F"/>
              <w:right w:val="nil"/>
            </w:tcBorders>
            <w:shd w:val="clear" w:color="auto" w:fill="auto"/>
            <w:noWrap/>
            <w:vAlign w:val="center"/>
            <w:hideMark/>
          </w:tcPr>
          <w:p w:rsidR="00B60A78" w:rsidRPr="00D450DF" w:rsidRDefault="00B60A78" w:rsidP="00E546FE">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0</w:t>
            </w:r>
            <w:r w:rsidR="00E546FE" w:rsidRPr="00D450DF">
              <w:rPr>
                <w:rFonts w:ascii="Times New Roman" w:eastAsia="Times New Roman" w:hAnsi="Times New Roman" w:cs="Times New Roman"/>
                <w:color w:val="000000"/>
                <w:sz w:val="12"/>
                <w:szCs w:val="12"/>
                <w:lang w:val="es-PE" w:eastAsia="es-PE"/>
              </w:rPr>
              <w:t>,</w:t>
            </w:r>
            <w:r w:rsidRPr="00D450DF">
              <w:rPr>
                <w:rFonts w:ascii="Times New Roman" w:eastAsia="Times New Roman" w:hAnsi="Times New Roman" w:cs="Times New Roman"/>
                <w:color w:val="000000"/>
                <w:sz w:val="12"/>
                <w:szCs w:val="12"/>
                <w:lang w:val="es-PE" w:eastAsia="es-PE"/>
              </w:rPr>
              <w:t>008</w:t>
            </w:r>
          </w:p>
        </w:tc>
        <w:tc>
          <w:tcPr>
            <w:tcW w:w="680" w:type="dxa"/>
            <w:tcBorders>
              <w:top w:val="single" w:sz="8" w:space="0" w:color="7F7F7F"/>
              <w:left w:val="nil"/>
              <w:bottom w:val="single" w:sz="8" w:space="0" w:color="7F7F7F"/>
              <w:right w:val="nil"/>
            </w:tcBorders>
            <w:shd w:val="clear" w:color="auto" w:fill="auto"/>
            <w:noWrap/>
            <w:vAlign w:val="center"/>
            <w:hideMark/>
          </w:tcPr>
          <w:p w:rsidR="00B60A78" w:rsidRPr="00D450DF" w:rsidRDefault="00B60A78" w:rsidP="00E546FE">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0</w:t>
            </w:r>
            <w:r w:rsidR="00E546FE" w:rsidRPr="00D450DF">
              <w:rPr>
                <w:rFonts w:ascii="Times New Roman" w:eastAsia="Times New Roman" w:hAnsi="Times New Roman" w:cs="Times New Roman"/>
                <w:color w:val="000000"/>
                <w:sz w:val="12"/>
                <w:szCs w:val="12"/>
                <w:lang w:val="es-PE" w:eastAsia="es-PE"/>
              </w:rPr>
              <w:t>,</w:t>
            </w:r>
            <w:r w:rsidRPr="00D450DF">
              <w:rPr>
                <w:rFonts w:ascii="Times New Roman" w:eastAsia="Times New Roman" w:hAnsi="Times New Roman" w:cs="Times New Roman"/>
                <w:color w:val="000000"/>
                <w:sz w:val="12"/>
                <w:szCs w:val="12"/>
                <w:lang w:val="es-PE" w:eastAsia="es-PE"/>
              </w:rPr>
              <w:t>074</w:t>
            </w:r>
          </w:p>
        </w:tc>
        <w:tc>
          <w:tcPr>
            <w:tcW w:w="680" w:type="dxa"/>
            <w:tcBorders>
              <w:top w:val="single" w:sz="8" w:space="0" w:color="7F7F7F"/>
              <w:left w:val="nil"/>
              <w:bottom w:val="single" w:sz="8" w:space="0" w:color="7F7F7F"/>
              <w:right w:val="nil"/>
            </w:tcBorders>
            <w:shd w:val="clear" w:color="auto" w:fill="auto"/>
            <w:noWrap/>
            <w:vAlign w:val="center"/>
            <w:hideMark/>
          </w:tcPr>
          <w:p w:rsidR="00B60A78" w:rsidRPr="00D450DF" w:rsidRDefault="00B60A78"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0</w:t>
            </w:r>
          </w:p>
        </w:tc>
        <w:tc>
          <w:tcPr>
            <w:tcW w:w="680" w:type="dxa"/>
            <w:tcBorders>
              <w:top w:val="single" w:sz="8" w:space="0" w:color="7F7F7F"/>
              <w:left w:val="nil"/>
              <w:bottom w:val="single" w:sz="8" w:space="0" w:color="7F7F7F"/>
              <w:right w:val="nil"/>
            </w:tcBorders>
            <w:shd w:val="clear" w:color="auto" w:fill="auto"/>
            <w:noWrap/>
            <w:vAlign w:val="center"/>
            <w:hideMark/>
          </w:tcPr>
          <w:p w:rsidR="00B60A78" w:rsidRPr="00D450DF" w:rsidRDefault="00B60A78"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0</w:t>
            </w:r>
          </w:p>
        </w:tc>
        <w:tc>
          <w:tcPr>
            <w:tcW w:w="680" w:type="dxa"/>
            <w:tcBorders>
              <w:top w:val="single" w:sz="8" w:space="0" w:color="7F7F7F"/>
              <w:left w:val="nil"/>
              <w:bottom w:val="single" w:sz="8" w:space="0" w:color="7F7F7F"/>
              <w:right w:val="nil"/>
            </w:tcBorders>
            <w:shd w:val="clear" w:color="auto" w:fill="auto"/>
            <w:noWrap/>
            <w:vAlign w:val="center"/>
            <w:hideMark/>
          </w:tcPr>
          <w:p w:rsidR="00B60A78" w:rsidRPr="00D450DF" w:rsidRDefault="00B60A78" w:rsidP="00E546FE">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0</w:t>
            </w:r>
            <w:r w:rsidR="00E546FE" w:rsidRPr="00D450DF">
              <w:rPr>
                <w:rFonts w:ascii="Times New Roman" w:eastAsia="Times New Roman" w:hAnsi="Times New Roman" w:cs="Times New Roman"/>
                <w:color w:val="000000"/>
                <w:sz w:val="12"/>
                <w:szCs w:val="12"/>
                <w:lang w:val="es-PE" w:eastAsia="es-PE"/>
              </w:rPr>
              <w:t>,</w:t>
            </w:r>
            <w:r w:rsidRPr="00D450DF">
              <w:rPr>
                <w:rFonts w:ascii="Times New Roman" w:eastAsia="Times New Roman" w:hAnsi="Times New Roman" w:cs="Times New Roman"/>
                <w:color w:val="000000"/>
                <w:sz w:val="12"/>
                <w:szCs w:val="12"/>
                <w:lang w:val="es-PE" w:eastAsia="es-PE"/>
              </w:rPr>
              <w:t>997</w:t>
            </w:r>
          </w:p>
        </w:tc>
        <w:tc>
          <w:tcPr>
            <w:tcW w:w="680" w:type="dxa"/>
            <w:tcBorders>
              <w:top w:val="single" w:sz="8" w:space="0" w:color="7F7F7F"/>
              <w:left w:val="nil"/>
              <w:bottom w:val="single" w:sz="8" w:space="0" w:color="7F7F7F"/>
              <w:right w:val="nil"/>
            </w:tcBorders>
            <w:shd w:val="clear" w:color="auto" w:fill="auto"/>
            <w:noWrap/>
            <w:vAlign w:val="center"/>
            <w:hideMark/>
          </w:tcPr>
          <w:p w:rsidR="00B60A78" w:rsidRPr="00D450DF" w:rsidRDefault="00B60A78" w:rsidP="00E546FE">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0</w:t>
            </w:r>
            <w:r w:rsidR="00E546FE" w:rsidRPr="00D450DF">
              <w:rPr>
                <w:rFonts w:ascii="Times New Roman" w:eastAsia="Times New Roman" w:hAnsi="Times New Roman" w:cs="Times New Roman"/>
                <w:color w:val="000000"/>
                <w:sz w:val="12"/>
                <w:szCs w:val="12"/>
                <w:lang w:val="es-PE" w:eastAsia="es-PE"/>
              </w:rPr>
              <w:t>,</w:t>
            </w:r>
            <w:r w:rsidRPr="00D450DF">
              <w:rPr>
                <w:rFonts w:ascii="Times New Roman" w:eastAsia="Times New Roman" w:hAnsi="Times New Roman" w:cs="Times New Roman"/>
                <w:color w:val="000000"/>
                <w:sz w:val="12"/>
                <w:szCs w:val="12"/>
                <w:lang w:val="es-PE" w:eastAsia="es-PE"/>
              </w:rPr>
              <w:t>103</w:t>
            </w:r>
          </w:p>
        </w:tc>
        <w:tc>
          <w:tcPr>
            <w:tcW w:w="680" w:type="dxa"/>
            <w:tcBorders>
              <w:top w:val="single" w:sz="8" w:space="0" w:color="7F7F7F"/>
              <w:left w:val="nil"/>
              <w:bottom w:val="single" w:sz="8" w:space="0" w:color="7F7F7F"/>
              <w:right w:val="nil"/>
            </w:tcBorders>
            <w:shd w:val="clear" w:color="auto" w:fill="auto"/>
            <w:noWrap/>
            <w:vAlign w:val="center"/>
            <w:hideMark/>
          </w:tcPr>
          <w:p w:rsidR="00B60A78" w:rsidRPr="00D450DF" w:rsidRDefault="00B60A78" w:rsidP="00E546FE">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0</w:t>
            </w:r>
            <w:r w:rsidR="00E546FE" w:rsidRPr="00D450DF">
              <w:rPr>
                <w:rFonts w:ascii="Times New Roman" w:eastAsia="Times New Roman" w:hAnsi="Times New Roman" w:cs="Times New Roman"/>
                <w:color w:val="000000"/>
                <w:sz w:val="12"/>
                <w:szCs w:val="12"/>
                <w:lang w:val="es-PE" w:eastAsia="es-PE"/>
              </w:rPr>
              <w:t>,</w:t>
            </w:r>
            <w:r w:rsidRPr="00D450DF">
              <w:rPr>
                <w:rFonts w:ascii="Times New Roman" w:eastAsia="Times New Roman" w:hAnsi="Times New Roman" w:cs="Times New Roman"/>
                <w:color w:val="000000"/>
                <w:sz w:val="12"/>
                <w:szCs w:val="12"/>
                <w:lang w:val="es-PE" w:eastAsia="es-PE"/>
              </w:rPr>
              <w:t>323</w:t>
            </w:r>
          </w:p>
        </w:tc>
        <w:tc>
          <w:tcPr>
            <w:tcW w:w="680" w:type="dxa"/>
            <w:tcBorders>
              <w:top w:val="single" w:sz="8" w:space="0" w:color="7F7F7F"/>
              <w:left w:val="nil"/>
              <w:bottom w:val="single" w:sz="8" w:space="0" w:color="7F7F7F"/>
              <w:right w:val="nil"/>
            </w:tcBorders>
            <w:shd w:val="clear" w:color="auto" w:fill="auto"/>
            <w:noWrap/>
            <w:vAlign w:val="center"/>
            <w:hideMark/>
          </w:tcPr>
          <w:p w:rsidR="00B60A78" w:rsidRPr="00D450DF" w:rsidRDefault="00E546FE"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0,</w:t>
            </w:r>
            <w:r w:rsidR="00B60A78" w:rsidRPr="00D450DF">
              <w:rPr>
                <w:rFonts w:ascii="Times New Roman" w:eastAsia="Times New Roman" w:hAnsi="Times New Roman" w:cs="Times New Roman"/>
                <w:color w:val="000000"/>
                <w:sz w:val="12"/>
                <w:szCs w:val="12"/>
                <w:lang w:val="es-PE" w:eastAsia="es-PE"/>
              </w:rPr>
              <w:t>162</w:t>
            </w:r>
          </w:p>
        </w:tc>
        <w:tc>
          <w:tcPr>
            <w:tcW w:w="680" w:type="dxa"/>
            <w:tcBorders>
              <w:top w:val="single" w:sz="8" w:space="0" w:color="7F7F7F"/>
              <w:left w:val="nil"/>
              <w:bottom w:val="single" w:sz="8" w:space="0" w:color="7F7F7F"/>
              <w:right w:val="nil"/>
            </w:tcBorders>
            <w:shd w:val="clear" w:color="auto" w:fill="auto"/>
            <w:noWrap/>
            <w:vAlign w:val="center"/>
            <w:hideMark/>
          </w:tcPr>
          <w:p w:rsidR="00B60A78" w:rsidRPr="00D450DF" w:rsidRDefault="00B60A78" w:rsidP="00E546FE">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0</w:t>
            </w:r>
            <w:r w:rsidR="00E546FE" w:rsidRPr="00D450DF">
              <w:rPr>
                <w:rFonts w:ascii="Times New Roman" w:eastAsia="Times New Roman" w:hAnsi="Times New Roman" w:cs="Times New Roman"/>
                <w:color w:val="000000"/>
                <w:sz w:val="12"/>
                <w:szCs w:val="12"/>
                <w:lang w:val="es-PE" w:eastAsia="es-PE"/>
              </w:rPr>
              <w:t>,</w:t>
            </w:r>
            <w:r w:rsidRPr="00D450DF">
              <w:rPr>
                <w:rFonts w:ascii="Times New Roman" w:eastAsia="Times New Roman" w:hAnsi="Times New Roman" w:cs="Times New Roman"/>
                <w:color w:val="000000"/>
                <w:sz w:val="12"/>
                <w:szCs w:val="12"/>
                <w:lang w:val="es-PE" w:eastAsia="es-PE"/>
              </w:rPr>
              <w:t>001</w:t>
            </w:r>
          </w:p>
        </w:tc>
      </w:tr>
      <w:tr w:rsidR="00B60A78" w:rsidRPr="00D450DF" w:rsidTr="00B60A78">
        <w:trPr>
          <w:trHeight w:val="480"/>
        </w:trPr>
        <w:tc>
          <w:tcPr>
            <w:tcW w:w="627" w:type="dxa"/>
            <w:vMerge/>
            <w:tcBorders>
              <w:top w:val="nil"/>
              <w:left w:val="nil"/>
              <w:bottom w:val="single" w:sz="8" w:space="0" w:color="7F7F7F"/>
              <w:right w:val="nil"/>
            </w:tcBorders>
            <w:vAlign w:val="center"/>
            <w:hideMark/>
          </w:tcPr>
          <w:p w:rsidR="00B60A78" w:rsidRPr="00D450DF" w:rsidRDefault="00B60A78" w:rsidP="00B60A78">
            <w:pPr>
              <w:spacing w:after="0" w:line="240" w:lineRule="auto"/>
              <w:rPr>
                <w:rFonts w:ascii="Times New Roman" w:eastAsia="Times New Roman" w:hAnsi="Times New Roman" w:cs="Times New Roman"/>
                <w:b/>
                <w:bCs/>
                <w:color w:val="000000"/>
                <w:sz w:val="12"/>
                <w:szCs w:val="12"/>
                <w:lang w:val="es-PE" w:eastAsia="es-PE"/>
              </w:rPr>
            </w:pPr>
          </w:p>
        </w:tc>
        <w:tc>
          <w:tcPr>
            <w:tcW w:w="760" w:type="dxa"/>
            <w:tcBorders>
              <w:top w:val="nil"/>
              <w:left w:val="nil"/>
              <w:bottom w:val="single" w:sz="8" w:space="0" w:color="7F7F7F"/>
              <w:right w:val="nil"/>
            </w:tcBorders>
            <w:shd w:val="clear" w:color="auto" w:fill="auto"/>
            <w:vAlign w:val="center"/>
            <w:hideMark/>
          </w:tcPr>
          <w:p w:rsidR="00B60A78" w:rsidRPr="00D450DF" w:rsidRDefault="00B60A78" w:rsidP="00B60A78">
            <w:pPr>
              <w:spacing w:after="0" w:line="240" w:lineRule="auto"/>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N</w:t>
            </w:r>
          </w:p>
        </w:tc>
        <w:tc>
          <w:tcPr>
            <w:tcW w:w="700" w:type="dxa"/>
            <w:tcBorders>
              <w:top w:val="nil"/>
              <w:left w:val="nil"/>
              <w:bottom w:val="single" w:sz="8" w:space="0" w:color="7F7F7F"/>
              <w:right w:val="nil"/>
            </w:tcBorders>
            <w:shd w:val="clear" w:color="auto" w:fill="auto"/>
            <w:noWrap/>
            <w:vAlign w:val="center"/>
            <w:hideMark/>
          </w:tcPr>
          <w:p w:rsidR="00B60A78" w:rsidRPr="00D450DF" w:rsidRDefault="00B60A78"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57</w:t>
            </w:r>
          </w:p>
        </w:tc>
        <w:tc>
          <w:tcPr>
            <w:tcW w:w="680" w:type="dxa"/>
            <w:tcBorders>
              <w:top w:val="nil"/>
              <w:left w:val="nil"/>
              <w:bottom w:val="single" w:sz="8" w:space="0" w:color="7F7F7F"/>
              <w:right w:val="nil"/>
            </w:tcBorders>
            <w:shd w:val="clear" w:color="auto" w:fill="auto"/>
            <w:noWrap/>
            <w:vAlign w:val="center"/>
            <w:hideMark/>
          </w:tcPr>
          <w:p w:rsidR="00B60A78" w:rsidRPr="00D450DF" w:rsidRDefault="00B60A78"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57</w:t>
            </w:r>
          </w:p>
        </w:tc>
        <w:tc>
          <w:tcPr>
            <w:tcW w:w="680" w:type="dxa"/>
            <w:tcBorders>
              <w:top w:val="nil"/>
              <w:left w:val="nil"/>
              <w:bottom w:val="single" w:sz="8" w:space="0" w:color="7F7F7F"/>
              <w:right w:val="nil"/>
            </w:tcBorders>
            <w:shd w:val="clear" w:color="auto" w:fill="auto"/>
            <w:noWrap/>
            <w:vAlign w:val="center"/>
            <w:hideMark/>
          </w:tcPr>
          <w:p w:rsidR="00B60A78" w:rsidRPr="00D450DF" w:rsidRDefault="00B60A78"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57</w:t>
            </w:r>
          </w:p>
        </w:tc>
        <w:tc>
          <w:tcPr>
            <w:tcW w:w="680" w:type="dxa"/>
            <w:tcBorders>
              <w:top w:val="nil"/>
              <w:left w:val="nil"/>
              <w:bottom w:val="single" w:sz="8" w:space="0" w:color="7F7F7F"/>
              <w:right w:val="nil"/>
            </w:tcBorders>
            <w:shd w:val="clear" w:color="auto" w:fill="auto"/>
            <w:noWrap/>
            <w:vAlign w:val="center"/>
            <w:hideMark/>
          </w:tcPr>
          <w:p w:rsidR="00B60A78" w:rsidRPr="00D450DF" w:rsidRDefault="00B60A78"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57</w:t>
            </w:r>
          </w:p>
        </w:tc>
        <w:tc>
          <w:tcPr>
            <w:tcW w:w="680" w:type="dxa"/>
            <w:tcBorders>
              <w:top w:val="nil"/>
              <w:left w:val="nil"/>
              <w:bottom w:val="single" w:sz="8" w:space="0" w:color="7F7F7F"/>
              <w:right w:val="nil"/>
            </w:tcBorders>
            <w:shd w:val="clear" w:color="auto" w:fill="auto"/>
            <w:noWrap/>
            <w:vAlign w:val="center"/>
            <w:hideMark/>
          </w:tcPr>
          <w:p w:rsidR="00B60A78" w:rsidRPr="00D450DF" w:rsidRDefault="00B60A78"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57</w:t>
            </w:r>
          </w:p>
        </w:tc>
        <w:tc>
          <w:tcPr>
            <w:tcW w:w="680" w:type="dxa"/>
            <w:tcBorders>
              <w:top w:val="nil"/>
              <w:left w:val="nil"/>
              <w:bottom w:val="single" w:sz="8" w:space="0" w:color="7F7F7F"/>
              <w:right w:val="nil"/>
            </w:tcBorders>
            <w:shd w:val="clear" w:color="auto" w:fill="auto"/>
            <w:noWrap/>
            <w:vAlign w:val="center"/>
            <w:hideMark/>
          </w:tcPr>
          <w:p w:rsidR="00B60A78" w:rsidRPr="00D450DF" w:rsidRDefault="00B60A78"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57</w:t>
            </w:r>
          </w:p>
        </w:tc>
        <w:tc>
          <w:tcPr>
            <w:tcW w:w="680" w:type="dxa"/>
            <w:tcBorders>
              <w:top w:val="nil"/>
              <w:left w:val="nil"/>
              <w:bottom w:val="single" w:sz="8" w:space="0" w:color="7F7F7F"/>
              <w:right w:val="nil"/>
            </w:tcBorders>
            <w:shd w:val="clear" w:color="auto" w:fill="auto"/>
            <w:noWrap/>
            <w:vAlign w:val="center"/>
            <w:hideMark/>
          </w:tcPr>
          <w:p w:rsidR="00B60A78" w:rsidRPr="00D450DF" w:rsidRDefault="00B60A78"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57</w:t>
            </w:r>
          </w:p>
        </w:tc>
        <w:tc>
          <w:tcPr>
            <w:tcW w:w="680" w:type="dxa"/>
            <w:tcBorders>
              <w:top w:val="nil"/>
              <w:left w:val="nil"/>
              <w:bottom w:val="single" w:sz="8" w:space="0" w:color="7F7F7F"/>
              <w:right w:val="nil"/>
            </w:tcBorders>
            <w:shd w:val="clear" w:color="auto" w:fill="auto"/>
            <w:noWrap/>
            <w:vAlign w:val="center"/>
            <w:hideMark/>
          </w:tcPr>
          <w:p w:rsidR="00B60A78" w:rsidRPr="00D450DF" w:rsidRDefault="00B60A78"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57</w:t>
            </w:r>
          </w:p>
        </w:tc>
        <w:tc>
          <w:tcPr>
            <w:tcW w:w="680" w:type="dxa"/>
            <w:tcBorders>
              <w:top w:val="nil"/>
              <w:left w:val="nil"/>
              <w:bottom w:val="single" w:sz="8" w:space="0" w:color="7F7F7F"/>
              <w:right w:val="nil"/>
            </w:tcBorders>
            <w:shd w:val="clear" w:color="auto" w:fill="auto"/>
            <w:noWrap/>
            <w:vAlign w:val="center"/>
            <w:hideMark/>
          </w:tcPr>
          <w:p w:rsidR="00B60A78" w:rsidRPr="00D450DF" w:rsidRDefault="00B60A78"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57</w:t>
            </w:r>
          </w:p>
        </w:tc>
        <w:tc>
          <w:tcPr>
            <w:tcW w:w="680" w:type="dxa"/>
            <w:tcBorders>
              <w:top w:val="nil"/>
              <w:left w:val="nil"/>
              <w:bottom w:val="single" w:sz="8" w:space="0" w:color="7F7F7F"/>
              <w:right w:val="nil"/>
            </w:tcBorders>
            <w:shd w:val="clear" w:color="auto" w:fill="auto"/>
            <w:noWrap/>
            <w:vAlign w:val="center"/>
            <w:hideMark/>
          </w:tcPr>
          <w:p w:rsidR="00B60A78" w:rsidRPr="00D450DF" w:rsidRDefault="00B60A78"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57</w:t>
            </w:r>
          </w:p>
        </w:tc>
        <w:tc>
          <w:tcPr>
            <w:tcW w:w="680" w:type="dxa"/>
            <w:tcBorders>
              <w:top w:val="nil"/>
              <w:left w:val="nil"/>
              <w:bottom w:val="single" w:sz="8" w:space="0" w:color="7F7F7F"/>
              <w:right w:val="nil"/>
            </w:tcBorders>
            <w:shd w:val="clear" w:color="auto" w:fill="auto"/>
            <w:noWrap/>
            <w:vAlign w:val="center"/>
            <w:hideMark/>
          </w:tcPr>
          <w:p w:rsidR="00B60A78" w:rsidRPr="00D450DF" w:rsidRDefault="00B60A78"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57</w:t>
            </w:r>
          </w:p>
        </w:tc>
        <w:tc>
          <w:tcPr>
            <w:tcW w:w="680" w:type="dxa"/>
            <w:tcBorders>
              <w:top w:val="nil"/>
              <w:left w:val="nil"/>
              <w:bottom w:val="single" w:sz="8" w:space="0" w:color="7F7F7F"/>
              <w:right w:val="nil"/>
            </w:tcBorders>
            <w:shd w:val="clear" w:color="auto" w:fill="auto"/>
            <w:noWrap/>
            <w:vAlign w:val="center"/>
            <w:hideMark/>
          </w:tcPr>
          <w:p w:rsidR="00B60A78" w:rsidRPr="00D450DF" w:rsidRDefault="00B60A78"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57</w:t>
            </w:r>
          </w:p>
        </w:tc>
        <w:tc>
          <w:tcPr>
            <w:tcW w:w="680" w:type="dxa"/>
            <w:tcBorders>
              <w:top w:val="nil"/>
              <w:left w:val="nil"/>
              <w:bottom w:val="single" w:sz="8" w:space="0" w:color="7F7F7F"/>
              <w:right w:val="nil"/>
            </w:tcBorders>
            <w:shd w:val="clear" w:color="auto" w:fill="auto"/>
            <w:noWrap/>
            <w:vAlign w:val="center"/>
            <w:hideMark/>
          </w:tcPr>
          <w:p w:rsidR="00B60A78" w:rsidRPr="00D450DF" w:rsidRDefault="00B60A78"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57</w:t>
            </w:r>
          </w:p>
        </w:tc>
        <w:tc>
          <w:tcPr>
            <w:tcW w:w="680" w:type="dxa"/>
            <w:tcBorders>
              <w:top w:val="nil"/>
              <w:left w:val="nil"/>
              <w:bottom w:val="single" w:sz="8" w:space="0" w:color="7F7F7F"/>
              <w:right w:val="nil"/>
            </w:tcBorders>
            <w:shd w:val="clear" w:color="auto" w:fill="auto"/>
            <w:noWrap/>
            <w:vAlign w:val="center"/>
            <w:hideMark/>
          </w:tcPr>
          <w:p w:rsidR="00B60A78" w:rsidRPr="00D450DF" w:rsidRDefault="00B60A78"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57</w:t>
            </w:r>
          </w:p>
        </w:tc>
        <w:tc>
          <w:tcPr>
            <w:tcW w:w="680" w:type="dxa"/>
            <w:tcBorders>
              <w:top w:val="nil"/>
              <w:left w:val="nil"/>
              <w:bottom w:val="single" w:sz="8" w:space="0" w:color="7F7F7F"/>
              <w:right w:val="nil"/>
            </w:tcBorders>
            <w:shd w:val="clear" w:color="auto" w:fill="auto"/>
            <w:noWrap/>
            <w:vAlign w:val="center"/>
            <w:hideMark/>
          </w:tcPr>
          <w:p w:rsidR="00B60A78" w:rsidRPr="00D450DF" w:rsidRDefault="00B60A78"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57</w:t>
            </w:r>
          </w:p>
        </w:tc>
        <w:tc>
          <w:tcPr>
            <w:tcW w:w="680" w:type="dxa"/>
            <w:tcBorders>
              <w:top w:val="nil"/>
              <w:left w:val="nil"/>
              <w:bottom w:val="single" w:sz="8" w:space="0" w:color="7F7F7F"/>
              <w:right w:val="nil"/>
            </w:tcBorders>
            <w:shd w:val="clear" w:color="auto" w:fill="auto"/>
            <w:noWrap/>
            <w:vAlign w:val="center"/>
            <w:hideMark/>
          </w:tcPr>
          <w:p w:rsidR="00B60A78" w:rsidRPr="00D450DF" w:rsidRDefault="00B60A78"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57</w:t>
            </w:r>
          </w:p>
        </w:tc>
        <w:tc>
          <w:tcPr>
            <w:tcW w:w="680" w:type="dxa"/>
            <w:tcBorders>
              <w:top w:val="nil"/>
              <w:left w:val="nil"/>
              <w:bottom w:val="single" w:sz="8" w:space="0" w:color="7F7F7F"/>
              <w:right w:val="nil"/>
            </w:tcBorders>
            <w:shd w:val="clear" w:color="auto" w:fill="auto"/>
            <w:noWrap/>
            <w:vAlign w:val="center"/>
            <w:hideMark/>
          </w:tcPr>
          <w:p w:rsidR="00B60A78" w:rsidRPr="00D450DF" w:rsidRDefault="00B60A78"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57</w:t>
            </w:r>
          </w:p>
        </w:tc>
        <w:tc>
          <w:tcPr>
            <w:tcW w:w="680" w:type="dxa"/>
            <w:tcBorders>
              <w:top w:val="nil"/>
              <w:left w:val="nil"/>
              <w:bottom w:val="single" w:sz="8" w:space="0" w:color="7F7F7F"/>
              <w:right w:val="nil"/>
            </w:tcBorders>
            <w:shd w:val="clear" w:color="auto" w:fill="auto"/>
            <w:noWrap/>
            <w:vAlign w:val="center"/>
            <w:hideMark/>
          </w:tcPr>
          <w:p w:rsidR="00B60A78" w:rsidRPr="00D450DF" w:rsidRDefault="00B60A78"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57</w:t>
            </w:r>
          </w:p>
        </w:tc>
        <w:tc>
          <w:tcPr>
            <w:tcW w:w="680" w:type="dxa"/>
            <w:tcBorders>
              <w:top w:val="nil"/>
              <w:left w:val="nil"/>
              <w:bottom w:val="single" w:sz="8" w:space="0" w:color="7F7F7F"/>
              <w:right w:val="nil"/>
            </w:tcBorders>
            <w:shd w:val="clear" w:color="auto" w:fill="auto"/>
            <w:noWrap/>
            <w:vAlign w:val="center"/>
            <w:hideMark/>
          </w:tcPr>
          <w:p w:rsidR="00B60A78" w:rsidRPr="00D450DF" w:rsidRDefault="00B60A78" w:rsidP="00B60A78">
            <w:pPr>
              <w:spacing w:after="0" w:line="240" w:lineRule="auto"/>
              <w:jc w:val="right"/>
              <w:rPr>
                <w:rFonts w:ascii="Times New Roman" w:eastAsia="Times New Roman" w:hAnsi="Times New Roman" w:cs="Times New Roman"/>
                <w:color w:val="000000"/>
                <w:sz w:val="12"/>
                <w:szCs w:val="12"/>
                <w:lang w:val="es-PE" w:eastAsia="es-PE"/>
              </w:rPr>
            </w:pPr>
            <w:r w:rsidRPr="00D450DF">
              <w:rPr>
                <w:rFonts w:ascii="Times New Roman" w:eastAsia="Times New Roman" w:hAnsi="Times New Roman" w:cs="Times New Roman"/>
                <w:color w:val="000000"/>
                <w:sz w:val="12"/>
                <w:szCs w:val="12"/>
                <w:lang w:val="es-PE" w:eastAsia="es-PE"/>
              </w:rPr>
              <w:t>57</w:t>
            </w:r>
          </w:p>
        </w:tc>
      </w:tr>
    </w:tbl>
    <w:p w:rsidR="00B60A78" w:rsidRPr="00D450DF" w:rsidRDefault="00DA0305" w:rsidP="00B60A78">
      <w:pPr>
        <w:tabs>
          <w:tab w:val="left" w:pos="1088"/>
        </w:tabs>
        <w:rPr>
          <w:rFonts w:ascii="Times New Roman" w:hAnsi="Times New Roman" w:cs="Times New Roman"/>
          <w:sz w:val="24"/>
          <w:szCs w:val="24"/>
        </w:rPr>
        <w:sectPr w:rsidR="00B60A78" w:rsidRPr="00D450DF" w:rsidSect="00E6499D">
          <w:pgSz w:w="16838" w:h="11906" w:orient="landscape"/>
          <w:pgMar w:top="1701" w:right="1843" w:bottom="2268" w:left="1701" w:header="709" w:footer="709" w:gutter="0"/>
          <w:pgNumType w:start="95"/>
          <w:cols w:space="708"/>
          <w:docGrid w:linePitch="360"/>
        </w:sectPr>
      </w:pPr>
      <w:r w:rsidRPr="00D450DF">
        <w:rPr>
          <w:rFonts w:ascii="Times New Roman" w:eastAsia="Times New Roman" w:hAnsi="Times New Roman" w:cs="Times New Roman"/>
          <w:noProof/>
          <w:sz w:val="24"/>
          <w:szCs w:val="20"/>
          <w:lang w:eastAsia="es-ES"/>
        </w:rPr>
        <mc:AlternateContent>
          <mc:Choice Requires="wps">
            <w:drawing>
              <wp:anchor distT="0" distB="0" distL="114300" distR="114300" simplePos="0" relativeHeight="251667968" behindDoc="0" locked="0" layoutInCell="1" allowOverlap="1" wp14:anchorId="4AEBFD7B" wp14:editId="5A6826F5">
                <wp:simplePos x="0" y="0"/>
                <wp:positionH relativeFrom="column">
                  <wp:posOffset>8211185</wp:posOffset>
                </wp:positionH>
                <wp:positionV relativeFrom="paragraph">
                  <wp:posOffset>2619375</wp:posOffset>
                </wp:positionV>
                <wp:extent cx="302260" cy="232410"/>
                <wp:effectExtent l="0" t="0" r="2540" b="0"/>
                <wp:wrapNone/>
                <wp:docPr id="37" name="3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260" cy="2324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92C492" id="37 Rectángulo" o:spid="_x0000_s1026" style="position:absolute;margin-left:646.55pt;margin-top:206.25pt;width:23.8pt;height:18.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" fillcolor="white [3212]" strokecolor="white [3212]" strokeweight="2pt">
                <v:path arrowok="t"/>
              </v:rect>
            </w:pict>
          </mc:Fallback>
        </mc:AlternateContent>
      </w:r>
      <w:r w:rsidRPr="00D450DF">
        <w:rPr>
          <w:rFonts w:ascii="Times New Roman" w:eastAsia="Times New Roman" w:hAnsi="Times New Roman" w:cs="Times New Roman"/>
          <w:noProof/>
          <w:sz w:val="24"/>
          <w:szCs w:val="20"/>
          <w:lang w:eastAsia="es-ES"/>
        </w:rPr>
        <mc:AlternateContent>
          <mc:Choice Requires="wps">
            <w:drawing>
              <wp:anchor distT="0" distB="0" distL="114300" distR="114300" simplePos="0" relativeHeight="251666944" behindDoc="0" locked="0" layoutInCell="1" allowOverlap="1" wp14:anchorId="68AB6596" wp14:editId="12650A81">
                <wp:simplePos x="0" y="0"/>
                <wp:positionH relativeFrom="column">
                  <wp:posOffset>5327650</wp:posOffset>
                </wp:positionH>
                <wp:positionV relativeFrom="paragraph">
                  <wp:posOffset>5878830</wp:posOffset>
                </wp:positionV>
                <wp:extent cx="317500" cy="271145"/>
                <wp:effectExtent l="0" t="0" r="6350" b="0"/>
                <wp:wrapNone/>
                <wp:docPr id="36" name="3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27114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7EB555" id="36 Rectángulo" o:spid="_x0000_s1026" style="position:absolute;margin-left:419.5pt;margin-top:462.9pt;width:25pt;height:2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" fillcolor="window" strokecolor="window" strokeweight="2pt">
                <v:path arrowok="t"/>
              </v:rect>
            </w:pict>
          </mc:Fallback>
        </mc:AlternateContent>
      </w:r>
    </w:p>
    <w:p w:rsidR="003052E4" w:rsidRPr="00377587" w:rsidRDefault="00DA0305" w:rsidP="00347423">
      <w:pPr>
        <w:tabs>
          <w:tab w:val="left" w:pos="1641"/>
        </w:tabs>
        <w:spacing w:line="480" w:lineRule="auto"/>
        <w:rPr>
          <w:rFonts w:ascii="Times New Roman" w:hAnsi="Times New Roman" w:cs="Times New Roman"/>
          <w:sz w:val="24"/>
          <w:szCs w:val="24"/>
        </w:rPr>
      </w:pPr>
      <w:r w:rsidRPr="00D450DF">
        <w:rPr>
          <w:rFonts w:ascii="Times New Roman" w:hAnsi="Times New Roman" w:cs="Times New Roman"/>
          <w:noProof/>
          <w:sz w:val="24"/>
          <w:szCs w:val="24"/>
          <w:lang w:eastAsia="es-ES"/>
        </w:rPr>
        <w:lastRenderedPageBreak/>
        <mc:AlternateContent>
          <mc:Choice Requires="wps">
            <w:drawing>
              <wp:anchor distT="0" distB="0" distL="114300" distR="114300" simplePos="0" relativeHeight="251668992" behindDoc="0" locked="0" layoutInCell="1" allowOverlap="1" wp14:anchorId="4950B6A1" wp14:editId="387B0812">
                <wp:simplePos x="0" y="0"/>
                <wp:positionH relativeFrom="column">
                  <wp:posOffset>4859655</wp:posOffset>
                </wp:positionH>
                <wp:positionV relativeFrom="paragraph">
                  <wp:posOffset>8815705</wp:posOffset>
                </wp:positionV>
                <wp:extent cx="208915" cy="193675"/>
                <wp:effectExtent l="0" t="0" r="635" b="0"/>
                <wp:wrapNone/>
                <wp:docPr id="38" name="3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915" cy="193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2796CD" id="38 Rectángulo" o:spid="_x0000_s1026" style="position:absolute;margin-left:382.65pt;margin-top:694.15pt;width:16.45pt;height:15.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" fillcolor="white [3212]" strokecolor="white [3212]" strokeweight="2pt">
                <v:path arrowok="t"/>
              </v:rect>
            </w:pict>
          </mc:Fallback>
        </mc:AlternateContent>
      </w:r>
    </w:p>
    <w:sectPr w:rsidR="003052E4" w:rsidRPr="00377587" w:rsidSect="008A0420">
      <w:pgSz w:w="11906" w:h="16838"/>
      <w:pgMar w:top="1701" w:right="1701" w:bottom="1843" w:left="2268" w:header="709" w:footer="709"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EF2" w:rsidRDefault="006C6EF2" w:rsidP="007C4193">
      <w:pPr>
        <w:spacing w:after="0" w:line="240" w:lineRule="auto"/>
      </w:pPr>
      <w:r>
        <w:separator/>
      </w:r>
    </w:p>
  </w:endnote>
  <w:endnote w:type="continuationSeparator" w:id="0">
    <w:p w:rsidR="006C6EF2" w:rsidRDefault="006C6EF2" w:rsidP="007C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me Gothic">
    <w:altName w:val="Arial Unicode MS"/>
    <w:charset w:val="80"/>
    <w:family w:val="modern"/>
    <w:pitch w:val="fixed"/>
    <w:sig w:usb0="00000000"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093112"/>
      <w:docPartObj>
        <w:docPartGallery w:val="Page Numbers (Bottom of Page)"/>
        <w:docPartUnique/>
      </w:docPartObj>
    </w:sdtPr>
    <w:sdtContent>
      <w:p w:rsidR="00E0118B" w:rsidRDefault="00E0118B">
        <w:pPr>
          <w:pStyle w:val="Piedepgina"/>
          <w:jc w:val="right"/>
        </w:pPr>
        <w:r>
          <w:fldChar w:fldCharType="begin"/>
        </w:r>
        <w:r>
          <w:instrText>PAGE   \* MERGEFORMAT</w:instrText>
        </w:r>
        <w:r>
          <w:fldChar w:fldCharType="separate"/>
        </w:r>
        <w:r w:rsidR="006813D7">
          <w:rPr>
            <w:noProof/>
          </w:rPr>
          <w:t>i</w:t>
        </w:r>
        <w:r>
          <w:fldChar w:fldCharType="end"/>
        </w:r>
      </w:p>
    </w:sdtContent>
  </w:sdt>
  <w:p w:rsidR="00E0118B" w:rsidRDefault="00E011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EF2" w:rsidRDefault="006C6EF2" w:rsidP="007C4193">
      <w:pPr>
        <w:spacing w:after="0" w:line="240" w:lineRule="auto"/>
      </w:pPr>
      <w:r>
        <w:separator/>
      </w:r>
    </w:p>
  </w:footnote>
  <w:footnote w:type="continuationSeparator" w:id="0">
    <w:p w:rsidR="006C6EF2" w:rsidRDefault="006C6EF2" w:rsidP="007C41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A0E9B8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B75914"/>
    <w:multiLevelType w:val="hybridMultilevel"/>
    <w:tmpl w:val="24764516"/>
    <w:lvl w:ilvl="0" w:tplc="280A0001">
      <w:start w:val="1"/>
      <w:numFmt w:val="bullet"/>
      <w:lvlText w:val=""/>
      <w:lvlJc w:val="left"/>
      <w:pPr>
        <w:ind w:left="2136" w:hanging="360"/>
      </w:pPr>
      <w:rPr>
        <w:rFonts w:ascii="Symbol" w:hAnsi="Symbol"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2">
    <w:nsid w:val="03243A10"/>
    <w:multiLevelType w:val="multilevel"/>
    <w:tmpl w:val="77E2A0CA"/>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CA78FE"/>
    <w:multiLevelType w:val="hybridMultilevel"/>
    <w:tmpl w:val="022CA6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5923E6"/>
    <w:multiLevelType w:val="multilevel"/>
    <w:tmpl w:val="C792E22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415872"/>
    <w:multiLevelType w:val="multilevel"/>
    <w:tmpl w:val="9C227462"/>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E423FD"/>
    <w:multiLevelType w:val="hybridMultilevel"/>
    <w:tmpl w:val="D070E0C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15755376"/>
    <w:multiLevelType w:val="multilevel"/>
    <w:tmpl w:val="3ED25A98"/>
    <w:lvl w:ilvl="0">
      <w:start w:val="3"/>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A33D13"/>
    <w:multiLevelType w:val="hybridMultilevel"/>
    <w:tmpl w:val="742E9764"/>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9">
    <w:nsid w:val="1C0F3524"/>
    <w:multiLevelType w:val="hybridMultilevel"/>
    <w:tmpl w:val="537AC084"/>
    <w:lvl w:ilvl="0" w:tplc="5FF82010">
      <w:start w:val="3"/>
      <w:numFmt w:val="bullet"/>
      <w:lvlText w:val="-"/>
      <w:lvlJc w:val="left"/>
      <w:pPr>
        <w:ind w:left="720" w:hanging="360"/>
      </w:pPr>
      <w:rPr>
        <w:rFonts w:ascii="Times New Roman" w:eastAsia="Calibr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nsid w:val="1CCE40AF"/>
    <w:multiLevelType w:val="hybridMultilevel"/>
    <w:tmpl w:val="7ADCB5A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1">
    <w:nsid w:val="1F8147D5"/>
    <w:multiLevelType w:val="multilevel"/>
    <w:tmpl w:val="E2D255DA"/>
    <w:lvl w:ilvl="0">
      <w:start w:val="3"/>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795C18"/>
    <w:multiLevelType w:val="hybridMultilevel"/>
    <w:tmpl w:val="910621E4"/>
    <w:lvl w:ilvl="0" w:tplc="280A0001">
      <w:start w:val="1"/>
      <w:numFmt w:val="bullet"/>
      <w:lvlText w:val=""/>
      <w:lvlJc w:val="left"/>
      <w:pPr>
        <w:ind w:left="1776" w:hanging="360"/>
      </w:pPr>
      <w:rPr>
        <w:rFonts w:ascii="Symbol" w:hAnsi="Symbo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13">
    <w:nsid w:val="2CFD317C"/>
    <w:multiLevelType w:val="multilevel"/>
    <w:tmpl w:val="9B1ACB56"/>
    <w:lvl w:ilvl="0">
      <w:start w:val="2"/>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4"/>
      <w:numFmt w:val="decimal"/>
      <w:lvlText w:val="%1.%2.%3.%4."/>
      <w:lvlJc w:val="left"/>
      <w:pPr>
        <w:ind w:left="1893" w:hanging="900"/>
      </w:pPr>
      <w:rPr>
        <w:rFonts w:hint="default"/>
        <w:b w:val="0"/>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C0635F"/>
    <w:multiLevelType w:val="multilevel"/>
    <w:tmpl w:val="089C9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D963361"/>
    <w:multiLevelType w:val="hybridMultilevel"/>
    <w:tmpl w:val="930E1C8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4E223A3B"/>
    <w:multiLevelType w:val="hybridMultilevel"/>
    <w:tmpl w:val="C6683A2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nsid w:val="502D19FA"/>
    <w:multiLevelType w:val="hybridMultilevel"/>
    <w:tmpl w:val="6E7E65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8">
    <w:nsid w:val="54655B36"/>
    <w:multiLevelType w:val="hybridMultilevel"/>
    <w:tmpl w:val="FE72E632"/>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9">
    <w:nsid w:val="584E70F7"/>
    <w:multiLevelType w:val="hybridMultilevel"/>
    <w:tmpl w:val="738AE29C"/>
    <w:lvl w:ilvl="0" w:tplc="065690DA">
      <w:start w:val="1"/>
      <w:numFmt w:val="bullet"/>
      <w:lvlText w:val=""/>
      <w:lvlJc w:val="left"/>
      <w:pPr>
        <w:ind w:left="1776" w:hanging="360"/>
      </w:pPr>
      <w:rPr>
        <w:rFonts w:ascii="Symbol" w:hAnsi="Symbol" w:hint="default"/>
        <w:color w:val="auto"/>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20">
    <w:nsid w:val="5FE4760F"/>
    <w:multiLevelType w:val="hybridMultilevel"/>
    <w:tmpl w:val="D3445408"/>
    <w:lvl w:ilvl="0" w:tplc="280A0001">
      <w:start w:val="1"/>
      <w:numFmt w:val="bullet"/>
      <w:lvlText w:val=""/>
      <w:lvlJc w:val="left"/>
      <w:pPr>
        <w:ind w:left="2100" w:hanging="360"/>
      </w:pPr>
      <w:rPr>
        <w:rFonts w:ascii="Symbol" w:hAnsi="Symbol" w:hint="default"/>
      </w:rPr>
    </w:lvl>
    <w:lvl w:ilvl="1" w:tplc="280A0003">
      <w:start w:val="1"/>
      <w:numFmt w:val="bullet"/>
      <w:lvlText w:val="o"/>
      <w:lvlJc w:val="left"/>
      <w:pPr>
        <w:ind w:left="2820" w:hanging="360"/>
      </w:pPr>
      <w:rPr>
        <w:rFonts w:ascii="Courier New" w:hAnsi="Courier New" w:cs="Courier New" w:hint="default"/>
      </w:rPr>
    </w:lvl>
    <w:lvl w:ilvl="2" w:tplc="280A0005" w:tentative="1">
      <w:start w:val="1"/>
      <w:numFmt w:val="bullet"/>
      <w:lvlText w:val=""/>
      <w:lvlJc w:val="left"/>
      <w:pPr>
        <w:ind w:left="3540" w:hanging="360"/>
      </w:pPr>
      <w:rPr>
        <w:rFonts w:ascii="Wingdings" w:hAnsi="Wingdings" w:hint="default"/>
      </w:rPr>
    </w:lvl>
    <w:lvl w:ilvl="3" w:tplc="280A0001" w:tentative="1">
      <w:start w:val="1"/>
      <w:numFmt w:val="bullet"/>
      <w:lvlText w:val=""/>
      <w:lvlJc w:val="left"/>
      <w:pPr>
        <w:ind w:left="4260" w:hanging="360"/>
      </w:pPr>
      <w:rPr>
        <w:rFonts w:ascii="Symbol" w:hAnsi="Symbol" w:hint="default"/>
      </w:rPr>
    </w:lvl>
    <w:lvl w:ilvl="4" w:tplc="280A0003" w:tentative="1">
      <w:start w:val="1"/>
      <w:numFmt w:val="bullet"/>
      <w:lvlText w:val="o"/>
      <w:lvlJc w:val="left"/>
      <w:pPr>
        <w:ind w:left="4980" w:hanging="360"/>
      </w:pPr>
      <w:rPr>
        <w:rFonts w:ascii="Courier New" w:hAnsi="Courier New" w:cs="Courier New" w:hint="default"/>
      </w:rPr>
    </w:lvl>
    <w:lvl w:ilvl="5" w:tplc="280A0005" w:tentative="1">
      <w:start w:val="1"/>
      <w:numFmt w:val="bullet"/>
      <w:lvlText w:val=""/>
      <w:lvlJc w:val="left"/>
      <w:pPr>
        <w:ind w:left="5700" w:hanging="360"/>
      </w:pPr>
      <w:rPr>
        <w:rFonts w:ascii="Wingdings" w:hAnsi="Wingdings" w:hint="default"/>
      </w:rPr>
    </w:lvl>
    <w:lvl w:ilvl="6" w:tplc="280A0001" w:tentative="1">
      <w:start w:val="1"/>
      <w:numFmt w:val="bullet"/>
      <w:lvlText w:val=""/>
      <w:lvlJc w:val="left"/>
      <w:pPr>
        <w:ind w:left="6420" w:hanging="360"/>
      </w:pPr>
      <w:rPr>
        <w:rFonts w:ascii="Symbol" w:hAnsi="Symbol" w:hint="default"/>
      </w:rPr>
    </w:lvl>
    <w:lvl w:ilvl="7" w:tplc="280A0003" w:tentative="1">
      <w:start w:val="1"/>
      <w:numFmt w:val="bullet"/>
      <w:lvlText w:val="o"/>
      <w:lvlJc w:val="left"/>
      <w:pPr>
        <w:ind w:left="7140" w:hanging="360"/>
      </w:pPr>
      <w:rPr>
        <w:rFonts w:ascii="Courier New" w:hAnsi="Courier New" w:cs="Courier New" w:hint="default"/>
      </w:rPr>
    </w:lvl>
    <w:lvl w:ilvl="8" w:tplc="280A0005" w:tentative="1">
      <w:start w:val="1"/>
      <w:numFmt w:val="bullet"/>
      <w:lvlText w:val=""/>
      <w:lvlJc w:val="left"/>
      <w:pPr>
        <w:ind w:left="7860" w:hanging="360"/>
      </w:pPr>
      <w:rPr>
        <w:rFonts w:ascii="Wingdings" w:hAnsi="Wingdings" w:hint="default"/>
      </w:rPr>
    </w:lvl>
  </w:abstractNum>
  <w:abstractNum w:abstractNumId="21">
    <w:nsid w:val="631026EC"/>
    <w:multiLevelType w:val="hybridMultilevel"/>
    <w:tmpl w:val="BEB80CA4"/>
    <w:lvl w:ilvl="0" w:tplc="72B03EC0">
      <w:numFmt w:val="bullet"/>
      <w:lvlText w:val="-"/>
      <w:lvlJc w:val="left"/>
      <w:pPr>
        <w:ind w:left="2490" w:hanging="360"/>
      </w:pPr>
      <w:rPr>
        <w:rFonts w:ascii="Times New Roman" w:eastAsiaTheme="minorHAnsi" w:hAnsi="Times New Roman" w:cs="Times New Roman" w:hint="default"/>
      </w:rPr>
    </w:lvl>
    <w:lvl w:ilvl="1" w:tplc="0C0A0003" w:tentative="1">
      <w:start w:val="1"/>
      <w:numFmt w:val="bullet"/>
      <w:lvlText w:val="o"/>
      <w:lvlJc w:val="left"/>
      <w:pPr>
        <w:ind w:left="3210" w:hanging="360"/>
      </w:pPr>
      <w:rPr>
        <w:rFonts w:ascii="Courier New" w:hAnsi="Courier New" w:cs="Courier New" w:hint="default"/>
      </w:rPr>
    </w:lvl>
    <w:lvl w:ilvl="2" w:tplc="0C0A0005" w:tentative="1">
      <w:start w:val="1"/>
      <w:numFmt w:val="bullet"/>
      <w:lvlText w:val=""/>
      <w:lvlJc w:val="left"/>
      <w:pPr>
        <w:ind w:left="3930" w:hanging="360"/>
      </w:pPr>
      <w:rPr>
        <w:rFonts w:ascii="Wingdings" w:hAnsi="Wingdings" w:hint="default"/>
      </w:rPr>
    </w:lvl>
    <w:lvl w:ilvl="3" w:tplc="0C0A0001" w:tentative="1">
      <w:start w:val="1"/>
      <w:numFmt w:val="bullet"/>
      <w:lvlText w:val=""/>
      <w:lvlJc w:val="left"/>
      <w:pPr>
        <w:ind w:left="4650" w:hanging="360"/>
      </w:pPr>
      <w:rPr>
        <w:rFonts w:ascii="Symbol" w:hAnsi="Symbol" w:hint="default"/>
      </w:rPr>
    </w:lvl>
    <w:lvl w:ilvl="4" w:tplc="0C0A0003" w:tentative="1">
      <w:start w:val="1"/>
      <w:numFmt w:val="bullet"/>
      <w:lvlText w:val="o"/>
      <w:lvlJc w:val="left"/>
      <w:pPr>
        <w:ind w:left="5370" w:hanging="360"/>
      </w:pPr>
      <w:rPr>
        <w:rFonts w:ascii="Courier New" w:hAnsi="Courier New" w:cs="Courier New" w:hint="default"/>
      </w:rPr>
    </w:lvl>
    <w:lvl w:ilvl="5" w:tplc="0C0A0005" w:tentative="1">
      <w:start w:val="1"/>
      <w:numFmt w:val="bullet"/>
      <w:lvlText w:val=""/>
      <w:lvlJc w:val="left"/>
      <w:pPr>
        <w:ind w:left="6090" w:hanging="360"/>
      </w:pPr>
      <w:rPr>
        <w:rFonts w:ascii="Wingdings" w:hAnsi="Wingdings" w:hint="default"/>
      </w:rPr>
    </w:lvl>
    <w:lvl w:ilvl="6" w:tplc="0C0A0001" w:tentative="1">
      <w:start w:val="1"/>
      <w:numFmt w:val="bullet"/>
      <w:lvlText w:val=""/>
      <w:lvlJc w:val="left"/>
      <w:pPr>
        <w:ind w:left="6810" w:hanging="360"/>
      </w:pPr>
      <w:rPr>
        <w:rFonts w:ascii="Symbol" w:hAnsi="Symbol" w:hint="default"/>
      </w:rPr>
    </w:lvl>
    <w:lvl w:ilvl="7" w:tplc="0C0A0003" w:tentative="1">
      <w:start w:val="1"/>
      <w:numFmt w:val="bullet"/>
      <w:lvlText w:val="o"/>
      <w:lvlJc w:val="left"/>
      <w:pPr>
        <w:ind w:left="7530" w:hanging="360"/>
      </w:pPr>
      <w:rPr>
        <w:rFonts w:ascii="Courier New" w:hAnsi="Courier New" w:cs="Courier New" w:hint="default"/>
      </w:rPr>
    </w:lvl>
    <w:lvl w:ilvl="8" w:tplc="0C0A0005" w:tentative="1">
      <w:start w:val="1"/>
      <w:numFmt w:val="bullet"/>
      <w:lvlText w:val=""/>
      <w:lvlJc w:val="left"/>
      <w:pPr>
        <w:ind w:left="8250" w:hanging="360"/>
      </w:pPr>
      <w:rPr>
        <w:rFonts w:ascii="Wingdings" w:hAnsi="Wingdings" w:hint="default"/>
      </w:rPr>
    </w:lvl>
  </w:abstractNum>
  <w:abstractNum w:abstractNumId="22">
    <w:nsid w:val="69385E98"/>
    <w:multiLevelType w:val="hybridMultilevel"/>
    <w:tmpl w:val="82F43E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9F10911"/>
    <w:multiLevelType w:val="multilevel"/>
    <w:tmpl w:val="3E409406"/>
    <w:lvl w:ilvl="0">
      <w:start w:val="1"/>
      <w:numFmt w:val="decimal"/>
      <w:lvlText w:val="%1."/>
      <w:lvlJc w:val="left"/>
      <w:pPr>
        <w:ind w:left="792" w:hanging="432"/>
      </w:pPr>
      <w:rPr>
        <w:rFonts w:hint="default"/>
      </w:rPr>
    </w:lvl>
    <w:lvl w:ilvl="1">
      <w:start w:val="2"/>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C5C4D72"/>
    <w:multiLevelType w:val="hybridMultilevel"/>
    <w:tmpl w:val="83B8A390"/>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5">
    <w:nsid w:val="6D646C3C"/>
    <w:multiLevelType w:val="hybridMultilevel"/>
    <w:tmpl w:val="EEBA12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6E480907"/>
    <w:multiLevelType w:val="hybridMultilevel"/>
    <w:tmpl w:val="F2F2E8FA"/>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7">
    <w:nsid w:val="70537432"/>
    <w:multiLevelType w:val="hybridMultilevel"/>
    <w:tmpl w:val="F2207A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743D27FB"/>
    <w:multiLevelType w:val="multilevel"/>
    <w:tmpl w:val="F362A5F2"/>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71124FB"/>
    <w:multiLevelType w:val="hybridMultilevel"/>
    <w:tmpl w:val="77F43008"/>
    <w:lvl w:ilvl="0" w:tplc="0C0A0001">
      <w:start w:val="1"/>
      <w:numFmt w:val="bullet"/>
      <w:lvlText w:val=""/>
      <w:lvlJc w:val="left"/>
      <w:pPr>
        <w:ind w:left="1777"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0">
    <w:nsid w:val="7D5D20F1"/>
    <w:multiLevelType w:val="hybridMultilevel"/>
    <w:tmpl w:val="D22C68E8"/>
    <w:lvl w:ilvl="0" w:tplc="280A0017">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7D644A4F"/>
    <w:multiLevelType w:val="multilevel"/>
    <w:tmpl w:val="6A56F37A"/>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9"/>
  </w:num>
  <w:num w:numId="3">
    <w:abstractNumId w:val="29"/>
  </w:num>
  <w:num w:numId="4">
    <w:abstractNumId w:val="24"/>
  </w:num>
  <w:num w:numId="5">
    <w:abstractNumId w:val="10"/>
  </w:num>
  <w:num w:numId="6">
    <w:abstractNumId w:val="18"/>
  </w:num>
  <w:num w:numId="7">
    <w:abstractNumId w:val="16"/>
  </w:num>
  <w:num w:numId="8">
    <w:abstractNumId w:val="15"/>
  </w:num>
  <w:num w:numId="9">
    <w:abstractNumId w:val="22"/>
  </w:num>
  <w:num w:numId="10">
    <w:abstractNumId w:val="30"/>
  </w:num>
  <w:num w:numId="11">
    <w:abstractNumId w:val="8"/>
  </w:num>
  <w:num w:numId="12">
    <w:abstractNumId w:val="27"/>
  </w:num>
  <w:num w:numId="13">
    <w:abstractNumId w:val="17"/>
  </w:num>
  <w:num w:numId="14">
    <w:abstractNumId w:val="19"/>
  </w:num>
  <w:num w:numId="15">
    <w:abstractNumId w:val="25"/>
  </w:num>
  <w:num w:numId="16">
    <w:abstractNumId w:val="7"/>
  </w:num>
  <w:num w:numId="17">
    <w:abstractNumId w:val="11"/>
  </w:num>
  <w:num w:numId="18">
    <w:abstractNumId w:val="0"/>
  </w:num>
  <w:num w:numId="19">
    <w:abstractNumId w:val="2"/>
  </w:num>
  <w:num w:numId="20">
    <w:abstractNumId w:val="31"/>
  </w:num>
  <w:num w:numId="21">
    <w:abstractNumId w:val="5"/>
  </w:num>
  <w:num w:numId="22">
    <w:abstractNumId w:val="28"/>
  </w:num>
  <w:num w:numId="23">
    <w:abstractNumId w:val="14"/>
  </w:num>
  <w:num w:numId="24">
    <w:abstractNumId w:val="4"/>
  </w:num>
  <w:num w:numId="25">
    <w:abstractNumId w:val="13"/>
  </w:num>
  <w:num w:numId="26">
    <w:abstractNumId w:val="23"/>
  </w:num>
  <w:num w:numId="27">
    <w:abstractNumId w:val="6"/>
  </w:num>
  <w:num w:numId="28">
    <w:abstractNumId w:val="26"/>
  </w:num>
  <w:num w:numId="29">
    <w:abstractNumId w:val="21"/>
  </w:num>
  <w:num w:numId="30">
    <w:abstractNumId w:val="20"/>
  </w:num>
  <w:num w:numId="31">
    <w:abstractNumId w:val="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93"/>
    <w:rsid w:val="000007BC"/>
    <w:rsid w:val="00000EAC"/>
    <w:rsid w:val="0000176E"/>
    <w:rsid w:val="00001C4A"/>
    <w:rsid w:val="00001FD2"/>
    <w:rsid w:val="000022D4"/>
    <w:rsid w:val="00002C54"/>
    <w:rsid w:val="000036C9"/>
    <w:rsid w:val="00004272"/>
    <w:rsid w:val="0000577A"/>
    <w:rsid w:val="00005B14"/>
    <w:rsid w:val="000063DB"/>
    <w:rsid w:val="00007647"/>
    <w:rsid w:val="00011672"/>
    <w:rsid w:val="000142E6"/>
    <w:rsid w:val="000148E5"/>
    <w:rsid w:val="00014C05"/>
    <w:rsid w:val="000150DC"/>
    <w:rsid w:val="00015260"/>
    <w:rsid w:val="0001783E"/>
    <w:rsid w:val="00017C7D"/>
    <w:rsid w:val="0002139B"/>
    <w:rsid w:val="000217AB"/>
    <w:rsid w:val="000217BA"/>
    <w:rsid w:val="00022777"/>
    <w:rsid w:val="00022BC4"/>
    <w:rsid w:val="00025435"/>
    <w:rsid w:val="00026E91"/>
    <w:rsid w:val="000271DF"/>
    <w:rsid w:val="00027D1A"/>
    <w:rsid w:val="0003040C"/>
    <w:rsid w:val="000321CC"/>
    <w:rsid w:val="00033324"/>
    <w:rsid w:val="00033F0F"/>
    <w:rsid w:val="00036001"/>
    <w:rsid w:val="000363D0"/>
    <w:rsid w:val="00044799"/>
    <w:rsid w:val="00045103"/>
    <w:rsid w:val="0004663A"/>
    <w:rsid w:val="00046C1A"/>
    <w:rsid w:val="00051383"/>
    <w:rsid w:val="00053AD7"/>
    <w:rsid w:val="00054146"/>
    <w:rsid w:val="00056997"/>
    <w:rsid w:val="000602BC"/>
    <w:rsid w:val="0006036A"/>
    <w:rsid w:val="00060F5A"/>
    <w:rsid w:val="000611C3"/>
    <w:rsid w:val="00061591"/>
    <w:rsid w:val="000617A7"/>
    <w:rsid w:val="00062920"/>
    <w:rsid w:val="000634D1"/>
    <w:rsid w:val="000649FA"/>
    <w:rsid w:val="0006526F"/>
    <w:rsid w:val="000661CE"/>
    <w:rsid w:val="00066783"/>
    <w:rsid w:val="000672A4"/>
    <w:rsid w:val="00070833"/>
    <w:rsid w:val="00070983"/>
    <w:rsid w:val="00070B5B"/>
    <w:rsid w:val="00072899"/>
    <w:rsid w:val="00073166"/>
    <w:rsid w:val="000768CB"/>
    <w:rsid w:val="000771E9"/>
    <w:rsid w:val="00077965"/>
    <w:rsid w:val="00080053"/>
    <w:rsid w:val="0008023F"/>
    <w:rsid w:val="00080396"/>
    <w:rsid w:val="00081983"/>
    <w:rsid w:val="00082391"/>
    <w:rsid w:val="00083E38"/>
    <w:rsid w:val="0008454C"/>
    <w:rsid w:val="000871E1"/>
    <w:rsid w:val="00087596"/>
    <w:rsid w:val="00090E37"/>
    <w:rsid w:val="0009284F"/>
    <w:rsid w:val="000930F3"/>
    <w:rsid w:val="000939ED"/>
    <w:rsid w:val="0009536C"/>
    <w:rsid w:val="00095B29"/>
    <w:rsid w:val="00096A59"/>
    <w:rsid w:val="00097ABA"/>
    <w:rsid w:val="000A12C8"/>
    <w:rsid w:val="000A4016"/>
    <w:rsid w:val="000A477B"/>
    <w:rsid w:val="000A6556"/>
    <w:rsid w:val="000A6823"/>
    <w:rsid w:val="000A7F70"/>
    <w:rsid w:val="000B02B9"/>
    <w:rsid w:val="000B1197"/>
    <w:rsid w:val="000B1B74"/>
    <w:rsid w:val="000B2292"/>
    <w:rsid w:val="000B2346"/>
    <w:rsid w:val="000B3C4E"/>
    <w:rsid w:val="000B3E52"/>
    <w:rsid w:val="000B468D"/>
    <w:rsid w:val="000B5E65"/>
    <w:rsid w:val="000B6735"/>
    <w:rsid w:val="000B73A7"/>
    <w:rsid w:val="000C096C"/>
    <w:rsid w:val="000C3308"/>
    <w:rsid w:val="000C33F8"/>
    <w:rsid w:val="000C390F"/>
    <w:rsid w:val="000C417C"/>
    <w:rsid w:val="000C4B08"/>
    <w:rsid w:val="000C6C92"/>
    <w:rsid w:val="000C7799"/>
    <w:rsid w:val="000D02A1"/>
    <w:rsid w:val="000D03D1"/>
    <w:rsid w:val="000D1378"/>
    <w:rsid w:val="000D2FD0"/>
    <w:rsid w:val="000D490E"/>
    <w:rsid w:val="000D4D27"/>
    <w:rsid w:val="000E0CF3"/>
    <w:rsid w:val="000E11B7"/>
    <w:rsid w:val="000E26BC"/>
    <w:rsid w:val="000E32A1"/>
    <w:rsid w:val="000E345A"/>
    <w:rsid w:val="000E3ABB"/>
    <w:rsid w:val="000E4DA5"/>
    <w:rsid w:val="000E63D9"/>
    <w:rsid w:val="000E7C2E"/>
    <w:rsid w:val="000F0758"/>
    <w:rsid w:val="000F0E18"/>
    <w:rsid w:val="000F1A88"/>
    <w:rsid w:val="000F2645"/>
    <w:rsid w:val="000F4D9E"/>
    <w:rsid w:val="000F4EC3"/>
    <w:rsid w:val="000F5869"/>
    <w:rsid w:val="000F5ACE"/>
    <w:rsid w:val="000F6876"/>
    <w:rsid w:val="00100A41"/>
    <w:rsid w:val="00106979"/>
    <w:rsid w:val="00106C96"/>
    <w:rsid w:val="00107B07"/>
    <w:rsid w:val="001116F6"/>
    <w:rsid w:val="001119C1"/>
    <w:rsid w:val="00111D2C"/>
    <w:rsid w:val="001122FA"/>
    <w:rsid w:val="00113B39"/>
    <w:rsid w:val="00113BD4"/>
    <w:rsid w:val="001151D4"/>
    <w:rsid w:val="00115771"/>
    <w:rsid w:val="00116D1B"/>
    <w:rsid w:val="00116E7E"/>
    <w:rsid w:val="0011719B"/>
    <w:rsid w:val="00120BB2"/>
    <w:rsid w:val="00121426"/>
    <w:rsid w:val="0012178A"/>
    <w:rsid w:val="00123D61"/>
    <w:rsid w:val="00125AB0"/>
    <w:rsid w:val="001260A6"/>
    <w:rsid w:val="0013079B"/>
    <w:rsid w:val="001334C9"/>
    <w:rsid w:val="00134226"/>
    <w:rsid w:val="00135CDD"/>
    <w:rsid w:val="00136AF9"/>
    <w:rsid w:val="00137ACD"/>
    <w:rsid w:val="0014006B"/>
    <w:rsid w:val="001416E7"/>
    <w:rsid w:val="00141A0E"/>
    <w:rsid w:val="0014255A"/>
    <w:rsid w:val="00142CB0"/>
    <w:rsid w:val="00143D1F"/>
    <w:rsid w:val="00144714"/>
    <w:rsid w:val="001448A4"/>
    <w:rsid w:val="00144AF9"/>
    <w:rsid w:val="00145380"/>
    <w:rsid w:val="00145D18"/>
    <w:rsid w:val="0014706B"/>
    <w:rsid w:val="001473C8"/>
    <w:rsid w:val="0015068F"/>
    <w:rsid w:val="00152048"/>
    <w:rsid w:val="0015235A"/>
    <w:rsid w:val="0015256D"/>
    <w:rsid w:val="00152DBF"/>
    <w:rsid w:val="00153938"/>
    <w:rsid w:val="001556A8"/>
    <w:rsid w:val="0015570C"/>
    <w:rsid w:val="001559A3"/>
    <w:rsid w:val="00155C3C"/>
    <w:rsid w:val="00156235"/>
    <w:rsid w:val="001564D5"/>
    <w:rsid w:val="00157A15"/>
    <w:rsid w:val="00160BD1"/>
    <w:rsid w:val="00163FA7"/>
    <w:rsid w:val="00164EFB"/>
    <w:rsid w:val="001655A7"/>
    <w:rsid w:val="00165EC9"/>
    <w:rsid w:val="00166925"/>
    <w:rsid w:val="0017096E"/>
    <w:rsid w:val="00170A30"/>
    <w:rsid w:val="00170EC8"/>
    <w:rsid w:val="0017148C"/>
    <w:rsid w:val="00172FE5"/>
    <w:rsid w:val="0017371B"/>
    <w:rsid w:val="00180178"/>
    <w:rsid w:val="00180706"/>
    <w:rsid w:val="00180A34"/>
    <w:rsid w:val="0018352C"/>
    <w:rsid w:val="00183818"/>
    <w:rsid w:val="00183B36"/>
    <w:rsid w:val="00184494"/>
    <w:rsid w:val="00184C1A"/>
    <w:rsid w:val="00184FA2"/>
    <w:rsid w:val="0018580A"/>
    <w:rsid w:val="0018633E"/>
    <w:rsid w:val="00186758"/>
    <w:rsid w:val="00186BB3"/>
    <w:rsid w:val="00186C27"/>
    <w:rsid w:val="00187570"/>
    <w:rsid w:val="00187ED1"/>
    <w:rsid w:val="001927BB"/>
    <w:rsid w:val="00192B2A"/>
    <w:rsid w:val="00194684"/>
    <w:rsid w:val="00194BB4"/>
    <w:rsid w:val="00195AC1"/>
    <w:rsid w:val="00195F84"/>
    <w:rsid w:val="0019643C"/>
    <w:rsid w:val="00196814"/>
    <w:rsid w:val="001A1243"/>
    <w:rsid w:val="001A1EA6"/>
    <w:rsid w:val="001A264C"/>
    <w:rsid w:val="001A26FC"/>
    <w:rsid w:val="001A2DBE"/>
    <w:rsid w:val="001A37AD"/>
    <w:rsid w:val="001A3FF5"/>
    <w:rsid w:val="001A45F4"/>
    <w:rsid w:val="001A6845"/>
    <w:rsid w:val="001A6883"/>
    <w:rsid w:val="001A6BD6"/>
    <w:rsid w:val="001B2DB0"/>
    <w:rsid w:val="001B2FD6"/>
    <w:rsid w:val="001B3389"/>
    <w:rsid w:val="001B3484"/>
    <w:rsid w:val="001B3A45"/>
    <w:rsid w:val="001B3D87"/>
    <w:rsid w:val="001B3FBA"/>
    <w:rsid w:val="001B66D8"/>
    <w:rsid w:val="001B7F49"/>
    <w:rsid w:val="001C0085"/>
    <w:rsid w:val="001C012E"/>
    <w:rsid w:val="001C211F"/>
    <w:rsid w:val="001C22AC"/>
    <w:rsid w:val="001C323D"/>
    <w:rsid w:val="001C556B"/>
    <w:rsid w:val="001C5698"/>
    <w:rsid w:val="001C5A0E"/>
    <w:rsid w:val="001D0763"/>
    <w:rsid w:val="001D161C"/>
    <w:rsid w:val="001D34AF"/>
    <w:rsid w:val="001D4AC5"/>
    <w:rsid w:val="001D52B6"/>
    <w:rsid w:val="001D6B47"/>
    <w:rsid w:val="001D7257"/>
    <w:rsid w:val="001D75E0"/>
    <w:rsid w:val="001E4A07"/>
    <w:rsid w:val="001E5C62"/>
    <w:rsid w:val="001E6226"/>
    <w:rsid w:val="001F044C"/>
    <w:rsid w:val="001F0A31"/>
    <w:rsid w:val="001F0E65"/>
    <w:rsid w:val="001F0EC8"/>
    <w:rsid w:val="001F1466"/>
    <w:rsid w:val="001F21D6"/>
    <w:rsid w:val="001F2699"/>
    <w:rsid w:val="001F443A"/>
    <w:rsid w:val="001F5886"/>
    <w:rsid w:val="001F5C7F"/>
    <w:rsid w:val="001F657B"/>
    <w:rsid w:val="001F6BA3"/>
    <w:rsid w:val="001F6D67"/>
    <w:rsid w:val="001F6F77"/>
    <w:rsid w:val="0020466F"/>
    <w:rsid w:val="00204940"/>
    <w:rsid w:val="00204C72"/>
    <w:rsid w:val="0020568E"/>
    <w:rsid w:val="00207C2B"/>
    <w:rsid w:val="00211DA2"/>
    <w:rsid w:val="0021422D"/>
    <w:rsid w:val="00214B79"/>
    <w:rsid w:val="00214B88"/>
    <w:rsid w:val="00214E1B"/>
    <w:rsid w:val="002155A9"/>
    <w:rsid w:val="00215940"/>
    <w:rsid w:val="002159C9"/>
    <w:rsid w:val="00215B54"/>
    <w:rsid w:val="00216346"/>
    <w:rsid w:val="00216368"/>
    <w:rsid w:val="002167DB"/>
    <w:rsid w:val="00216C02"/>
    <w:rsid w:val="0022074B"/>
    <w:rsid w:val="00221C60"/>
    <w:rsid w:val="00223088"/>
    <w:rsid w:val="00223148"/>
    <w:rsid w:val="00224985"/>
    <w:rsid w:val="00225113"/>
    <w:rsid w:val="002259F7"/>
    <w:rsid w:val="0022781D"/>
    <w:rsid w:val="00227C1E"/>
    <w:rsid w:val="00233375"/>
    <w:rsid w:val="00233382"/>
    <w:rsid w:val="002341EE"/>
    <w:rsid w:val="00234A50"/>
    <w:rsid w:val="002351C1"/>
    <w:rsid w:val="002355C6"/>
    <w:rsid w:val="00236DA0"/>
    <w:rsid w:val="0024009E"/>
    <w:rsid w:val="00240BB3"/>
    <w:rsid w:val="00242DFF"/>
    <w:rsid w:val="002447F4"/>
    <w:rsid w:val="00244CB0"/>
    <w:rsid w:val="0024794C"/>
    <w:rsid w:val="00252246"/>
    <w:rsid w:val="00252BA3"/>
    <w:rsid w:val="00253F3C"/>
    <w:rsid w:val="002544BE"/>
    <w:rsid w:val="00254F3C"/>
    <w:rsid w:val="00263C5B"/>
    <w:rsid w:val="002644E4"/>
    <w:rsid w:val="0026563F"/>
    <w:rsid w:val="00266DD9"/>
    <w:rsid w:val="00266EF9"/>
    <w:rsid w:val="00267089"/>
    <w:rsid w:val="0026719C"/>
    <w:rsid w:val="00267944"/>
    <w:rsid w:val="00271D78"/>
    <w:rsid w:val="0027518D"/>
    <w:rsid w:val="00276687"/>
    <w:rsid w:val="00276C57"/>
    <w:rsid w:val="00276CF4"/>
    <w:rsid w:val="00280A16"/>
    <w:rsid w:val="00281BF3"/>
    <w:rsid w:val="002839FD"/>
    <w:rsid w:val="0028420E"/>
    <w:rsid w:val="00284DD2"/>
    <w:rsid w:val="002873A8"/>
    <w:rsid w:val="002900E6"/>
    <w:rsid w:val="002909D8"/>
    <w:rsid w:val="00291ACB"/>
    <w:rsid w:val="002A133F"/>
    <w:rsid w:val="002A1A37"/>
    <w:rsid w:val="002A23E2"/>
    <w:rsid w:val="002A25CF"/>
    <w:rsid w:val="002A25D6"/>
    <w:rsid w:val="002A29AB"/>
    <w:rsid w:val="002A2B97"/>
    <w:rsid w:val="002A4033"/>
    <w:rsid w:val="002A4EA0"/>
    <w:rsid w:val="002B0D06"/>
    <w:rsid w:val="002B1A0C"/>
    <w:rsid w:val="002B274D"/>
    <w:rsid w:val="002C0B2A"/>
    <w:rsid w:val="002C281F"/>
    <w:rsid w:val="002C442B"/>
    <w:rsid w:val="002C5B7A"/>
    <w:rsid w:val="002C7A2D"/>
    <w:rsid w:val="002D0445"/>
    <w:rsid w:val="002D0B22"/>
    <w:rsid w:val="002D1D3F"/>
    <w:rsid w:val="002D21BD"/>
    <w:rsid w:val="002D21C4"/>
    <w:rsid w:val="002D42C3"/>
    <w:rsid w:val="002D4CC9"/>
    <w:rsid w:val="002D699B"/>
    <w:rsid w:val="002D7E36"/>
    <w:rsid w:val="002E05F7"/>
    <w:rsid w:val="002E131F"/>
    <w:rsid w:val="002E18EF"/>
    <w:rsid w:val="002E1B2B"/>
    <w:rsid w:val="002E2DB5"/>
    <w:rsid w:val="002E4355"/>
    <w:rsid w:val="002E49D6"/>
    <w:rsid w:val="002E4D1E"/>
    <w:rsid w:val="002E6094"/>
    <w:rsid w:val="002E6229"/>
    <w:rsid w:val="002E764A"/>
    <w:rsid w:val="002E7EB4"/>
    <w:rsid w:val="002F07FF"/>
    <w:rsid w:val="002F0C9A"/>
    <w:rsid w:val="002F1791"/>
    <w:rsid w:val="002F18CB"/>
    <w:rsid w:val="002F2415"/>
    <w:rsid w:val="002F3978"/>
    <w:rsid w:val="002F6396"/>
    <w:rsid w:val="002F6C35"/>
    <w:rsid w:val="002F7A44"/>
    <w:rsid w:val="00300ABC"/>
    <w:rsid w:val="00301026"/>
    <w:rsid w:val="00301392"/>
    <w:rsid w:val="00301EDF"/>
    <w:rsid w:val="003037C4"/>
    <w:rsid w:val="00303BCB"/>
    <w:rsid w:val="00304D57"/>
    <w:rsid w:val="003052E4"/>
    <w:rsid w:val="00305A7E"/>
    <w:rsid w:val="00306E80"/>
    <w:rsid w:val="003102A6"/>
    <w:rsid w:val="00313302"/>
    <w:rsid w:val="00315C64"/>
    <w:rsid w:val="00316160"/>
    <w:rsid w:val="00320D7C"/>
    <w:rsid w:val="003220D4"/>
    <w:rsid w:val="003225B5"/>
    <w:rsid w:val="00322DF6"/>
    <w:rsid w:val="00323846"/>
    <w:rsid w:val="00324BF4"/>
    <w:rsid w:val="0032617B"/>
    <w:rsid w:val="00330C99"/>
    <w:rsid w:val="00331C71"/>
    <w:rsid w:val="003362A2"/>
    <w:rsid w:val="003369E2"/>
    <w:rsid w:val="00336CFE"/>
    <w:rsid w:val="00340AC6"/>
    <w:rsid w:val="00344293"/>
    <w:rsid w:val="003443C9"/>
    <w:rsid w:val="00345E37"/>
    <w:rsid w:val="00347423"/>
    <w:rsid w:val="00347CBF"/>
    <w:rsid w:val="003517DE"/>
    <w:rsid w:val="00352FEE"/>
    <w:rsid w:val="00355AA1"/>
    <w:rsid w:val="0035641C"/>
    <w:rsid w:val="00356497"/>
    <w:rsid w:val="0035709C"/>
    <w:rsid w:val="003578E2"/>
    <w:rsid w:val="00357F8F"/>
    <w:rsid w:val="00362DEE"/>
    <w:rsid w:val="00364A35"/>
    <w:rsid w:val="00365D67"/>
    <w:rsid w:val="00367E03"/>
    <w:rsid w:val="00367EA7"/>
    <w:rsid w:val="00370018"/>
    <w:rsid w:val="00371FA5"/>
    <w:rsid w:val="00372CDA"/>
    <w:rsid w:val="00373234"/>
    <w:rsid w:val="003748CC"/>
    <w:rsid w:val="00375219"/>
    <w:rsid w:val="003761FC"/>
    <w:rsid w:val="00377587"/>
    <w:rsid w:val="00377965"/>
    <w:rsid w:val="00381CA8"/>
    <w:rsid w:val="0038255B"/>
    <w:rsid w:val="003826C7"/>
    <w:rsid w:val="00383AAC"/>
    <w:rsid w:val="003845E2"/>
    <w:rsid w:val="00386C55"/>
    <w:rsid w:val="003872ED"/>
    <w:rsid w:val="0039572A"/>
    <w:rsid w:val="00395B18"/>
    <w:rsid w:val="00395D8D"/>
    <w:rsid w:val="00396FAA"/>
    <w:rsid w:val="003A116C"/>
    <w:rsid w:val="003A190E"/>
    <w:rsid w:val="003A1A96"/>
    <w:rsid w:val="003A1E3D"/>
    <w:rsid w:val="003A22DF"/>
    <w:rsid w:val="003A5449"/>
    <w:rsid w:val="003A5A49"/>
    <w:rsid w:val="003A6FCB"/>
    <w:rsid w:val="003B045B"/>
    <w:rsid w:val="003B05A8"/>
    <w:rsid w:val="003B2113"/>
    <w:rsid w:val="003B3E87"/>
    <w:rsid w:val="003B49BA"/>
    <w:rsid w:val="003B51EC"/>
    <w:rsid w:val="003B5FA5"/>
    <w:rsid w:val="003B6296"/>
    <w:rsid w:val="003B71D3"/>
    <w:rsid w:val="003B757B"/>
    <w:rsid w:val="003C0196"/>
    <w:rsid w:val="003C024F"/>
    <w:rsid w:val="003C266F"/>
    <w:rsid w:val="003C2A2C"/>
    <w:rsid w:val="003C410F"/>
    <w:rsid w:val="003C531E"/>
    <w:rsid w:val="003C6A1C"/>
    <w:rsid w:val="003D11B2"/>
    <w:rsid w:val="003D3EC1"/>
    <w:rsid w:val="003D4235"/>
    <w:rsid w:val="003E0EE5"/>
    <w:rsid w:val="003E31A3"/>
    <w:rsid w:val="003E620B"/>
    <w:rsid w:val="003E641D"/>
    <w:rsid w:val="003E7374"/>
    <w:rsid w:val="003F0EC3"/>
    <w:rsid w:val="003F0FD8"/>
    <w:rsid w:val="003F2972"/>
    <w:rsid w:val="003F3D6B"/>
    <w:rsid w:val="003F516B"/>
    <w:rsid w:val="003F54CF"/>
    <w:rsid w:val="003F5BFD"/>
    <w:rsid w:val="003F5D35"/>
    <w:rsid w:val="003F688B"/>
    <w:rsid w:val="003F6E91"/>
    <w:rsid w:val="00400B79"/>
    <w:rsid w:val="00401454"/>
    <w:rsid w:val="00402747"/>
    <w:rsid w:val="00404CB2"/>
    <w:rsid w:val="00404FC9"/>
    <w:rsid w:val="00406CA3"/>
    <w:rsid w:val="00411572"/>
    <w:rsid w:val="00411A8A"/>
    <w:rsid w:val="0041207D"/>
    <w:rsid w:val="00412D20"/>
    <w:rsid w:val="00414D1F"/>
    <w:rsid w:val="00415021"/>
    <w:rsid w:val="00415D27"/>
    <w:rsid w:val="004175D0"/>
    <w:rsid w:val="004208E0"/>
    <w:rsid w:val="00420BD1"/>
    <w:rsid w:val="00420C91"/>
    <w:rsid w:val="00421BF7"/>
    <w:rsid w:val="00422142"/>
    <w:rsid w:val="004229A4"/>
    <w:rsid w:val="0042471F"/>
    <w:rsid w:val="00424C5E"/>
    <w:rsid w:val="004253F1"/>
    <w:rsid w:val="00426BA0"/>
    <w:rsid w:val="0043011B"/>
    <w:rsid w:val="00430740"/>
    <w:rsid w:val="00431225"/>
    <w:rsid w:val="0043254D"/>
    <w:rsid w:val="00432771"/>
    <w:rsid w:val="00433058"/>
    <w:rsid w:val="00435310"/>
    <w:rsid w:val="00435A44"/>
    <w:rsid w:val="00436805"/>
    <w:rsid w:val="004368A1"/>
    <w:rsid w:val="00440BB9"/>
    <w:rsid w:val="00440DD6"/>
    <w:rsid w:val="004412C6"/>
    <w:rsid w:val="004426E5"/>
    <w:rsid w:val="00442743"/>
    <w:rsid w:val="004430FD"/>
    <w:rsid w:val="004433D5"/>
    <w:rsid w:val="004435FD"/>
    <w:rsid w:val="004440D2"/>
    <w:rsid w:val="004450CC"/>
    <w:rsid w:val="00445197"/>
    <w:rsid w:val="004452AC"/>
    <w:rsid w:val="00445E18"/>
    <w:rsid w:val="004474E6"/>
    <w:rsid w:val="00450310"/>
    <w:rsid w:val="0045033F"/>
    <w:rsid w:val="00452328"/>
    <w:rsid w:val="0045284F"/>
    <w:rsid w:val="00452B8F"/>
    <w:rsid w:val="00452CFC"/>
    <w:rsid w:val="00453031"/>
    <w:rsid w:val="0045360A"/>
    <w:rsid w:val="0045448A"/>
    <w:rsid w:val="004547A8"/>
    <w:rsid w:val="00455116"/>
    <w:rsid w:val="0046093B"/>
    <w:rsid w:val="00460E7A"/>
    <w:rsid w:val="00462AB7"/>
    <w:rsid w:val="0046306F"/>
    <w:rsid w:val="00463AA4"/>
    <w:rsid w:val="004658E0"/>
    <w:rsid w:val="00465FDA"/>
    <w:rsid w:val="004667D9"/>
    <w:rsid w:val="00473407"/>
    <w:rsid w:val="00474E1E"/>
    <w:rsid w:val="00474EB2"/>
    <w:rsid w:val="004758F4"/>
    <w:rsid w:val="004768A4"/>
    <w:rsid w:val="00477769"/>
    <w:rsid w:val="00477ABC"/>
    <w:rsid w:val="00480D1E"/>
    <w:rsid w:val="00481850"/>
    <w:rsid w:val="00484C39"/>
    <w:rsid w:val="0048626A"/>
    <w:rsid w:val="00486AEE"/>
    <w:rsid w:val="00487928"/>
    <w:rsid w:val="00492DE5"/>
    <w:rsid w:val="004946C9"/>
    <w:rsid w:val="00496941"/>
    <w:rsid w:val="00496E21"/>
    <w:rsid w:val="00497136"/>
    <w:rsid w:val="0049728F"/>
    <w:rsid w:val="004A0AB9"/>
    <w:rsid w:val="004A100C"/>
    <w:rsid w:val="004A2DDE"/>
    <w:rsid w:val="004A30B1"/>
    <w:rsid w:val="004A54AC"/>
    <w:rsid w:val="004A6A2C"/>
    <w:rsid w:val="004A7E38"/>
    <w:rsid w:val="004B06F5"/>
    <w:rsid w:val="004B3BFC"/>
    <w:rsid w:val="004B3EE6"/>
    <w:rsid w:val="004B482E"/>
    <w:rsid w:val="004B5627"/>
    <w:rsid w:val="004B5C1E"/>
    <w:rsid w:val="004C014A"/>
    <w:rsid w:val="004C3227"/>
    <w:rsid w:val="004C4156"/>
    <w:rsid w:val="004C5C04"/>
    <w:rsid w:val="004C6A4E"/>
    <w:rsid w:val="004C7AA7"/>
    <w:rsid w:val="004D082B"/>
    <w:rsid w:val="004D1561"/>
    <w:rsid w:val="004D37C5"/>
    <w:rsid w:val="004D3B07"/>
    <w:rsid w:val="004D41E5"/>
    <w:rsid w:val="004D5BF2"/>
    <w:rsid w:val="004D6351"/>
    <w:rsid w:val="004D69EA"/>
    <w:rsid w:val="004D6B77"/>
    <w:rsid w:val="004E029F"/>
    <w:rsid w:val="004E1431"/>
    <w:rsid w:val="004E1ADF"/>
    <w:rsid w:val="004E4139"/>
    <w:rsid w:val="004E65AD"/>
    <w:rsid w:val="004E6C68"/>
    <w:rsid w:val="004F0C4F"/>
    <w:rsid w:val="004F0FD3"/>
    <w:rsid w:val="004F150F"/>
    <w:rsid w:val="004F1DC3"/>
    <w:rsid w:val="004F59B0"/>
    <w:rsid w:val="004F65C6"/>
    <w:rsid w:val="004F70C9"/>
    <w:rsid w:val="00501619"/>
    <w:rsid w:val="00502503"/>
    <w:rsid w:val="00506119"/>
    <w:rsid w:val="00506904"/>
    <w:rsid w:val="005078AA"/>
    <w:rsid w:val="00507FA4"/>
    <w:rsid w:val="0051224C"/>
    <w:rsid w:val="0051290C"/>
    <w:rsid w:val="00514263"/>
    <w:rsid w:val="00514530"/>
    <w:rsid w:val="00514F4C"/>
    <w:rsid w:val="00516857"/>
    <w:rsid w:val="00517227"/>
    <w:rsid w:val="00517F23"/>
    <w:rsid w:val="00520254"/>
    <w:rsid w:val="00521721"/>
    <w:rsid w:val="005218A6"/>
    <w:rsid w:val="00523CD9"/>
    <w:rsid w:val="00524C4F"/>
    <w:rsid w:val="00526A5B"/>
    <w:rsid w:val="00530159"/>
    <w:rsid w:val="00531BCE"/>
    <w:rsid w:val="00532302"/>
    <w:rsid w:val="00532EBF"/>
    <w:rsid w:val="00533D70"/>
    <w:rsid w:val="005347C7"/>
    <w:rsid w:val="00534E6F"/>
    <w:rsid w:val="00535405"/>
    <w:rsid w:val="00536C80"/>
    <w:rsid w:val="00540ED9"/>
    <w:rsid w:val="005417F6"/>
    <w:rsid w:val="005419C9"/>
    <w:rsid w:val="00541C3B"/>
    <w:rsid w:val="00542BB8"/>
    <w:rsid w:val="00542ECA"/>
    <w:rsid w:val="005438E0"/>
    <w:rsid w:val="0054503B"/>
    <w:rsid w:val="005450CD"/>
    <w:rsid w:val="00546667"/>
    <w:rsid w:val="005471FD"/>
    <w:rsid w:val="005472E8"/>
    <w:rsid w:val="0055067E"/>
    <w:rsid w:val="00550DEA"/>
    <w:rsid w:val="00551F40"/>
    <w:rsid w:val="005545AD"/>
    <w:rsid w:val="00554FE5"/>
    <w:rsid w:val="00554FF9"/>
    <w:rsid w:val="0055625C"/>
    <w:rsid w:val="00560824"/>
    <w:rsid w:val="00561CD2"/>
    <w:rsid w:val="00561DEC"/>
    <w:rsid w:val="00562EE3"/>
    <w:rsid w:val="00562FC6"/>
    <w:rsid w:val="0056396A"/>
    <w:rsid w:val="00565F30"/>
    <w:rsid w:val="00566253"/>
    <w:rsid w:val="00566692"/>
    <w:rsid w:val="00567923"/>
    <w:rsid w:val="0057051B"/>
    <w:rsid w:val="00571E83"/>
    <w:rsid w:val="0057245A"/>
    <w:rsid w:val="0057298A"/>
    <w:rsid w:val="00572FE6"/>
    <w:rsid w:val="00573FBB"/>
    <w:rsid w:val="005742B4"/>
    <w:rsid w:val="00574AFE"/>
    <w:rsid w:val="00574D6A"/>
    <w:rsid w:val="00575EAE"/>
    <w:rsid w:val="005802D6"/>
    <w:rsid w:val="005804DF"/>
    <w:rsid w:val="0058214B"/>
    <w:rsid w:val="005821F8"/>
    <w:rsid w:val="00583307"/>
    <w:rsid w:val="00583AC2"/>
    <w:rsid w:val="00583E57"/>
    <w:rsid w:val="005853CE"/>
    <w:rsid w:val="005855A6"/>
    <w:rsid w:val="00587452"/>
    <w:rsid w:val="00587DBD"/>
    <w:rsid w:val="00590445"/>
    <w:rsid w:val="00591643"/>
    <w:rsid w:val="00594901"/>
    <w:rsid w:val="005970D4"/>
    <w:rsid w:val="005A003F"/>
    <w:rsid w:val="005A158F"/>
    <w:rsid w:val="005A3C3E"/>
    <w:rsid w:val="005A3D48"/>
    <w:rsid w:val="005A44A0"/>
    <w:rsid w:val="005A533B"/>
    <w:rsid w:val="005A5646"/>
    <w:rsid w:val="005A56E9"/>
    <w:rsid w:val="005A5A24"/>
    <w:rsid w:val="005A66E2"/>
    <w:rsid w:val="005A7806"/>
    <w:rsid w:val="005B3115"/>
    <w:rsid w:val="005B68AF"/>
    <w:rsid w:val="005C160B"/>
    <w:rsid w:val="005C2D9E"/>
    <w:rsid w:val="005C33C7"/>
    <w:rsid w:val="005C40AE"/>
    <w:rsid w:val="005C4A0F"/>
    <w:rsid w:val="005C58F1"/>
    <w:rsid w:val="005C6784"/>
    <w:rsid w:val="005C79AC"/>
    <w:rsid w:val="005D1CCA"/>
    <w:rsid w:val="005D239F"/>
    <w:rsid w:val="005D3C73"/>
    <w:rsid w:val="005D5FDE"/>
    <w:rsid w:val="005D62FE"/>
    <w:rsid w:val="005D6361"/>
    <w:rsid w:val="005D74DE"/>
    <w:rsid w:val="005D7BA4"/>
    <w:rsid w:val="005E00D8"/>
    <w:rsid w:val="005E10B6"/>
    <w:rsid w:val="005E2368"/>
    <w:rsid w:val="005E2E8E"/>
    <w:rsid w:val="005E30B9"/>
    <w:rsid w:val="005E3237"/>
    <w:rsid w:val="005E40A0"/>
    <w:rsid w:val="005E4BDC"/>
    <w:rsid w:val="005E5203"/>
    <w:rsid w:val="005E5723"/>
    <w:rsid w:val="005E5EA9"/>
    <w:rsid w:val="005E7472"/>
    <w:rsid w:val="005E7C53"/>
    <w:rsid w:val="005F100F"/>
    <w:rsid w:val="005F1054"/>
    <w:rsid w:val="005F2F73"/>
    <w:rsid w:val="005F4C72"/>
    <w:rsid w:val="005F5ACC"/>
    <w:rsid w:val="005F66C9"/>
    <w:rsid w:val="005F68CD"/>
    <w:rsid w:val="005F70E5"/>
    <w:rsid w:val="006010FD"/>
    <w:rsid w:val="00601997"/>
    <w:rsid w:val="00602AD8"/>
    <w:rsid w:val="0060521D"/>
    <w:rsid w:val="0060608D"/>
    <w:rsid w:val="00606CC8"/>
    <w:rsid w:val="00607E72"/>
    <w:rsid w:val="006166B8"/>
    <w:rsid w:val="00616FB8"/>
    <w:rsid w:val="00617505"/>
    <w:rsid w:val="00621BE4"/>
    <w:rsid w:val="0062213A"/>
    <w:rsid w:val="006228AD"/>
    <w:rsid w:val="00622BF8"/>
    <w:rsid w:val="006251FA"/>
    <w:rsid w:val="00626BEC"/>
    <w:rsid w:val="00626D5A"/>
    <w:rsid w:val="006302EA"/>
    <w:rsid w:val="00630B6B"/>
    <w:rsid w:val="00631AA9"/>
    <w:rsid w:val="006322DD"/>
    <w:rsid w:val="00633CB8"/>
    <w:rsid w:val="00634A29"/>
    <w:rsid w:val="006351C4"/>
    <w:rsid w:val="006412CF"/>
    <w:rsid w:val="0064189D"/>
    <w:rsid w:val="00641E44"/>
    <w:rsid w:val="006429AB"/>
    <w:rsid w:val="00642D9D"/>
    <w:rsid w:val="006445BC"/>
    <w:rsid w:val="00644AAF"/>
    <w:rsid w:val="00644BB4"/>
    <w:rsid w:val="00644CD3"/>
    <w:rsid w:val="00645A2F"/>
    <w:rsid w:val="00645E9D"/>
    <w:rsid w:val="006517DD"/>
    <w:rsid w:val="00651B45"/>
    <w:rsid w:val="00652F6F"/>
    <w:rsid w:val="00653F39"/>
    <w:rsid w:val="00655A38"/>
    <w:rsid w:val="00655EA7"/>
    <w:rsid w:val="006574BE"/>
    <w:rsid w:val="006612AF"/>
    <w:rsid w:val="006612BD"/>
    <w:rsid w:val="006615FA"/>
    <w:rsid w:val="00661DCE"/>
    <w:rsid w:val="00662D87"/>
    <w:rsid w:val="00663E76"/>
    <w:rsid w:val="00664F87"/>
    <w:rsid w:val="00665FA4"/>
    <w:rsid w:val="0066693E"/>
    <w:rsid w:val="006700DC"/>
    <w:rsid w:val="00670CE5"/>
    <w:rsid w:val="006711AC"/>
    <w:rsid w:val="0067495F"/>
    <w:rsid w:val="00675573"/>
    <w:rsid w:val="0067755E"/>
    <w:rsid w:val="00677E09"/>
    <w:rsid w:val="00680786"/>
    <w:rsid w:val="006813D7"/>
    <w:rsid w:val="006837B4"/>
    <w:rsid w:val="00686154"/>
    <w:rsid w:val="006864F4"/>
    <w:rsid w:val="0068691A"/>
    <w:rsid w:val="00687231"/>
    <w:rsid w:val="00687428"/>
    <w:rsid w:val="00692A8E"/>
    <w:rsid w:val="0069315B"/>
    <w:rsid w:val="0069336A"/>
    <w:rsid w:val="00694299"/>
    <w:rsid w:val="00694602"/>
    <w:rsid w:val="00696EE9"/>
    <w:rsid w:val="006A00ED"/>
    <w:rsid w:val="006A05C9"/>
    <w:rsid w:val="006A09BC"/>
    <w:rsid w:val="006A0D52"/>
    <w:rsid w:val="006A2155"/>
    <w:rsid w:val="006A33B9"/>
    <w:rsid w:val="006A556C"/>
    <w:rsid w:val="006A5E16"/>
    <w:rsid w:val="006A5E8D"/>
    <w:rsid w:val="006A6577"/>
    <w:rsid w:val="006B12CC"/>
    <w:rsid w:val="006B1318"/>
    <w:rsid w:val="006B3F5C"/>
    <w:rsid w:val="006B6A94"/>
    <w:rsid w:val="006B6E60"/>
    <w:rsid w:val="006B7CDD"/>
    <w:rsid w:val="006C2B6A"/>
    <w:rsid w:val="006C2F5D"/>
    <w:rsid w:val="006C3560"/>
    <w:rsid w:val="006C641D"/>
    <w:rsid w:val="006C6EF2"/>
    <w:rsid w:val="006C7047"/>
    <w:rsid w:val="006C7E28"/>
    <w:rsid w:val="006D413E"/>
    <w:rsid w:val="006D5A61"/>
    <w:rsid w:val="006D5F47"/>
    <w:rsid w:val="006D70F2"/>
    <w:rsid w:val="006D7B21"/>
    <w:rsid w:val="006E09C7"/>
    <w:rsid w:val="006E55AB"/>
    <w:rsid w:val="006E5E38"/>
    <w:rsid w:val="006E6AB1"/>
    <w:rsid w:val="006F039C"/>
    <w:rsid w:val="006F4662"/>
    <w:rsid w:val="006F7C04"/>
    <w:rsid w:val="00700A8E"/>
    <w:rsid w:val="007024CD"/>
    <w:rsid w:val="00703895"/>
    <w:rsid w:val="00704B8D"/>
    <w:rsid w:val="0070758D"/>
    <w:rsid w:val="007079C3"/>
    <w:rsid w:val="00710DA5"/>
    <w:rsid w:val="00713095"/>
    <w:rsid w:val="00713914"/>
    <w:rsid w:val="00713A80"/>
    <w:rsid w:val="00714515"/>
    <w:rsid w:val="00716213"/>
    <w:rsid w:val="00717FEB"/>
    <w:rsid w:val="00720014"/>
    <w:rsid w:val="0072041C"/>
    <w:rsid w:val="007208BF"/>
    <w:rsid w:val="0072169E"/>
    <w:rsid w:val="0072216C"/>
    <w:rsid w:val="0072228A"/>
    <w:rsid w:val="00722873"/>
    <w:rsid w:val="007241DE"/>
    <w:rsid w:val="00725D8A"/>
    <w:rsid w:val="00726E9C"/>
    <w:rsid w:val="0072744B"/>
    <w:rsid w:val="00727541"/>
    <w:rsid w:val="007308A6"/>
    <w:rsid w:val="00731626"/>
    <w:rsid w:val="00731D13"/>
    <w:rsid w:val="00732EDF"/>
    <w:rsid w:val="007332C1"/>
    <w:rsid w:val="00735A39"/>
    <w:rsid w:val="00735B5D"/>
    <w:rsid w:val="0073694C"/>
    <w:rsid w:val="00737A2D"/>
    <w:rsid w:val="0074110E"/>
    <w:rsid w:val="00741695"/>
    <w:rsid w:val="007417C7"/>
    <w:rsid w:val="00741D56"/>
    <w:rsid w:val="00743253"/>
    <w:rsid w:val="0074358D"/>
    <w:rsid w:val="007437EE"/>
    <w:rsid w:val="0074402D"/>
    <w:rsid w:val="00744E16"/>
    <w:rsid w:val="0074522C"/>
    <w:rsid w:val="007460E0"/>
    <w:rsid w:val="00747355"/>
    <w:rsid w:val="00747632"/>
    <w:rsid w:val="00751854"/>
    <w:rsid w:val="00752797"/>
    <w:rsid w:val="00754D05"/>
    <w:rsid w:val="00756560"/>
    <w:rsid w:val="0075666A"/>
    <w:rsid w:val="00757A85"/>
    <w:rsid w:val="00760BC9"/>
    <w:rsid w:val="00760F01"/>
    <w:rsid w:val="00762038"/>
    <w:rsid w:val="007625C0"/>
    <w:rsid w:val="007634CB"/>
    <w:rsid w:val="00763E1C"/>
    <w:rsid w:val="00764D63"/>
    <w:rsid w:val="00764DD2"/>
    <w:rsid w:val="007662E5"/>
    <w:rsid w:val="00767180"/>
    <w:rsid w:val="00767240"/>
    <w:rsid w:val="00770FFA"/>
    <w:rsid w:val="00772685"/>
    <w:rsid w:val="00772860"/>
    <w:rsid w:val="00772DB8"/>
    <w:rsid w:val="00774F5C"/>
    <w:rsid w:val="00776B30"/>
    <w:rsid w:val="00776DE0"/>
    <w:rsid w:val="00777A0C"/>
    <w:rsid w:val="00780634"/>
    <w:rsid w:val="0078093B"/>
    <w:rsid w:val="0078113A"/>
    <w:rsid w:val="00781615"/>
    <w:rsid w:val="007817AD"/>
    <w:rsid w:val="00782946"/>
    <w:rsid w:val="0078493B"/>
    <w:rsid w:val="00787AB9"/>
    <w:rsid w:val="00790869"/>
    <w:rsid w:val="00791B1B"/>
    <w:rsid w:val="007921A6"/>
    <w:rsid w:val="007927F1"/>
    <w:rsid w:val="00792E33"/>
    <w:rsid w:val="00793BDF"/>
    <w:rsid w:val="00793C17"/>
    <w:rsid w:val="007949A1"/>
    <w:rsid w:val="00794DDC"/>
    <w:rsid w:val="0079595A"/>
    <w:rsid w:val="007A091B"/>
    <w:rsid w:val="007A1356"/>
    <w:rsid w:val="007A2D26"/>
    <w:rsid w:val="007A3C62"/>
    <w:rsid w:val="007A4CB3"/>
    <w:rsid w:val="007A53F4"/>
    <w:rsid w:val="007A59A7"/>
    <w:rsid w:val="007A6067"/>
    <w:rsid w:val="007A725D"/>
    <w:rsid w:val="007B16A7"/>
    <w:rsid w:val="007B2770"/>
    <w:rsid w:val="007B2CF4"/>
    <w:rsid w:val="007B42D8"/>
    <w:rsid w:val="007B51F6"/>
    <w:rsid w:val="007B56C3"/>
    <w:rsid w:val="007B644F"/>
    <w:rsid w:val="007B6F2E"/>
    <w:rsid w:val="007B78C6"/>
    <w:rsid w:val="007C2778"/>
    <w:rsid w:val="007C3875"/>
    <w:rsid w:val="007C4193"/>
    <w:rsid w:val="007C530F"/>
    <w:rsid w:val="007D1740"/>
    <w:rsid w:val="007D2FC9"/>
    <w:rsid w:val="007D3CC4"/>
    <w:rsid w:val="007D45A1"/>
    <w:rsid w:val="007D53FC"/>
    <w:rsid w:val="007D6E52"/>
    <w:rsid w:val="007D6FA2"/>
    <w:rsid w:val="007E0A04"/>
    <w:rsid w:val="007E13BA"/>
    <w:rsid w:val="007E231E"/>
    <w:rsid w:val="007E5422"/>
    <w:rsid w:val="007E5582"/>
    <w:rsid w:val="007F1196"/>
    <w:rsid w:val="007F1BE2"/>
    <w:rsid w:val="007F2039"/>
    <w:rsid w:val="007F4409"/>
    <w:rsid w:val="007F54DC"/>
    <w:rsid w:val="007F566D"/>
    <w:rsid w:val="007F5B9D"/>
    <w:rsid w:val="007F6516"/>
    <w:rsid w:val="00800229"/>
    <w:rsid w:val="0080047B"/>
    <w:rsid w:val="00801973"/>
    <w:rsid w:val="008023CC"/>
    <w:rsid w:val="0080540E"/>
    <w:rsid w:val="008063B2"/>
    <w:rsid w:val="0080648A"/>
    <w:rsid w:val="008070C6"/>
    <w:rsid w:val="00810D6B"/>
    <w:rsid w:val="00811703"/>
    <w:rsid w:val="00811A46"/>
    <w:rsid w:val="00811EA9"/>
    <w:rsid w:val="008131F4"/>
    <w:rsid w:val="0081633D"/>
    <w:rsid w:val="008168FB"/>
    <w:rsid w:val="008171D6"/>
    <w:rsid w:val="00817A76"/>
    <w:rsid w:val="00817E73"/>
    <w:rsid w:val="00820132"/>
    <w:rsid w:val="00820786"/>
    <w:rsid w:val="0082263D"/>
    <w:rsid w:val="008235A7"/>
    <w:rsid w:val="00824E29"/>
    <w:rsid w:val="00825D53"/>
    <w:rsid w:val="0082609F"/>
    <w:rsid w:val="00826FD9"/>
    <w:rsid w:val="00827847"/>
    <w:rsid w:val="00827BAE"/>
    <w:rsid w:val="0083071F"/>
    <w:rsid w:val="00832741"/>
    <w:rsid w:val="00833F44"/>
    <w:rsid w:val="00834460"/>
    <w:rsid w:val="00835A5A"/>
    <w:rsid w:val="00836249"/>
    <w:rsid w:val="0083626E"/>
    <w:rsid w:val="008363CA"/>
    <w:rsid w:val="008365B5"/>
    <w:rsid w:val="0083686D"/>
    <w:rsid w:val="00836D0C"/>
    <w:rsid w:val="00840626"/>
    <w:rsid w:val="00842ADC"/>
    <w:rsid w:val="0084414F"/>
    <w:rsid w:val="0084487C"/>
    <w:rsid w:val="00846121"/>
    <w:rsid w:val="00847A4D"/>
    <w:rsid w:val="00847D0E"/>
    <w:rsid w:val="00850FF1"/>
    <w:rsid w:val="00854F47"/>
    <w:rsid w:val="00855E71"/>
    <w:rsid w:val="008564DA"/>
    <w:rsid w:val="00857901"/>
    <w:rsid w:val="00862478"/>
    <w:rsid w:val="00864C5A"/>
    <w:rsid w:val="00866112"/>
    <w:rsid w:val="0086722A"/>
    <w:rsid w:val="008677D4"/>
    <w:rsid w:val="00870AF0"/>
    <w:rsid w:val="00871866"/>
    <w:rsid w:val="00872527"/>
    <w:rsid w:val="00873B10"/>
    <w:rsid w:val="008752AA"/>
    <w:rsid w:val="008753F9"/>
    <w:rsid w:val="008764DC"/>
    <w:rsid w:val="00876A58"/>
    <w:rsid w:val="00877E1A"/>
    <w:rsid w:val="008809CD"/>
    <w:rsid w:val="0088299C"/>
    <w:rsid w:val="00882D31"/>
    <w:rsid w:val="008830D3"/>
    <w:rsid w:val="008844AC"/>
    <w:rsid w:val="00884515"/>
    <w:rsid w:val="00885A47"/>
    <w:rsid w:val="00886B47"/>
    <w:rsid w:val="00890005"/>
    <w:rsid w:val="00892CAC"/>
    <w:rsid w:val="008931F6"/>
    <w:rsid w:val="00895082"/>
    <w:rsid w:val="008966A8"/>
    <w:rsid w:val="00897EDA"/>
    <w:rsid w:val="00897FCE"/>
    <w:rsid w:val="008A01B8"/>
    <w:rsid w:val="008A0420"/>
    <w:rsid w:val="008A06AE"/>
    <w:rsid w:val="008A074D"/>
    <w:rsid w:val="008A141F"/>
    <w:rsid w:val="008A1837"/>
    <w:rsid w:val="008A2E7C"/>
    <w:rsid w:val="008A3A22"/>
    <w:rsid w:val="008A482D"/>
    <w:rsid w:val="008A5106"/>
    <w:rsid w:val="008A5C71"/>
    <w:rsid w:val="008A71CF"/>
    <w:rsid w:val="008B037A"/>
    <w:rsid w:val="008B0509"/>
    <w:rsid w:val="008B0CCF"/>
    <w:rsid w:val="008B3D5D"/>
    <w:rsid w:val="008B5420"/>
    <w:rsid w:val="008B6A6E"/>
    <w:rsid w:val="008B6B55"/>
    <w:rsid w:val="008B762C"/>
    <w:rsid w:val="008C0123"/>
    <w:rsid w:val="008C1380"/>
    <w:rsid w:val="008C26B7"/>
    <w:rsid w:val="008C2755"/>
    <w:rsid w:val="008C2C06"/>
    <w:rsid w:val="008C3B2B"/>
    <w:rsid w:val="008C68FE"/>
    <w:rsid w:val="008C6E6E"/>
    <w:rsid w:val="008D005F"/>
    <w:rsid w:val="008D0223"/>
    <w:rsid w:val="008D201D"/>
    <w:rsid w:val="008D2F63"/>
    <w:rsid w:val="008D31AF"/>
    <w:rsid w:val="008D362A"/>
    <w:rsid w:val="008D3D00"/>
    <w:rsid w:val="008D3F5D"/>
    <w:rsid w:val="008D4CF8"/>
    <w:rsid w:val="008D5C9E"/>
    <w:rsid w:val="008D5DBC"/>
    <w:rsid w:val="008D6987"/>
    <w:rsid w:val="008D6BF2"/>
    <w:rsid w:val="008E141E"/>
    <w:rsid w:val="008E173A"/>
    <w:rsid w:val="008E2C1B"/>
    <w:rsid w:val="008E308E"/>
    <w:rsid w:val="008E350E"/>
    <w:rsid w:val="008E5FD5"/>
    <w:rsid w:val="008E654D"/>
    <w:rsid w:val="008E6E5D"/>
    <w:rsid w:val="008E7C12"/>
    <w:rsid w:val="008E7F4A"/>
    <w:rsid w:val="008F14CA"/>
    <w:rsid w:val="008F1D64"/>
    <w:rsid w:val="008F4EFF"/>
    <w:rsid w:val="008F5379"/>
    <w:rsid w:val="008F60C7"/>
    <w:rsid w:val="008F6806"/>
    <w:rsid w:val="008F74F2"/>
    <w:rsid w:val="008F7EF0"/>
    <w:rsid w:val="00901329"/>
    <w:rsid w:val="009023BF"/>
    <w:rsid w:val="00902D56"/>
    <w:rsid w:val="00902F25"/>
    <w:rsid w:val="00910C10"/>
    <w:rsid w:val="00910D47"/>
    <w:rsid w:val="0091106F"/>
    <w:rsid w:val="00911F95"/>
    <w:rsid w:val="009132B4"/>
    <w:rsid w:val="00914016"/>
    <w:rsid w:val="00914483"/>
    <w:rsid w:val="009176AA"/>
    <w:rsid w:val="00917CB6"/>
    <w:rsid w:val="00920408"/>
    <w:rsid w:val="00920B10"/>
    <w:rsid w:val="00921D6E"/>
    <w:rsid w:val="00922E90"/>
    <w:rsid w:val="009239F0"/>
    <w:rsid w:val="0092408C"/>
    <w:rsid w:val="00924F74"/>
    <w:rsid w:val="00925ACB"/>
    <w:rsid w:val="00927EBD"/>
    <w:rsid w:val="00930EBF"/>
    <w:rsid w:val="0093200D"/>
    <w:rsid w:val="009325A9"/>
    <w:rsid w:val="0093277F"/>
    <w:rsid w:val="00932838"/>
    <w:rsid w:val="00933A32"/>
    <w:rsid w:val="00934488"/>
    <w:rsid w:val="009345E9"/>
    <w:rsid w:val="00935788"/>
    <w:rsid w:val="00935918"/>
    <w:rsid w:val="00935EAA"/>
    <w:rsid w:val="009364C0"/>
    <w:rsid w:val="00936842"/>
    <w:rsid w:val="00936913"/>
    <w:rsid w:val="0093796B"/>
    <w:rsid w:val="009403C4"/>
    <w:rsid w:val="009403F3"/>
    <w:rsid w:val="00940863"/>
    <w:rsid w:val="00944300"/>
    <w:rsid w:val="00944827"/>
    <w:rsid w:val="009450DC"/>
    <w:rsid w:val="00946223"/>
    <w:rsid w:val="00946391"/>
    <w:rsid w:val="009463D6"/>
    <w:rsid w:val="00952FFC"/>
    <w:rsid w:val="00953949"/>
    <w:rsid w:val="0095596E"/>
    <w:rsid w:val="00955AF5"/>
    <w:rsid w:val="009577CA"/>
    <w:rsid w:val="00957F7B"/>
    <w:rsid w:val="00960367"/>
    <w:rsid w:val="0096087E"/>
    <w:rsid w:val="00961451"/>
    <w:rsid w:val="009641DE"/>
    <w:rsid w:val="009644BC"/>
    <w:rsid w:val="0096521C"/>
    <w:rsid w:val="00965A63"/>
    <w:rsid w:val="0096684C"/>
    <w:rsid w:val="00967028"/>
    <w:rsid w:val="009676D2"/>
    <w:rsid w:val="009709DC"/>
    <w:rsid w:val="00972B25"/>
    <w:rsid w:val="00972FDB"/>
    <w:rsid w:val="009735CE"/>
    <w:rsid w:val="00974844"/>
    <w:rsid w:val="009756EB"/>
    <w:rsid w:val="00975F31"/>
    <w:rsid w:val="00977F86"/>
    <w:rsid w:val="00980FD7"/>
    <w:rsid w:val="00981422"/>
    <w:rsid w:val="00981536"/>
    <w:rsid w:val="0098154B"/>
    <w:rsid w:val="00982A8F"/>
    <w:rsid w:val="00983450"/>
    <w:rsid w:val="00984664"/>
    <w:rsid w:val="009847DC"/>
    <w:rsid w:val="00984BB5"/>
    <w:rsid w:val="00985734"/>
    <w:rsid w:val="00985D4A"/>
    <w:rsid w:val="00985FC4"/>
    <w:rsid w:val="0098738F"/>
    <w:rsid w:val="0099178D"/>
    <w:rsid w:val="00992E94"/>
    <w:rsid w:val="009932B1"/>
    <w:rsid w:val="00995047"/>
    <w:rsid w:val="00997036"/>
    <w:rsid w:val="00997FC2"/>
    <w:rsid w:val="009A0BF6"/>
    <w:rsid w:val="009A2800"/>
    <w:rsid w:val="009A2903"/>
    <w:rsid w:val="009A317B"/>
    <w:rsid w:val="009A3756"/>
    <w:rsid w:val="009A5FF3"/>
    <w:rsid w:val="009A698F"/>
    <w:rsid w:val="009A73A4"/>
    <w:rsid w:val="009B1508"/>
    <w:rsid w:val="009B32C1"/>
    <w:rsid w:val="009B3B54"/>
    <w:rsid w:val="009B6668"/>
    <w:rsid w:val="009B670E"/>
    <w:rsid w:val="009C016C"/>
    <w:rsid w:val="009C0AA0"/>
    <w:rsid w:val="009C1D72"/>
    <w:rsid w:val="009C1E70"/>
    <w:rsid w:val="009C2035"/>
    <w:rsid w:val="009C2469"/>
    <w:rsid w:val="009C2D97"/>
    <w:rsid w:val="009C4170"/>
    <w:rsid w:val="009C43F0"/>
    <w:rsid w:val="009C54CD"/>
    <w:rsid w:val="009C638A"/>
    <w:rsid w:val="009C6977"/>
    <w:rsid w:val="009D1B9E"/>
    <w:rsid w:val="009D2D05"/>
    <w:rsid w:val="009D3991"/>
    <w:rsid w:val="009D40B4"/>
    <w:rsid w:val="009D43CF"/>
    <w:rsid w:val="009D6505"/>
    <w:rsid w:val="009E0431"/>
    <w:rsid w:val="009E08EB"/>
    <w:rsid w:val="009E19C1"/>
    <w:rsid w:val="009E1C31"/>
    <w:rsid w:val="009E1D2D"/>
    <w:rsid w:val="009E5986"/>
    <w:rsid w:val="009E5AD1"/>
    <w:rsid w:val="009E7516"/>
    <w:rsid w:val="009F03E6"/>
    <w:rsid w:val="009F0497"/>
    <w:rsid w:val="009F0812"/>
    <w:rsid w:val="009F1AC9"/>
    <w:rsid w:val="009F1F31"/>
    <w:rsid w:val="009F37C7"/>
    <w:rsid w:val="009F49B7"/>
    <w:rsid w:val="009F5387"/>
    <w:rsid w:val="00A02553"/>
    <w:rsid w:val="00A02989"/>
    <w:rsid w:val="00A03C68"/>
    <w:rsid w:val="00A04C48"/>
    <w:rsid w:val="00A051BE"/>
    <w:rsid w:val="00A10CBA"/>
    <w:rsid w:val="00A132A3"/>
    <w:rsid w:val="00A146B7"/>
    <w:rsid w:val="00A16841"/>
    <w:rsid w:val="00A1795E"/>
    <w:rsid w:val="00A17FA7"/>
    <w:rsid w:val="00A2086E"/>
    <w:rsid w:val="00A218B9"/>
    <w:rsid w:val="00A219BA"/>
    <w:rsid w:val="00A21F87"/>
    <w:rsid w:val="00A25A74"/>
    <w:rsid w:val="00A25E8F"/>
    <w:rsid w:val="00A26615"/>
    <w:rsid w:val="00A27C16"/>
    <w:rsid w:val="00A30A93"/>
    <w:rsid w:val="00A311EE"/>
    <w:rsid w:val="00A331BA"/>
    <w:rsid w:val="00A33823"/>
    <w:rsid w:val="00A338B2"/>
    <w:rsid w:val="00A33A1F"/>
    <w:rsid w:val="00A33E43"/>
    <w:rsid w:val="00A345B0"/>
    <w:rsid w:val="00A34634"/>
    <w:rsid w:val="00A36B37"/>
    <w:rsid w:val="00A3765C"/>
    <w:rsid w:val="00A378F3"/>
    <w:rsid w:val="00A419A0"/>
    <w:rsid w:val="00A41C77"/>
    <w:rsid w:val="00A42314"/>
    <w:rsid w:val="00A429D4"/>
    <w:rsid w:val="00A42B2B"/>
    <w:rsid w:val="00A42FD3"/>
    <w:rsid w:val="00A43238"/>
    <w:rsid w:val="00A440F2"/>
    <w:rsid w:val="00A50007"/>
    <w:rsid w:val="00A514E2"/>
    <w:rsid w:val="00A5494A"/>
    <w:rsid w:val="00A55ED7"/>
    <w:rsid w:val="00A56118"/>
    <w:rsid w:val="00A566EF"/>
    <w:rsid w:val="00A56AC9"/>
    <w:rsid w:val="00A574AE"/>
    <w:rsid w:val="00A57768"/>
    <w:rsid w:val="00A6072C"/>
    <w:rsid w:val="00A62202"/>
    <w:rsid w:val="00A62975"/>
    <w:rsid w:val="00A6599D"/>
    <w:rsid w:val="00A65D9A"/>
    <w:rsid w:val="00A67FCC"/>
    <w:rsid w:val="00A7032B"/>
    <w:rsid w:val="00A70B73"/>
    <w:rsid w:val="00A72A7D"/>
    <w:rsid w:val="00A7367E"/>
    <w:rsid w:val="00A73814"/>
    <w:rsid w:val="00A73B70"/>
    <w:rsid w:val="00A74E5B"/>
    <w:rsid w:val="00A74FB5"/>
    <w:rsid w:val="00A76D65"/>
    <w:rsid w:val="00A8075A"/>
    <w:rsid w:val="00A830EE"/>
    <w:rsid w:val="00A84190"/>
    <w:rsid w:val="00A85F39"/>
    <w:rsid w:val="00A8786A"/>
    <w:rsid w:val="00A901EF"/>
    <w:rsid w:val="00A904D5"/>
    <w:rsid w:val="00A91006"/>
    <w:rsid w:val="00A925E3"/>
    <w:rsid w:val="00A92932"/>
    <w:rsid w:val="00A93A4C"/>
    <w:rsid w:val="00A94198"/>
    <w:rsid w:val="00A9437B"/>
    <w:rsid w:val="00A95457"/>
    <w:rsid w:val="00A95682"/>
    <w:rsid w:val="00A95CDB"/>
    <w:rsid w:val="00A97303"/>
    <w:rsid w:val="00A97C27"/>
    <w:rsid w:val="00AA07C6"/>
    <w:rsid w:val="00AA2FF5"/>
    <w:rsid w:val="00AA41FA"/>
    <w:rsid w:val="00AA4276"/>
    <w:rsid w:val="00AA55B1"/>
    <w:rsid w:val="00AA65E1"/>
    <w:rsid w:val="00AA7AB9"/>
    <w:rsid w:val="00AB1528"/>
    <w:rsid w:val="00AB33CC"/>
    <w:rsid w:val="00AB3A86"/>
    <w:rsid w:val="00AB5111"/>
    <w:rsid w:val="00AB535B"/>
    <w:rsid w:val="00AB59D1"/>
    <w:rsid w:val="00AB6150"/>
    <w:rsid w:val="00AB64E4"/>
    <w:rsid w:val="00AC09DC"/>
    <w:rsid w:val="00AC1A8A"/>
    <w:rsid w:val="00AC2102"/>
    <w:rsid w:val="00AC26A8"/>
    <w:rsid w:val="00AC2700"/>
    <w:rsid w:val="00AC35DA"/>
    <w:rsid w:val="00AC3969"/>
    <w:rsid w:val="00AC3ADB"/>
    <w:rsid w:val="00AC53EB"/>
    <w:rsid w:val="00AC6F6E"/>
    <w:rsid w:val="00AC6FC8"/>
    <w:rsid w:val="00AC76F9"/>
    <w:rsid w:val="00AD017E"/>
    <w:rsid w:val="00AD2F5D"/>
    <w:rsid w:val="00AD45CF"/>
    <w:rsid w:val="00AD66C9"/>
    <w:rsid w:val="00AD7357"/>
    <w:rsid w:val="00AD78EF"/>
    <w:rsid w:val="00AD7AA7"/>
    <w:rsid w:val="00AD7C31"/>
    <w:rsid w:val="00AE029C"/>
    <w:rsid w:val="00AE14E1"/>
    <w:rsid w:val="00AE204A"/>
    <w:rsid w:val="00AE38F2"/>
    <w:rsid w:val="00AE3EE8"/>
    <w:rsid w:val="00AE4B8E"/>
    <w:rsid w:val="00AE4C39"/>
    <w:rsid w:val="00AE51FD"/>
    <w:rsid w:val="00AE65B0"/>
    <w:rsid w:val="00AF178A"/>
    <w:rsid w:val="00AF1D27"/>
    <w:rsid w:val="00AF1EDC"/>
    <w:rsid w:val="00B01453"/>
    <w:rsid w:val="00B018F3"/>
    <w:rsid w:val="00B020B2"/>
    <w:rsid w:val="00B072F8"/>
    <w:rsid w:val="00B076B9"/>
    <w:rsid w:val="00B127BC"/>
    <w:rsid w:val="00B131AB"/>
    <w:rsid w:val="00B133FC"/>
    <w:rsid w:val="00B14E22"/>
    <w:rsid w:val="00B14F03"/>
    <w:rsid w:val="00B168AE"/>
    <w:rsid w:val="00B168BD"/>
    <w:rsid w:val="00B168D1"/>
    <w:rsid w:val="00B16C47"/>
    <w:rsid w:val="00B174A6"/>
    <w:rsid w:val="00B2171E"/>
    <w:rsid w:val="00B226FF"/>
    <w:rsid w:val="00B22FF6"/>
    <w:rsid w:val="00B2339F"/>
    <w:rsid w:val="00B235A0"/>
    <w:rsid w:val="00B23C18"/>
    <w:rsid w:val="00B25940"/>
    <w:rsid w:val="00B26294"/>
    <w:rsid w:val="00B26754"/>
    <w:rsid w:val="00B26DB4"/>
    <w:rsid w:val="00B26EB5"/>
    <w:rsid w:val="00B2732F"/>
    <w:rsid w:val="00B27DF2"/>
    <w:rsid w:val="00B30261"/>
    <w:rsid w:val="00B322DB"/>
    <w:rsid w:val="00B3654B"/>
    <w:rsid w:val="00B36C80"/>
    <w:rsid w:val="00B37030"/>
    <w:rsid w:val="00B3770A"/>
    <w:rsid w:val="00B40483"/>
    <w:rsid w:val="00B4135F"/>
    <w:rsid w:val="00B42C8E"/>
    <w:rsid w:val="00B44C06"/>
    <w:rsid w:val="00B44FE8"/>
    <w:rsid w:val="00B45386"/>
    <w:rsid w:val="00B4544E"/>
    <w:rsid w:val="00B4663B"/>
    <w:rsid w:val="00B4718B"/>
    <w:rsid w:val="00B4775A"/>
    <w:rsid w:val="00B5009C"/>
    <w:rsid w:val="00B5054C"/>
    <w:rsid w:val="00B50A4F"/>
    <w:rsid w:val="00B523F6"/>
    <w:rsid w:val="00B52B9B"/>
    <w:rsid w:val="00B533D7"/>
    <w:rsid w:val="00B53D23"/>
    <w:rsid w:val="00B54AFA"/>
    <w:rsid w:val="00B577AB"/>
    <w:rsid w:val="00B60A78"/>
    <w:rsid w:val="00B611A2"/>
    <w:rsid w:val="00B61C88"/>
    <w:rsid w:val="00B61CEB"/>
    <w:rsid w:val="00B63A4B"/>
    <w:rsid w:val="00B64A27"/>
    <w:rsid w:val="00B66FA2"/>
    <w:rsid w:val="00B67241"/>
    <w:rsid w:val="00B71CE0"/>
    <w:rsid w:val="00B72AFF"/>
    <w:rsid w:val="00B74378"/>
    <w:rsid w:val="00B770C0"/>
    <w:rsid w:val="00B801BE"/>
    <w:rsid w:val="00B806E7"/>
    <w:rsid w:val="00B80E7B"/>
    <w:rsid w:val="00B81AC3"/>
    <w:rsid w:val="00B81DF9"/>
    <w:rsid w:val="00B837EE"/>
    <w:rsid w:val="00B844DF"/>
    <w:rsid w:val="00B86A8F"/>
    <w:rsid w:val="00B86FBA"/>
    <w:rsid w:val="00B91ADE"/>
    <w:rsid w:val="00B9311A"/>
    <w:rsid w:val="00B93B67"/>
    <w:rsid w:val="00B93DBD"/>
    <w:rsid w:val="00B9483D"/>
    <w:rsid w:val="00B96752"/>
    <w:rsid w:val="00B97383"/>
    <w:rsid w:val="00B97506"/>
    <w:rsid w:val="00B9790E"/>
    <w:rsid w:val="00BA0306"/>
    <w:rsid w:val="00BA04F4"/>
    <w:rsid w:val="00BA1C72"/>
    <w:rsid w:val="00BA1EE7"/>
    <w:rsid w:val="00BA27A8"/>
    <w:rsid w:val="00BA2D85"/>
    <w:rsid w:val="00BA3C0E"/>
    <w:rsid w:val="00BA4D74"/>
    <w:rsid w:val="00BA4DB1"/>
    <w:rsid w:val="00BB08A2"/>
    <w:rsid w:val="00BB0EEE"/>
    <w:rsid w:val="00BB3F1E"/>
    <w:rsid w:val="00BB65E9"/>
    <w:rsid w:val="00BB6B3C"/>
    <w:rsid w:val="00BB7581"/>
    <w:rsid w:val="00BB79EF"/>
    <w:rsid w:val="00BC0D45"/>
    <w:rsid w:val="00BC1D35"/>
    <w:rsid w:val="00BC221B"/>
    <w:rsid w:val="00BC29CF"/>
    <w:rsid w:val="00BC3506"/>
    <w:rsid w:val="00BC3CEE"/>
    <w:rsid w:val="00BC4DB0"/>
    <w:rsid w:val="00BC5518"/>
    <w:rsid w:val="00BC5911"/>
    <w:rsid w:val="00BC68FA"/>
    <w:rsid w:val="00BC722C"/>
    <w:rsid w:val="00BC7EB2"/>
    <w:rsid w:val="00BD08AF"/>
    <w:rsid w:val="00BD1771"/>
    <w:rsid w:val="00BD2573"/>
    <w:rsid w:val="00BD2FEF"/>
    <w:rsid w:val="00BD57AD"/>
    <w:rsid w:val="00BD595F"/>
    <w:rsid w:val="00BD6975"/>
    <w:rsid w:val="00BD7440"/>
    <w:rsid w:val="00BD763E"/>
    <w:rsid w:val="00BD7CD3"/>
    <w:rsid w:val="00BE0E71"/>
    <w:rsid w:val="00BE3B85"/>
    <w:rsid w:val="00BE4DBD"/>
    <w:rsid w:val="00BE4DDB"/>
    <w:rsid w:val="00BE5203"/>
    <w:rsid w:val="00BE5E4D"/>
    <w:rsid w:val="00BF34A1"/>
    <w:rsid w:val="00BF355C"/>
    <w:rsid w:val="00BF3BB7"/>
    <w:rsid w:val="00BF694D"/>
    <w:rsid w:val="00BF697C"/>
    <w:rsid w:val="00C0177B"/>
    <w:rsid w:val="00C01AC4"/>
    <w:rsid w:val="00C01C32"/>
    <w:rsid w:val="00C04522"/>
    <w:rsid w:val="00C058E3"/>
    <w:rsid w:val="00C059D0"/>
    <w:rsid w:val="00C05EDF"/>
    <w:rsid w:val="00C063C0"/>
    <w:rsid w:val="00C0749D"/>
    <w:rsid w:val="00C078A8"/>
    <w:rsid w:val="00C10075"/>
    <w:rsid w:val="00C103F8"/>
    <w:rsid w:val="00C10454"/>
    <w:rsid w:val="00C106C2"/>
    <w:rsid w:val="00C111BD"/>
    <w:rsid w:val="00C12171"/>
    <w:rsid w:val="00C1238F"/>
    <w:rsid w:val="00C12B4D"/>
    <w:rsid w:val="00C12DCC"/>
    <w:rsid w:val="00C136B4"/>
    <w:rsid w:val="00C14FD1"/>
    <w:rsid w:val="00C153BB"/>
    <w:rsid w:val="00C158D6"/>
    <w:rsid w:val="00C17233"/>
    <w:rsid w:val="00C20ED8"/>
    <w:rsid w:val="00C2175F"/>
    <w:rsid w:val="00C22714"/>
    <w:rsid w:val="00C227F5"/>
    <w:rsid w:val="00C23B1F"/>
    <w:rsid w:val="00C26CC3"/>
    <w:rsid w:val="00C3027C"/>
    <w:rsid w:val="00C33134"/>
    <w:rsid w:val="00C33162"/>
    <w:rsid w:val="00C33F5F"/>
    <w:rsid w:val="00C34B50"/>
    <w:rsid w:val="00C35D44"/>
    <w:rsid w:val="00C368BF"/>
    <w:rsid w:val="00C37523"/>
    <w:rsid w:val="00C3764C"/>
    <w:rsid w:val="00C37E5D"/>
    <w:rsid w:val="00C41C18"/>
    <w:rsid w:val="00C42317"/>
    <w:rsid w:val="00C426C2"/>
    <w:rsid w:val="00C444FD"/>
    <w:rsid w:val="00C457AB"/>
    <w:rsid w:val="00C4639F"/>
    <w:rsid w:val="00C46F72"/>
    <w:rsid w:val="00C4711F"/>
    <w:rsid w:val="00C47E93"/>
    <w:rsid w:val="00C5001C"/>
    <w:rsid w:val="00C51143"/>
    <w:rsid w:val="00C51B8A"/>
    <w:rsid w:val="00C520E0"/>
    <w:rsid w:val="00C53600"/>
    <w:rsid w:val="00C5362C"/>
    <w:rsid w:val="00C55DB1"/>
    <w:rsid w:val="00C56F5C"/>
    <w:rsid w:val="00C574B8"/>
    <w:rsid w:val="00C577DB"/>
    <w:rsid w:val="00C62711"/>
    <w:rsid w:val="00C62A64"/>
    <w:rsid w:val="00C66E87"/>
    <w:rsid w:val="00C7097F"/>
    <w:rsid w:val="00C711CD"/>
    <w:rsid w:val="00C7174C"/>
    <w:rsid w:val="00C7274B"/>
    <w:rsid w:val="00C72832"/>
    <w:rsid w:val="00C733C0"/>
    <w:rsid w:val="00C7375F"/>
    <w:rsid w:val="00C7394F"/>
    <w:rsid w:val="00C74AA3"/>
    <w:rsid w:val="00C75003"/>
    <w:rsid w:val="00C76A8D"/>
    <w:rsid w:val="00C779E2"/>
    <w:rsid w:val="00C77E30"/>
    <w:rsid w:val="00C80353"/>
    <w:rsid w:val="00C8092F"/>
    <w:rsid w:val="00C80CB5"/>
    <w:rsid w:val="00C814C8"/>
    <w:rsid w:val="00C82198"/>
    <w:rsid w:val="00C82C67"/>
    <w:rsid w:val="00C82E65"/>
    <w:rsid w:val="00C85FE9"/>
    <w:rsid w:val="00C90046"/>
    <w:rsid w:val="00C9050C"/>
    <w:rsid w:val="00C91400"/>
    <w:rsid w:val="00C91B73"/>
    <w:rsid w:val="00C949ED"/>
    <w:rsid w:val="00C94F4B"/>
    <w:rsid w:val="00C95122"/>
    <w:rsid w:val="00C959FC"/>
    <w:rsid w:val="00C961E4"/>
    <w:rsid w:val="00C963C7"/>
    <w:rsid w:val="00C96A4B"/>
    <w:rsid w:val="00C975E0"/>
    <w:rsid w:val="00C97A7F"/>
    <w:rsid w:val="00CA0710"/>
    <w:rsid w:val="00CA0DB9"/>
    <w:rsid w:val="00CA1648"/>
    <w:rsid w:val="00CA2450"/>
    <w:rsid w:val="00CA2BDD"/>
    <w:rsid w:val="00CA5304"/>
    <w:rsid w:val="00CA5BD3"/>
    <w:rsid w:val="00CA5C26"/>
    <w:rsid w:val="00CA7E04"/>
    <w:rsid w:val="00CB1ED8"/>
    <w:rsid w:val="00CB25DD"/>
    <w:rsid w:val="00CB4133"/>
    <w:rsid w:val="00CB443C"/>
    <w:rsid w:val="00CB744D"/>
    <w:rsid w:val="00CB7C6E"/>
    <w:rsid w:val="00CC0C20"/>
    <w:rsid w:val="00CC0DE7"/>
    <w:rsid w:val="00CC12DE"/>
    <w:rsid w:val="00CC151D"/>
    <w:rsid w:val="00CC1C7A"/>
    <w:rsid w:val="00CC1D16"/>
    <w:rsid w:val="00CC5A5D"/>
    <w:rsid w:val="00CC5E6D"/>
    <w:rsid w:val="00CC6A19"/>
    <w:rsid w:val="00CD03B9"/>
    <w:rsid w:val="00CD2B2B"/>
    <w:rsid w:val="00CD2C54"/>
    <w:rsid w:val="00CD3B73"/>
    <w:rsid w:val="00CD3BAB"/>
    <w:rsid w:val="00CD55AE"/>
    <w:rsid w:val="00CD7D36"/>
    <w:rsid w:val="00CE0DEB"/>
    <w:rsid w:val="00CE2107"/>
    <w:rsid w:val="00CE34F7"/>
    <w:rsid w:val="00CE36A7"/>
    <w:rsid w:val="00CE4261"/>
    <w:rsid w:val="00CE6003"/>
    <w:rsid w:val="00CE609F"/>
    <w:rsid w:val="00CF229B"/>
    <w:rsid w:val="00CF29E1"/>
    <w:rsid w:val="00CF3E5C"/>
    <w:rsid w:val="00CF4AC3"/>
    <w:rsid w:val="00CF4EE3"/>
    <w:rsid w:val="00CF5CA9"/>
    <w:rsid w:val="00CF6933"/>
    <w:rsid w:val="00D00789"/>
    <w:rsid w:val="00D00CCA"/>
    <w:rsid w:val="00D00F97"/>
    <w:rsid w:val="00D01FED"/>
    <w:rsid w:val="00D026FC"/>
    <w:rsid w:val="00D03903"/>
    <w:rsid w:val="00D05AEB"/>
    <w:rsid w:val="00D06A68"/>
    <w:rsid w:val="00D07A3D"/>
    <w:rsid w:val="00D10AED"/>
    <w:rsid w:val="00D11459"/>
    <w:rsid w:val="00D1244E"/>
    <w:rsid w:val="00D16C3E"/>
    <w:rsid w:val="00D16E95"/>
    <w:rsid w:val="00D170A0"/>
    <w:rsid w:val="00D173ED"/>
    <w:rsid w:val="00D20467"/>
    <w:rsid w:val="00D20944"/>
    <w:rsid w:val="00D20A1D"/>
    <w:rsid w:val="00D20AAC"/>
    <w:rsid w:val="00D2206E"/>
    <w:rsid w:val="00D220EB"/>
    <w:rsid w:val="00D22398"/>
    <w:rsid w:val="00D22540"/>
    <w:rsid w:val="00D2295D"/>
    <w:rsid w:val="00D23030"/>
    <w:rsid w:val="00D25232"/>
    <w:rsid w:val="00D25A03"/>
    <w:rsid w:val="00D25B6D"/>
    <w:rsid w:val="00D25BE0"/>
    <w:rsid w:val="00D25C47"/>
    <w:rsid w:val="00D26145"/>
    <w:rsid w:val="00D2633A"/>
    <w:rsid w:val="00D26706"/>
    <w:rsid w:val="00D2728E"/>
    <w:rsid w:val="00D3028D"/>
    <w:rsid w:val="00D303CF"/>
    <w:rsid w:val="00D30B7E"/>
    <w:rsid w:val="00D30D88"/>
    <w:rsid w:val="00D30FAC"/>
    <w:rsid w:val="00D31D4B"/>
    <w:rsid w:val="00D3252F"/>
    <w:rsid w:val="00D32540"/>
    <w:rsid w:val="00D330CA"/>
    <w:rsid w:val="00D33F3B"/>
    <w:rsid w:val="00D33F7E"/>
    <w:rsid w:val="00D35905"/>
    <w:rsid w:val="00D37D65"/>
    <w:rsid w:val="00D40309"/>
    <w:rsid w:val="00D40886"/>
    <w:rsid w:val="00D415FB"/>
    <w:rsid w:val="00D41BBA"/>
    <w:rsid w:val="00D44CC6"/>
    <w:rsid w:val="00D450DF"/>
    <w:rsid w:val="00D460A0"/>
    <w:rsid w:val="00D500CB"/>
    <w:rsid w:val="00D50832"/>
    <w:rsid w:val="00D508E7"/>
    <w:rsid w:val="00D519BE"/>
    <w:rsid w:val="00D51B61"/>
    <w:rsid w:val="00D523E4"/>
    <w:rsid w:val="00D5285F"/>
    <w:rsid w:val="00D5326B"/>
    <w:rsid w:val="00D539F8"/>
    <w:rsid w:val="00D548FB"/>
    <w:rsid w:val="00D54BD9"/>
    <w:rsid w:val="00D56B5B"/>
    <w:rsid w:val="00D56CE3"/>
    <w:rsid w:val="00D57D2F"/>
    <w:rsid w:val="00D602CE"/>
    <w:rsid w:val="00D6053E"/>
    <w:rsid w:val="00D611C0"/>
    <w:rsid w:val="00D62B03"/>
    <w:rsid w:val="00D642AE"/>
    <w:rsid w:val="00D64ACC"/>
    <w:rsid w:val="00D664B9"/>
    <w:rsid w:val="00D701A1"/>
    <w:rsid w:val="00D7124F"/>
    <w:rsid w:val="00D713EB"/>
    <w:rsid w:val="00D71B84"/>
    <w:rsid w:val="00D72F84"/>
    <w:rsid w:val="00D75279"/>
    <w:rsid w:val="00D753F5"/>
    <w:rsid w:val="00D75FF3"/>
    <w:rsid w:val="00D76E87"/>
    <w:rsid w:val="00D775D8"/>
    <w:rsid w:val="00D776CF"/>
    <w:rsid w:val="00D77F5B"/>
    <w:rsid w:val="00D80820"/>
    <w:rsid w:val="00D81718"/>
    <w:rsid w:val="00D81B48"/>
    <w:rsid w:val="00D81F7E"/>
    <w:rsid w:val="00D82519"/>
    <w:rsid w:val="00D825A1"/>
    <w:rsid w:val="00D84202"/>
    <w:rsid w:val="00D8565F"/>
    <w:rsid w:val="00D856E2"/>
    <w:rsid w:val="00D85C20"/>
    <w:rsid w:val="00D8710B"/>
    <w:rsid w:val="00D871FA"/>
    <w:rsid w:val="00D876B7"/>
    <w:rsid w:val="00D90B75"/>
    <w:rsid w:val="00D91089"/>
    <w:rsid w:val="00D91152"/>
    <w:rsid w:val="00D9208E"/>
    <w:rsid w:val="00D922F2"/>
    <w:rsid w:val="00D9276D"/>
    <w:rsid w:val="00D93219"/>
    <w:rsid w:val="00D9479C"/>
    <w:rsid w:val="00D961E9"/>
    <w:rsid w:val="00D9687B"/>
    <w:rsid w:val="00D973F3"/>
    <w:rsid w:val="00DA0305"/>
    <w:rsid w:val="00DA0AAA"/>
    <w:rsid w:val="00DA0C24"/>
    <w:rsid w:val="00DA38D1"/>
    <w:rsid w:val="00DA3DA4"/>
    <w:rsid w:val="00DA5065"/>
    <w:rsid w:val="00DA5679"/>
    <w:rsid w:val="00DA6FFA"/>
    <w:rsid w:val="00DB0557"/>
    <w:rsid w:val="00DB0A22"/>
    <w:rsid w:val="00DB1121"/>
    <w:rsid w:val="00DB17B4"/>
    <w:rsid w:val="00DB1F2F"/>
    <w:rsid w:val="00DB21EF"/>
    <w:rsid w:val="00DB2280"/>
    <w:rsid w:val="00DB30EA"/>
    <w:rsid w:val="00DB419F"/>
    <w:rsid w:val="00DB445C"/>
    <w:rsid w:val="00DB47B0"/>
    <w:rsid w:val="00DB59FB"/>
    <w:rsid w:val="00DB5E96"/>
    <w:rsid w:val="00DB6DDE"/>
    <w:rsid w:val="00DB7339"/>
    <w:rsid w:val="00DC0E37"/>
    <w:rsid w:val="00DC15F1"/>
    <w:rsid w:val="00DC169A"/>
    <w:rsid w:val="00DC1DD3"/>
    <w:rsid w:val="00DC2CC1"/>
    <w:rsid w:val="00DC3B57"/>
    <w:rsid w:val="00DC3E34"/>
    <w:rsid w:val="00DC44C7"/>
    <w:rsid w:val="00DC44DD"/>
    <w:rsid w:val="00DC4C0D"/>
    <w:rsid w:val="00DC5324"/>
    <w:rsid w:val="00DC53A3"/>
    <w:rsid w:val="00DC72EE"/>
    <w:rsid w:val="00DD27CF"/>
    <w:rsid w:val="00DD29F7"/>
    <w:rsid w:val="00DD53A5"/>
    <w:rsid w:val="00DE0146"/>
    <w:rsid w:val="00DE0A9D"/>
    <w:rsid w:val="00DE3E0D"/>
    <w:rsid w:val="00DE4865"/>
    <w:rsid w:val="00DE5730"/>
    <w:rsid w:val="00DE6223"/>
    <w:rsid w:val="00DE7BB8"/>
    <w:rsid w:val="00DF2C72"/>
    <w:rsid w:val="00DF49A3"/>
    <w:rsid w:val="00DF56DF"/>
    <w:rsid w:val="00DF64E1"/>
    <w:rsid w:val="00E0118B"/>
    <w:rsid w:val="00E01D7A"/>
    <w:rsid w:val="00E05982"/>
    <w:rsid w:val="00E065A0"/>
    <w:rsid w:val="00E06A84"/>
    <w:rsid w:val="00E06E9A"/>
    <w:rsid w:val="00E10C51"/>
    <w:rsid w:val="00E112E0"/>
    <w:rsid w:val="00E16FD0"/>
    <w:rsid w:val="00E17D19"/>
    <w:rsid w:val="00E216DD"/>
    <w:rsid w:val="00E22177"/>
    <w:rsid w:val="00E22903"/>
    <w:rsid w:val="00E22A19"/>
    <w:rsid w:val="00E24557"/>
    <w:rsid w:val="00E24DA3"/>
    <w:rsid w:val="00E2556D"/>
    <w:rsid w:val="00E258DA"/>
    <w:rsid w:val="00E25C3B"/>
    <w:rsid w:val="00E2771B"/>
    <w:rsid w:val="00E27772"/>
    <w:rsid w:val="00E27D5E"/>
    <w:rsid w:val="00E301FE"/>
    <w:rsid w:val="00E30788"/>
    <w:rsid w:val="00E30CC6"/>
    <w:rsid w:val="00E31E51"/>
    <w:rsid w:val="00E348F7"/>
    <w:rsid w:val="00E36866"/>
    <w:rsid w:val="00E379FF"/>
    <w:rsid w:val="00E37F89"/>
    <w:rsid w:val="00E4094E"/>
    <w:rsid w:val="00E42A3C"/>
    <w:rsid w:val="00E42CD7"/>
    <w:rsid w:val="00E42EFA"/>
    <w:rsid w:val="00E44B23"/>
    <w:rsid w:val="00E44FAF"/>
    <w:rsid w:val="00E45240"/>
    <w:rsid w:val="00E462CC"/>
    <w:rsid w:val="00E473F0"/>
    <w:rsid w:val="00E504D8"/>
    <w:rsid w:val="00E5286D"/>
    <w:rsid w:val="00E52D70"/>
    <w:rsid w:val="00E53A70"/>
    <w:rsid w:val="00E54225"/>
    <w:rsid w:val="00E546FE"/>
    <w:rsid w:val="00E549F0"/>
    <w:rsid w:val="00E550A6"/>
    <w:rsid w:val="00E557AC"/>
    <w:rsid w:val="00E568B8"/>
    <w:rsid w:val="00E57151"/>
    <w:rsid w:val="00E57BA9"/>
    <w:rsid w:val="00E60211"/>
    <w:rsid w:val="00E620D6"/>
    <w:rsid w:val="00E6344D"/>
    <w:rsid w:val="00E63C3A"/>
    <w:rsid w:val="00E6499D"/>
    <w:rsid w:val="00E65AAB"/>
    <w:rsid w:val="00E65AC8"/>
    <w:rsid w:val="00E65B7F"/>
    <w:rsid w:val="00E70216"/>
    <w:rsid w:val="00E70750"/>
    <w:rsid w:val="00E70E28"/>
    <w:rsid w:val="00E71AD1"/>
    <w:rsid w:val="00E71C42"/>
    <w:rsid w:val="00E72A30"/>
    <w:rsid w:val="00E731D3"/>
    <w:rsid w:val="00E732F1"/>
    <w:rsid w:val="00E73356"/>
    <w:rsid w:val="00E74112"/>
    <w:rsid w:val="00E741B1"/>
    <w:rsid w:val="00E746CC"/>
    <w:rsid w:val="00E80A66"/>
    <w:rsid w:val="00E80CFE"/>
    <w:rsid w:val="00E81C7B"/>
    <w:rsid w:val="00E8267E"/>
    <w:rsid w:val="00E82E02"/>
    <w:rsid w:val="00E82EA8"/>
    <w:rsid w:val="00E83C7B"/>
    <w:rsid w:val="00E84902"/>
    <w:rsid w:val="00E857EE"/>
    <w:rsid w:val="00E86083"/>
    <w:rsid w:val="00E8710B"/>
    <w:rsid w:val="00E90ACD"/>
    <w:rsid w:val="00E92933"/>
    <w:rsid w:val="00E930A6"/>
    <w:rsid w:val="00E93CE2"/>
    <w:rsid w:val="00E94293"/>
    <w:rsid w:val="00E96A98"/>
    <w:rsid w:val="00E97CB5"/>
    <w:rsid w:val="00EA044E"/>
    <w:rsid w:val="00EA05AF"/>
    <w:rsid w:val="00EA130B"/>
    <w:rsid w:val="00EA6964"/>
    <w:rsid w:val="00EA6A7A"/>
    <w:rsid w:val="00EA6B4D"/>
    <w:rsid w:val="00EA7A3C"/>
    <w:rsid w:val="00EA7D4B"/>
    <w:rsid w:val="00EB2861"/>
    <w:rsid w:val="00EB4C44"/>
    <w:rsid w:val="00EB51FE"/>
    <w:rsid w:val="00EB5660"/>
    <w:rsid w:val="00EB6ACF"/>
    <w:rsid w:val="00EB740B"/>
    <w:rsid w:val="00EB7CDA"/>
    <w:rsid w:val="00EC14A6"/>
    <w:rsid w:val="00EC2276"/>
    <w:rsid w:val="00EC323D"/>
    <w:rsid w:val="00EC3CB5"/>
    <w:rsid w:val="00EC62FE"/>
    <w:rsid w:val="00EC7437"/>
    <w:rsid w:val="00ED0165"/>
    <w:rsid w:val="00ED11BD"/>
    <w:rsid w:val="00ED45BB"/>
    <w:rsid w:val="00ED62C7"/>
    <w:rsid w:val="00EE15B9"/>
    <w:rsid w:val="00EE1DF8"/>
    <w:rsid w:val="00EE266E"/>
    <w:rsid w:val="00EE39BE"/>
    <w:rsid w:val="00EE39C0"/>
    <w:rsid w:val="00EE3BFB"/>
    <w:rsid w:val="00EE3F9F"/>
    <w:rsid w:val="00EE5D46"/>
    <w:rsid w:val="00EE5D6B"/>
    <w:rsid w:val="00EE5E12"/>
    <w:rsid w:val="00EE6C20"/>
    <w:rsid w:val="00EF0460"/>
    <w:rsid w:val="00EF1B73"/>
    <w:rsid w:val="00EF2133"/>
    <w:rsid w:val="00EF23C5"/>
    <w:rsid w:val="00EF2431"/>
    <w:rsid w:val="00EF2FC4"/>
    <w:rsid w:val="00EF4D01"/>
    <w:rsid w:val="00EF595F"/>
    <w:rsid w:val="00EF6840"/>
    <w:rsid w:val="00EF75E7"/>
    <w:rsid w:val="00F00316"/>
    <w:rsid w:val="00F0080C"/>
    <w:rsid w:val="00F01D68"/>
    <w:rsid w:val="00F020B0"/>
    <w:rsid w:val="00F03C0C"/>
    <w:rsid w:val="00F05CF9"/>
    <w:rsid w:val="00F065AA"/>
    <w:rsid w:val="00F07910"/>
    <w:rsid w:val="00F10601"/>
    <w:rsid w:val="00F1192A"/>
    <w:rsid w:val="00F12BE4"/>
    <w:rsid w:val="00F13E9F"/>
    <w:rsid w:val="00F14FF3"/>
    <w:rsid w:val="00F1543C"/>
    <w:rsid w:val="00F16507"/>
    <w:rsid w:val="00F17623"/>
    <w:rsid w:val="00F204CD"/>
    <w:rsid w:val="00F21E47"/>
    <w:rsid w:val="00F21EEE"/>
    <w:rsid w:val="00F233E5"/>
    <w:rsid w:val="00F23F06"/>
    <w:rsid w:val="00F24A83"/>
    <w:rsid w:val="00F25D08"/>
    <w:rsid w:val="00F304D2"/>
    <w:rsid w:val="00F30DC8"/>
    <w:rsid w:val="00F3123F"/>
    <w:rsid w:val="00F32204"/>
    <w:rsid w:val="00F322BA"/>
    <w:rsid w:val="00F336EE"/>
    <w:rsid w:val="00F345E6"/>
    <w:rsid w:val="00F34A30"/>
    <w:rsid w:val="00F34AE8"/>
    <w:rsid w:val="00F34E8B"/>
    <w:rsid w:val="00F367A1"/>
    <w:rsid w:val="00F36AFD"/>
    <w:rsid w:val="00F36C2C"/>
    <w:rsid w:val="00F37EF3"/>
    <w:rsid w:val="00F40842"/>
    <w:rsid w:val="00F424FF"/>
    <w:rsid w:val="00F42754"/>
    <w:rsid w:val="00F43BE0"/>
    <w:rsid w:val="00F440AD"/>
    <w:rsid w:val="00F44B34"/>
    <w:rsid w:val="00F44DBC"/>
    <w:rsid w:val="00F4748D"/>
    <w:rsid w:val="00F509AA"/>
    <w:rsid w:val="00F50EB7"/>
    <w:rsid w:val="00F5359A"/>
    <w:rsid w:val="00F535D4"/>
    <w:rsid w:val="00F54371"/>
    <w:rsid w:val="00F56810"/>
    <w:rsid w:val="00F56BB0"/>
    <w:rsid w:val="00F56EBE"/>
    <w:rsid w:val="00F60A82"/>
    <w:rsid w:val="00F60EC5"/>
    <w:rsid w:val="00F62326"/>
    <w:rsid w:val="00F6264E"/>
    <w:rsid w:val="00F62F43"/>
    <w:rsid w:val="00F640E8"/>
    <w:rsid w:val="00F64AF8"/>
    <w:rsid w:val="00F64F02"/>
    <w:rsid w:val="00F65FF1"/>
    <w:rsid w:val="00F6622B"/>
    <w:rsid w:val="00F663F2"/>
    <w:rsid w:val="00F66FFF"/>
    <w:rsid w:val="00F67C3B"/>
    <w:rsid w:val="00F7052C"/>
    <w:rsid w:val="00F70BFC"/>
    <w:rsid w:val="00F71311"/>
    <w:rsid w:val="00F714C6"/>
    <w:rsid w:val="00F71566"/>
    <w:rsid w:val="00F71E4C"/>
    <w:rsid w:val="00F720FA"/>
    <w:rsid w:val="00F7337B"/>
    <w:rsid w:val="00F73745"/>
    <w:rsid w:val="00F754DC"/>
    <w:rsid w:val="00F76E58"/>
    <w:rsid w:val="00F77B52"/>
    <w:rsid w:val="00F8050B"/>
    <w:rsid w:val="00F80AAF"/>
    <w:rsid w:val="00F81018"/>
    <w:rsid w:val="00F81267"/>
    <w:rsid w:val="00F8255F"/>
    <w:rsid w:val="00F82D0A"/>
    <w:rsid w:val="00F83EF1"/>
    <w:rsid w:val="00F85630"/>
    <w:rsid w:val="00F92D4D"/>
    <w:rsid w:val="00F97988"/>
    <w:rsid w:val="00FA22B5"/>
    <w:rsid w:val="00FA4CEC"/>
    <w:rsid w:val="00FB0136"/>
    <w:rsid w:val="00FB0309"/>
    <w:rsid w:val="00FB07B0"/>
    <w:rsid w:val="00FB1E86"/>
    <w:rsid w:val="00FB5B8A"/>
    <w:rsid w:val="00FB6589"/>
    <w:rsid w:val="00FB7110"/>
    <w:rsid w:val="00FC28B0"/>
    <w:rsid w:val="00FC3A4F"/>
    <w:rsid w:val="00FC40BA"/>
    <w:rsid w:val="00FC410E"/>
    <w:rsid w:val="00FC6456"/>
    <w:rsid w:val="00FC6957"/>
    <w:rsid w:val="00FD0640"/>
    <w:rsid w:val="00FD1610"/>
    <w:rsid w:val="00FD1679"/>
    <w:rsid w:val="00FD399A"/>
    <w:rsid w:val="00FD5007"/>
    <w:rsid w:val="00FD684B"/>
    <w:rsid w:val="00FD6BA1"/>
    <w:rsid w:val="00FD763E"/>
    <w:rsid w:val="00FE060F"/>
    <w:rsid w:val="00FE167F"/>
    <w:rsid w:val="00FE21AC"/>
    <w:rsid w:val="00FE3716"/>
    <w:rsid w:val="00FE50CA"/>
    <w:rsid w:val="00FE5389"/>
    <w:rsid w:val="00FE5459"/>
    <w:rsid w:val="00FE63D2"/>
    <w:rsid w:val="00FF1635"/>
    <w:rsid w:val="00FF2264"/>
    <w:rsid w:val="00FF2D21"/>
    <w:rsid w:val="00FF31CF"/>
    <w:rsid w:val="00FF4BD6"/>
    <w:rsid w:val="00FF52D4"/>
    <w:rsid w:val="00FF5709"/>
    <w:rsid w:val="00FF5AC3"/>
    <w:rsid w:val="00FF6BF0"/>
    <w:rsid w:val="00FF6ED1"/>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FCB"/>
  </w:style>
  <w:style w:type="paragraph" w:styleId="Ttulo1">
    <w:name w:val="heading 1"/>
    <w:basedOn w:val="Normal"/>
    <w:next w:val="Normal"/>
    <w:link w:val="Ttulo1Car"/>
    <w:uiPriority w:val="9"/>
    <w:qFormat/>
    <w:rsid w:val="007C41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C41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C41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C419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C419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7C41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C419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419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C419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7C4193"/>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7C4193"/>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7C4193"/>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7C4193"/>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7C4193"/>
    <w:rPr>
      <w:rFonts w:asciiTheme="majorHAnsi" w:eastAsiaTheme="majorEastAsia" w:hAnsiTheme="majorHAnsi" w:cstheme="majorBidi"/>
      <w:i/>
      <w:iCs/>
      <w:color w:val="404040" w:themeColor="text1" w:themeTint="BF"/>
    </w:rPr>
  </w:style>
  <w:style w:type="paragraph" w:styleId="Sinespaciado">
    <w:name w:val="No Spacing"/>
    <w:uiPriority w:val="1"/>
    <w:qFormat/>
    <w:rsid w:val="007C4193"/>
    <w:pPr>
      <w:spacing w:after="0" w:line="240" w:lineRule="auto"/>
    </w:pPr>
  </w:style>
  <w:style w:type="paragraph" w:styleId="Encabezado">
    <w:name w:val="header"/>
    <w:basedOn w:val="Normal"/>
    <w:link w:val="EncabezadoCar"/>
    <w:uiPriority w:val="99"/>
    <w:unhideWhenUsed/>
    <w:rsid w:val="007C41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4193"/>
  </w:style>
  <w:style w:type="paragraph" w:styleId="Piedepgina">
    <w:name w:val="footer"/>
    <w:basedOn w:val="Normal"/>
    <w:link w:val="PiedepginaCar"/>
    <w:uiPriority w:val="99"/>
    <w:unhideWhenUsed/>
    <w:rsid w:val="007C41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4193"/>
  </w:style>
  <w:style w:type="paragraph" w:styleId="TDC4">
    <w:name w:val="toc 4"/>
    <w:basedOn w:val="Normal"/>
    <w:next w:val="Normal"/>
    <w:autoRedefine/>
    <w:uiPriority w:val="39"/>
    <w:unhideWhenUsed/>
    <w:rsid w:val="001C012E"/>
    <w:pPr>
      <w:tabs>
        <w:tab w:val="left" w:pos="426"/>
        <w:tab w:val="left" w:pos="851"/>
        <w:tab w:val="right" w:leader="dot" w:pos="7928"/>
      </w:tabs>
      <w:spacing w:after="100"/>
    </w:pPr>
    <w:rPr>
      <w:rFonts w:ascii="Times New Roman" w:hAnsi="Times New Roman" w:cs="Times New Roman"/>
      <w:b/>
      <w:noProof/>
    </w:rPr>
  </w:style>
  <w:style w:type="character" w:styleId="Hipervnculo">
    <w:name w:val="Hyperlink"/>
    <w:basedOn w:val="Fuentedeprrafopredeter"/>
    <w:uiPriority w:val="99"/>
    <w:unhideWhenUsed/>
    <w:rsid w:val="007C4193"/>
    <w:rPr>
      <w:color w:val="0000FF" w:themeColor="hyperlink"/>
      <w:u w:val="single"/>
    </w:rPr>
  </w:style>
  <w:style w:type="table" w:customStyle="1" w:styleId="Tablaconcuadrcula1">
    <w:name w:val="Tabla con cuadrícula1"/>
    <w:basedOn w:val="Tablanormal"/>
    <w:next w:val="Tablaconcuadrcula"/>
    <w:uiPriority w:val="39"/>
    <w:rsid w:val="000063DB"/>
    <w:pPr>
      <w:spacing w:after="0" w:line="240" w:lineRule="auto"/>
    </w:pPr>
    <w:rPr>
      <w:rFonts w:eastAsia="Times New Roman"/>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006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F21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1D6"/>
    <w:rPr>
      <w:rFonts w:ascii="Tahoma" w:hAnsi="Tahoma" w:cs="Tahoma"/>
      <w:sz w:val="16"/>
      <w:szCs w:val="16"/>
    </w:rPr>
  </w:style>
  <w:style w:type="table" w:customStyle="1" w:styleId="Tablaconcuadrcula11">
    <w:name w:val="Tabla con cuadrícula11"/>
    <w:basedOn w:val="Tablanormal"/>
    <w:next w:val="Tablaconcuadrcula"/>
    <w:uiPriority w:val="39"/>
    <w:rsid w:val="008063B2"/>
    <w:pPr>
      <w:spacing w:after="0" w:line="240" w:lineRule="auto"/>
    </w:pPr>
    <w:rPr>
      <w:rFonts w:eastAsia="Times New Roman"/>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8063B2"/>
    <w:pPr>
      <w:spacing w:after="0" w:line="240" w:lineRule="auto"/>
    </w:pPr>
    <w:rPr>
      <w:rFonts w:eastAsia="Times New Roman"/>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8063B2"/>
    <w:pPr>
      <w:spacing w:after="0" w:line="240" w:lineRule="auto"/>
    </w:pPr>
    <w:rPr>
      <w:rFonts w:eastAsia="Times New Roman"/>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8063B2"/>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CD55AE"/>
    <w:rPr>
      <w:sz w:val="16"/>
      <w:szCs w:val="16"/>
    </w:rPr>
  </w:style>
  <w:style w:type="paragraph" w:styleId="Textocomentario">
    <w:name w:val="annotation text"/>
    <w:basedOn w:val="Normal"/>
    <w:link w:val="TextocomentarioCar"/>
    <w:uiPriority w:val="99"/>
    <w:unhideWhenUsed/>
    <w:rsid w:val="00CD55AE"/>
    <w:pPr>
      <w:spacing w:line="240" w:lineRule="auto"/>
    </w:pPr>
    <w:rPr>
      <w:sz w:val="20"/>
      <w:szCs w:val="20"/>
    </w:rPr>
  </w:style>
  <w:style w:type="character" w:customStyle="1" w:styleId="TextocomentarioCar">
    <w:name w:val="Texto comentario Car"/>
    <w:basedOn w:val="Fuentedeprrafopredeter"/>
    <w:link w:val="Textocomentario"/>
    <w:uiPriority w:val="99"/>
    <w:rsid w:val="00CD55AE"/>
    <w:rPr>
      <w:sz w:val="20"/>
      <w:szCs w:val="20"/>
    </w:rPr>
  </w:style>
  <w:style w:type="paragraph" w:styleId="Asuntodelcomentario">
    <w:name w:val="annotation subject"/>
    <w:basedOn w:val="Textocomentario"/>
    <w:next w:val="Textocomentario"/>
    <w:link w:val="AsuntodelcomentarioCar"/>
    <w:uiPriority w:val="99"/>
    <w:semiHidden/>
    <w:unhideWhenUsed/>
    <w:rsid w:val="00CD55AE"/>
    <w:rPr>
      <w:b/>
      <w:bCs/>
    </w:rPr>
  </w:style>
  <w:style w:type="character" w:customStyle="1" w:styleId="AsuntodelcomentarioCar">
    <w:name w:val="Asunto del comentario Car"/>
    <w:basedOn w:val="TextocomentarioCar"/>
    <w:link w:val="Asuntodelcomentario"/>
    <w:uiPriority w:val="99"/>
    <w:semiHidden/>
    <w:rsid w:val="00CD55AE"/>
    <w:rPr>
      <w:b/>
      <w:bCs/>
      <w:sz w:val="20"/>
      <w:szCs w:val="20"/>
    </w:rPr>
  </w:style>
  <w:style w:type="paragraph" w:styleId="Prrafodelista">
    <w:name w:val="List Paragraph"/>
    <w:basedOn w:val="Normal"/>
    <w:link w:val="PrrafodelistaCar"/>
    <w:uiPriority w:val="34"/>
    <w:qFormat/>
    <w:rsid w:val="00216C02"/>
    <w:pPr>
      <w:spacing w:after="160" w:line="259" w:lineRule="auto"/>
      <w:ind w:left="720"/>
      <w:contextualSpacing/>
    </w:pPr>
    <w:rPr>
      <w:lang w:val="es-PE"/>
    </w:rPr>
  </w:style>
  <w:style w:type="character" w:customStyle="1" w:styleId="PrrafodelistaCar">
    <w:name w:val="Párrafo de lista Car"/>
    <w:link w:val="Prrafodelista"/>
    <w:uiPriority w:val="34"/>
    <w:rsid w:val="00216C02"/>
    <w:rPr>
      <w:lang w:val="es-PE"/>
    </w:rPr>
  </w:style>
  <w:style w:type="paragraph" w:customStyle="1" w:styleId="Prrafodelista1">
    <w:name w:val="Párrafo de lista1"/>
    <w:basedOn w:val="Normal"/>
    <w:rsid w:val="00560824"/>
    <w:pPr>
      <w:suppressAutoHyphens/>
      <w:ind w:left="720"/>
    </w:pPr>
    <w:rPr>
      <w:rFonts w:ascii="Calibri" w:eastAsia="Calibri" w:hAnsi="Calibri" w:cs="Calibri"/>
      <w:lang w:eastAsia="zh-CN"/>
    </w:rPr>
  </w:style>
  <w:style w:type="table" w:styleId="Tablabsica1">
    <w:name w:val="Table Simple 1"/>
    <w:basedOn w:val="Tablanormal"/>
    <w:rsid w:val="00033F0F"/>
    <w:pPr>
      <w:spacing w:after="0" w:line="240" w:lineRule="auto"/>
    </w:pPr>
    <w:rPr>
      <w:rFonts w:ascii="Times New Roman" w:eastAsia="Times New Roman" w:hAnsi="Times New Roman" w:cs="Times New Roman"/>
      <w:sz w:val="20"/>
      <w:szCs w:val="20"/>
      <w:lang w:val="es-PE" w:eastAsia="es-P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a">
    <w:name w:val="List"/>
    <w:basedOn w:val="Normal"/>
    <w:uiPriority w:val="99"/>
    <w:unhideWhenUsed/>
    <w:rsid w:val="00FD399A"/>
    <w:pPr>
      <w:ind w:left="283" w:hanging="283"/>
      <w:contextualSpacing/>
    </w:pPr>
  </w:style>
  <w:style w:type="paragraph" w:styleId="Lista2">
    <w:name w:val="List 2"/>
    <w:basedOn w:val="Normal"/>
    <w:uiPriority w:val="99"/>
    <w:unhideWhenUsed/>
    <w:rsid w:val="00FD399A"/>
    <w:pPr>
      <w:ind w:left="566" w:hanging="283"/>
      <w:contextualSpacing/>
    </w:pPr>
  </w:style>
  <w:style w:type="paragraph" w:styleId="Lista3">
    <w:name w:val="List 3"/>
    <w:basedOn w:val="Normal"/>
    <w:uiPriority w:val="99"/>
    <w:unhideWhenUsed/>
    <w:rsid w:val="00FD399A"/>
    <w:pPr>
      <w:ind w:left="849" w:hanging="283"/>
      <w:contextualSpacing/>
    </w:pPr>
  </w:style>
  <w:style w:type="paragraph" w:styleId="Lista4">
    <w:name w:val="List 4"/>
    <w:basedOn w:val="Normal"/>
    <w:uiPriority w:val="99"/>
    <w:unhideWhenUsed/>
    <w:rsid w:val="00FD399A"/>
    <w:pPr>
      <w:ind w:left="1132" w:hanging="283"/>
      <w:contextualSpacing/>
    </w:pPr>
  </w:style>
  <w:style w:type="paragraph" w:styleId="Listaconvietas2">
    <w:name w:val="List Bullet 2"/>
    <w:basedOn w:val="Normal"/>
    <w:uiPriority w:val="99"/>
    <w:unhideWhenUsed/>
    <w:rsid w:val="00FD399A"/>
    <w:pPr>
      <w:numPr>
        <w:numId w:val="18"/>
      </w:numPr>
      <w:contextualSpacing/>
    </w:pPr>
  </w:style>
  <w:style w:type="paragraph" w:styleId="Continuarlista2">
    <w:name w:val="List Continue 2"/>
    <w:basedOn w:val="Normal"/>
    <w:uiPriority w:val="99"/>
    <w:unhideWhenUsed/>
    <w:rsid w:val="00FD399A"/>
    <w:pPr>
      <w:spacing w:after="120"/>
      <w:ind w:left="566"/>
      <w:contextualSpacing/>
    </w:pPr>
  </w:style>
  <w:style w:type="paragraph" w:styleId="Continuarlista3">
    <w:name w:val="List Continue 3"/>
    <w:basedOn w:val="Normal"/>
    <w:uiPriority w:val="99"/>
    <w:unhideWhenUsed/>
    <w:rsid w:val="00FD399A"/>
    <w:pPr>
      <w:spacing w:after="120"/>
      <w:ind w:left="849"/>
      <w:contextualSpacing/>
    </w:pPr>
  </w:style>
  <w:style w:type="paragraph" w:styleId="Textoindependiente">
    <w:name w:val="Body Text"/>
    <w:basedOn w:val="Normal"/>
    <w:link w:val="TextoindependienteCar"/>
    <w:uiPriority w:val="99"/>
    <w:unhideWhenUsed/>
    <w:rsid w:val="00FD399A"/>
    <w:pPr>
      <w:spacing w:after="120"/>
    </w:pPr>
  </w:style>
  <w:style w:type="character" w:customStyle="1" w:styleId="TextoindependienteCar">
    <w:name w:val="Texto independiente Car"/>
    <w:basedOn w:val="Fuentedeprrafopredeter"/>
    <w:link w:val="Textoindependiente"/>
    <w:uiPriority w:val="99"/>
    <w:rsid w:val="00FD399A"/>
  </w:style>
  <w:style w:type="paragraph" w:styleId="Sangradetextonormal">
    <w:name w:val="Body Text Indent"/>
    <w:basedOn w:val="Normal"/>
    <w:link w:val="SangradetextonormalCar"/>
    <w:uiPriority w:val="99"/>
    <w:unhideWhenUsed/>
    <w:rsid w:val="00FD399A"/>
    <w:pPr>
      <w:spacing w:after="120"/>
      <w:ind w:left="283"/>
    </w:pPr>
  </w:style>
  <w:style w:type="character" w:customStyle="1" w:styleId="SangradetextonormalCar">
    <w:name w:val="Sangría de texto normal Car"/>
    <w:basedOn w:val="Fuentedeprrafopredeter"/>
    <w:link w:val="Sangradetextonormal"/>
    <w:uiPriority w:val="99"/>
    <w:rsid w:val="00FD399A"/>
  </w:style>
  <w:style w:type="paragraph" w:styleId="Textoindependienteprimerasangra">
    <w:name w:val="Body Text First Indent"/>
    <w:basedOn w:val="Textoindependiente"/>
    <w:link w:val="TextoindependienteprimerasangraCar"/>
    <w:uiPriority w:val="99"/>
    <w:unhideWhenUsed/>
    <w:rsid w:val="00FD399A"/>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D399A"/>
  </w:style>
  <w:style w:type="paragraph" w:styleId="Textoindependienteprimerasangra2">
    <w:name w:val="Body Text First Indent 2"/>
    <w:basedOn w:val="Sangradetextonormal"/>
    <w:link w:val="Textoindependienteprimerasangra2Car"/>
    <w:uiPriority w:val="99"/>
    <w:unhideWhenUsed/>
    <w:rsid w:val="00FD399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D399A"/>
  </w:style>
  <w:style w:type="paragraph" w:styleId="Bibliografa">
    <w:name w:val="Bibliography"/>
    <w:basedOn w:val="Normal"/>
    <w:next w:val="Normal"/>
    <w:uiPriority w:val="37"/>
    <w:semiHidden/>
    <w:unhideWhenUsed/>
    <w:rsid w:val="00850FF1"/>
  </w:style>
  <w:style w:type="paragraph" w:styleId="NormalWeb">
    <w:name w:val="Normal (Web)"/>
    <w:basedOn w:val="Normal"/>
    <w:uiPriority w:val="99"/>
    <w:unhideWhenUsed/>
    <w:rsid w:val="00026E9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decuadrcula5oscura-nfasis31">
    <w:name w:val="Tabla de cuadrícula 5 oscura - Énfasis 31"/>
    <w:basedOn w:val="Tablanormal"/>
    <w:uiPriority w:val="50"/>
    <w:rsid w:val="00A55ED7"/>
    <w:pPr>
      <w:spacing w:after="0" w:line="240" w:lineRule="auto"/>
    </w:pPr>
    <w:rPr>
      <w:lang w:val="es-PE"/>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TDC3">
    <w:name w:val="toc 3"/>
    <w:basedOn w:val="Normal"/>
    <w:next w:val="Normal"/>
    <w:autoRedefine/>
    <w:uiPriority w:val="39"/>
    <w:unhideWhenUsed/>
    <w:rsid w:val="00E216DD"/>
    <w:pPr>
      <w:spacing w:after="100"/>
      <w:ind w:left="440"/>
    </w:pPr>
  </w:style>
  <w:style w:type="paragraph" w:styleId="TDC6">
    <w:name w:val="toc 6"/>
    <w:basedOn w:val="Normal"/>
    <w:next w:val="Normal"/>
    <w:autoRedefine/>
    <w:uiPriority w:val="39"/>
    <w:unhideWhenUsed/>
    <w:rsid w:val="00E216DD"/>
    <w:pPr>
      <w:spacing w:after="100"/>
      <w:ind w:left="1100"/>
    </w:pPr>
  </w:style>
  <w:style w:type="paragraph" w:styleId="TDC7">
    <w:name w:val="toc 7"/>
    <w:basedOn w:val="Normal"/>
    <w:next w:val="Normal"/>
    <w:autoRedefine/>
    <w:uiPriority w:val="39"/>
    <w:unhideWhenUsed/>
    <w:rsid w:val="00E216DD"/>
    <w:pPr>
      <w:spacing w:after="100"/>
      <w:ind w:left="1320"/>
    </w:pPr>
  </w:style>
  <w:style w:type="paragraph" w:styleId="TDC9">
    <w:name w:val="toc 9"/>
    <w:basedOn w:val="Normal"/>
    <w:next w:val="Normal"/>
    <w:autoRedefine/>
    <w:uiPriority w:val="39"/>
    <w:unhideWhenUsed/>
    <w:rsid w:val="00E216DD"/>
    <w:pPr>
      <w:spacing w:after="100"/>
      <w:ind w:left="1760"/>
    </w:pPr>
  </w:style>
  <w:style w:type="paragraph" w:styleId="TDC8">
    <w:name w:val="toc 8"/>
    <w:basedOn w:val="Normal"/>
    <w:next w:val="Normal"/>
    <w:autoRedefine/>
    <w:uiPriority w:val="39"/>
    <w:unhideWhenUsed/>
    <w:rsid w:val="00E216DD"/>
    <w:pPr>
      <w:spacing w:after="100"/>
      <w:ind w:left="1540"/>
    </w:pPr>
  </w:style>
  <w:style w:type="paragraph" w:styleId="TDC1">
    <w:name w:val="toc 1"/>
    <w:basedOn w:val="Normal"/>
    <w:next w:val="Normal"/>
    <w:autoRedefine/>
    <w:uiPriority w:val="39"/>
    <w:unhideWhenUsed/>
    <w:rsid w:val="00367E03"/>
    <w:pPr>
      <w:spacing w:after="100"/>
    </w:pPr>
  </w:style>
  <w:style w:type="paragraph" w:styleId="TDC2">
    <w:name w:val="toc 2"/>
    <w:basedOn w:val="Normal"/>
    <w:next w:val="Normal"/>
    <w:autoRedefine/>
    <w:uiPriority w:val="39"/>
    <w:unhideWhenUsed/>
    <w:rsid w:val="00367E03"/>
    <w:pPr>
      <w:spacing w:after="100"/>
      <w:ind w:left="220"/>
    </w:pPr>
    <w:rPr>
      <w:rFonts w:eastAsiaTheme="minorEastAsia"/>
      <w:lang w:eastAsia="es-ES"/>
    </w:rPr>
  </w:style>
  <w:style w:type="paragraph" w:styleId="TDC5">
    <w:name w:val="toc 5"/>
    <w:basedOn w:val="Normal"/>
    <w:next w:val="Normal"/>
    <w:autoRedefine/>
    <w:uiPriority w:val="39"/>
    <w:unhideWhenUsed/>
    <w:rsid w:val="00367E03"/>
    <w:pPr>
      <w:spacing w:after="100"/>
      <w:ind w:left="880"/>
    </w:pPr>
    <w:rPr>
      <w:rFonts w:eastAsiaTheme="minorEastAsia"/>
      <w:lang w:eastAsia="es-ES"/>
    </w:rPr>
  </w:style>
  <w:style w:type="table" w:customStyle="1" w:styleId="Tablabsica11">
    <w:name w:val="Tabla básica 11"/>
    <w:basedOn w:val="Tablanormal"/>
    <w:next w:val="Tablabsica1"/>
    <w:rsid w:val="00365D67"/>
    <w:pPr>
      <w:spacing w:after="0" w:line="240" w:lineRule="auto"/>
    </w:pPr>
    <w:rPr>
      <w:rFonts w:ascii="Times New Roman" w:eastAsia="Times New Roman" w:hAnsi="Times New Roman" w:cs="Times New Roman"/>
      <w:sz w:val="20"/>
      <w:szCs w:val="20"/>
      <w:lang w:val="es-PE" w:eastAsia="es-P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Revisin">
    <w:name w:val="Revision"/>
    <w:hidden/>
    <w:uiPriority w:val="99"/>
    <w:semiHidden/>
    <w:rsid w:val="00E258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FCB"/>
  </w:style>
  <w:style w:type="paragraph" w:styleId="Ttulo1">
    <w:name w:val="heading 1"/>
    <w:basedOn w:val="Normal"/>
    <w:next w:val="Normal"/>
    <w:link w:val="Ttulo1Car"/>
    <w:uiPriority w:val="9"/>
    <w:qFormat/>
    <w:rsid w:val="007C41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C41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C41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C419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C419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7C41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C419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419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C419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7C4193"/>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7C4193"/>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7C4193"/>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7C4193"/>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7C4193"/>
    <w:rPr>
      <w:rFonts w:asciiTheme="majorHAnsi" w:eastAsiaTheme="majorEastAsia" w:hAnsiTheme="majorHAnsi" w:cstheme="majorBidi"/>
      <w:i/>
      <w:iCs/>
      <w:color w:val="404040" w:themeColor="text1" w:themeTint="BF"/>
    </w:rPr>
  </w:style>
  <w:style w:type="paragraph" w:styleId="Sinespaciado">
    <w:name w:val="No Spacing"/>
    <w:uiPriority w:val="1"/>
    <w:qFormat/>
    <w:rsid w:val="007C4193"/>
    <w:pPr>
      <w:spacing w:after="0" w:line="240" w:lineRule="auto"/>
    </w:pPr>
  </w:style>
  <w:style w:type="paragraph" w:styleId="Encabezado">
    <w:name w:val="header"/>
    <w:basedOn w:val="Normal"/>
    <w:link w:val="EncabezadoCar"/>
    <w:uiPriority w:val="99"/>
    <w:unhideWhenUsed/>
    <w:rsid w:val="007C41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4193"/>
  </w:style>
  <w:style w:type="paragraph" w:styleId="Piedepgina">
    <w:name w:val="footer"/>
    <w:basedOn w:val="Normal"/>
    <w:link w:val="PiedepginaCar"/>
    <w:uiPriority w:val="99"/>
    <w:unhideWhenUsed/>
    <w:rsid w:val="007C41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4193"/>
  </w:style>
  <w:style w:type="paragraph" w:styleId="TDC4">
    <w:name w:val="toc 4"/>
    <w:basedOn w:val="Normal"/>
    <w:next w:val="Normal"/>
    <w:autoRedefine/>
    <w:uiPriority w:val="39"/>
    <w:unhideWhenUsed/>
    <w:rsid w:val="001C012E"/>
    <w:pPr>
      <w:tabs>
        <w:tab w:val="left" w:pos="426"/>
        <w:tab w:val="left" w:pos="851"/>
        <w:tab w:val="right" w:leader="dot" w:pos="7928"/>
      </w:tabs>
      <w:spacing w:after="100"/>
    </w:pPr>
    <w:rPr>
      <w:rFonts w:ascii="Times New Roman" w:hAnsi="Times New Roman" w:cs="Times New Roman"/>
      <w:b/>
      <w:noProof/>
    </w:rPr>
  </w:style>
  <w:style w:type="character" w:styleId="Hipervnculo">
    <w:name w:val="Hyperlink"/>
    <w:basedOn w:val="Fuentedeprrafopredeter"/>
    <w:uiPriority w:val="99"/>
    <w:unhideWhenUsed/>
    <w:rsid w:val="007C4193"/>
    <w:rPr>
      <w:color w:val="0000FF" w:themeColor="hyperlink"/>
      <w:u w:val="single"/>
    </w:rPr>
  </w:style>
  <w:style w:type="table" w:customStyle="1" w:styleId="Tablaconcuadrcula1">
    <w:name w:val="Tabla con cuadrícula1"/>
    <w:basedOn w:val="Tablanormal"/>
    <w:next w:val="Tablaconcuadrcula"/>
    <w:uiPriority w:val="39"/>
    <w:rsid w:val="000063DB"/>
    <w:pPr>
      <w:spacing w:after="0" w:line="240" w:lineRule="auto"/>
    </w:pPr>
    <w:rPr>
      <w:rFonts w:eastAsia="Times New Roman"/>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006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F21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1D6"/>
    <w:rPr>
      <w:rFonts w:ascii="Tahoma" w:hAnsi="Tahoma" w:cs="Tahoma"/>
      <w:sz w:val="16"/>
      <w:szCs w:val="16"/>
    </w:rPr>
  </w:style>
  <w:style w:type="table" w:customStyle="1" w:styleId="Tablaconcuadrcula11">
    <w:name w:val="Tabla con cuadrícula11"/>
    <w:basedOn w:val="Tablanormal"/>
    <w:next w:val="Tablaconcuadrcula"/>
    <w:uiPriority w:val="39"/>
    <w:rsid w:val="008063B2"/>
    <w:pPr>
      <w:spacing w:after="0" w:line="240" w:lineRule="auto"/>
    </w:pPr>
    <w:rPr>
      <w:rFonts w:eastAsia="Times New Roman"/>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8063B2"/>
    <w:pPr>
      <w:spacing w:after="0" w:line="240" w:lineRule="auto"/>
    </w:pPr>
    <w:rPr>
      <w:rFonts w:eastAsia="Times New Roman"/>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8063B2"/>
    <w:pPr>
      <w:spacing w:after="0" w:line="240" w:lineRule="auto"/>
    </w:pPr>
    <w:rPr>
      <w:rFonts w:eastAsia="Times New Roman"/>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8063B2"/>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CD55AE"/>
    <w:rPr>
      <w:sz w:val="16"/>
      <w:szCs w:val="16"/>
    </w:rPr>
  </w:style>
  <w:style w:type="paragraph" w:styleId="Textocomentario">
    <w:name w:val="annotation text"/>
    <w:basedOn w:val="Normal"/>
    <w:link w:val="TextocomentarioCar"/>
    <w:uiPriority w:val="99"/>
    <w:unhideWhenUsed/>
    <w:rsid w:val="00CD55AE"/>
    <w:pPr>
      <w:spacing w:line="240" w:lineRule="auto"/>
    </w:pPr>
    <w:rPr>
      <w:sz w:val="20"/>
      <w:szCs w:val="20"/>
    </w:rPr>
  </w:style>
  <w:style w:type="character" w:customStyle="1" w:styleId="TextocomentarioCar">
    <w:name w:val="Texto comentario Car"/>
    <w:basedOn w:val="Fuentedeprrafopredeter"/>
    <w:link w:val="Textocomentario"/>
    <w:uiPriority w:val="99"/>
    <w:rsid w:val="00CD55AE"/>
    <w:rPr>
      <w:sz w:val="20"/>
      <w:szCs w:val="20"/>
    </w:rPr>
  </w:style>
  <w:style w:type="paragraph" w:styleId="Asuntodelcomentario">
    <w:name w:val="annotation subject"/>
    <w:basedOn w:val="Textocomentario"/>
    <w:next w:val="Textocomentario"/>
    <w:link w:val="AsuntodelcomentarioCar"/>
    <w:uiPriority w:val="99"/>
    <w:semiHidden/>
    <w:unhideWhenUsed/>
    <w:rsid w:val="00CD55AE"/>
    <w:rPr>
      <w:b/>
      <w:bCs/>
    </w:rPr>
  </w:style>
  <w:style w:type="character" w:customStyle="1" w:styleId="AsuntodelcomentarioCar">
    <w:name w:val="Asunto del comentario Car"/>
    <w:basedOn w:val="TextocomentarioCar"/>
    <w:link w:val="Asuntodelcomentario"/>
    <w:uiPriority w:val="99"/>
    <w:semiHidden/>
    <w:rsid w:val="00CD55AE"/>
    <w:rPr>
      <w:b/>
      <w:bCs/>
      <w:sz w:val="20"/>
      <w:szCs w:val="20"/>
    </w:rPr>
  </w:style>
  <w:style w:type="paragraph" w:styleId="Prrafodelista">
    <w:name w:val="List Paragraph"/>
    <w:basedOn w:val="Normal"/>
    <w:link w:val="PrrafodelistaCar"/>
    <w:uiPriority w:val="34"/>
    <w:qFormat/>
    <w:rsid w:val="00216C02"/>
    <w:pPr>
      <w:spacing w:after="160" w:line="259" w:lineRule="auto"/>
      <w:ind w:left="720"/>
      <w:contextualSpacing/>
    </w:pPr>
    <w:rPr>
      <w:lang w:val="es-PE"/>
    </w:rPr>
  </w:style>
  <w:style w:type="character" w:customStyle="1" w:styleId="PrrafodelistaCar">
    <w:name w:val="Párrafo de lista Car"/>
    <w:link w:val="Prrafodelista"/>
    <w:uiPriority w:val="34"/>
    <w:rsid w:val="00216C02"/>
    <w:rPr>
      <w:lang w:val="es-PE"/>
    </w:rPr>
  </w:style>
  <w:style w:type="paragraph" w:customStyle="1" w:styleId="Prrafodelista1">
    <w:name w:val="Párrafo de lista1"/>
    <w:basedOn w:val="Normal"/>
    <w:rsid w:val="00560824"/>
    <w:pPr>
      <w:suppressAutoHyphens/>
      <w:ind w:left="720"/>
    </w:pPr>
    <w:rPr>
      <w:rFonts w:ascii="Calibri" w:eastAsia="Calibri" w:hAnsi="Calibri" w:cs="Calibri"/>
      <w:lang w:eastAsia="zh-CN"/>
    </w:rPr>
  </w:style>
  <w:style w:type="table" w:styleId="Tablabsica1">
    <w:name w:val="Table Simple 1"/>
    <w:basedOn w:val="Tablanormal"/>
    <w:rsid w:val="00033F0F"/>
    <w:pPr>
      <w:spacing w:after="0" w:line="240" w:lineRule="auto"/>
    </w:pPr>
    <w:rPr>
      <w:rFonts w:ascii="Times New Roman" w:eastAsia="Times New Roman" w:hAnsi="Times New Roman" w:cs="Times New Roman"/>
      <w:sz w:val="20"/>
      <w:szCs w:val="20"/>
      <w:lang w:val="es-PE" w:eastAsia="es-P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a">
    <w:name w:val="List"/>
    <w:basedOn w:val="Normal"/>
    <w:uiPriority w:val="99"/>
    <w:unhideWhenUsed/>
    <w:rsid w:val="00FD399A"/>
    <w:pPr>
      <w:ind w:left="283" w:hanging="283"/>
      <w:contextualSpacing/>
    </w:pPr>
  </w:style>
  <w:style w:type="paragraph" w:styleId="Lista2">
    <w:name w:val="List 2"/>
    <w:basedOn w:val="Normal"/>
    <w:uiPriority w:val="99"/>
    <w:unhideWhenUsed/>
    <w:rsid w:val="00FD399A"/>
    <w:pPr>
      <w:ind w:left="566" w:hanging="283"/>
      <w:contextualSpacing/>
    </w:pPr>
  </w:style>
  <w:style w:type="paragraph" w:styleId="Lista3">
    <w:name w:val="List 3"/>
    <w:basedOn w:val="Normal"/>
    <w:uiPriority w:val="99"/>
    <w:unhideWhenUsed/>
    <w:rsid w:val="00FD399A"/>
    <w:pPr>
      <w:ind w:left="849" w:hanging="283"/>
      <w:contextualSpacing/>
    </w:pPr>
  </w:style>
  <w:style w:type="paragraph" w:styleId="Lista4">
    <w:name w:val="List 4"/>
    <w:basedOn w:val="Normal"/>
    <w:uiPriority w:val="99"/>
    <w:unhideWhenUsed/>
    <w:rsid w:val="00FD399A"/>
    <w:pPr>
      <w:ind w:left="1132" w:hanging="283"/>
      <w:contextualSpacing/>
    </w:pPr>
  </w:style>
  <w:style w:type="paragraph" w:styleId="Listaconvietas2">
    <w:name w:val="List Bullet 2"/>
    <w:basedOn w:val="Normal"/>
    <w:uiPriority w:val="99"/>
    <w:unhideWhenUsed/>
    <w:rsid w:val="00FD399A"/>
    <w:pPr>
      <w:numPr>
        <w:numId w:val="18"/>
      </w:numPr>
      <w:contextualSpacing/>
    </w:pPr>
  </w:style>
  <w:style w:type="paragraph" w:styleId="Continuarlista2">
    <w:name w:val="List Continue 2"/>
    <w:basedOn w:val="Normal"/>
    <w:uiPriority w:val="99"/>
    <w:unhideWhenUsed/>
    <w:rsid w:val="00FD399A"/>
    <w:pPr>
      <w:spacing w:after="120"/>
      <w:ind w:left="566"/>
      <w:contextualSpacing/>
    </w:pPr>
  </w:style>
  <w:style w:type="paragraph" w:styleId="Continuarlista3">
    <w:name w:val="List Continue 3"/>
    <w:basedOn w:val="Normal"/>
    <w:uiPriority w:val="99"/>
    <w:unhideWhenUsed/>
    <w:rsid w:val="00FD399A"/>
    <w:pPr>
      <w:spacing w:after="120"/>
      <w:ind w:left="849"/>
      <w:contextualSpacing/>
    </w:pPr>
  </w:style>
  <w:style w:type="paragraph" w:styleId="Textoindependiente">
    <w:name w:val="Body Text"/>
    <w:basedOn w:val="Normal"/>
    <w:link w:val="TextoindependienteCar"/>
    <w:uiPriority w:val="99"/>
    <w:unhideWhenUsed/>
    <w:rsid w:val="00FD399A"/>
    <w:pPr>
      <w:spacing w:after="120"/>
    </w:pPr>
  </w:style>
  <w:style w:type="character" w:customStyle="1" w:styleId="TextoindependienteCar">
    <w:name w:val="Texto independiente Car"/>
    <w:basedOn w:val="Fuentedeprrafopredeter"/>
    <w:link w:val="Textoindependiente"/>
    <w:uiPriority w:val="99"/>
    <w:rsid w:val="00FD399A"/>
  </w:style>
  <w:style w:type="paragraph" w:styleId="Sangradetextonormal">
    <w:name w:val="Body Text Indent"/>
    <w:basedOn w:val="Normal"/>
    <w:link w:val="SangradetextonormalCar"/>
    <w:uiPriority w:val="99"/>
    <w:unhideWhenUsed/>
    <w:rsid w:val="00FD399A"/>
    <w:pPr>
      <w:spacing w:after="120"/>
      <w:ind w:left="283"/>
    </w:pPr>
  </w:style>
  <w:style w:type="character" w:customStyle="1" w:styleId="SangradetextonormalCar">
    <w:name w:val="Sangría de texto normal Car"/>
    <w:basedOn w:val="Fuentedeprrafopredeter"/>
    <w:link w:val="Sangradetextonormal"/>
    <w:uiPriority w:val="99"/>
    <w:rsid w:val="00FD399A"/>
  </w:style>
  <w:style w:type="paragraph" w:styleId="Textoindependienteprimerasangra">
    <w:name w:val="Body Text First Indent"/>
    <w:basedOn w:val="Textoindependiente"/>
    <w:link w:val="TextoindependienteprimerasangraCar"/>
    <w:uiPriority w:val="99"/>
    <w:unhideWhenUsed/>
    <w:rsid w:val="00FD399A"/>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D399A"/>
  </w:style>
  <w:style w:type="paragraph" w:styleId="Textoindependienteprimerasangra2">
    <w:name w:val="Body Text First Indent 2"/>
    <w:basedOn w:val="Sangradetextonormal"/>
    <w:link w:val="Textoindependienteprimerasangra2Car"/>
    <w:uiPriority w:val="99"/>
    <w:unhideWhenUsed/>
    <w:rsid w:val="00FD399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D399A"/>
  </w:style>
  <w:style w:type="paragraph" w:styleId="Bibliografa">
    <w:name w:val="Bibliography"/>
    <w:basedOn w:val="Normal"/>
    <w:next w:val="Normal"/>
    <w:uiPriority w:val="37"/>
    <w:semiHidden/>
    <w:unhideWhenUsed/>
    <w:rsid w:val="00850FF1"/>
  </w:style>
  <w:style w:type="paragraph" w:styleId="NormalWeb">
    <w:name w:val="Normal (Web)"/>
    <w:basedOn w:val="Normal"/>
    <w:uiPriority w:val="99"/>
    <w:unhideWhenUsed/>
    <w:rsid w:val="00026E9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decuadrcula5oscura-nfasis31">
    <w:name w:val="Tabla de cuadrícula 5 oscura - Énfasis 31"/>
    <w:basedOn w:val="Tablanormal"/>
    <w:uiPriority w:val="50"/>
    <w:rsid w:val="00A55ED7"/>
    <w:pPr>
      <w:spacing w:after="0" w:line="240" w:lineRule="auto"/>
    </w:pPr>
    <w:rPr>
      <w:lang w:val="es-PE"/>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TDC3">
    <w:name w:val="toc 3"/>
    <w:basedOn w:val="Normal"/>
    <w:next w:val="Normal"/>
    <w:autoRedefine/>
    <w:uiPriority w:val="39"/>
    <w:unhideWhenUsed/>
    <w:rsid w:val="00E216DD"/>
    <w:pPr>
      <w:spacing w:after="100"/>
      <w:ind w:left="440"/>
    </w:pPr>
  </w:style>
  <w:style w:type="paragraph" w:styleId="TDC6">
    <w:name w:val="toc 6"/>
    <w:basedOn w:val="Normal"/>
    <w:next w:val="Normal"/>
    <w:autoRedefine/>
    <w:uiPriority w:val="39"/>
    <w:unhideWhenUsed/>
    <w:rsid w:val="00E216DD"/>
    <w:pPr>
      <w:spacing w:after="100"/>
      <w:ind w:left="1100"/>
    </w:pPr>
  </w:style>
  <w:style w:type="paragraph" w:styleId="TDC7">
    <w:name w:val="toc 7"/>
    <w:basedOn w:val="Normal"/>
    <w:next w:val="Normal"/>
    <w:autoRedefine/>
    <w:uiPriority w:val="39"/>
    <w:unhideWhenUsed/>
    <w:rsid w:val="00E216DD"/>
    <w:pPr>
      <w:spacing w:after="100"/>
      <w:ind w:left="1320"/>
    </w:pPr>
  </w:style>
  <w:style w:type="paragraph" w:styleId="TDC9">
    <w:name w:val="toc 9"/>
    <w:basedOn w:val="Normal"/>
    <w:next w:val="Normal"/>
    <w:autoRedefine/>
    <w:uiPriority w:val="39"/>
    <w:unhideWhenUsed/>
    <w:rsid w:val="00E216DD"/>
    <w:pPr>
      <w:spacing w:after="100"/>
      <w:ind w:left="1760"/>
    </w:pPr>
  </w:style>
  <w:style w:type="paragraph" w:styleId="TDC8">
    <w:name w:val="toc 8"/>
    <w:basedOn w:val="Normal"/>
    <w:next w:val="Normal"/>
    <w:autoRedefine/>
    <w:uiPriority w:val="39"/>
    <w:unhideWhenUsed/>
    <w:rsid w:val="00E216DD"/>
    <w:pPr>
      <w:spacing w:after="100"/>
      <w:ind w:left="1540"/>
    </w:pPr>
  </w:style>
  <w:style w:type="paragraph" w:styleId="TDC1">
    <w:name w:val="toc 1"/>
    <w:basedOn w:val="Normal"/>
    <w:next w:val="Normal"/>
    <w:autoRedefine/>
    <w:uiPriority w:val="39"/>
    <w:unhideWhenUsed/>
    <w:rsid w:val="00367E03"/>
    <w:pPr>
      <w:spacing w:after="100"/>
    </w:pPr>
  </w:style>
  <w:style w:type="paragraph" w:styleId="TDC2">
    <w:name w:val="toc 2"/>
    <w:basedOn w:val="Normal"/>
    <w:next w:val="Normal"/>
    <w:autoRedefine/>
    <w:uiPriority w:val="39"/>
    <w:unhideWhenUsed/>
    <w:rsid w:val="00367E03"/>
    <w:pPr>
      <w:spacing w:after="100"/>
      <w:ind w:left="220"/>
    </w:pPr>
    <w:rPr>
      <w:rFonts w:eastAsiaTheme="minorEastAsia"/>
      <w:lang w:eastAsia="es-ES"/>
    </w:rPr>
  </w:style>
  <w:style w:type="paragraph" w:styleId="TDC5">
    <w:name w:val="toc 5"/>
    <w:basedOn w:val="Normal"/>
    <w:next w:val="Normal"/>
    <w:autoRedefine/>
    <w:uiPriority w:val="39"/>
    <w:unhideWhenUsed/>
    <w:rsid w:val="00367E03"/>
    <w:pPr>
      <w:spacing w:after="100"/>
      <w:ind w:left="880"/>
    </w:pPr>
    <w:rPr>
      <w:rFonts w:eastAsiaTheme="minorEastAsia"/>
      <w:lang w:eastAsia="es-ES"/>
    </w:rPr>
  </w:style>
  <w:style w:type="table" w:customStyle="1" w:styleId="Tablabsica11">
    <w:name w:val="Tabla básica 11"/>
    <w:basedOn w:val="Tablanormal"/>
    <w:next w:val="Tablabsica1"/>
    <w:rsid w:val="00365D67"/>
    <w:pPr>
      <w:spacing w:after="0" w:line="240" w:lineRule="auto"/>
    </w:pPr>
    <w:rPr>
      <w:rFonts w:ascii="Times New Roman" w:eastAsia="Times New Roman" w:hAnsi="Times New Roman" w:cs="Times New Roman"/>
      <w:sz w:val="20"/>
      <w:szCs w:val="20"/>
      <w:lang w:val="es-PE" w:eastAsia="es-P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Revisin">
    <w:name w:val="Revision"/>
    <w:hidden/>
    <w:uiPriority w:val="99"/>
    <w:semiHidden/>
    <w:rsid w:val="00E258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569">
      <w:bodyDiv w:val="1"/>
      <w:marLeft w:val="0"/>
      <w:marRight w:val="0"/>
      <w:marTop w:val="0"/>
      <w:marBottom w:val="0"/>
      <w:divBdr>
        <w:top w:val="none" w:sz="0" w:space="0" w:color="auto"/>
        <w:left w:val="none" w:sz="0" w:space="0" w:color="auto"/>
        <w:bottom w:val="none" w:sz="0" w:space="0" w:color="auto"/>
        <w:right w:val="none" w:sz="0" w:space="0" w:color="auto"/>
      </w:divBdr>
    </w:div>
    <w:div w:id="23406183">
      <w:bodyDiv w:val="1"/>
      <w:marLeft w:val="0"/>
      <w:marRight w:val="0"/>
      <w:marTop w:val="0"/>
      <w:marBottom w:val="0"/>
      <w:divBdr>
        <w:top w:val="none" w:sz="0" w:space="0" w:color="auto"/>
        <w:left w:val="none" w:sz="0" w:space="0" w:color="auto"/>
        <w:bottom w:val="none" w:sz="0" w:space="0" w:color="auto"/>
        <w:right w:val="none" w:sz="0" w:space="0" w:color="auto"/>
      </w:divBdr>
    </w:div>
    <w:div w:id="29576300">
      <w:bodyDiv w:val="1"/>
      <w:marLeft w:val="0"/>
      <w:marRight w:val="0"/>
      <w:marTop w:val="0"/>
      <w:marBottom w:val="0"/>
      <w:divBdr>
        <w:top w:val="none" w:sz="0" w:space="0" w:color="auto"/>
        <w:left w:val="none" w:sz="0" w:space="0" w:color="auto"/>
        <w:bottom w:val="none" w:sz="0" w:space="0" w:color="auto"/>
        <w:right w:val="none" w:sz="0" w:space="0" w:color="auto"/>
      </w:divBdr>
    </w:div>
    <w:div w:id="443429967">
      <w:bodyDiv w:val="1"/>
      <w:marLeft w:val="0"/>
      <w:marRight w:val="0"/>
      <w:marTop w:val="0"/>
      <w:marBottom w:val="0"/>
      <w:divBdr>
        <w:top w:val="none" w:sz="0" w:space="0" w:color="auto"/>
        <w:left w:val="none" w:sz="0" w:space="0" w:color="auto"/>
        <w:bottom w:val="none" w:sz="0" w:space="0" w:color="auto"/>
        <w:right w:val="none" w:sz="0" w:space="0" w:color="auto"/>
      </w:divBdr>
    </w:div>
    <w:div w:id="500701489">
      <w:bodyDiv w:val="1"/>
      <w:marLeft w:val="0"/>
      <w:marRight w:val="0"/>
      <w:marTop w:val="0"/>
      <w:marBottom w:val="0"/>
      <w:divBdr>
        <w:top w:val="none" w:sz="0" w:space="0" w:color="auto"/>
        <w:left w:val="none" w:sz="0" w:space="0" w:color="auto"/>
        <w:bottom w:val="none" w:sz="0" w:space="0" w:color="auto"/>
        <w:right w:val="none" w:sz="0" w:space="0" w:color="auto"/>
      </w:divBdr>
    </w:div>
    <w:div w:id="850147475">
      <w:bodyDiv w:val="1"/>
      <w:marLeft w:val="0"/>
      <w:marRight w:val="0"/>
      <w:marTop w:val="0"/>
      <w:marBottom w:val="0"/>
      <w:divBdr>
        <w:top w:val="none" w:sz="0" w:space="0" w:color="auto"/>
        <w:left w:val="none" w:sz="0" w:space="0" w:color="auto"/>
        <w:bottom w:val="none" w:sz="0" w:space="0" w:color="auto"/>
        <w:right w:val="none" w:sz="0" w:space="0" w:color="auto"/>
      </w:divBdr>
    </w:div>
    <w:div w:id="1167593820">
      <w:bodyDiv w:val="1"/>
      <w:marLeft w:val="0"/>
      <w:marRight w:val="0"/>
      <w:marTop w:val="0"/>
      <w:marBottom w:val="0"/>
      <w:divBdr>
        <w:top w:val="none" w:sz="0" w:space="0" w:color="auto"/>
        <w:left w:val="none" w:sz="0" w:space="0" w:color="auto"/>
        <w:bottom w:val="none" w:sz="0" w:space="0" w:color="auto"/>
        <w:right w:val="none" w:sz="0" w:space="0" w:color="auto"/>
      </w:divBdr>
    </w:div>
    <w:div w:id="1626737163">
      <w:bodyDiv w:val="1"/>
      <w:marLeft w:val="0"/>
      <w:marRight w:val="0"/>
      <w:marTop w:val="0"/>
      <w:marBottom w:val="0"/>
      <w:divBdr>
        <w:top w:val="none" w:sz="0" w:space="0" w:color="auto"/>
        <w:left w:val="none" w:sz="0" w:space="0" w:color="auto"/>
        <w:bottom w:val="none" w:sz="0" w:space="0" w:color="auto"/>
        <w:right w:val="none" w:sz="0" w:space="0" w:color="auto"/>
      </w:divBdr>
    </w:div>
    <w:div w:id="1771579851">
      <w:bodyDiv w:val="1"/>
      <w:marLeft w:val="0"/>
      <w:marRight w:val="0"/>
      <w:marTop w:val="0"/>
      <w:marBottom w:val="0"/>
      <w:divBdr>
        <w:top w:val="none" w:sz="0" w:space="0" w:color="auto"/>
        <w:left w:val="none" w:sz="0" w:space="0" w:color="auto"/>
        <w:bottom w:val="none" w:sz="0" w:space="0" w:color="auto"/>
        <w:right w:val="none" w:sz="0" w:space="0" w:color="auto"/>
      </w:divBdr>
    </w:div>
    <w:div w:id="18340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berlibro.com" TargetMode="External"/><Relationship Id="rId18" Type="http://schemas.openxmlformats.org/officeDocument/2006/relationships/hyperlink" Target="mailto:lizipajares@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mailto:paoh.g.p@gmail.com" TargetMode="External"/><Relationship Id="rId2" Type="http://schemas.openxmlformats.org/officeDocument/2006/relationships/numbering" Target="numbering.xml"/><Relationship Id="rId16" Type="http://schemas.openxmlformats.org/officeDocument/2006/relationships/hyperlink" Target="mailto:lizipajares@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paoh.g.p@gmail.com"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berlibr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Vil09</b:Tag>
    <b:SourceType>JournalArticle</b:SourceType>
    <b:Guid>{E1C03D1C-9F6E-42D9-86A0-30EB1D9B00A9}</b:Guid>
    <b:Title>Situación de la conducta suicida en estudiantes de colegios y universidades de San Juan de Pasto, Colombia</b:Title>
    <b:JournalName>Salud Mental</b:JournalName>
    <b:Year>2009</b:Year>
    <b:Pages>165-171</b:Pages>
    <b:Author>
      <b:Author>
        <b:NameList>
          <b:Person>
            <b:Last>Villalobos</b:Last>
            <b:First>Fredy</b:First>
          </b:Person>
        </b:NameList>
      </b:Author>
    </b:Author>
    <b:Volume>31</b:Volume>
    <b:RefOrder>1</b:RefOrder>
  </b:Source>
</b:Sources>
</file>

<file path=customXml/itemProps1.xml><?xml version="1.0" encoding="utf-8"?>
<ds:datastoreItem xmlns:ds="http://schemas.openxmlformats.org/officeDocument/2006/customXml" ds:itemID="{853E76BA-1833-474E-BA3A-ADEFAF58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111</Pages>
  <Words>21048</Words>
  <Characters>115767</Characters>
  <Application>Microsoft Office Word</Application>
  <DocSecurity>0</DocSecurity>
  <Lines>964</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percy</dc:creator>
  <cp:lastModifiedBy>percy</cp:lastModifiedBy>
  <cp:revision>3</cp:revision>
  <cp:lastPrinted>2018-06-06T22:13:00Z</cp:lastPrinted>
  <dcterms:created xsi:type="dcterms:W3CDTF">2018-06-06T21:28:00Z</dcterms:created>
  <dcterms:modified xsi:type="dcterms:W3CDTF">2018-06-06T22:58:00Z</dcterms:modified>
</cp:coreProperties>
</file>