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4472C4" w:themeColor="accent1"/>
        </w:rPr>
        <w:id w:val="-466197538"/>
        <w:docPartObj>
          <w:docPartGallery w:val="Cover Pages"/>
          <w:docPartUnique/>
        </w:docPartObj>
      </w:sdtPr>
      <w:sdtEndPr>
        <w:rPr>
          <w:rFonts w:ascii="Times New Roman" w:hAnsi="Times New Roman"/>
          <w:b/>
          <w:bCs/>
          <w:color w:val="auto"/>
          <w:sz w:val="40"/>
          <w:szCs w:val="40"/>
        </w:rPr>
      </w:sdtEndPr>
      <w:sdtContent>
        <w:p w:rsidR="001D6B5C" w:rsidRPr="00552249" w:rsidRDefault="001D6B5C" w:rsidP="001D6B5C">
          <w:pPr>
            <w:jc w:val="center"/>
            <w:rPr>
              <w:rFonts w:ascii="Times New Roman" w:hAnsi="Times New Roman"/>
              <w:b/>
              <w:bCs/>
              <w:sz w:val="28"/>
              <w:szCs w:val="32"/>
            </w:rPr>
          </w:pPr>
          <w:r w:rsidRPr="00552249">
            <w:rPr>
              <w:rFonts w:ascii="Times New Roman" w:hAnsi="Times New Roman"/>
              <w:b/>
              <w:bCs/>
              <w:sz w:val="28"/>
              <w:szCs w:val="32"/>
            </w:rPr>
            <w:t>UNIVERSIDAD PRIVADA ANTONIO GUILLERMO URRELO</w:t>
          </w:r>
        </w:p>
        <w:p w:rsidR="001D6B5C" w:rsidRDefault="001D6B5C" w:rsidP="001D6B5C">
          <w:pPr>
            <w:spacing w:line="240" w:lineRule="auto"/>
            <w:jc w:val="center"/>
            <w:rPr>
              <w:rFonts w:ascii="Times New Roman" w:hAnsi="Times New Roman"/>
              <w:b/>
              <w:bCs/>
              <w:sz w:val="32"/>
              <w:szCs w:val="32"/>
            </w:rPr>
          </w:pPr>
          <w:r w:rsidRPr="00ED20C0">
            <w:rPr>
              <w:noProof/>
              <w:sz w:val="32"/>
              <w:szCs w:val="32"/>
            </w:rPr>
            <w:drawing>
              <wp:inline distT="0" distB="0" distL="0" distR="0" wp14:anchorId="0C29EB38" wp14:editId="3F31826F">
                <wp:extent cx="1377109" cy="1377108"/>
                <wp:effectExtent l="0" t="0" r="0" b="0"/>
                <wp:docPr id="6" name="Imagen 6" descr="http://www.brandsoftheworld.com/sites/default/files/styles/logo-thumbnail/public/0023/9741/brand.gif?itok=TmLXNd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softheworld.com/sites/default/files/styles/logo-thumbnail/public/0023/9741/brand.gif?itok=TmLXNdZ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109" cy="1377108"/>
                        </a:xfrm>
                        <a:prstGeom prst="rect">
                          <a:avLst/>
                        </a:prstGeom>
                        <a:noFill/>
                        <a:ln>
                          <a:noFill/>
                        </a:ln>
                      </pic:spPr>
                    </pic:pic>
                  </a:graphicData>
                </a:graphic>
              </wp:inline>
            </w:drawing>
          </w:r>
        </w:p>
        <w:p w:rsidR="001D6B5C" w:rsidRDefault="001D6B5C" w:rsidP="001D6B5C">
          <w:pPr>
            <w:spacing w:line="240" w:lineRule="auto"/>
            <w:jc w:val="center"/>
            <w:rPr>
              <w:rFonts w:ascii="Times New Roman" w:hAnsi="Times New Roman"/>
              <w:b/>
              <w:bCs/>
              <w:sz w:val="32"/>
              <w:szCs w:val="32"/>
            </w:rPr>
          </w:pPr>
        </w:p>
        <w:p w:rsidR="001D6B5C" w:rsidRPr="00552249" w:rsidRDefault="001D6B5C" w:rsidP="001D6B5C">
          <w:pPr>
            <w:jc w:val="center"/>
            <w:rPr>
              <w:rFonts w:ascii="Times New Roman" w:hAnsi="Times New Roman"/>
              <w:b/>
              <w:sz w:val="32"/>
              <w:szCs w:val="32"/>
            </w:rPr>
          </w:pPr>
          <w:r w:rsidRPr="00552249">
            <w:rPr>
              <w:rFonts w:ascii="Times New Roman" w:hAnsi="Times New Roman"/>
              <w:b/>
              <w:sz w:val="32"/>
              <w:szCs w:val="32"/>
            </w:rPr>
            <w:t>FACULTAD DE CIENCIAS DE LA SALUD</w:t>
          </w:r>
        </w:p>
        <w:p w:rsidR="001D6B5C" w:rsidRPr="00552249" w:rsidRDefault="001D6B5C" w:rsidP="001D6B5C">
          <w:pPr>
            <w:jc w:val="center"/>
            <w:rPr>
              <w:rFonts w:ascii="Times New Roman" w:hAnsi="Times New Roman"/>
              <w:b/>
              <w:sz w:val="32"/>
              <w:szCs w:val="32"/>
            </w:rPr>
          </w:pPr>
          <w:r w:rsidRPr="00552249">
            <w:rPr>
              <w:rFonts w:ascii="Times New Roman" w:hAnsi="Times New Roman"/>
              <w:b/>
              <w:sz w:val="32"/>
              <w:szCs w:val="32"/>
            </w:rPr>
            <w:t>CARRERA PROFESIONAL DE ENFERMERÍA</w:t>
          </w:r>
        </w:p>
        <w:p w:rsidR="001D6B5C" w:rsidRPr="00ED20C0" w:rsidRDefault="001D6B5C" w:rsidP="001D6B5C">
          <w:pPr>
            <w:jc w:val="center"/>
            <w:rPr>
              <w:rFonts w:ascii="Times New Roman" w:hAnsi="Times New Roman"/>
              <w:b/>
              <w:sz w:val="32"/>
              <w:szCs w:val="32"/>
            </w:rPr>
          </w:pPr>
          <w:r>
            <w:rPr>
              <w:noProof/>
            </w:rPr>
            <w:drawing>
              <wp:anchor distT="0" distB="0" distL="114300" distR="114300" simplePos="0" relativeHeight="251674624" behindDoc="1" locked="0" layoutInCell="1" allowOverlap="1" wp14:anchorId="6965BF6A" wp14:editId="7F6D3AFE">
                <wp:simplePos x="0" y="0"/>
                <wp:positionH relativeFrom="column">
                  <wp:posOffset>1754505</wp:posOffset>
                </wp:positionH>
                <wp:positionV relativeFrom="paragraph">
                  <wp:posOffset>54610</wp:posOffset>
                </wp:positionV>
                <wp:extent cx="1454150" cy="914400"/>
                <wp:effectExtent l="0" t="0" r="0" b="0"/>
                <wp:wrapTight wrapText="bothSides">
                  <wp:wrapPolygon edited="0">
                    <wp:start x="1132" y="0"/>
                    <wp:lineTo x="0" y="1800"/>
                    <wp:lineTo x="0" y="9000"/>
                    <wp:lineTo x="5659" y="14400"/>
                    <wp:lineTo x="5659" y="17550"/>
                    <wp:lineTo x="6791" y="21150"/>
                    <wp:lineTo x="7640" y="21150"/>
                    <wp:lineTo x="14714" y="21150"/>
                    <wp:lineTo x="14997" y="21150"/>
                    <wp:lineTo x="20091" y="14400"/>
                    <wp:lineTo x="21223" y="13500"/>
                    <wp:lineTo x="21223" y="2250"/>
                    <wp:lineTo x="20091" y="1800"/>
                    <wp:lineTo x="4528" y="0"/>
                    <wp:lineTo x="1132" y="0"/>
                  </wp:wrapPolygon>
                </wp:wrapTight>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1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B5C" w:rsidRDefault="001D6B5C" w:rsidP="001D6B5C">
          <w:pPr>
            <w:jc w:val="center"/>
            <w:rPr>
              <w:rFonts w:ascii="Times New Roman" w:hAnsi="Times New Roman"/>
              <w:b/>
              <w:sz w:val="28"/>
              <w:szCs w:val="28"/>
            </w:rPr>
          </w:pPr>
        </w:p>
        <w:p w:rsidR="001D6B5C" w:rsidRDefault="001D6B5C" w:rsidP="001D6B5C">
          <w:pPr>
            <w:jc w:val="center"/>
            <w:rPr>
              <w:rFonts w:ascii="Times New Roman" w:hAnsi="Times New Roman"/>
              <w:b/>
              <w:sz w:val="28"/>
              <w:szCs w:val="28"/>
            </w:rPr>
          </w:pPr>
        </w:p>
        <w:p w:rsidR="001D6B5C" w:rsidRPr="00ED20C0" w:rsidRDefault="001D6B5C" w:rsidP="001D6B5C">
          <w:pPr>
            <w:jc w:val="center"/>
            <w:rPr>
              <w:rFonts w:ascii="Times New Roman" w:hAnsi="Times New Roman"/>
              <w:b/>
              <w:bCs/>
              <w:sz w:val="28"/>
              <w:szCs w:val="28"/>
            </w:rPr>
          </w:pPr>
          <w:r w:rsidRPr="00ED20C0">
            <w:rPr>
              <w:rFonts w:ascii="Times New Roman" w:hAnsi="Times New Roman"/>
              <w:b/>
              <w:sz w:val="28"/>
              <w:szCs w:val="28"/>
            </w:rPr>
            <w:t xml:space="preserve"> “FACTORES SOCIALES Y CULTURALES QUE PREDISPONEN</w:t>
          </w:r>
          <w:r>
            <w:rPr>
              <w:rFonts w:ascii="Times New Roman" w:hAnsi="Times New Roman"/>
              <w:b/>
              <w:sz w:val="28"/>
              <w:szCs w:val="28"/>
            </w:rPr>
            <w:t xml:space="preserve"> AL CONSUMO DE TABACO EN </w:t>
          </w:r>
          <w:r w:rsidRPr="00ED20C0">
            <w:rPr>
              <w:rFonts w:ascii="Times New Roman" w:hAnsi="Times New Roman"/>
              <w:b/>
              <w:sz w:val="28"/>
              <w:szCs w:val="28"/>
            </w:rPr>
            <w:t xml:space="preserve">ESTUDIANTES </w:t>
          </w:r>
          <w:r>
            <w:rPr>
              <w:rFonts w:ascii="Times New Roman" w:hAnsi="Times New Roman"/>
              <w:b/>
              <w:sz w:val="28"/>
              <w:szCs w:val="28"/>
            </w:rPr>
            <w:t xml:space="preserve">DE  LA  </w:t>
          </w:r>
          <w:r w:rsidRPr="00ED20C0">
            <w:rPr>
              <w:rFonts w:ascii="Times New Roman" w:hAnsi="Times New Roman"/>
              <w:b/>
              <w:sz w:val="28"/>
              <w:szCs w:val="28"/>
            </w:rPr>
            <w:t xml:space="preserve">UNIVERSIDAD PRIVADA </w:t>
          </w:r>
          <w:r>
            <w:rPr>
              <w:rFonts w:ascii="Times New Roman" w:hAnsi="Times New Roman"/>
              <w:b/>
              <w:sz w:val="28"/>
              <w:szCs w:val="28"/>
            </w:rPr>
            <w:t xml:space="preserve">ANTONIO </w:t>
          </w:r>
          <w:r w:rsidRPr="00ED20C0">
            <w:rPr>
              <w:rFonts w:ascii="Times New Roman" w:hAnsi="Times New Roman"/>
              <w:b/>
              <w:sz w:val="28"/>
              <w:szCs w:val="28"/>
            </w:rPr>
            <w:t xml:space="preserve">GUILLERMO URRELO  CAJAMARCA </w:t>
          </w:r>
          <w:r w:rsidRPr="00ED20C0">
            <w:rPr>
              <w:rFonts w:ascii="Times New Roman" w:hAnsi="Times New Roman"/>
              <w:b/>
              <w:bCs/>
              <w:sz w:val="28"/>
              <w:szCs w:val="28"/>
            </w:rPr>
            <w:t>2017”</w:t>
          </w:r>
        </w:p>
        <w:p w:rsidR="001D6B5C" w:rsidRPr="00ED20C0" w:rsidRDefault="001D6B5C" w:rsidP="001D6B5C">
          <w:pPr>
            <w:jc w:val="center"/>
            <w:rPr>
              <w:rFonts w:ascii="Times New Roman" w:hAnsi="Times New Roman"/>
              <w:b/>
              <w:sz w:val="32"/>
              <w:szCs w:val="32"/>
            </w:rPr>
          </w:pPr>
        </w:p>
        <w:p w:rsidR="001D6B5C" w:rsidRPr="00ED20C0" w:rsidRDefault="001D6B5C" w:rsidP="001D6B5C">
          <w:pPr>
            <w:jc w:val="center"/>
            <w:rPr>
              <w:rFonts w:ascii="Times New Roman" w:hAnsi="Times New Roman"/>
              <w:b/>
              <w:sz w:val="32"/>
              <w:szCs w:val="32"/>
            </w:rPr>
          </w:pPr>
          <w:r w:rsidRPr="00ED20C0">
            <w:rPr>
              <w:rFonts w:ascii="Times New Roman" w:hAnsi="Times New Roman"/>
              <w:b/>
              <w:sz w:val="32"/>
              <w:szCs w:val="32"/>
            </w:rPr>
            <w:t>Bueno Huamán Ruth Noemí</w:t>
          </w:r>
        </w:p>
        <w:p w:rsidR="001D6B5C" w:rsidRPr="00ED20C0" w:rsidRDefault="001D6B5C" w:rsidP="001D6B5C">
          <w:pPr>
            <w:tabs>
              <w:tab w:val="center" w:pos="3968"/>
              <w:tab w:val="left" w:pos="6315"/>
            </w:tabs>
            <w:rPr>
              <w:rFonts w:ascii="Times New Roman" w:hAnsi="Times New Roman"/>
              <w:b/>
              <w:sz w:val="32"/>
              <w:szCs w:val="32"/>
            </w:rPr>
          </w:pPr>
          <w:r w:rsidRPr="00ED20C0">
            <w:rPr>
              <w:rFonts w:ascii="Times New Roman" w:hAnsi="Times New Roman"/>
              <w:b/>
              <w:sz w:val="32"/>
              <w:szCs w:val="32"/>
            </w:rPr>
            <w:tab/>
            <w:t>Valera Olivares Cinthya Lizeth</w:t>
          </w:r>
          <w:r w:rsidRPr="00ED20C0">
            <w:rPr>
              <w:rFonts w:ascii="Times New Roman" w:hAnsi="Times New Roman"/>
              <w:b/>
              <w:sz w:val="32"/>
              <w:szCs w:val="32"/>
            </w:rPr>
            <w:tab/>
          </w:r>
        </w:p>
        <w:p w:rsidR="001D6B5C" w:rsidRPr="00ED20C0" w:rsidRDefault="001D6B5C" w:rsidP="001D6B5C">
          <w:pPr>
            <w:tabs>
              <w:tab w:val="center" w:pos="3968"/>
              <w:tab w:val="left" w:pos="6315"/>
            </w:tabs>
            <w:rPr>
              <w:rFonts w:ascii="Times New Roman" w:hAnsi="Times New Roman"/>
              <w:b/>
              <w:sz w:val="32"/>
              <w:szCs w:val="32"/>
            </w:rPr>
          </w:pPr>
        </w:p>
        <w:p w:rsidR="001D6B5C" w:rsidRPr="00ED20C0" w:rsidRDefault="001D6B5C" w:rsidP="001D6B5C">
          <w:pPr>
            <w:jc w:val="center"/>
            <w:rPr>
              <w:rFonts w:ascii="Times New Roman" w:hAnsi="Times New Roman"/>
              <w:b/>
              <w:sz w:val="32"/>
              <w:szCs w:val="32"/>
            </w:rPr>
          </w:pPr>
          <w:r w:rsidRPr="00ED20C0">
            <w:rPr>
              <w:rFonts w:ascii="Times New Roman" w:hAnsi="Times New Roman"/>
              <w:b/>
              <w:sz w:val="32"/>
              <w:szCs w:val="32"/>
            </w:rPr>
            <w:t>Asesora:</w:t>
          </w:r>
        </w:p>
        <w:p w:rsidR="001D6B5C" w:rsidRPr="00ED20C0" w:rsidRDefault="001D6B5C" w:rsidP="001D6B5C">
          <w:pPr>
            <w:jc w:val="center"/>
            <w:rPr>
              <w:rFonts w:ascii="Times New Roman" w:hAnsi="Times New Roman"/>
              <w:b/>
              <w:sz w:val="32"/>
              <w:szCs w:val="32"/>
            </w:rPr>
          </w:pPr>
          <w:proofErr w:type="spellStart"/>
          <w:r>
            <w:rPr>
              <w:rFonts w:ascii="Times New Roman" w:hAnsi="Times New Roman"/>
              <w:b/>
              <w:sz w:val="32"/>
              <w:szCs w:val="32"/>
            </w:rPr>
            <w:t>M.Cs</w:t>
          </w:r>
          <w:proofErr w:type="spellEnd"/>
          <w:r>
            <w:rPr>
              <w:rFonts w:ascii="Times New Roman" w:hAnsi="Times New Roman"/>
              <w:b/>
              <w:sz w:val="32"/>
              <w:szCs w:val="32"/>
            </w:rPr>
            <w:t>.</w:t>
          </w:r>
          <w:r w:rsidRPr="00ED20C0">
            <w:rPr>
              <w:rFonts w:ascii="Times New Roman" w:hAnsi="Times New Roman"/>
              <w:b/>
              <w:sz w:val="32"/>
              <w:szCs w:val="32"/>
            </w:rPr>
            <w:t xml:space="preserve"> </w:t>
          </w:r>
          <w:proofErr w:type="spellStart"/>
          <w:r w:rsidRPr="00ED20C0">
            <w:rPr>
              <w:rFonts w:ascii="Times New Roman" w:hAnsi="Times New Roman"/>
              <w:b/>
              <w:sz w:val="32"/>
              <w:szCs w:val="32"/>
            </w:rPr>
            <w:t>Enf</w:t>
          </w:r>
          <w:proofErr w:type="spellEnd"/>
          <w:r w:rsidRPr="00ED20C0">
            <w:rPr>
              <w:rFonts w:ascii="Times New Roman" w:hAnsi="Times New Roman"/>
              <w:b/>
              <w:sz w:val="32"/>
              <w:szCs w:val="32"/>
            </w:rPr>
            <w:t xml:space="preserve">. Lucy </w:t>
          </w:r>
          <w:r>
            <w:rPr>
              <w:rFonts w:ascii="Times New Roman" w:hAnsi="Times New Roman"/>
              <w:b/>
              <w:sz w:val="32"/>
              <w:szCs w:val="32"/>
            </w:rPr>
            <w:t xml:space="preserve">Elizabeth </w:t>
          </w:r>
          <w:r w:rsidRPr="00ED20C0">
            <w:rPr>
              <w:rFonts w:ascii="Times New Roman" w:hAnsi="Times New Roman"/>
              <w:b/>
              <w:sz w:val="32"/>
              <w:szCs w:val="32"/>
            </w:rPr>
            <w:t>Morales Peralta</w:t>
          </w:r>
        </w:p>
        <w:p w:rsidR="001D6B5C" w:rsidRPr="00ED20C0" w:rsidRDefault="001D6B5C" w:rsidP="001D6B5C">
          <w:pPr>
            <w:jc w:val="center"/>
            <w:rPr>
              <w:rFonts w:ascii="Times New Roman" w:hAnsi="Times New Roman"/>
              <w:b/>
              <w:sz w:val="32"/>
              <w:szCs w:val="32"/>
            </w:rPr>
          </w:pPr>
        </w:p>
        <w:p w:rsidR="001D6B5C" w:rsidRPr="00552249" w:rsidRDefault="001D6B5C" w:rsidP="001D6B5C">
          <w:pPr>
            <w:jc w:val="center"/>
            <w:rPr>
              <w:rFonts w:ascii="Times New Roman" w:hAnsi="Times New Roman"/>
              <w:b/>
              <w:sz w:val="28"/>
              <w:szCs w:val="32"/>
            </w:rPr>
          </w:pPr>
          <w:r w:rsidRPr="00552249">
            <w:rPr>
              <w:rFonts w:ascii="Times New Roman" w:hAnsi="Times New Roman"/>
              <w:b/>
              <w:sz w:val="28"/>
              <w:szCs w:val="32"/>
            </w:rPr>
            <w:t>CAJAMARCA – PERÚ</w:t>
          </w:r>
        </w:p>
        <w:p w:rsidR="001D6B5C" w:rsidRPr="00552249" w:rsidRDefault="001D6B5C" w:rsidP="001D6B5C">
          <w:pPr>
            <w:jc w:val="center"/>
            <w:rPr>
              <w:rFonts w:ascii="Times New Roman" w:hAnsi="Times New Roman"/>
              <w:b/>
              <w:sz w:val="28"/>
              <w:szCs w:val="32"/>
            </w:rPr>
            <w:sectPr w:rsidR="001D6B5C" w:rsidRPr="00552249" w:rsidSect="00D22A62">
              <w:headerReference w:type="first" r:id="rId11"/>
              <w:pgSz w:w="11906" w:h="16838"/>
              <w:pgMar w:top="1276" w:right="1701" w:bottom="1135" w:left="2268" w:header="709" w:footer="709" w:gutter="0"/>
              <w:cols w:space="708"/>
              <w:titlePg/>
              <w:docGrid w:linePitch="360"/>
            </w:sectPr>
          </w:pPr>
          <w:r>
            <w:rPr>
              <w:rFonts w:ascii="Times New Roman" w:hAnsi="Times New Roman"/>
              <w:b/>
              <w:sz w:val="28"/>
              <w:szCs w:val="32"/>
            </w:rPr>
            <w:t>FEBRERO</w:t>
          </w:r>
          <w:r w:rsidRPr="00552249">
            <w:rPr>
              <w:rFonts w:ascii="Times New Roman" w:hAnsi="Times New Roman"/>
              <w:b/>
              <w:sz w:val="28"/>
              <w:szCs w:val="32"/>
            </w:rPr>
            <w:t xml:space="preserve"> </w:t>
          </w:r>
          <w:r>
            <w:rPr>
              <w:rFonts w:ascii="Times New Roman" w:hAnsi="Times New Roman"/>
              <w:b/>
              <w:sz w:val="32"/>
              <w:szCs w:val="32"/>
            </w:rPr>
            <w:t>-</w:t>
          </w:r>
          <w:r w:rsidRPr="00ED20C0">
            <w:rPr>
              <w:rFonts w:ascii="Times New Roman" w:hAnsi="Times New Roman"/>
              <w:b/>
              <w:sz w:val="32"/>
              <w:szCs w:val="32"/>
            </w:rPr>
            <w:t xml:space="preserve"> </w:t>
          </w:r>
          <w:r>
            <w:rPr>
              <w:rFonts w:ascii="Times New Roman" w:hAnsi="Times New Roman"/>
              <w:b/>
              <w:sz w:val="28"/>
              <w:szCs w:val="32"/>
            </w:rPr>
            <w:t>2018</w:t>
          </w:r>
        </w:p>
        <w:p w:rsidR="001D6B5C" w:rsidRPr="00552249" w:rsidRDefault="001D6B5C" w:rsidP="001D6B5C">
          <w:pPr>
            <w:jc w:val="center"/>
            <w:rPr>
              <w:rFonts w:ascii="Times New Roman" w:hAnsi="Times New Roman"/>
              <w:b/>
              <w:bCs/>
              <w:sz w:val="28"/>
              <w:szCs w:val="32"/>
            </w:rPr>
          </w:pPr>
          <w:r w:rsidRPr="00552249">
            <w:rPr>
              <w:rFonts w:ascii="Times New Roman" w:hAnsi="Times New Roman"/>
              <w:b/>
              <w:bCs/>
              <w:sz w:val="28"/>
              <w:szCs w:val="32"/>
            </w:rPr>
            <w:lastRenderedPageBreak/>
            <w:t>UNIVERSIDAD PRIVADA ANTONIO GUILLERMO URRELO</w:t>
          </w:r>
        </w:p>
        <w:p w:rsidR="001D6B5C" w:rsidRPr="00ED20C0" w:rsidRDefault="001D6B5C" w:rsidP="001D6B5C">
          <w:pPr>
            <w:jc w:val="center"/>
            <w:rPr>
              <w:rFonts w:ascii="Times New Roman" w:hAnsi="Times New Roman"/>
              <w:b/>
              <w:bCs/>
              <w:sz w:val="32"/>
              <w:szCs w:val="32"/>
            </w:rPr>
          </w:pPr>
          <w:r w:rsidRPr="00ED20C0">
            <w:rPr>
              <w:noProof/>
              <w:sz w:val="32"/>
              <w:szCs w:val="32"/>
            </w:rPr>
            <w:drawing>
              <wp:inline distT="0" distB="0" distL="0" distR="0" wp14:anchorId="1C7D1B49" wp14:editId="068C807C">
                <wp:extent cx="1377109" cy="1377108"/>
                <wp:effectExtent l="0" t="0" r="0" b="0"/>
                <wp:docPr id="11" name="Imagen 11" descr="http://www.brandsoftheworld.com/sites/default/files/styles/logo-thumbnail/public/0023/9741/brand.gif?itok=TmLXNd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softheworld.com/sites/default/files/styles/logo-thumbnail/public/0023/9741/brand.gif?itok=TmLXNdZ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865" cy="1379864"/>
                        </a:xfrm>
                        <a:prstGeom prst="rect">
                          <a:avLst/>
                        </a:prstGeom>
                        <a:noFill/>
                        <a:ln>
                          <a:noFill/>
                        </a:ln>
                      </pic:spPr>
                    </pic:pic>
                  </a:graphicData>
                </a:graphic>
              </wp:inline>
            </w:drawing>
          </w:r>
        </w:p>
        <w:p w:rsidR="001D6B5C" w:rsidRPr="00ED20C0" w:rsidRDefault="001D6B5C" w:rsidP="001D6B5C">
          <w:pPr>
            <w:jc w:val="center"/>
            <w:rPr>
              <w:rFonts w:ascii="Times New Roman" w:hAnsi="Times New Roman"/>
              <w:b/>
              <w:sz w:val="32"/>
              <w:szCs w:val="32"/>
            </w:rPr>
          </w:pPr>
          <w:r>
            <w:rPr>
              <w:rFonts w:ascii="Times New Roman" w:hAnsi="Times New Roman"/>
              <w:b/>
              <w:sz w:val="32"/>
              <w:szCs w:val="32"/>
            </w:rPr>
            <w:t>FACULTAD DE CIENCIAS D</w:t>
          </w:r>
          <w:r w:rsidRPr="00ED20C0">
            <w:rPr>
              <w:rFonts w:ascii="Times New Roman" w:hAnsi="Times New Roman"/>
              <w:b/>
              <w:sz w:val="32"/>
              <w:szCs w:val="32"/>
            </w:rPr>
            <w:t xml:space="preserve">E </w:t>
          </w:r>
          <w:r>
            <w:rPr>
              <w:rFonts w:ascii="Times New Roman" w:hAnsi="Times New Roman"/>
              <w:b/>
              <w:sz w:val="32"/>
              <w:szCs w:val="32"/>
            </w:rPr>
            <w:t>L</w:t>
          </w:r>
          <w:r w:rsidRPr="00ED20C0">
            <w:rPr>
              <w:rFonts w:ascii="Times New Roman" w:hAnsi="Times New Roman"/>
              <w:b/>
              <w:sz w:val="32"/>
              <w:szCs w:val="32"/>
            </w:rPr>
            <w:t>A SALUD</w:t>
          </w:r>
        </w:p>
        <w:p w:rsidR="001D6B5C" w:rsidRDefault="001D6B5C" w:rsidP="001D6B5C">
          <w:pPr>
            <w:jc w:val="center"/>
            <w:rPr>
              <w:rFonts w:ascii="Times New Roman" w:hAnsi="Times New Roman"/>
              <w:b/>
              <w:sz w:val="32"/>
              <w:szCs w:val="32"/>
            </w:rPr>
          </w:pPr>
          <w:r>
            <w:rPr>
              <w:rFonts w:ascii="Times New Roman" w:hAnsi="Times New Roman"/>
              <w:b/>
              <w:sz w:val="32"/>
              <w:szCs w:val="32"/>
            </w:rPr>
            <w:t>CARRERA PROFESIONAL D</w:t>
          </w:r>
          <w:r w:rsidRPr="00ED20C0">
            <w:rPr>
              <w:rFonts w:ascii="Times New Roman" w:hAnsi="Times New Roman"/>
              <w:b/>
              <w:sz w:val="32"/>
              <w:szCs w:val="32"/>
            </w:rPr>
            <w:t>E ENFERMERÍA</w:t>
          </w:r>
        </w:p>
        <w:p w:rsidR="001D6B5C" w:rsidRPr="00800934" w:rsidRDefault="001D6B5C" w:rsidP="001D6B5C">
          <w:pPr>
            <w:jc w:val="center"/>
            <w:rPr>
              <w:rFonts w:ascii="Times New Roman" w:hAnsi="Times New Roman"/>
              <w:b/>
              <w:sz w:val="24"/>
              <w:szCs w:val="32"/>
            </w:rPr>
          </w:pPr>
          <w:r>
            <w:rPr>
              <w:noProof/>
            </w:rPr>
            <w:drawing>
              <wp:anchor distT="0" distB="0" distL="114300" distR="114300" simplePos="0" relativeHeight="251675648" behindDoc="1" locked="0" layoutInCell="1" allowOverlap="1" wp14:anchorId="5729DB07" wp14:editId="7BC48E68">
                <wp:simplePos x="0" y="0"/>
                <wp:positionH relativeFrom="column">
                  <wp:posOffset>1908810</wp:posOffset>
                </wp:positionH>
                <wp:positionV relativeFrom="paragraph">
                  <wp:posOffset>22225</wp:posOffset>
                </wp:positionV>
                <wp:extent cx="1348740" cy="847725"/>
                <wp:effectExtent l="0" t="0" r="3810" b="9525"/>
                <wp:wrapTight wrapText="bothSides">
                  <wp:wrapPolygon edited="0">
                    <wp:start x="1220" y="0"/>
                    <wp:lineTo x="0" y="1942"/>
                    <wp:lineTo x="0" y="9222"/>
                    <wp:lineTo x="6407" y="15533"/>
                    <wp:lineTo x="7932" y="15533"/>
                    <wp:lineTo x="6102" y="19416"/>
                    <wp:lineTo x="6102" y="20872"/>
                    <wp:lineTo x="7627" y="21357"/>
                    <wp:lineTo x="14644" y="21357"/>
                    <wp:lineTo x="16169" y="21357"/>
                    <wp:lineTo x="16169" y="19416"/>
                    <wp:lineTo x="14339" y="15533"/>
                    <wp:lineTo x="21356" y="15533"/>
                    <wp:lineTo x="21356" y="1942"/>
                    <wp:lineTo x="20136" y="1456"/>
                    <wp:lineTo x="4576" y="0"/>
                    <wp:lineTo x="1220" y="0"/>
                  </wp:wrapPolygon>
                </wp:wrapTight>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7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B5C" w:rsidRDefault="001D6B5C" w:rsidP="001D6B5C">
          <w:pPr>
            <w:jc w:val="center"/>
            <w:rPr>
              <w:rFonts w:ascii="Times New Roman" w:hAnsi="Times New Roman"/>
              <w:b/>
              <w:sz w:val="28"/>
              <w:szCs w:val="28"/>
            </w:rPr>
          </w:pPr>
        </w:p>
        <w:p w:rsidR="001D6B5C" w:rsidRDefault="001D6B5C" w:rsidP="001D6B5C">
          <w:pPr>
            <w:jc w:val="center"/>
            <w:rPr>
              <w:rFonts w:ascii="Times New Roman" w:hAnsi="Times New Roman"/>
              <w:b/>
              <w:sz w:val="28"/>
              <w:szCs w:val="28"/>
            </w:rPr>
          </w:pPr>
        </w:p>
        <w:p w:rsidR="001D6B5C" w:rsidRDefault="001D6B5C" w:rsidP="001D6B5C">
          <w:pPr>
            <w:spacing w:line="240" w:lineRule="auto"/>
            <w:jc w:val="center"/>
            <w:rPr>
              <w:rFonts w:ascii="Times New Roman" w:hAnsi="Times New Roman"/>
              <w:b/>
              <w:bCs/>
              <w:sz w:val="28"/>
              <w:szCs w:val="28"/>
            </w:rPr>
          </w:pPr>
          <w:r w:rsidRPr="00ED20C0">
            <w:rPr>
              <w:rFonts w:ascii="Times New Roman" w:hAnsi="Times New Roman"/>
              <w:b/>
              <w:sz w:val="28"/>
              <w:szCs w:val="28"/>
            </w:rPr>
            <w:t>“FACTORES SOCIALES Y CULTURALES QUE PREDISPONEN</w:t>
          </w:r>
          <w:r>
            <w:rPr>
              <w:rFonts w:ascii="Times New Roman" w:hAnsi="Times New Roman"/>
              <w:b/>
              <w:sz w:val="28"/>
              <w:szCs w:val="28"/>
            </w:rPr>
            <w:t xml:space="preserve"> AL CONSUMO DE TABACO EN </w:t>
          </w:r>
          <w:r w:rsidRPr="00ED20C0">
            <w:rPr>
              <w:rFonts w:ascii="Times New Roman" w:hAnsi="Times New Roman"/>
              <w:b/>
              <w:sz w:val="28"/>
              <w:szCs w:val="28"/>
            </w:rPr>
            <w:t xml:space="preserve">ESTUDIANTES </w:t>
          </w:r>
          <w:r>
            <w:rPr>
              <w:rFonts w:ascii="Times New Roman" w:hAnsi="Times New Roman"/>
              <w:b/>
              <w:sz w:val="28"/>
              <w:szCs w:val="28"/>
            </w:rPr>
            <w:t xml:space="preserve">DE  LA  </w:t>
          </w:r>
          <w:r w:rsidRPr="00ED20C0">
            <w:rPr>
              <w:rFonts w:ascii="Times New Roman" w:hAnsi="Times New Roman"/>
              <w:b/>
              <w:sz w:val="28"/>
              <w:szCs w:val="28"/>
            </w:rPr>
            <w:t xml:space="preserve">UNIVERSIDAD PRIVADA </w:t>
          </w:r>
          <w:r>
            <w:rPr>
              <w:rFonts w:ascii="Times New Roman" w:hAnsi="Times New Roman"/>
              <w:b/>
              <w:sz w:val="28"/>
              <w:szCs w:val="28"/>
            </w:rPr>
            <w:t xml:space="preserve">ANTONIO </w:t>
          </w:r>
          <w:r w:rsidRPr="00ED20C0">
            <w:rPr>
              <w:rFonts w:ascii="Times New Roman" w:hAnsi="Times New Roman"/>
              <w:b/>
              <w:sz w:val="28"/>
              <w:szCs w:val="28"/>
            </w:rPr>
            <w:t xml:space="preserve">GUILLERMO URRELO  CAJAMARCA </w:t>
          </w:r>
          <w:r w:rsidRPr="00ED20C0">
            <w:rPr>
              <w:rFonts w:ascii="Times New Roman" w:hAnsi="Times New Roman"/>
              <w:b/>
              <w:bCs/>
              <w:sz w:val="28"/>
              <w:szCs w:val="28"/>
            </w:rPr>
            <w:t>2017”</w:t>
          </w:r>
        </w:p>
        <w:p w:rsidR="001D6B5C" w:rsidRDefault="001D6B5C" w:rsidP="001D6B5C">
          <w:pPr>
            <w:autoSpaceDE w:val="0"/>
            <w:autoSpaceDN w:val="0"/>
            <w:adjustRightInd w:val="0"/>
            <w:spacing w:after="0" w:line="240" w:lineRule="auto"/>
            <w:rPr>
              <w:rFonts w:ascii="Times New Roman" w:eastAsiaTheme="minorHAnsi" w:hAnsi="Times New Roman"/>
              <w:color w:val="000000"/>
              <w:sz w:val="28"/>
              <w:szCs w:val="24"/>
              <w:lang w:eastAsia="en-US"/>
            </w:rPr>
          </w:pPr>
        </w:p>
        <w:p w:rsidR="001D6B5C" w:rsidRPr="00800934" w:rsidRDefault="001D6B5C" w:rsidP="001D6B5C">
          <w:pPr>
            <w:autoSpaceDE w:val="0"/>
            <w:autoSpaceDN w:val="0"/>
            <w:adjustRightInd w:val="0"/>
            <w:spacing w:after="0" w:line="240" w:lineRule="auto"/>
            <w:rPr>
              <w:rFonts w:ascii="Times New Roman" w:eastAsiaTheme="minorHAnsi" w:hAnsi="Times New Roman"/>
              <w:color w:val="000000"/>
              <w:sz w:val="28"/>
              <w:szCs w:val="24"/>
              <w:lang w:eastAsia="en-US"/>
            </w:rPr>
          </w:pPr>
        </w:p>
        <w:p w:rsidR="001D6B5C" w:rsidRPr="00552249" w:rsidRDefault="001D6B5C" w:rsidP="001D6B5C">
          <w:pPr>
            <w:jc w:val="center"/>
            <w:rPr>
              <w:rFonts w:ascii="Times New Roman" w:eastAsiaTheme="minorHAnsi" w:hAnsi="Times New Roman"/>
              <w:b/>
              <w:sz w:val="24"/>
              <w:szCs w:val="20"/>
              <w:lang w:eastAsia="en-US"/>
            </w:rPr>
          </w:pPr>
          <w:r w:rsidRPr="00552249">
            <w:rPr>
              <w:rFonts w:ascii="Times New Roman" w:eastAsiaTheme="minorHAnsi" w:hAnsi="Times New Roman"/>
              <w:b/>
              <w:sz w:val="24"/>
              <w:szCs w:val="20"/>
              <w:lang w:eastAsia="en-US"/>
            </w:rPr>
            <w:t>Tesis presentada en cumplimiento parcial de los requerimientos para optar el Título Profesional de Licenciado en Enfermería.</w:t>
          </w:r>
        </w:p>
        <w:p w:rsidR="001D6B5C" w:rsidRDefault="001D6B5C" w:rsidP="001D6B5C">
          <w:pPr>
            <w:jc w:val="center"/>
            <w:rPr>
              <w:rFonts w:ascii="Times New Roman" w:eastAsiaTheme="minorHAnsi" w:hAnsi="Times New Roman"/>
              <w:sz w:val="24"/>
              <w:szCs w:val="20"/>
              <w:lang w:eastAsia="en-US"/>
            </w:rPr>
          </w:pPr>
        </w:p>
        <w:p w:rsidR="001D6B5C" w:rsidRPr="00552249" w:rsidRDefault="001D6B5C" w:rsidP="001D6B5C">
          <w:pPr>
            <w:jc w:val="center"/>
            <w:rPr>
              <w:rFonts w:ascii="Times New Roman" w:hAnsi="Times New Roman"/>
              <w:b/>
              <w:sz w:val="28"/>
              <w:szCs w:val="32"/>
            </w:rPr>
          </w:pPr>
          <w:r w:rsidRPr="00552249">
            <w:rPr>
              <w:rFonts w:ascii="Times New Roman" w:hAnsi="Times New Roman"/>
              <w:b/>
              <w:sz w:val="28"/>
              <w:szCs w:val="32"/>
            </w:rPr>
            <w:t>Bach. Bueno Huamán Ruth Noemí</w:t>
          </w:r>
        </w:p>
        <w:p w:rsidR="001D6B5C" w:rsidRPr="00552249" w:rsidRDefault="001D6B5C" w:rsidP="001D6B5C">
          <w:pPr>
            <w:tabs>
              <w:tab w:val="center" w:pos="3968"/>
              <w:tab w:val="left" w:pos="6315"/>
            </w:tabs>
            <w:rPr>
              <w:rFonts w:ascii="Times New Roman" w:hAnsi="Times New Roman"/>
              <w:b/>
              <w:sz w:val="28"/>
              <w:szCs w:val="32"/>
            </w:rPr>
          </w:pPr>
          <w:r w:rsidRPr="00552249">
            <w:rPr>
              <w:rFonts w:ascii="Times New Roman" w:hAnsi="Times New Roman"/>
              <w:b/>
              <w:sz w:val="28"/>
              <w:szCs w:val="32"/>
            </w:rPr>
            <w:tab/>
            <w:t xml:space="preserve">Bach. Valera Olivares Cinthya </w:t>
          </w:r>
          <w:proofErr w:type="spellStart"/>
          <w:r w:rsidRPr="00552249">
            <w:rPr>
              <w:rFonts w:ascii="Times New Roman" w:hAnsi="Times New Roman"/>
              <w:b/>
              <w:sz w:val="28"/>
              <w:szCs w:val="32"/>
            </w:rPr>
            <w:t>Lizeth</w:t>
          </w:r>
          <w:proofErr w:type="spellEnd"/>
          <w:r w:rsidRPr="00552249">
            <w:rPr>
              <w:rFonts w:ascii="Times New Roman" w:hAnsi="Times New Roman"/>
              <w:b/>
              <w:sz w:val="28"/>
              <w:szCs w:val="32"/>
            </w:rPr>
            <w:tab/>
          </w:r>
        </w:p>
        <w:p w:rsidR="001D6B5C" w:rsidRPr="00552249" w:rsidRDefault="001D6B5C" w:rsidP="001D6B5C">
          <w:pPr>
            <w:jc w:val="center"/>
            <w:rPr>
              <w:rFonts w:ascii="Times New Roman" w:hAnsi="Times New Roman"/>
              <w:b/>
              <w:szCs w:val="32"/>
            </w:rPr>
          </w:pPr>
        </w:p>
        <w:p w:rsidR="001D6B5C" w:rsidRPr="00ED20C0" w:rsidRDefault="001D6B5C" w:rsidP="001D6B5C">
          <w:pPr>
            <w:jc w:val="center"/>
            <w:rPr>
              <w:rFonts w:ascii="Times New Roman" w:hAnsi="Times New Roman"/>
              <w:b/>
              <w:sz w:val="32"/>
              <w:szCs w:val="32"/>
            </w:rPr>
          </w:pPr>
          <w:r w:rsidRPr="00ED20C0">
            <w:rPr>
              <w:rFonts w:ascii="Times New Roman" w:hAnsi="Times New Roman"/>
              <w:b/>
              <w:sz w:val="32"/>
              <w:szCs w:val="32"/>
            </w:rPr>
            <w:t>Asesora:</w:t>
          </w:r>
        </w:p>
        <w:p w:rsidR="001D6B5C" w:rsidRPr="00552249" w:rsidRDefault="001D6B5C" w:rsidP="001D6B5C">
          <w:pPr>
            <w:jc w:val="center"/>
            <w:rPr>
              <w:rFonts w:ascii="Times New Roman" w:hAnsi="Times New Roman"/>
              <w:b/>
              <w:sz w:val="28"/>
              <w:szCs w:val="32"/>
            </w:rPr>
          </w:pPr>
          <w:proofErr w:type="spellStart"/>
          <w:r w:rsidRPr="00552249">
            <w:rPr>
              <w:rFonts w:ascii="Times New Roman" w:hAnsi="Times New Roman"/>
              <w:b/>
              <w:sz w:val="28"/>
              <w:szCs w:val="32"/>
            </w:rPr>
            <w:t>MCs</w:t>
          </w:r>
          <w:proofErr w:type="spellEnd"/>
          <w:r w:rsidRPr="00552249">
            <w:rPr>
              <w:rFonts w:ascii="Times New Roman" w:hAnsi="Times New Roman"/>
              <w:b/>
              <w:sz w:val="28"/>
              <w:szCs w:val="32"/>
            </w:rPr>
            <w:t xml:space="preserve">. </w:t>
          </w:r>
          <w:proofErr w:type="spellStart"/>
          <w:r w:rsidRPr="00552249">
            <w:rPr>
              <w:rFonts w:ascii="Times New Roman" w:hAnsi="Times New Roman"/>
              <w:b/>
              <w:sz w:val="28"/>
              <w:szCs w:val="32"/>
            </w:rPr>
            <w:t>Enf</w:t>
          </w:r>
          <w:proofErr w:type="spellEnd"/>
          <w:r w:rsidRPr="00552249">
            <w:rPr>
              <w:rFonts w:ascii="Times New Roman" w:hAnsi="Times New Roman"/>
              <w:b/>
              <w:sz w:val="28"/>
              <w:szCs w:val="32"/>
            </w:rPr>
            <w:t>. Lucy Elizabeth Morales Peralta</w:t>
          </w:r>
        </w:p>
        <w:p w:rsidR="001D6B5C" w:rsidRPr="00800934" w:rsidRDefault="001D6B5C" w:rsidP="001D6B5C">
          <w:pPr>
            <w:spacing w:after="0"/>
            <w:jc w:val="center"/>
            <w:rPr>
              <w:rFonts w:ascii="Times New Roman" w:hAnsi="Times New Roman"/>
              <w:b/>
              <w:sz w:val="24"/>
              <w:szCs w:val="32"/>
            </w:rPr>
          </w:pPr>
        </w:p>
        <w:p w:rsidR="001D6B5C" w:rsidRDefault="001D6B5C" w:rsidP="001D6B5C">
          <w:pPr>
            <w:jc w:val="center"/>
            <w:rPr>
              <w:rFonts w:ascii="Times New Roman" w:hAnsi="Times New Roman"/>
              <w:b/>
              <w:sz w:val="32"/>
              <w:szCs w:val="32"/>
            </w:rPr>
          </w:pPr>
          <w:r>
            <w:rPr>
              <w:rFonts w:ascii="Times New Roman" w:hAnsi="Times New Roman"/>
              <w:b/>
              <w:sz w:val="32"/>
              <w:szCs w:val="32"/>
            </w:rPr>
            <w:t>CAJAMARCA – PERÚ</w:t>
          </w:r>
        </w:p>
        <w:p w:rsidR="001D6B5C" w:rsidRDefault="001D6B5C" w:rsidP="001D6B5C">
          <w:pPr>
            <w:jc w:val="center"/>
            <w:rPr>
              <w:rFonts w:ascii="Times New Roman" w:hAnsi="Times New Roman"/>
              <w:b/>
              <w:sz w:val="32"/>
              <w:szCs w:val="32"/>
            </w:rPr>
            <w:sectPr w:rsidR="001D6B5C" w:rsidSect="00D22A62">
              <w:pgSz w:w="11906" w:h="16838" w:code="9"/>
              <w:pgMar w:top="1276" w:right="1701" w:bottom="1135" w:left="2268" w:header="709" w:footer="709" w:gutter="0"/>
              <w:cols w:space="708"/>
              <w:titlePg/>
              <w:docGrid w:linePitch="360"/>
            </w:sectPr>
          </w:pPr>
          <w:r>
            <w:rPr>
              <w:rFonts w:ascii="Times New Roman" w:hAnsi="Times New Roman"/>
              <w:b/>
              <w:sz w:val="32"/>
              <w:szCs w:val="32"/>
            </w:rPr>
            <w:t xml:space="preserve">  FEBRERO-2018</w:t>
          </w:r>
        </w:p>
        <w:tbl>
          <w:tblPr>
            <w:tblpPr w:leftFromText="141" w:rightFromText="141" w:vertAnchor="text" w:horzAnchor="margin" w:tblpY="95"/>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7"/>
          </w:tblGrid>
          <w:tr w:rsidR="001D6B5C" w:rsidTr="00D22A62">
            <w:trPr>
              <w:trHeight w:val="12869"/>
            </w:trPr>
            <w:tc>
              <w:tcPr>
                <w:tcW w:w="8987" w:type="dxa"/>
                <w:tcBorders>
                  <w:top w:val="single" w:sz="12" w:space="0" w:color="auto"/>
                  <w:left w:val="single" w:sz="12" w:space="0" w:color="auto"/>
                  <w:right w:val="single" w:sz="12" w:space="0" w:color="auto"/>
                </w:tcBorders>
              </w:tcPr>
              <w:p w:rsidR="001D6B5C" w:rsidRPr="0054701B" w:rsidRDefault="001D6B5C" w:rsidP="00D22A62">
                <w:pPr>
                  <w:jc w:val="center"/>
                  <w:rPr>
                    <w:rFonts w:ascii="Times New Roman" w:hAnsi="Times New Roman"/>
                    <w:b/>
                    <w:sz w:val="32"/>
                    <w:szCs w:val="32"/>
                    <w:lang w:val="en-US"/>
                  </w:rPr>
                </w:pPr>
              </w:p>
              <w:p w:rsidR="001D6B5C" w:rsidRPr="0054701B" w:rsidRDefault="001D6B5C" w:rsidP="00D22A62">
                <w:pPr>
                  <w:jc w:val="center"/>
                  <w:rPr>
                    <w:rFonts w:ascii="Times New Roman" w:hAnsi="Times New Roman"/>
                    <w:b/>
                    <w:bCs/>
                    <w:sz w:val="36"/>
                    <w:szCs w:val="28"/>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54701B" w:rsidRDefault="001D6B5C" w:rsidP="00D22A62">
                <w:pPr>
                  <w:jc w:val="center"/>
                  <w:rPr>
                    <w:rFonts w:ascii="Times New Roman" w:hAnsi="Times New Roman"/>
                    <w:b/>
                    <w:bCs/>
                    <w:sz w:val="40"/>
                    <w:szCs w:val="40"/>
                    <w:lang w:val="en-US"/>
                  </w:rPr>
                </w:pPr>
              </w:p>
              <w:p w:rsidR="001D6B5C" w:rsidRPr="00B11619" w:rsidRDefault="001D6B5C" w:rsidP="00D22A62">
                <w:pPr>
                  <w:autoSpaceDE w:val="0"/>
                  <w:autoSpaceDN w:val="0"/>
                  <w:adjustRightInd w:val="0"/>
                  <w:spacing w:after="0"/>
                  <w:jc w:val="center"/>
                  <w:rPr>
                    <w:rFonts w:ascii="Times New Roman" w:eastAsiaTheme="minorHAnsi" w:hAnsi="Times New Roman"/>
                    <w:sz w:val="24"/>
                    <w:szCs w:val="20"/>
                    <w:lang w:val="en-US" w:eastAsia="en-US"/>
                  </w:rPr>
                </w:pPr>
                <w:r w:rsidRPr="00B11619">
                  <w:rPr>
                    <w:rFonts w:ascii="Times New Roman" w:eastAsiaTheme="minorHAnsi" w:hAnsi="Times New Roman"/>
                    <w:sz w:val="24"/>
                    <w:szCs w:val="20"/>
                    <w:lang w:val="en-US" w:eastAsia="en-US"/>
                  </w:rPr>
                  <w:t>COPYRIGHT © 2018 by</w:t>
                </w:r>
              </w:p>
              <w:p w:rsidR="001D6B5C" w:rsidRPr="00B11619" w:rsidRDefault="001D6B5C" w:rsidP="00D22A62">
                <w:pPr>
                  <w:jc w:val="center"/>
                  <w:rPr>
                    <w:rFonts w:ascii="Times New Roman" w:eastAsiaTheme="minorHAnsi" w:hAnsi="Times New Roman"/>
                    <w:sz w:val="24"/>
                    <w:szCs w:val="20"/>
                    <w:lang w:val="en-US" w:eastAsia="en-US"/>
                  </w:rPr>
                </w:pPr>
              </w:p>
              <w:p w:rsidR="001D6B5C" w:rsidRPr="00B11619" w:rsidRDefault="001D6B5C" w:rsidP="00D22A62">
                <w:pPr>
                  <w:jc w:val="center"/>
                  <w:rPr>
                    <w:rFonts w:ascii="Times New Roman" w:eastAsiaTheme="minorHAnsi" w:hAnsi="Times New Roman"/>
                    <w:sz w:val="24"/>
                    <w:szCs w:val="20"/>
                    <w:lang w:val="en-US" w:eastAsia="en-US"/>
                  </w:rPr>
                </w:pPr>
                <w:r w:rsidRPr="00B11619">
                  <w:rPr>
                    <w:rFonts w:ascii="Times New Roman" w:eastAsiaTheme="minorHAnsi" w:hAnsi="Times New Roman"/>
                    <w:sz w:val="24"/>
                    <w:szCs w:val="20"/>
                    <w:lang w:val="en-US" w:eastAsia="en-US"/>
                  </w:rPr>
                  <w:t xml:space="preserve">BUENO HUAMÁN RUTH NOEMÍ </w:t>
                </w:r>
              </w:p>
              <w:p w:rsidR="001D6B5C" w:rsidRDefault="001D6B5C" w:rsidP="00D22A62">
                <w:pPr>
                  <w:jc w:val="center"/>
                  <w:rPr>
                    <w:rFonts w:ascii="Times New Roman" w:eastAsiaTheme="minorHAnsi" w:hAnsi="Times New Roman"/>
                    <w:sz w:val="24"/>
                    <w:szCs w:val="20"/>
                    <w:lang w:eastAsia="en-US"/>
                  </w:rPr>
                </w:pPr>
                <w:r w:rsidRPr="00D42636">
                  <w:rPr>
                    <w:rFonts w:ascii="Times New Roman" w:eastAsiaTheme="minorHAnsi" w:hAnsi="Times New Roman"/>
                    <w:sz w:val="24"/>
                    <w:szCs w:val="20"/>
                    <w:lang w:eastAsia="en-US"/>
                  </w:rPr>
                  <w:t xml:space="preserve">VALERA OLIVARES CINTHYA LIZETH </w:t>
                </w:r>
              </w:p>
              <w:p w:rsidR="001D6B5C" w:rsidRPr="00D42636" w:rsidRDefault="001D6B5C" w:rsidP="00D22A62">
                <w:pPr>
                  <w:spacing w:line="360" w:lineRule="auto"/>
                  <w:jc w:val="center"/>
                  <w:rPr>
                    <w:rFonts w:ascii="Times New Roman" w:eastAsiaTheme="minorHAnsi" w:hAnsi="Times New Roman"/>
                    <w:sz w:val="24"/>
                    <w:szCs w:val="20"/>
                    <w:lang w:eastAsia="en-US"/>
                  </w:rPr>
                </w:pPr>
              </w:p>
              <w:p w:rsidR="001D6B5C" w:rsidRDefault="001D6B5C" w:rsidP="00D22A62">
                <w:pPr>
                  <w:spacing w:line="480" w:lineRule="auto"/>
                  <w:jc w:val="center"/>
                  <w:rPr>
                    <w:rFonts w:ascii="Times New Roman" w:hAnsi="Times New Roman"/>
                    <w:b/>
                    <w:sz w:val="32"/>
                    <w:szCs w:val="32"/>
                  </w:rPr>
                </w:pPr>
                <w:r w:rsidRPr="00C5423D">
                  <w:rPr>
                    <w:rFonts w:ascii="Times New Roman" w:eastAsiaTheme="minorHAnsi" w:hAnsi="Times New Roman"/>
                    <w:sz w:val="24"/>
                    <w:szCs w:val="20"/>
                    <w:lang w:eastAsia="en-US"/>
                  </w:rPr>
                  <w:t>Todos los derechos reservados</w:t>
                </w:r>
              </w:p>
              <w:p w:rsidR="001D6B5C" w:rsidRPr="001D6B5C" w:rsidRDefault="001D6B5C" w:rsidP="001D6B5C">
                <w:pPr>
                  <w:rPr>
                    <w:rFonts w:ascii="Times New Roman" w:hAnsi="Times New Roman"/>
                    <w:sz w:val="32"/>
                    <w:szCs w:val="32"/>
                  </w:rPr>
                </w:pPr>
              </w:p>
              <w:p w:rsidR="001D6B5C" w:rsidRPr="001D6B5C" w:rsidRDefault="001D6B5C" w:rsidP="001D6B5C">
                <w:pPr>
                  <w:rPr>
                    <w:rFonts w:ascii="Times New Roman" w:hAnsi="Times New Roman"/>
                    <w:sz w:val="32"/>
                    <w:szCs w:val="32"/>
                  </w:rPr>
                </w:pPr>
              </w:p>
              <w:p w:rsidR="001D6B5C" w:rsidRPr="001D6B5C" w:rsidRDefault="001D6B5C" w:rsidP="001D6B5C">
                <w:pPr>
                  <w:rPr>
                    <w:rFonts w:ascii="Times New Roman" w:hAnsi="Times New Roman"/>
                    <w:sz w:val="32"/>
                    <w:szCs w:val="32"/>
                  </w:rPr>
                </w:pPr>
              </w:p>
              <w:p w:rsidR="001D6B5C" w:rsidRPr="001D6B5C" w:rsidRDefault="001D6B5C" w:rsidP="001D6B5C">
                <w:pPr>
                  <w:tabs>
                    <w:tab w:val="left" w:pos="7575"/>
                  </w:tabs>
                  <w:rPr>
                    <w:rFonts w:ascii="Times New Roman" w:hAnsi="Times New Roman"/>
                    <w:sz w:val="32"/>
                    <w:szCs w:val="32"/>
                  </w:rPr>
                </w:pPr>
                <w:r>
                  <w:rPr>
                    <w:rFonts w:ascii="Times New Roman" w:hAnsi="Times New Roman"/>
                    <w:sz w:val="32"/>
                    <w:szCs w:val="32"/>
                  </w:rPr>
                  <w:tab/>
                </w:r>
              </w:p>
            </w:tc>
          </w:tr>
        </w:tbl>
        <w:tbl>
          <w:tblPr>
            <w:tblW w:w="95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525"/>
          </w:tblGrid>
          <w:tr w:rsidR="001D6B5C" w:rsidTr="00D22A62">
            <w:trPr>
              <w:trHeight w:val="13433"/>
              <w:jc w:val="center"/>
            </w:trPr>
            <w:tc>
              <w:tcPr>
                <w:tcW w:w="9525" w:type="dxa"/>
              </w:tcPr>
              <w:p w:rsidR="001D6B5C" w:rsidRPr="00B11619" w:rsidRDefault="00D22A62" w:rsidP="00D22A62">
                <w:pPr>
                  <w:jc w:val="center"/>
                  <w:rPr>
                    <w:rFonts w:ascii="Times New Roman" w:eastAsiaTheme="minorHAnsi" w:hAnsi="Times New Roman"/>
                    <w:b/>
                    <w:bCs/>
                    <w:iCs/>
                    <w:sz w:val="24"/>
                    <w:szCs w:val="24"/>
                    <w:lang w:eastAsia="en-US"/>
                  </w:rPr>
                </w:pPr>
                <w:r>
                  <w:rPr>
                    <w:rFonts w:ascii="Times New Roman" w:eastAsiaTheme="minorHAnsi" w:hAnsi="Times New Roman"/>
                    <w:b/>
                    <w:bCs/>
                    <w:iCs/>
                    <w:sz w:val="24"/>
                    <w:szCs w:val="24"/>
                    <w:lang w:eastAsia="en-US"/>
                  </w:rPr>
                  <w:lastRenderedPageBreak/>
                  <w:t>UNI</w:t>
                </w:r>
                <w:r w:rsidR="001D6B5C" w:rsidRPr="00B11619">
                  <w:rPr>
                    <w:rFonts w:ascii="Times New Roman" w:eastAsiaTheme="minorHAnsi" w:hAnsi="Times New Roman"/>
                    <w:b/>
                    <w:bCs/>
                    <w:iCs/>
                    <w:sz w:val="24"/>
                    <w:szCs w:val="24"/>
                    <w:lang w:eastAsia="en-US"/>
                  </w:rPr>
                  <w:t>VERSIDAD PRIVADA ANTONIO GUILLERMO URRELO</w:t>
                </w:r>
              </w:p>
              <w:p w:rsidR="001D6B5C" w:rsidRPr="00B11619"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r w:rsidRPr="00B11619">
                  <w:rPr>
                    <w:rFonts w:ascii="Times New Roman" w:eastAsiaTheme="minorHAnsi" w:hAnsi="Times New Roman"/>
                    <w:b/>
                    <w:bCs/>
                    <w:iCs/>
                    <w:sz w:val="24"/>
                    <w:szCs w:val="24"/>
                    <w:lang w:eastAsia="en-US"/>
                  </w:rPr>
                  <w:t>FACULTAD DE CIENCIAS DE LA SALUD</w:t>
                </w:r>
              </w:p>
              <w:p w:rsidR="001D6B5C" w:rsidRPr="00B11619" w:rsidRDefault="001D6B5C" w:rsidP="00D22A62">
                <w:pPr>
                  <w:autoSpaceDE w:val="0"/>
                  <w:autoSpaceDN w:val="0"/>
                  <w:adjustRightInd w:val="0"/>
                  <w:spacing w:after="0" w:line="480" w:lineRule="auto"/>
                  <w:jc w:val="center"/>
                  <w:rPr>
                    <w:rFonts w:ascii="Times New Roman" w:eastAsiaTheme="minorHAnsi" w:hAnsi="Times New Roman"/>
                    <w:b/>
                    <w:bCs/>
                    <w:iCs/>
                    <w:sz w:val="24"/>
                    <w:szCs w:val="24"/>
                    <w:lang w:eastAsia="en-US"/>
                  </w:rPr>
                </w:pPr>
                <w:r w:rsidRPr="00B11619">
                  <w:rPr>
                    <w:rFonts w:ascii="Times New Roman" w:eastAsiaTheme="minorHAnsi" w:hAnsi="Times New Roman"/>
                    <w:b/>
                    <w:bCs/>
                    <w:iCs/>
                    <w:sz w:val="24"/>
                    <w:szCs w:val="24"/>
                    <w:lang w:eastAsia="en-US"/>
                  </w:rPr>
                  <w:t>CARRERA PROFESIONAL DE ENFERMERÍA</w:t>
                </w:r>
              </w:p>
              <w:p w:rsidR="001D6B5C" w:rsidRDefault="001D6B5C" w:rsidP="00D22A62">
                <w:pPr>
                  <w:autoSpaceDE w:val="0"/>
                  <w:autoSpaceDN w:val="0"/>
                  <w:adjustRightInd w:val="0"/>
                  <w:spacing w:after="0" w:line="480" w:lineRule="auto"/>
                  <w:jc w:val="center"/>
                  <w:rPr>
                    <w:rFonts w:ascii="Times New Roman" w:eastAsiaTheme="minorHAnsi" w:hAnsi="Times New Roman"/>
                    <w:b/>
                    <w:bCs/>
                    <w:i/>
                    <w:iCs/>
                    <w:sz w:val="24"/>
                    <w:szCs w:val="24"/>
                    <w:lang w:eastAsia="en-US"/>
                  </w:rPr>
                </w:pPr>
              </w:p>
              <w:p w:rsidR="001D6B5C" w:rsidRDefault="001D6B5C" w:rsidP="00D22A62">
                <w:pPr>
                  <w:autoSpaceDE w:val="0"/>
                  <w:autoSpaceDN w:val="0"/>
                  <w:adjustRightInd w:val="0"/>
                  <w:spacing w:after="0" w:line="480" w:lineRule="auto"/>
                  <w:jc w:val="center"/>
                  <w:rPr>
                    <w:rFonts w:ascii="Times New Roman" w:eastAsiaTheme="minorHAnsi" w:hAnsi="Times New Roman"/>
                    <w:b/>
                    <w:sz w:val="24"/>
                    <w:szCs w:val="24"/>
                    <w:lang w:eastAsia="en-US"/>
                  </w:rPr>
                </w:pPr>
                <w:r w:rsidRPr="00B11619">
                  <w:rPr>
                    <w:rFonts w:ascii="Times New Roman" w:eastAsiaTheme="minorHAnsi" w:hAnsi="Times New Roman"/>
                    <w:b/>
                    <w:sz w:val="24"/>
                    <w:szCs w:val="24"/>
                    <w:lang w:eastAsia="en-US"/>
                  </w:rPr>
                  <w:t xml:space="preserve">APROBACIÓN DE TESIS PARA OPTAR TÍTULO PROFESIONAL DE </w:t>
                </w:r>
              </w:p>
              <w:p w:rsidR="001D6B5C" w:rsidRDefault="001D6B5C" w:rsidP="00D22A62">
                <w:pPr>
                  <w:autoSpaceDE w:val="0"/>
                  <w:autoSpaceDN w:val="0"/>
                  <w:adjustRightInd w:val="0"/>
                  <w:spacing w:after="0" w:line="480" w:lineRule="auto"/>
                  <w:jc w:val="center"/>
                  <w:rPr>
                    <w:rFonts w:ascii="Times New Roman" w:eastAsiaTheme="minorHAnsi" w:hAnsi="Times New Roman"/>
                    <w:b/>
                    <w:sz w:val="24"/>
                    <w:szCs w:val="24"/>
                    <w:lang w:eastAsia="en-US"/>
                  </w:rPr>
                </w:pPr>
                <w:r w:rsidRPr="00B11619">
                  <w:rPr>
                    <w:rFonts w:ascii="Times New Roman" w:eastAsiaTheme="minorHAnsi" w:hAnsi="Times New Roman"/>
                    <w:b/>
                    <w:sz w:val="24"/>
                    <w:szCs w:val="24"/>
                    <w:lang w:eastAsia="en-US"/>
                  </w:rPr>
                  <w:t>LICENCIADA EN ENFEMERÍA</w:t>
                </w:r>
              </w:p>
              <w:p w:rsidR="001D6B5C" w:rsidRPr="00B11619"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p>
              <w:p w:rsidR="001D6B5C" w:rsidRPr="00B11619" w:rsidRDefault="001D6B5C" w:rsidP="00D22A62">
                <w:pPr>
                  <w:jc w:val="center"/>
                  <w:rPr>
                    <w:rFonts w:ascii="Times New Roman" w:hAnsi="Times New Roman"/>
                    <w:bCs/>
                    <w:sz w:val="24"/>
                    <w:szCs w:val="28"/>
                  </w:rPr>
                </w:pPr>
                <w:r w:rsidRPr="00B11619">
                  <w:rPr>
                    <w:rFonts w:ascii="Times New Roman" w:hAnsi="Times New Roman"/>
                    <w:sz w:val="24"/>
                    <w:szCs w:val="28"/>
                  </w:rPr>
                  <w:t xml:space="preserve">“FACTORES SOCIALES Y CULTURALES QUE PREDISPONEN AL CONSUMO DE TABACO EN ESTUDIANTES DE  LA  UNIVERSIDAD PRIVADA ANTONIO GUILLERMO URRELO  CAJAMARCA </w:t>
                </w:r>
                <w:r w:rsidRPr="00B11619">
                  <w:rPr>
                    <w:rFonts w:ascii="Times New Roman" w:hAnsi="Times New Roman"/>
                    <w:bCs/>
                    <w:sz w:val="24"/>
                    <w:szCs w:val="28"/>
                  </w:rPr>
                  <w:t>2017”</w:t>
                </w:r>
              </w:p>
              <w:p w:rsidR="001D6B5C"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p>
              <w:p w:rsidR="001D6B5C" w:rsidRPr="001C4454"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r w:rsidRPr="001C4454">
                  <w:rPr>
                    <w:rFonts w:ascii="Times New Roman" w:eastAsiaTheme="minorHAnsi" w:hAnsi="Times New Roman"/>
                    <w:sz w:val="24"/>
                    <w:szCs w:val="24"/>
                    <w:lang w:eastAsia="en-US"/>
                  </w:rPr>
                  <w:t>Jurado Evaluador</w:t>
                </w:r>
              </w:p>
              <w:p w:rsidR="001D6B5C" w:rsidRDefault="001D6B5C" w:rsidP="00D22A62">
                <w:pPr>
                  <w:autoSpaceDE w:val="0"/>
                  <w:autoSpaceDN w:val="0"/>
                  <w:adjustRightInd w:val="0"/>
                  <w:spacing w:after="0" w:line="480" w:lineRule="auto"/>
                  <w:jc w:val="center"/>
                  <w:rPr>
                    <w:rFonts w:ascii="Arial" w:eastAsiaTheme="minorHAnsi" w:hAnsi="Arial" w:cs="Arial"/>
                    <w:sz w:val="24"/>
                    <w:szCs w:val="24"/>
                    <w:lang w:eastAsia="en-US"/>
                  </w:rPr>
                </w:pPr>
              </w:p>
              <w:p w:rsidR="001D6B5C" w:rsidRPr="00C5423D" w:rsidRDefault="001D6B5C" w:rsidP="00D22A62">
                <w:pPr>
                  <w:autoSpaceDE w:val="0"/>
                  <w:autoSpaceDN w:val="0"/>
                  <w:adjustRightInd w:val="0"/>
                  <w:spacing w:after="0" w:line="480" w:lineRule="auto"/>
                  <w:jc w:val="center"/>
                  <w:rPr>
                    <w:rFonts w:ascii="Arial" w:eastAsiaTheme="minorHAnsi" w:hAnsi="Arial" w:cs="Arial"/>
                    <w:sz w:val="24"/>
                    <w:szCs w:val="24"/>
                    <w:lang w:eastAsia="en-US"/>
                  </w:rPr>
                </w:pPr>
              </w:p>
              <w:p w:rsidR="001D6B5C" w:rsidRDefault="001D6B5C" w:rsidP="00D22A62">
                <w:pPr>
                  <w:tabs>
                    <w:tab w:val="left" w:pos="2715"/>
                  </w:tabs>
                  <w:autoSpaceDE w:val="0"/>
                  <w:autoSpaceDN w:val="0"/>
                  <w:adjustRightInd w:val="0"/>
                  <w:spacing w:after="0"/>
                  <w:ind w:left="426"/>
                  <w:jc w:val="center"/>
                  <w:rPr>
                    <w:rFonts w:ascii="Times New Roman" w:eastAsiaTheme="minorHAnsi" w:hAnsi="Times New Roman"/>
                    <w:sz w:val="24"/>
                    <w:szCs w:val="24"/>
                    <w:lang w:eastAsia="en-US"/>
                  </w:rPr>
                </w:pPr>
                <w:r>
                  <w:rPr>
                    <w:rFonts w:ascii="Arial" w:eastAsiaTheme="minorHAnsi" w:hAnsi="Arial" w:cs="Arial"/>
                    <w:noProof/>
                    <w:sz w:val="24"/>
                    <w:szCs w:val="24"/>
                  </w:rPr>
                  <mc:AlternateContent>
                    <mc:Choice Requires="wps">
                      <w:drawing>
                        <wp:anchor distT="0" distB="0" distL="114300" distR="114300" simplePos="0" relativeHeight="251676672" behindDoc="0" locked="0" layoutInCell="1" allowOverlap="1" wp14:anchorId="3E981714" wp14:editId="6BBA384C">
                          <wp:simplePos x="0" y="0"/>
                          <wp:positionH relativeFrom="column">
                            <wp:posOffset>1319262</wp:posOffset>
                          </wp:positionH>
                          <wp:positionV relativeFrom="paragraph">
                            <wp:posOffset>73912</wp:posOffset>
                          </wp:positionV>
                          <wp:extent cx="3238959" cy="0"/>
                          <wp:effectExtent l="0" t="0" r="19050" b="19050"/>
                          <wp:wrapNone/>
                          <wp:docPr id="7" name="7 Conector recto"/>
                          <wp:cNvGraphicFramePr/>
                          <a:graphic xmlns:a="http://schemas.openxmlformats.org/drawingml/2006/main">
                            <a:graphicData uri="http://schemas.microsoft.com/office/word/2010/wordprocessingShape">
                              <wps:wsp>
                                <wps:cNvCnPr/>
                                <wps:spPr>
                                  <a:xfrm>
                                    <a:off x="0" y="0"/>
                                    <a:ext cx="32389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CD665E" id="7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pt,5.8pt" to="358.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" strokecolor="black [3200]" strokeweight=".5pt">
                          <v:stroke joinstyle="miter"/>
                        </v:line>
                      </w:pict>
                    </mc:Fallback>
                  </mc:AlternateContent>
                </w:r>
              </w:p>
              <w:p w:rsidR="001D6B5C" w:rsidRDefault="001D6B5C" w:rsidP="00D22A62">
                <w:pPr>
                  <w:tabs>
                    <w:tab w:val="left" w:pos="2715"/>
                  </w:tabs>
                  <w:autoSpaceDE w:val="0"/>
                  <w:autoSpaceDN w:val="0"/>
                  <w:adjustRightInd w:val="0"/>
                  <w:spacing w:after="0"/>
                  <w:ind w:left="426"/>
                  <w:jc w:val="center"/>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MCs</w:t>
                </w:r>
                <w:proofErr w:type="spellEnd"/>
                <w:r>
                  <w:rPr>
                    <w:rFonts w:ascii="Times New Roman" w:eastAsiaTheme="minorHAnsi" w:hAnsi="Times New Roman"/>
                    <w:sz w:val="24"/>
                    <w:szCs w:val="24"/>
                    <w:lang w:eastAsia="en-US"/>
                  </w:rPr>
                  <w:t>. Dolores Chávez Cabrera</w:t>
                </w:r>
              </w:p>
              <w:p w:rsidR="001D6B5C" w:rsidRDefault="001D6B5C" w:rsidP="00D22A62">
                <w:pPr>
                  <w:autoSpaceDE w:val="0"/>
                  <w:autoSpaceDN w:val="0"/>
                  <w:adjustRightInd w:val="0"/>
                  <w:spacing w:after="0"/>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(Presidente)</w:t>
                </w:r>
              </w:p>
              <w:p w:rsidR="001D6B5C"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p>
              <w:p w:rsidR="001D6B5C" w:rsidRDefault="001D6B5C" w:rsidP="00D22A62">
                <w:pPr>
                  <w:autoSpaceDE w:val="0"/>
                  <w:autoSpaceDN w:val="0"/>
                  <w:adjustRightInd w:val="0"/>
                  <w:spacing w:after="0" w:line="480" w:lineRule="auto"/>
                  <w:jc w:val="center"/>
                  <w:rPr>
                    <w:rFonts w:ascii="Times New Roman" w:eastAsiaTheme="minorHAnsi" w:hAnsi="Times New Roman"/>
                    <w:sz w:val="24"/>
                    <w:szCs w:val="24"/>
                    <w:lang w:eastAsia="en-US"/>
                  </w:rPr>
                </w:pPr>
              </w:p>
              <w:p w:rsidR="001D6B5C"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r>
                  <w:rPr>
                    <w:rFonts w:ascii="Arial" w:eastAsiaTheme="minorHAnsi" w:hAnsi="Arial" w:cs="Arial"/>
                    <w:noProof/>
                    <w:sz w:val="24"/>
                    <w:szCs w:val="24"/>
                  </w:rPr>
                  <mc:AlternateContent>
                    <mc:Choice Requires="wps">
                      <w:drawing>
                        <wp:anchor distT="0" distB="0" distL="114300" distR="114300" simplePos="0" relativeHeight="251677696" behindDoc="0" locked="0" layoutInCell="1" allowOverlap="1" wp14:anchorId="620EBA3D" wp14:editId="6A0B8F19">
                          <wp:simplePos x="0" y="0"/>
                          <wp:positionH relativeFrom="column">
                            <wp:posOffset>1319178</wp:posOffset>
                          </wp:positionH>
                          <wp:positionV relativeFrom="paragraph">
                            <wp:posOffset>169545</wp:posOffset>
                          </wp:positionV>
                          <wp:extent cx="3183875" cy="0"/>
                          <wp:effectExtent l="0" t="0" r="17145" b="19050"/>
                          <wp:wrapNone/>
                          <wp:docPr id="9" name="9 Conector recto"/>
                          <wp:cNvGraphicFramePr/>
                          <a:graphic xmlns:a="http://schemas.openxmlformats.org/drawingml/2006/main">
                            <a:graphicData uri="http://schemas.microsoft.com/office/word/2010/wordprocessingShape">
                              <wps:wsp>
                                <wps:cNvCnPr/>
                                <wps:spPr>
                                  <a:xfrm>
                                    <a:off x="0" y="0"/>
                                    <a:ext cx="318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84CE25" id="9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13.35pt" to="35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" strokecolor="black [3200]" strokeweight=".5pt">
                          <v:stroke joinstyle="miter"/>
                        </v:line>
                      </w:pict>
                    </mc:Fallback>
                  </mc:AlternateContent>
                </w:r>
              </w:p>
              <w:p w:rsidR="001D6B5C"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Mg. Patricia Rivera Castañeda</w:t>
                </w:r>
              </w:p>
              <w:p w:rsidR="001D6B5C"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(Miembro)</w:t>
                </w:r>
              </w:p>
              <w:p w:rsidR="001D6B5C" w:rsidRDefault="001D6B5C" w:rsidP="00D22A62">
                <w:pPr>
                  <w:autoSpaceDE w:val="0"/>
                  <w:autoSpaceDN w:val="0"/>
                  <w:adjustRightInd w:val="0"/>
                  <w:spacing w:after="0" w:line="480" w:lineRule="auto"/>
                  <w:ind w:left="426"/>
                  <w:jc w:val="center"/>
                  <w:rPr>
                    <w:rFonts w:ascii="Times New Roman" w:eastAsiaTheme="minorHAnsi" w:hAnsi="Times New Roman"/>
                    <w:sz w:val="24"/>
                    <w:szCs w:val="24"/>
                    <w:lang w:eastAsia="en-US"/>
                  </w:rPr>
                </w:pPr>
              </w:p>
              <w:p w:rsidR="001D6B5C" w:rsidRDefault="001D6B5C" w:rsidP="00D22A62">
                <w:pPr>
                  <w:autoSpaceDE w:val="0"/>
                  <w:autoSpaceDN w:val="0"/>
                  <w:adjustRightInd w:val="0"/>
                  <w:spacing w:after="0" w:line="480" w:lineRule="auto"/>
                  <w:ind w:left="426"/>
                  <w:jc w:val="center"/>
                  <w:rPr>
                    <w:rFonts w:ascii="Times New Roman" w:eastAsiaTheme="minorHAnsi" w:hAnsi="Times New Roman"/>
                    <w:sz w:val="24"/>
                    <w:szCs w:val="24"/>
                    <w:lang w:eastAsia="en-US"/>
                  </w:rPr>
                </w:pPr>
              </w:p>
              <w:p w:rsidR="001D6B5C" w:rsidRPr="00C5423D"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r>
                  <w:rPr>
                    <w:rFonts w:ascii="Arial" w:eastAsiaTheme="minorHAnsi" w:hAnsi="Arial" w:cs="Arial"/>
                    <w:noProof/>
                    <w:sz w:val="24"/>
                    <w:szCs w:val="24"/>
                  </w:rPr>
                  <mc:AlternateContent>
                    <mc:Choice Requires="wps">
                      <w:drawing>
                        <wp:anchor distT="0" distB="0" distL="114300" distR="114300" simplePos="0" relativeHeight="251678720" behindDoc="0" locked="0" layoutInCell="1" allowOverlap="1" wp14:anchorId="587DA339" wp14:editId="66EBA62F">
                          <wp:simplePos x="0" y="0"/>
                          <wp:positionH relativeFrom="column">
                            <wp:posOffset>1407397</wp:posOffset>
                          </wp:positionH>
                          <wp:positionV relativeFrom="paragraph">
                            <wp:posOffset>90071</wp:posOffset>
                          </wp:positionV>
                          <wp:extent cx="2963538" cy="0"/>
                          <wp:effectExtent l="0" t="0" r="27940" b="19050"/>
                          <wp:wrapNone/>
                          <wp:docPr id="10" name="10 Conector recto"/>
                          <wp:cNvGraphicFramePr/>
                          <a:graphic xmlns:a="http://schemas.openxmlformats.org/drawingml/2006/main">
                            <a:graphicData uri="http://schemas.microsoft.com/office/word/2010/wordprocessingShape">
                              <wps:wsp>
                                <wps:cNvCnPr/>
                                <wps:spPr>
                                  <a:xfrm>
                                    <a:off x="0" y="0"/>
                                    <a:ext cx="2963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BCB9F65" id="10 Conector recto"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7.1pt" to="344.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" strokecolor="black [3200]" strokeweight=".5pt">
                          <v:stroke joinstyle="miter"/>
                        </v:line>
                      </w:pict>
                    </mc:Fallback>
                  </mc:AlternateContent>
                </w:r>
              </w:p>
              <w:p w:rsidR="001D6B5C"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MCs</w:t>
                </w:r>
                <w:proofErr w:type="spellEnd"/>
                <w:r>
                  <w:rPr>
                    <w:rFonts w:ascii="Times New Roman" w:eastAsiaTheme="minorHAnsi" w:hAnsi="Times New Roman"/>
                    <w:sz w:val="24"/>
                    <w:szCs w:val="24"/>
                    <w:lang w:eastAsia="en-US"/>
                  </w:rPr>
                  <w:t xml:space="preserve">. Lucy Elizabeth Morales Peralta  </w:t>
                </w:r>
              </w:p>
              <w:p w:rsidR="001D6B5C" w:rsidRDefault="001D6B5C" w:rsidP="00D22A62">
                <w:pPr>
                  <w:autoSpaceDE w:val="0"/>
                  <w:autoSpaceDN w:val="0"/>
                  <w:adjustRightInd w:val="0"/>
                  <w:spacing w:after="0"/>
                  <w:ind w:left="426"/>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(Miembro)</w:t>
                </w:r>
              </w:p>
              <w:p w:rsidR="00A97320" w:rsidRDefault="00A97320" w:rsidP="00D22A62">
                <w:pPr>
                  <w:autoSpaceDE w:val="0"/>
                  <w:autoSpaceDN w:val="0"/>
                  <w:adjustRightInd w:val="0"/>
                  <w:spacing w:after="0" w:line="480" w:lineRule="auto"/>
                  <w:jc w:val="both"/>
                </w:pPr>
              </w:p>
              <w:p w:rsidR="00A97320" w:rsidRPr="00A97320" w:rsidRDefault="00A97320" w:rsidP="00A97320"/>
              <w:p w:rsidR="001D6B5C" w:rsidRPr="00A97320" w:rsidRDefault="00A97320" w:rsidP="00A97320">
                <w:pPr>
                  <w:tabs>
                    <w:tab w:val="left" w:pos="8685"/>
                  </w:tabs>
                </w:pPr>
                <w:r>
                  <w:tab/>
                </w:r>
              </w:p>
            </w:tc>
          </w:tr>
        </w:tbl>
        <w:p w:rsidR="001D6B5C" w:rsidRDefault="001D6B5C">
          <w:pPr>
            <w:pStyle w:val="Sinespaciado"/>
            <w:spacing w:before="1540" w:after="240"/>
            <w:jc w:val="center"/>
            <w:rPr>
              <w:color w:val="4472C4" w:themeColor="accent1"/>
            </w:rPr>
          </w:pPr>
        </w:p>
        <w:p w:rsidR="001D6B5C" w:rsidRDefault="00D85BB1">
          <w:pPr>
            <w:spacing w:after="160" w:line="259" w:lineRule="auto"/>
            <w:rPr>
              <w:rFonts w:ascii="Times New Roman" w:hAnsi="Times New Roman"/>
              <w:b/>
              <w:bCs/>
              <w:sz w:val="40"/>
              <w:szCs w:val="40"/>
            </w:rPr>
          </w:pPr>
        </w:p>
      </w:sdtContent>
    </w:sdt>
    <w:p w:rsidR="008F2F2E" w:rsidRDefault="00C51A5A" w:rsidP="00B95DBF">
      <w:pPr>
        <w:jc w:val="center"/>
        <w:rPr>
          <w:rFonts w:ascii="Times New Roman" w:hAnsi="Times New Roman"/>
          <w:b/>
          <w:bCs/>
          <w:sz w:val="40"/>
          <w:szCs w:val="40"/>
        </w:rPr>
      </w:pPr>
      <w:r>
        <w:rPr>
          <w:rFonts w:ascii="Times New Roman" w:hAnsi="Times New Roman"/>
          <w:b/>
          <w:bCs/>
          <w:sz w:val="40"/>
          <w:szCs w:val="40"/>
        </w:rPr>
        <w:t xml:space="preserve">                  </w:t>
      </w:r>
      <w:r w:rsidR="00A264CA">
        <w:rPr>
          <w:rFonts w:ascii="Times New Roman" w:hAnsi="Times New Roman"/>
          <w:b/>
          <w:bCs/>
          <w:sz w:val="40"/>
          <w:szCs w:val="40"/>
        </w:rPr>
        <w:t xml:space="preserve">   </w:t>
      </w:r>
    </w:p>
    <w:p w:rsidR="00C51A5A" w:rsidRDefault="00A264CA" w:rsidP="00B95DBF">
      <w:pPr>
        <w:jc w:val="center"/>
        <w:rPr>
          <w:rFonts w:ascii="Times New Roman" w:hAnsi="Times New Roman"/>
          <w:b/>
          <w:bCs/>
          <w:sz w:val="40"/>
          <w:szCs w:val="40"/>
        </w:rPr>
      </w:pPr>
      <w:r>
        <w:rPr>
          <w:rFonts w:ascii="Times New Roman" w:hAnsi="Times New Roman"/>
          <w:b/>
          <w:bCs/>
          <w:sz w:val="40"/>
          <w:szCs w:val="40"/>
        </w:rPr>
        <w:t xml:space="preserve">                  </w:t>
      </w:r>
    </w:p>
    <w:p w:rsidR="00A2543A" w:rsidRDefault="00C51A5A" w:rsidP="00B95DBF">
      <w:pPr>
        <w:jc w:val="center"/>
        <w:rPr>
          <w:rFonts w:ascii="Times New Roman" w:hAnsi="Times New Roman"/>
          <w:b/>
          <w:bCs/>
          <w:sz w:val="40"/>
          <w:szCs w:val="40"/>
        </w:rPr>
      </w:pPr>
      <w:r>
        <w:rPr>
          <w:rFonts w:ascii="Times New Roman" w:hAnsi="Times New Roman"/>
          <w:b/>
          <w:bCs/>
          <w:sz w:val="40"/>
          <w:szCs w:val="40"/>
        </w:rPr>
        <w:t xml:space="preserve"> </w:t>
      </w:r>
    </w:p>
    <w:p w:rsidR="007308C5" w:rsidRDefault="007308C5" w:rsidP="00B95DBF">
      <w:pPr>
        <w:jc w:val="center"/>
        <w:rPr>
          <w:rFonts w:ascii="Times New Roman" w:hAnsi="Times New Roman"/>
          <w:b/>
          <w:bCs/>
          <w:sz w:val="40"/>
          <w:szCs w:val="40"/>
        </w:rPr>
      </w:pPr>
    </w:p>
    <w:p w:rsidR="00B95DBF" w:rsidRPr="008F2F2E" w:rsidRDefault="00B95DBF" w:rsidP="00B95DBF">
      <w:pPr>
        <w:pStyle w:val="Ttulo1"/>
        <w:numPr>
          <w:ilvl w:val="0"/>
          <w:numId w:val="0"/>
        </w:numPr>
        <w:ind w:left="432"/>
        <w:jc w:val="center"/>
        <w:rPr>
          <w:rFonts w:ascii="Times New Roman" w:hAnsi="Times New Roman" w:cs="Times New Roman"/>
          <w:i/>
          <w:color w:val="000000" w:themeColor="text1"/>
        </w:rPr>
      </w:pPr>
      <w:bookmarkStart w:id="0" w:name="_Toc500571461"/>
      <w:r w:rsidRPr="008F2F2E">
        <w:rPr>
          <w:rFonts w:ascii="Times New Roman" w:hAnsi="Times New Roman" w:cs="Times New Roman"/>
          <w:i/>
          <w:color w:val="000000" w:themeColor="text1"/>
        </w:rPr>
        <w:t>A:</w:t>
      </w:r>
      <w:bookmarkEnd w:id="0"/>
    </w:p>
    <w:p w:rsidR="00B95DBF" w:rsidRPr="008F2F2E" w:rsidRDefault="00B95DBF" w:rsidP="00B95DBF">
      <w:pPr>
        <w:pStyle w:val="Default"/>
        <w:spacing w:line="480" w:lineRule="auto"/>
        <w:jc w:val="center"/>
        <w:rPr>
          <w:i/>
          <w:color w:val="auto"/>
        </w:rPr>
      </w:pPr>
    </w:p>
    <w:p w:rsidR="00B95DBF" w:rsidRPr="008F2F2E" w:rsidRDefault="00B95DBF" w:rsidP="00B95DBF">
      <w:pPr>
        <w:pStyle w:val="Default"/>
        <w:spacing w:line="480" w:lineRule="auto"/>
        <w:jc w:val="center"/>
        <w:rPr>
          <w:i/>
          <w:color w:val="auto"/>
        </w:rPr>
      </w:pPr>
      <w:r w:rsidRPr="008F2F2E">
        <w:rPr>
          <w:i/>
          <w:color w:val="auto"/>
        </w:rPr>
        <w:t>Dios mi mayor guía y bendición para alcanzar esta meta plasmada en sus inicios solo como un sueño y que hoy gracias a Él se convierte en realidad.</w:t>
      </w:r>
    </w:p>
    <w:p w:rsidR="00B95DBF" w:rsidRPr="008F2F2E" w:rsidRDefault="00B95DBF" w:rsidP="00B95DBF">
      <w:pPr>
        <w:pStyle w:val="Default"/>
        <w:spacing w:line="480" w:lineRule="auto"/>
        <w:jc w:val="center"/>
        <w:rPr>
          <w:i/>
          <w:color w:val="auto"/>
        </w:rPr>
      </w:pPr>
    </w:p>
    <w:p w:rsidR="00B95DBF" w:rsidRPr="008F2F2E" w:rsidRDefault="00B95DBF" w:rsidP="00B95DBF">
      <w:pPr>
        <w:autoSpaceDE w:val="0"/>
        <w:autoSpaceDN w:val="0"/>
        <w:adjustRightInd w:val="0"/>
        <w:spacing w:line="480" w:lineRule="auto"/>
        <w:jc w:val="center"/>
        <w:rPr>
          <w:rFonts w:ascii="Times New Roman" w:hAnsi="Times New Roman"/>
          <w:i/>
          <w:sz w:val="24"/>
          <w:szCs w:val="24"/>
        </w:rPr>
      </w:pPr>
      <w:r w:rsidRPr="008F2F2E">
        <w:rPr>
          <w:rFonts w:ascii="Times New Roman" w:hAnsi="Times New Roman"/>
          <w:i/>
          <w:sz w:val="24"/>
          <w:szCs w:val="24"/>
        </w:rPr>
        <w:t xml:space="preserve">Mis padres, quienes </w:t>
      </w:r>
      <w:r w:rsidR="007116BB" w:rsidRPr="008F2F2E">
        <w:rPr>
          <w:rFonts w:ascii="Times New Roman" w:hAnsi="Times New Roman"/>
          <w:i/>
          <w:sz w:val="24"/>
          <w:szCs w:val="24"/>
        </w:rPr>
        <w:t>son seres</w:t>
      </w:r>
      <w:r w:rsidRPr="008F2F2E">
        <w:rPr>
          <w:rFonts w:ascii="Times New Roman" w:hAnsi="Times New Roman"/>
          <w:i/>
          <w:sz w:val="24"/>
          <w:szCs w:val="24"/>
        </w:rPr>
        <w:t xml:space="preserve"> maravillosos, la inspiración para cada día ser una mejor persona, son la fuerza de inspiración para no decaer en tiempos difíciles.</w:t>
      </w:r>
    </w:p>
    <w:p w:rsidR="007308C5" w:rsidRDefault="007308C5" w:rsidP="00B95DBF">
      <w:pPr>
        <w:jc w:val="right"/>
        <w:rPr>
          <w:rFonts w:ascii="Times New Roman" w:hAnsi="Times New Roman"/>
          <w:sz w:val="24"/>
          <w:szCs w:val="24"/>
        </w:rPr>
      </w:pPr>
    </w:p>
    <w:p w:rsidR="00B95DBF" w:rsidRPr="008F2F2E" w:rsidRDefault="00B95DBF" w:rsidP="00B95DBF">
      <w:pPr>
        <w:jc w:val="right"/>
        <w:rPr>
          <w:rFonts w:ascii="Times New Roman" w:hAnsi="Times New Roman"/>
          <w:sz w:val="24"/>
          <w:szCs w:val="24"/>
        </w:rPr>
      </w:pPr>
      <w:r w:rsidRPr="008F2F2E">
        <w:rPr>
          <w:rFonts w:ascii="Times New Roman" w:hAnsi="Times New Roman"/>
          <w:sz w:val="24"/>
          <w:szCs w:val="24"/>
        </w:rPr>
        <w:t xml:space="preserve">Ruth Noemí </w:t>
      </w:r>
    </w:p>
    <w:p w:rsidR="00B95DBF" w:rsidRPr="00800934" w:rsidRDefault="00B95DBF" w:rsidP="00B95DBF">
      <w:pPr>
        <w:rPr>
          <w:rFonts w:ascii="Times New Roman" w:hAnsi="Times New Roman"/>
          <w:b/>
          <w:bCs/>
          <w:sz w:val="24"/>
          <w:szCs w:val="40"/>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EC7B53" w:rsidRDefault="00EC7B53" w:rsidP="00B95DBF">
      <w:pPr>
        <w:autoSpaceDE w:val="0"/>
        <w:autoSpaceDN w:val="0"/>
        <w:adjustRightInd w:val="0"/>
        <w:spacing w:after="0" w:line="240" w:lineRule="auto"/>
        <w:rPr>
          <w:rFonts w:ascii="Times New Roman" w:eastAsiaTheme="minorHAnsi" w:hAnsi="Times New Roman"/>
          <w:sz w:val="24"/>
          <w:szCs w:val="24"/>
          <w:lang w:eastAsia="en-US"/>
        </w:rPr>
      </w:pPr>
    </w:p>
    <w:p w:rsidR="00EC7B53" w:rsidRPr="00EC7B53" w:rsidRDefault="00EC7B53" w:rsidP="00EC7B53">
      <w:pPr>
        <w:rPr>
          <w:rFonts w:ascii="Times New Roman" w:eastAsiaTheme="minorHAnsi" w:hAnsi="Times New Roman"/>
          <w:sz w:val="24"/>
          <w:szCs w:val="24"/>
          <w:lang w:eastAsia="en-US"/>
        </w:rPr>
      </w:pPr>
    </w:p>
    <w:p w:rsidR="00EC7B53" w:rsidRPr="00EC7B53" w:rsidRDefault="00EC7B53" w:rsidP="00EC7B53">
      <w:pPr>
        <w:rPr>
          <w:rFonts w:ascii="Times New Roman" w:eastAsiaTheme="minorHAnsi" w:hAnsi="Times New Roman"/>
          <w:sz w:val="24"/>
          <w:szCs w:val="24"/>
          <w:lang w:eastAsia="en-US"/>
        </w:rPr>
      </w:pPr>
    </w:p>
    <w:p w:rsidR="00EC7B53" w:rsidRPr="00EC7B53" w:rsidRDefault="00EC7B53" w:rsidP="00EC7B53">
      <w:pPr>
        <w:rPr>
          <w:rFonts w:ascii="Times New Roman" w:eastAsiaTheme="minorHAnsi" w:hAnsi="Times New Roman"/>
          <w:sz w:val="24"/>
          <w:szCs w:val="24"/>
          <w:lang w:eastAsia="en-US"/>
        </w:rPr>
      </w:pPr>
    </w:p>
    <w:p w:rsidR="00EC7B53" w:rsidRPr="00EC7B53" w:rsidRDefault="00EC7B53" w:rsidP="00EC7B53">
      <w:pPr>
        <w:rPr>
          <w:rFonts w:ascii="Times New Roman" w:eastAsiaTheme="minorHAnsi" w:hAnsi="Times New Roman"/>
          <w:sz w:val="24"/>
          <w:szCs w:val="24"/>
          <w:lang w:eastAsia="en-US"/>
        </w:rPr>
      </w:pPr>
    </w:p>
    <w:p w:rsidR="00EC7B53" w:rsidRPr="00EC7B53" w:rsidRDefault="00EC7B53" w:rsidP="00EC7B53">
      <w:pPr>
        <w:jc w:val="right"/>
        <w:rPr>
          <w:rFonts w:ascii="Times New Roman" w:eastAsiaTheme="minorHAnsi" w:hAnsi="Times New Roman"/>
          <w:sz w:val="24"/>
          <w:szCs w:val="24"/>
          <w:lang w:eastAsia="en-US"/>
        </w:rPr>
      </w:pPr>
    </w:p>
    <w:p w:rsidR="00EC7B53" w:rsidRDefault="00EC7B53" w:rsidP="00EC7B53">
      <w:pPr>
        <w:rPr>
          <w:rFonts w:ascii="Times New Roman" w:eastAsiaTheme="minorHAnsi" w:hAnsi="Times New Roman"/>
          <w:sz w:val="24"/>
          <w:szCs w:val="24"/>
          <w:lang w:eastAsia="en-US"/>
        </w:rPr>
      </w:pPr>
    </w:p>
    <w:p w:rsidR="0078041D" w:rsidRPr="0081721B" w:rsidRDefault="0078041D" w:rsidP="0078041D">
      <w:pPr>
        <w:pStyle w:val="Ttulo1"/>
        <w:numPr>
          <w:ilvl w:val="0"/>
          <w:numId w:val="0"/>
        </w:numPr>
        <w:ind w:left="432"/>
        <w:jc w:val="center"/>
        <w:rPr>
          <w:rFonts w:ascii="Times New Roman" w:eastAsiaTheme="minorHAnsi" w:hAnsi="Times New Roman" w:cs="Times New Roman"/>
          <w:color w:val="000000" w:themeColor="text1"/>
          <w:lang w:eastAsia="en-US"/>
        </w:rPr>
      </w:pPr>
      <w:bookmarkStart w:id="1" w:name="_Toc500514614"/>
      <w:bookmarkStart w:id="2" w:name="_Toc500532759"/>
      <w:bookmarkStart w:id="3" w:name="_Toc500571462"/>
      <w:r w:rsidRPr="0081721B">
        <w:rPr>
          <w:rFonts w:ascii="Times New Roman" w:eastAsiaTheme="minorHAnsi" w:hAnsi="Times New Roman" w:cs="Times New Roman"/>
          <w:color w:val="000000" w:themeColor="text1"/>
          <w:lang w:eastAsia="en-US"/>
        </w:rPr>
        <w:lastRenderedPageBreak/>
        <w:t>A:</w:t>
      </w:r>
      <w:bookmarkEnd w:id="1"/>
      <w:bookmarkEnd w:id="2"/>
      <w:bookmarkEnd w:id="3"/>
    </w:p>
    <w:p w:rsidR="0078041D" w:rsidRDefault="0078041D" w:rsidP="0078041D">
      <w:pPr>
        <w:autoSpaceDE w:val="0"/>
        <w:autoSpaceDN w:val="0"/>
        <w:adjustRightInd w:val="0"/>
        <w:spacing w:after="0" w:line="240" w:lineRule="auto"/>
        <w:rPr>
          <w:rFonts w:ascii="Times New Roman" w:eastAsiaTheme="minorHAnsi" w:hAnsi="Times New Roman"/>
          <w:sz w:val="24"/>
          <w:szCs w:val="24"/>
          <w:lang w:eastAsia="en-US"/>
        </w:rPr>
      </w:pPr>
    </w:p>
    <w:p w:rsidR="0078041D" w:rsidRDefault="0078041D" w:rsidP="0078041D">
      <w:pPr>
        <w:autoSpaceDE w:val="0"/>
        <w:autoSpaceDN w:val="0"/>
        <w:adjustRightInd w:val="0"/>
        <w:spacing w:after="0" w:line="240" w:lineRule="auto"/>
        <w:rPr>
          <w:rFonts w:ascii="Times New Roman" w:eastAsiaTheme="minorHAnsi" w:hAnsi="Times New Roman"/>
          <w:sz w:val="24"/>
          <w:szCs w:val="24"/>
          <w:lang w:eastAsia="en-US"/>
        </w:rPr>
      </w:pPr>
    </w:p>
    <w:p w:rsidR="0078041D" w:rsidRDefault="0078041D" w:rsidP="0078041D">
      <w:pPr>
        <w:autoSpaceDE w:val="0"/>
        <w:autoSpaceDN w:val="0"/>
        <w:adjustRightInd w:val="0"/>
        <w:spacing w:after="0" w:line="240" w:lineRule="auto"/>
        <w:rPr>
          <w:rFonts w:ascii="Times New Roman" w:eastAsiaTheme="minorHAnsi" w:hAnsi="Times New Roman"/>
          <w:sz w:val="24"/>
          <w:szCs w:val="24"/>
          <w:lang w:eastAsia="en-US"/>
        </w:rPr>
      </w:pPr>
    </w:p>
    <w:p w:rsidR="0078041D" w:rsidRPr="00F23038" w:rsidRDefault="0078041D" w:rsidP="0078041D">
      <w:pPr>
        <w:autoSpaceDE w:val="0"/>
        <w:autoSpaceDN w:val="0"/>
        <w:adjustRightInd w:val="0"/>
        <w:spacing w:after="0" w:line="240" w:lineRule="auto"/>
        <w:rPr>
          <w:rFonts w:ascii="Times New Roman" w:eastAsiaTheme="minorHAnsi" w:hAnsi="Times New Roman"/>
          <w:sz w:val="24"/>
          <w:szCs w:val="24"/>
          <w:lang w:eastAsia="en-US"/>
        </w:rPr>
      </w:pPr>
    </w:p>
    <w:p w:rsidR="0078041D" w:rsidRPr="008F2F2E" w:rsidRDefault="0078041D" w:rsidP="0078041D">
      <w:pPr>
        <w:spacing w:line="480" w:lineRule="auto"/>
        <w:jc w:val="center"/>
        <w:rPr>
          <w:rFonts w:ascii="Times New Roman" w:eastAsiaTheme="minorHAnsi" w:hAnsi="Times New Roman"/>
          <w:i/>
          <w:sz w:val="24"/>
          <w:szCs w:val="23"/>
          <w:lang w:eastAsia="en-US"/>
        </w:rPr>
      </w:pPr>
      <w:r w:rsidRPr="008F2F2E">
        <w:rPr>
          <w:rFonts w:ascii="Times New Roman" w:eastAsiaTheme="minorHAnsi" w:hAnsi="Times New Roman"/>
          <w:i/>
          <w:sz w:val="24"/>
          <w:szCs w:val="23"/>
          <w:lang w:eastAsia="en-US"/>
        </w:rPr>
        <w:t>A Dios por brindarme la oportunidad de vivir por acompañarme en cada paso, por brindarme las fuerzas para seguir adelante día a día, por escuchar mis oraciones, por fortalecer mi mente y mi corazón.</w:t>
      </w:r>
    </w:p>
    <w:p w:rsidR="0078041D" w:rsidRPr="008F2F2E" w:rsidRDefault="0078041D" w:rsidP="0078041D">
      <w:pPr>
        <w:spacing w:line="480" w:lineRule="auto"/>
        <w:jc w:val="center"/>
        <w:rPr>
          <w:rFonts w:ascii="Times New Roman" w:eastAsiaTheme="minorHAnsi" w:hAnsi="Times New Roman"/>
          <w:i/>
          <w:sz w:val="24"/>
          <w:szCs w:val="23"/>
          <w:lang w:eastAsia="en-US"/>
        </w:rPr>
      </w:pPr>
      <w:r w:rsidRPr="008F2F2E">
        <w:rPr>
          <w:rFonts w:ascii="Times New Roman" w:eastAsiaTheme="minorHAnsi" w:hAnsi="Times New Roman"/>
          <w:i/>
          <w:sz w:val="24"/>
          <w:szCs w:val="23"/>
          <w:lang w:eastAsia="en-US"/>
        </w:rPr>
        <w:t>A mis padres, y hermanos; quienes son el motor de mi vida, gracias a ellos he llegado a ser la persona que soy en este momento, por su apoyo incondicional, por su comprensión en todos los momentos de fracaso y desilusión, por confiar en mí por no desfallecer.</w:t>
      </w:r>
    </w:p>
    <w:p w:rsidR="0078041D" w:rsidRPr="008F2F2E" w:rsidRDefault="0078041D" w:rsidP="0078041D">
      <w:pPr>
        <w:autoSpaceDE w:val="0"/>
        <w:autoSpaceDN w:val="0"/>
        <w:adjustRightInd w:val="0"/>
        <w:spacing w:after="0" w:line="480" w:lineRule="auto"/>
        <w:jc w:val="center"/>
        <w:rPr>
          <w:rFonts w:ascii="Times New Roman" w:eastAsiaTheme="minorHAnsi" w:hAnsi="Times New Roman"/>
          <w:i/>
          <w:sz w:val="24"/>
          <w:szCs w:val="23"/>
          <w:lang w:eastAsia="en-US"/>
        </w:rPr>
      </w:pPr>
      <w:r w:rsidRPr="008F2F2E">
        <w:rPr>
          <w:rFonts w:ascii="Times New Roman" w:eastAsiaTheme="minorHAnsi" w:hAnsi="Times New Roman"/>
          <w:i/>
          <w:sz w:val="24"/>
          <w:szCs w:val="23"/>
          <w:lang w:eastAsia="en-US"/>
        </w:rPr>
        <w:t>A mi hija quien desde el momento de nacer me llenó de fuerzas e ilusiones para llegar a culminar mis metas, quien a diario me inspira ternura y ánimo de seguir luchando para conseguir un futuro mejor.</w:t>
      </w:r>
    </w:p>
    <w:p w:rsidR="0078041D" w:rsidRDefault="0078041D" w:rsidP="0078041D">
      <w:pPr>
        <w:autoSpaceDE w:val="0"/>
        <w:autoSpaceDN w:val="0"/>
        <w:adjustRightInd w:val="0"/>
        <w:spacing w:after="0" w:line="480" w:lineRule="auto"/>
        <w:jc w:val="center"/>
        <w:rPr>
          <w:rFonts w:ascii="Times New Roman" w:eastAsiaTheme="minorHAnsi" w:hAnsi="Times New Roman"/>
          <w:sz w:val="24"/>
          <w:szCs w:val="23"/>
          <w:lang w:eastAsia="en-US"/>
        </w:rPr>
      </w:pPr>
    </w:p>
    <w:p w:rsidR="0078041D" w:rsidRPr="00F23038" w:rsidRDefault="0078041D" w:rsidP="0078041D">
      <w:pPr>
        <w:autoSpaceDE w:val="0"/>
        <w:autoSpaceDN w:val="0"/>
        <w:adjustRightInd w:val="0"/>
        <w:spacing w:after="0" w:line="480" w:lineRule="auto"/>
        <w:jc w:val="center"/>
        <w:rPr>
          <w:rFonts w:ascii="Times New Roman" w:eastAsiaTheme="minorHAnsi" w:hAnsi="Times New Roman"/>
          <w:sz w:val="24"/>
          <w:szCs w:val="23"/>
          <w:lang w:eastAsia="en-US"/>
        </w:rPr>
      </w:pPr>
    </w:p>
    <w:p w:rsidR="0078041D" w:rsidRPr="008F2F2E" w:rsidRDefault="0078041D" w:rsidP="0078041D">
      <w:pPr>
        <w:spacing w:line="480" w:lineRule="auto"/>
        <w:jc w:val="right"/>
        <w:rPr>
          <w:rFonts w:ascii="Times New Roman" w:hAnsi="Times New Roman"/>
          <w:bCs/>
          <w:sz w:val="24"/>
          <w:szCs w:val="24"/>
        </w:rPr>
      </w:pPr>
      <w:r w:rsidRPr="008F2F2E">
        <w:rPr>
          <w:rFonts w:ascii="Times New Roman" w:hAnsi="Times New Roman"/>
          <w:sz w:val="24"/>
          <w:szCs w:val="24"/>
        </w:rPr>
        <w:t xml:space="preserve">Cinthya </w:t>
      </w:r>
      <w:proofErr w:type="spellStart"/>
      <w:r w:rsidRPr="008F2F2E">
        <w:rPr>
          <w:rFonts w:ascii="Times New Roman" w:hAnsi="Times New Roman"/>
          <w:sz w:val="24"/>
          <w:szCs w:val="24"/>
        </w:rPr>
        <w:t>Lizeth</w:t>
      </w:r>
      <w:proofErr w:type="spellEnd"/>
      <w:r w:rsidRPr="008F2F2E">
        <w:rPr>
          <w:rFonts w:ascii="Times New Roman" w:hAnsi="Times New Roman"/>
          <w:sz w:val="24"/>
          <w:szCs w:val="24"/>
        </w:rPr>
        <w:t xml:space="preserve"> </w:t>
      </w: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78041D" w:rsidRDefault="0078041D" w:rsidP="00B95DBF">
      <w:pPr>
        <w:autoSpaceDE w:val="0"/>
        <w:autoSpaceDN w:val="0"/>
        <w:adjustRightInd w:val="0"/>
        <w:spacing w:after="0" w:line="240" w:lineRule="auto"/>
        <w:rPr>
          <w:rFonts w:ascii="Times New Roman" w:eastAsiaTheme="minorHAnsi" w:hAnsi="Times New Roman"/>
          <w:sz w:val="24"/>
          <w:szCs w:val="24"/>
          <w:lang w:eastAsia="en-US"/>
        </w:rPr>
        <w:sectPr w:rsidR="0078041D" w:rsidSect="0054701B">
          <w:headerReference w:type="even" r:id="rId12"/>
          <w:headerReference w:type="default" r:id="rId13"/>
          <w:footerReference w:type="default" r:id="rId14"/>
          <w:headerReference w:type="first" r:id="rId15"/>
          <w:footerReference w:type="first" r:id="rId16"/>
          <w:pgSz w:w="11906" w:h="16838"/>
          <w:pgMar w:top="1702" w:right="1701" w:bottom="1135" w:left="2268" w:header="709" w:footer="709" w:gutter="0"/>
          <w:pgNumType w:fmt="lowerRoman" w:start="1" w:chapStyle="1"/>
          <w:cols w:space="708"/>
          <w:titlePg/>
          <w:docGrid w:linePitch="360"/>
        </w:sectPr>
      </w:pPr>
    </w:p>
    <w:p w:rsidR="0078041D" w:rsidRDefault="0078041D" w:rsidP="0078041D">
      <w:pPr>
        <w:pStyle w:val="Ttulo1"/>
        <w:numPr>
          <w:ilvl w:val="0"/>
          <w:numId w:val="0"/>
        </w:numPr>
        <w:ind w:left="432"/>
        <w:jc w:val="center"/>
        <w:rPr>
          <w:rFonts w:ascii="Times New Roman" w:hAnsi="Times New Roman" w:cs="Times New Roman"/>
          <w:color w:val="000000" w:themeColor="text1"/>
          <w:szCs w:val="40"/>
        </w:rPr>
      </w:pPr>
      <w:bookmarkStart w:id="4" w:name="_Toc500571463"/>
      <w:r w:rsidRPr="0081721B">
        <w:rPr>
          <w:rFonts w:ascii="Times New Roman" w:hAnsi="Times New Roman" w:cs="Times New Roman"/>
          <w:color w:val="000000" w:themeColor="text1"/>
        </w:rPr>
        <w:lastRenderedPageBreak/>
        <w:t>AGRADECIMIE</w:t>
      </w:r>
      <w:r w:rsidRPr="0081721B">
        <w:rPr>
          <w:rFonts w:ascii="Times New Roman" w:hAnsi="Times New Roman" w:cs="Times New Roman"/>
          <w:color w:val="000000" w:themeColor="text1"/>
          <w:szCs w:val="40"/>
        </w:rPr>
        <w:t>NTO</w:t>
      </w:r>
      <w:bookmarkEnd w:id="4"/>
    </w:p>
    <w:p w:rsidR="0078041D" w:rsidRPr="00265AA6" w:rsidRDefault="0078041D" w:rsidP="0078041D"/>
    <w:p w:rsidR="0078041D" w:rsidRDefault="0078041D" w:rsidP="0078041D">
      <w:pPr>
        <w:rPr>
          <w:rFonts w:ascii="Times New Roman" w:hAnsi="Times New Roman"/>
          <w:b/>
          <w:bCs/>
          <w:sz w:val="24"/>
          <w:szCs w:val="40"/>
        </w:rPr>
      </w:pPr>
    </w:p>
    <w:p w:rsidR="0078041D" w:rsidRPr="008F2F2E" w:rsidRDefault="0078041D" w:rsidP="0078041D">
      <w:pPr>
        <w:autoSpaceDE w:val="0"/>
        <w:autoSpaceDN w:val="0"/>
        <w:adjustRightInd w:val="0"/>
        <w:spacing w:line="480" w:lineRule="auto"/>
        <w:jc w:val="center"/>
        <w:rPr>
          <w:rFonts w:ascii="Times New Roman" w:hAnsi="Times New Roman"/>
          <w:i/>
          <w:sz w:val="24"/>
          <w:szCs w:val="24"/>
        </w:rPr>
      </w:pPr>
      <w:r w:rsidRPr="008F2F2E">
        <w:rPr>
          <w:rFonts w:ascii="Times New Roman" w:hAnsi="Times New Roman"/>
          <w:i/>
          <w:sz w:val="24"/>
          <w:szCs w:val="24"/>
        </w:rPr>
        <w:t>A Dios por la vida y el camino recorrido, por estar siempre y en todo momento a nuestro lado, haciendo más fácil los momentos difíciles, por permitirnos conocer a personas maravillosas.</w:t>
      </w:r>
    </w:p>
    <w:p w:rsidR="0078041D" w:rsidRPr="008F2F2E" w:rsidRDefault="0078041D" w:rsidP="0078041D">
      <w:pPr>
        <w:autoSpaceDE w:val="0"/>
        <w:autoSpaceDN w:val="0"/>
        <w:adjustRightInd w:val="0"/>
        <w:spacing w:line="480" w:lineRule="auto"/>
        <w:jc w:val="center"/>
        <w:rPr>
          <w:rFonts w:ascii="Times New Roman" w:hAnsi="Times New Roman"/>
          <w:i/>
          <w:sz w:val="24"/>
          <w:szCs w:val="24"/>
        </w:rPr>
      </w:pPr>
      <w:r w:rsidRPr="008F2F2E">
        <w:rPr>
          <w:rFonts w:ascii="Times New Roman" w:hAnsi="Times New Roman"/>
          <w:i/>
          <w:sz w:val="24"/>
          <w:szCs w:val="24"/>
        </w:rPr>
        <w:t>A nuestros padres, quienes nos han enseñado a no desfallecer y siempre perseverar.</w:t>
      </w:r>
    </w:p>
    <w:p w:rsidR="0078041D" w:rsidRPr="008F2F2E" w:rsidRDefault="0078041D" w:rsidP="0078041D">
      <w:pPr>
        <w:autoSpaceDE w:val="0"/>
        <w:autoSpaceDN w:val="0"/>
        <w:adjustRightInd w:val="0"/>
        <w:spacing w:line="480" w:lineRule="auto"/>
        <w:jc w:val="center"/>
        <w:rPr>
          <w:rFonts w:ascii="Times New Roman" w:hAnsi="Times New Roman"/>
          <w:i/>
          <w:sz w:val="24"/>
          <w:szCs w:val="24"/>
        </w:rPr>
      </w:pPr>
      <w:r w:rsidRPr="008F2F2E">
        <w:rPr>
          <w:rFonts w:ascii="Times New Roman" w:hAnsi="Times New Roman"/>
          <w:i/>
          <w:sz w:val="24"/>
          <w:szCs w:val="24"/>
        </w:rPr>
        <w:t xml:space="preserve">A mi asesora de tesis, </w:t>
      </w:r>
      <w:proofErr w:type="spellStart"/>
      <w:r w:rsidRPr="008F2F2E">
        <w:rPr>
          <w:rFonts w:ascii="Times New Roman" w:hAnsi="Times New Roman"/>
          <w:i/>
          <w:sz w:val="24"/>
          <w:szCs w:val="24"/>
        </w:rPr>
        <w:t>MCs</w:t>
      </w:r>
      <w:proofErr w:type="spellEnd"/>
      <w:r w:rsidRPr="008F2F2E">
        <w:rPr>
          <w:rFonts w:ascii="Times New Roman" w:hAnsi="Times New Roman"/>
          <w:i/>
          <w:sz w:val="24"/>
          <w:szCs w:val="24"/>
        </w:rPr>
        <w:t xml:space="preserve"> Lucy Elizabeth Morales Peralta, por su valiosa guía y asesoramiento en la realización de la misma.</w:t>
      </w:r>
    </w:p>
    <w:p w:rsidR="0078041D" w:rsidRPr="008F2F2E" w:rsidRDefault="0078041D" w:rsidP="0078041D">
      <w:pPr>
        <w:spacing w:line="480" w:lineRule="auto"/>
        <w:jc w:val="center"/>
        <w:rPr>
          <w:rFonts w:ascii="Times New Roman" w:hAnsi="Times New Roman"/>
          <w:i/>
          <w:sz w:val="24"/>
          <w:szCs w:val="24"/>
        </w:rPr>
      </w:pPr>
      <w:r w:rsidRPr="008F2F2E">
        <w:rPr>
          <w:rFonts w:ascii="Times New Roman" w:eastAsiaTheme="minorHAnsi" w:hAnsi="Times New Roman"/>
          <w:i/>
          <w:sz w:val="24"/>
          <w:szCs w:val="23"/>
          <w:lang w:eastAsia="en-US"/>
        </w:rPr>
        <w:t xml:space="preserve">A nuestros Docentes, </w:t>
      </w:r>
      <w:r w:rsidRPr="008F2F2E">
        <w:rPr>
          <w:rFonts w:ascii="Times New Roman" w:hAnsi="Times New Roman"/>
          <w:i/>
          <w:sz w:val="24"/>
          <w:szCs w:val="24"/>
        </w:rPr>
        <w:t>por</w:t>
      </w:r>
      <w:r w:rsidRPr="008F2F2E">
        <w:rPr>
          <w:rFonts w:ascii="Times New Roman" w:eastAsiaTheme="minorHAnsi" w:hAnsi="Times New Roman"/>
          <w:i/>
          <w:sz w:val="24"/>
          <w:szCs w:val="23"/>
          <w:lang w:eastAsia="en-US"/>
        </w:rPr>
        <w:t xml:space="preserve"> compartir su tiempo, conocimiento con nosotros y demostrar el interés de hacernos seres humanos y Enfermeros cada vez más holísticos y también a mis compañeros y amigos</w:t>
      </w:r>
      <w:r w:rsidRPr="008F2F2E">
        <w:rPr>
          <w:rFonts w:ascii="Times New Roman" w:hAnsi="Times New Roman"/>
          <w:i/>
          <w:sz w:val="24"/>
          <w:szCs w:val="24"/>
        </w:rPr>
        <w:t xml:space="preserve"> quienes de una u otra manera han contribuido en la realización de este trabajo.</w:t>
      </w:r>
    </w:p>
    <w:p w:rsidR="0078041D" w:rsidRDefault="0078041D" w:rsidP="0078041D">
      <w:pPr>
        <w:pStyle w:val="Default"/>
        <w:spacing w:line="480" w:lineRule="auto"/>
        <w:jc w:val="center"/>
        <w:rPr>
          <w:szCs w:val="23"/>
        </w:rPr>
      </w:pPr>
      <w:r w:rsidRPr="008F2F2E">
        <w:rPr>
          <w:i/>
        </w:rPr>
        <w:t>A la Universidad Privada Antonio Guillermo Urrelo, por los aprendizajes recibidos y por habernos brindado la oportunidad de lograr nuestras metas como profesionales.</w:t>
      </w:r>
    </w:p>
    <w:p w:rsidR="0078041D" w:rsidRPr="00800934" w:rsidRDefault="0078041D" w:rsidP="0078041D">
      <w:pPr>
        <w:autoSpaceDE w:val="0"/>
        <w:autoSpaceDN w:val="0"/>
        <w:adjustRightInd w:val="0"/>
        <w:spacing w:line="480" w:lineRule="auto"/>
        <w:jc w:val="right"/>
        <w:rPr>
          <w:rFonts w:ascii="Arial" w:hAnsi="Arial" w:cs="Arial"/>
          <w:sz w:val="24"/>
          <w:szCs w:val="24"/>
        </w:rPr>
      </w:pPr>
      <w:r>
        <w:rPr>
          <w:rFonts w:ascii="Times New Roman" w:hAnsi="Times New Roman"/>
          <w:b/>
          <w:sz w:val="24"/>
          <w:szCs w:val="24"/>
        </w:rPr>
        <w:t>Autoras.</w:t>
      </w: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78041D" w:rsidRDefault="0078041D" w:rsidP="00B95DBF">
      <w:pPr>
        <w:autoSpaceDE w:val="0"/>
        <w:autoSpaceDN w:val="0"/>
        <w:adjustRightInd w:val="0"/>
        <w:spacing w:after="0" w:line="240" w:lineRule="auto"/>
        <w:rPr>
          <w:rFonts w:ascii="Times New Roman" w:eastAsiaTheme="minorHAnsi" w:hAnsi="Times New Roman"/>
          <w:sz w:val="24"/>
          <w:szCs w:val="24"/>
          <w:lang w:eastAsia="en-US"/>
        </w:rPr>
        <w:sectPr w:rsidR="0078041D" w:rsidSect="00C778A2">
          <w:pgSz w:w="11906" w:h="16838"/>
          <w:pgMar w:top="1702" w:right="1701" w:bottom="1135" w:left="2268" w:header="709" w:footer="709" w:gutter="0"/>
          <w:pgNumType w:fmt="lowerRoman"/>
          <w:cols w:space="708"/>
          <w:titlePg/>
          <w:docGrid w:linePitch="360"/>
        </w:sectPr>
      </w:pPr>
    </w:p>
    <w:p w:rsidR="0078041D" w:rsidRPr="0081721B" w:rsidRDefault="0078041D" w:rsidP="0078041D">
      <w:pPr>
        <w:pStyle w:val="Ttulo1"/>
        <w:numPr>
          <w:ilvl w:val="0"/>
          <w:numId w:val="0"/>
        </w:numPr>
        <w:ind w:left="432"/>
        <w:jc w:val="center"/>
        <w:rPr>
          <w:rFonts w:ascii="Times New Roman" w:eastAsia="Calibri" w:hAnsi="Times New Roman" w:cs="Times New Roman"/>
          <w:color w:val="000000" w:themeColor="text1"/>
          <w:lang w:eastAsia="en-US"/>
        </w:rPr>
      </w:pPr>
      <w:bookmarkStart w:id="5" w:name="_Toc500571464"/>
      <w:r w:rsidRPr="0081721B">
        <w:rPr>
          <w:rFonts w:ascii="Times New Roman" w:eastAsia="Calibri" w:hAnsi="Times New Roman" w:cs="Times New Roman"/>
          <w:color w:val="000000" w:themeColor="text1"/>
          <w:lang w:eastAsia="en-US"/>
        </w:rPr>
        <w:lastRenderedPageBreak/>
        <w:t>RESUMEN</w:t>
      </w:r>
      <w:bookmarkEnd w:id="5"/>
    </w:p>
    <w:p w:rsidR="0078041D" w:rsidRDefault="0078041D" w:rsidP="0078041D">
      <w:pPr>
        <w:jc w:val="both"/>
        <w:rPr>
          <w:rFonts w:ascii="Times New Roman" w:eastAsia="Calibri" w:hAnsi="Times New Roman"/>
          <w:bCs/>
          <w:color w:val="000000"/>
          <w:sz w:val="24"/>
          <w:szCs w:val="24"/>
          <w:lang w:eastAsia="en-US"/>
        </w:rPr>
      </w:pPr>
    </w:p>
    <w:p w:rsidR="000239E5" w:rsidRPr="00262D3A" w:rsidRDefault="000239E5" w:rsidP="0078041D">
      <w:pPr>
        <w:jc w:val="both"/>
        <w:rPr>
          <w:rFonts w:ascii="Times New Roman" w:eastAsia="Calibri" w:hAnsi="Times New Roman"/>
          <w:bCs/>
          <w:color w:val="000000"/>
          <w:sz w:val="24"/>
          <w:szCs w:val="24"/>
          <w:lang w:eastAsia="en-US"/>
        </w:rPr>
      </w:pPr>
    </w:p>
    <w:p w:rsidR="00FB71F0" w:rsidRPr="00FB71F0" w:rsidRDefault="0078041D" w:rsidP="00FB71F0">
      <w:pPr>
        <w:spacing w:after="0" w:line="360" w:lineRule="auto"/>
        <w:jc w:val="both"/>
        <w:rPr>
          <w:rFonts w:ascii="Times New Roman" w:eastAsia="MS Mincho" w:hAnsi="Times New Roman"/>
          <w:sz w:val="24"/>
          <w:szCs w:val="24"/>
          <w:lang w:eastAsia="en-US"/>
        </w:rPr>
      </w:pPr>
      <w:r>
        <w:rPr>
          <w:rFonts w:ascii="Times New Roman" w:eastAsia="Calibri" w:hAnsi="Times New Roman"/>
          <w:bCs/>
          <w:color w:val="000000"/>
          <w:sz w:val="24"/>
          <w:szCs w:val="24"/>
          <w:lang w:eastAsia="en-US"/>
        </w:rPr>
        <w:t xml:space="preserve">Presenta como </w:t>
      </w:r>
      <w:r>
        <w:rPr>
          <w:rFonts w:ascii="Times New Roman" w:eastAsia="MS Mincho" w:hAnsi="Times New Roman"/>
          <w:sz w:val="24"/>
          <w:szCs w:val="24"/>
          <w:lang w:eastAsia="en-US"/>
        </w:rPr>
        <w:t>o</w:t>
      </w:r>
      <w:r w:rsidRPr="00262D3A">
        <w:rPr>
          <w:rFonts w:ascii="Times New Roman" w:eastAsia="MS Mincho" w:hAnsi="Times New Roman"/>
          <w:sz w:val="24"/>
          <w:szCs w:val="24"/>
          <w:lang w:eastAsia="en-US"/>
        </w:rPr>
        <w:t>bjetivo</w:t>
      </w:r>
      <w:r>
        <w:rPr>
          <w:rFonts w:ascii="Times New Roman" w:eastAsia="MS Mincho" w:hAnsi="Times New Roman"/>
          <w:sz w:val="24"/>
          <w:szCs w:val="24"/>
          <w:lang w:eastAsia="en-US"/>
        </w:rPr>
        <w:t>,</w:t>
      </w:r>
      <w:r w:rsidRPr="00262D3A">
        <w:rPr>
          <w:rFonts w:ascii="Times New Roman" w:eastAsia="MS Mincho" w:hAnsi="Times New Roman"/>
          <w:sz w:val="24"/>
          <w:szCs w:val="24"/>
          <w:lang w:eastAsia="en-US"/>
        </w:rPr>
        <w:t xml:space="preserve"> r</w:t>
      </w:r>
      <w:r w:rsidRPr="00262D3A">
        <w:rPr>
          <w:rFonts w:ascii="Times New Roman" w:eastAsia="Calibri" w:hAnsi="Times New Roman"/>
          <w:sz w:val="24"/>
          <w:szCs w:val="24"/>
          <w:lang w:eastAsia="en-US"/>
        </w:rPr>
        <w:t>elacionar los factores sociales y culturales que predisponen al consumo de tabaco en los estudiantes de la Universidad Privada Antonio Guillermo Urrelo</w:t>
      </w:r>
      <w:r w:rsidRPr="00262D3A">
        <w:rPr>
          <w:rFonts w:ascii="Times New Roman" w:eastAsia="Calibri" w:hAnsi="Times New Roman"/>
          <w:bCs/>
          <w:sz w:val="24"/>
          <w:szCs w:val="24"/>
          <w:lang w:eastAsia="en-US"/>
        </w:rPr>
        <w:t xml:space="preserve"> del </w:t>
      </w:r>
      <w:r w:rsidRPr="00262D3A">
        <w:rPr>
          <w:rFonts w:ascii="Times New Roman" w:eastAsia="Calibri" w:hAnsi="Times New Roman"/>
          <w:sz w:val="24"/>
          <w:szCs w:val="24"/>
          <w:lang w:eastAsia="en-US"/>
        </w:rPr>
        <w:t>2017</w:t>
      </w:r>
      <w:r w:rsidRPr="00262D3A">
        <w:rPr>
          <w:rFonts w:ascii="Times New Roman" w:eastAsia="MS Gothic" w:hAnsi="Times New Roman"/>
          <w:bCs/>
          <w:color w:val="000000"/>
          <w:sz w:val="24"/>
          <w:szCs w:val="24"/>
          <w:lang w:eastAsia="en-US"/>
        </w:rPr>
        <w:t xml:space="preserve">. </w:t>
      </w:r>
      <w:r>
        <w:rPr>
          <w:rFonts w:ascii="Times New Roman" w:eastAsia="MS Mincho" w:hAnsi="Times New Roman"/>
          <w:sz w:val="24"/>
          <w:szCs w:val="24"/>
          <w:lang w:eastAsia="en-US"/>
        </w:rPr>
        <w:t xml:space="preserve">Tipo de metodología, </w:t>
      </w:r>
      <w:r w:rsidRPr="00262D3A">
        <w:rPr>
          <w:rFonts w:ascii="Times New Roman" w:eastAsia="MS Mincho" w:hAnsi="Times New Roman"/>
          <w:sz w:val="24"/>
          <w:szCs w:val="24"/>
          <w:lang w:eastAsia="en-US"/>
        </w:rPr>
        <w:t>transver</w:t>
      </w:r>
      <w:r>
        <w:rPr>
          <w:rFonts w:ascii="Times New Roman" w:eastAsia="MS Mincho" w:hAnsi="Times New Roman"/>
          <w:sz w:val="24"/>
          <w:szCs w:val="24"/>
          <w:lang w:eastAsia="en-US"/>
        </w:rPr>
        <w:t>sal, descriptivo, analítico,</w:t>
      </w:r>
      <w:r w:rsidRPr="00262D3A">
        <w:rPr>
          <w:rFonts w:ascii="Times New Roman" w:eastAsia="MS Mincho" w:hAnsi="Times New Roman"/>
          <w:sz w:val="24"/>
          <w:szCs w:val="24"/>
          <w:lang w:eastAsia="en-US"/>
        </w:rPr>
        <w:t xml:space="preserve"> prospectivo; </w:t>
      </w:r>
      <w:r w:rsidRPr="00262D3A">
        <w:rPr>
          <w:rFonts w:ascii="Times New Roman" w:eastAsia="MS Mincho" w:hAnsi="Times New Roman"/>
          <w:sz w:val="24"/>
          <w:lang w:eastAsia="en-US"/>
        </w:rPr>
        <w:t>la muestra estuvo constituida por 350 estudiantes</w:t>
      </w:r>
      <w:r w:rsidRPr="00262D3A">
        <w:rPr>
          <w:rFonts w:ascii="Times New Roman" w:eastAsia="MS Mincho" w:hAnsi="Times New Roman"/>
          <w:sz w:val="24"/>
          <w:szCs w:val="24"/>
          <w:lang w:eastAsia="en-US"/>
        </w:rPr>
        <w:t xml:space="preserve"> </w:t>
      </w:r>
      <w:r w:rsidRPr="00262D3A">
        <w:rPr>
          <w:rFonts w:ascii="Times New Roman" w:eastAsia="Calibri" w:hAnsi="Times New Roman"/>
          <w:sz w:val="24"/>
          <w:szCs w:val="24"/>
          <w:lang w:eastAsia="en-US"/>
        </w:rPr>
        <w:t>de la Universidad Privad</w:t>
      </w:r>
      <w:r>
        <w:rPr>
          <w:rFonts w:ascii="Times New Roman" w:eastAsia="Calibri" w:hAnsi="Times New Roman"/>
          <w:sz w:val="24"/>
          <w:szCs w:val="24"/>
          <w:lang w:eastAsia="en-US"/>
        </w:rPr>
        <w:t xml:space="preserve">a Antonio Guillermo Urrelo 2017; </w:t>
      </w:r>
      <w:r w:rsidRPr="006E0E73">
        <w:rPr>
          <w:rFonts w:ascii="Times New Roman" w:eastAsia="MS Mincho" w:hAnsi="Times New Roman"/>
          <w:sz w:val="24"/>
          <w:szCs w:val="24"/>
          <w:lang w:eastAsia="en-US"/>
        </w:rPr>
        <w:t xml:space="preserve"> </w:t>
      </w:r>
      <w:r>
        <w:rPr>
          <w:rFonts w:ascii="Times New Roman" w:eastAsia="MS Mincho" w:hAnsi="Times New Roman"/>
          <w:sz w:val="24"/>
          <w:szCs w:val="24"/>
          <w:lang w:eastAsia="en-US"/>
        </w:rPr>
        <w:t>el instrumento que se u</w:t>
      </w:r>
      <w:r w:rsidR="00BC2978">
        <w:rPr>
          <w:rFonts w:ascii="Times New Roman" w:eastAsia="MS Mincho" w:hAnsi="Times New Roman"/>
          <w:sz w:val="24"/>
          <w:szCs w:val="24"/>
          <w:lang w:eastAsia="en-US"/>
        </w:rPr>
        <w:t>tilizó fue un cuestionario (pre-</w:t>
      </w:r>
      <w:r>
        <w:rPr>
          <w:rFonts w:ascii="Times New Roman" w:eastAsia="MS Mincho" w:hAnsi="Times New Roman"/>
          <w:sz w:val="24"/>
          <w:szCs w:val="24"/>
          <w:lang w:eastAsia="en-US"/>
        </w:rPr>
        <w:t xml:space="preserve">estructurado), como  </w:t>
      </w:r>
      <w:r w:rsidRPr="006E0E73">
        <w:rPr>
          <w:rFonts w:ascii="Times New Roman" w:eastAsia="MS Mincho" w:hAnsi="Times New Roman"/>
          <w:sz w:val="24"/>
          <w:szCs w:val="24"/>
          <w:lang w:eastAsia="en-US"/>
        </w:rPr>
        <w:t>resultados</w:t>
      </w:r>
      <w:r w:rsidR="00A36A66">
        <w:rPr>
          <w:rFonts w:ascii="Times New Roman" w:eastAsia="MS Mincho" w:hAnsi="Times New Roman"/>
          <w:sz w:val="24"/>
          <w:szCs w:val="24"/>
          <w:lang w:eastAsia="en-US"/>
        </w:rPr>
        <w:t xml:space="preserve"> se obtuvo</w:t>
      </w:r>
      <w:r w:rsidRPr="006E0E73">
        <w:rPr>
          <w:rFonts w:ascii="Times New Roman" w:eastAsia="MS Mincho" w:hAnsi="Times New Roman"/>
          <w:sz w:val="24"/>
          <w:szCs w:val="24"/>
          <w:lang w:eastAsia="en-US"/>
        </w:rPr>
        <w:t xml:space="preserve">: </w:t>
      </w:r>
      <w:r w:rsidR="00FB71F0" w:rsidRPr="00FB71F0">
        <w:rPr>
          <w:rFonts w:ascii="Times New Roman" w:eastAsia="MS Mincho" w:hAnsi="Times New Roman"/>
          <w:sz w:val="24"/>
          <w:szCs w:val="24"/>
          <w:lang w:eastAsia="en-US"/>
        </w:rPr>
        <w:t>Relacionando factores sociales en el consumo de tabaco, según edad el 42.6% se encuentran entre 21 a 25 años de los cuales el 49.5%  si consumen tabaco,  según sexo el 48% conformado por sexo masculino presenta el 61.2% si consumen tabaco,   83.7%  residen en zona urbana de los cuales el 84.7 % consumen tabaco, Existe relación significativa (p&lt;0.05) entre edad, sexo, el lugar de residencia y el consumo de tabaco. Estado civil el 91.7% son solteros (as) de los cuales 94.4% si consumen tabaco, No existe relació</w:t>
      </w:r>
      <w:r w:rsidR="00FB71F0">
        <w:rPr>
          <w:rFonts w:ascii="Times New Roman" w:eastAsia="MS Mincho" w:hAnsi="Times New Roman"/>
          <w:sz w:val="24"/>
          <w:szCs w:val="24"/>
          <w:lang w:eastAsia="en-US"/>
        </w:rPr>
        <w:t>n</w:t>
      </w:r>
      <w:r w:rsidR="00991E7A">
        <w:rPr>
          <w:rFonts w:ascii="Times New Roman" w:eastAsia="MS Mincho" w:hAnsi="Times New Roman"/>
          <w:sz w:val="24"/>
          <w:szCs w:val="24"/>
          <w:lang w:eastAsia="en-US"/>
        </w:rPr>
        <w:t xml:space="preserve"> (p&gt;0.05</w:t>
      </w:r>
      <w:r w:rsidR="00FB71F0" w:rsidRPr="00FB71F0">
        <w:rPr>
          <w:rFonts w:ascii="Times New Roman" w:eastAsia="MS Mincho" w:hAnsi="Times New Roman"/>
          <w:sz w:val="24"/>
          <w:szCs w:val="24"/>
          <w:lang w:eastAsia="en-US"/>
        </w:rPr>
        <w:t>) entre el estado civil y el consumo de tabaco.</w:t>
      </w:r>
      <w:r w:rsidR="00FB71F0">
        <w:rPr>
          <w:rFonts w:ascii="Times New Roman" w:eastAsia="MS Mincho" w:hAnsi="Times New Roman"/>
          <w:sz w:val="24"/>
          <w:szCs w:val="24"/>
          <w:lang w:eastAsia="en-US"/>
        </w:rPr>
        <w:t xml:space="preserve"> </w:t>
      </w:r>
      <w:r w:rsidR="00FB71F0" w:rsidRPr="00FB71F0">
        <w:rPr>
          <w:rFonts w:ascii="Times New Roman" w:eastAsia="MS Mincho" w:hAnsi="Times New Roman"/>
          <w:sz w:val="24"/>
          <w:szCs w:val="24"/>
          <w:lang w:eastAsia="en-US"/>
        </w:rPr>
        <w:t>Factores culturales, del total  de la muestra el  36.6% son compañeros de estudios de los cuales 39.3% consumen tabaco, el 28% conformado por amigos el 46.9 % iniciaron por primera vez en el consumo de tabaco. Presentando relación significativa en ambos casos. Así mismo presenta 40.3% de estudiantes nunca han probado tabaco.</w:t>
      </w:r>
    </w:p>
    <w:p w:rsidR="0078041D" w:rsidRPr="00040206" w:rsidRDefault="00FB71F0" w:rsidP="00FB71F0">
      <w:pPr>
        <w:spacing w:after="0" w:line="360" w:lineRule="auto"/>
        <w:jc w:val="both"/>
        <w:rPr>
          <w:rFonts w:ascii="Times New Roman" w:eastAsia="MS Mincho" w:hAnsi="Times New Roman"/>
          <w:sz w:val="24"/>
          <w:szCs w:val="24"/>
          <w:lang w:eastAsia="en-US"/>
        </w:rPr>
      </w:pPr>
      <w:r w:rsidRPr="00FB71F0">
        <w:rPr>
          <w:rFonts w:ascii="Times New Roman" w:eastAsia="MS Mincho" w:hAnsi="Times New Roman"/>
          <w:sz w:val="24"/>
          <w:szCs w:val="24"/>
          <w:lang w:eastAsia="en-US"/>
        </w:rPr>
        <w:t>Comprobándose la hipótesis según Chi cuadrado con un significancia de (p&gt;0.05</w:t>
      </w:r>
      <w:r>
        <w:rPr>
          <w:rFonts w:ascii="Times New Roman" w:eastAsia="MS Mincho" w:hAnsi="Times New Roman"/>
          <w:sz w:val="24"/>
          <w:szCs w:val="24"/>
          <w:lang w:eastAsia="en-US"/>
        </w:rPr>
        <w:t>)</w:t>
      </w:r>
    </w:p>
    <w:p w:rsidR="0078041D" w:rsidRPr="00262D3A" w:rsidRDefault="0078041D" w:rsidP="0078041D">
      <w:pPr>
        <w:widowControl w:val="0"/>
        <w:spacing w:after="0" w:line="360" w:lineRule="auto"/>
        <w:jc w:val="both"/>
        <w:rPr>
          <w:rFonts w:ascii="Times New Roman" w:eastAsia="MS Mincho" w:hAnsi="Times New Roman"/>
          <w:sz w:val="24"/>
          <w:szCs w:val="24"/>
          <w:lang w:eastAsia="en-US"/>
        </w:rPr>
      </w:pPr>
    </w:p>
    <w:p w:rsidR="0078041D" w:rsidRPr="00262D3A" w:rsidRDefault="0078041D" w:rsidP="0078041D">
      <w:pPr>
        <w:spacing w:after="0" w:line="360" w:lineRule="auto"/>
        <w:contextualSpacing/>
        <w:jc w:val="both"/>
        <w:rPr>
          <w:rFonts w:ascii="Times New Roman" w:eastAsia="Calibri" w:hAnsi="Times New Roman"/>
          <w:sz w:val="24"/>
          <w:szCs w:val="24"/>
          <w:lang w:eastAsia="en-US"/>
        </w:rPr>
      </w:pPr>
      <w:r w:rsidRPr="00262D3A">
        <w:rPr>
          <w:rFonts w:ascii="Times New Roman" w:eastAsia="Calibri" w:hAnsi="Times New Roman"/>
          <w:b/>
          <w:sz w:val="24"/>
          <w:szCs w:val="24"/>
          <w:lang w:eastAsia="en-US"/>
        </w:rPr>
        <w:t xml:space="preserve">Palabras Claves: </w:t>
      </w:r>
      <w:r w:rsidRPr="00262D3A">
        <w:rPr>
          <w:rFonts w:ascii="Times New Roman" w:eastAsia="Calibri" w:hAnsi="Times New Roman"/>
          <w:sz w:val="24"/>
          <w:szCs w:val="24"/>
          <w:lang w:eastAsia="en-US"/>
        </w:rPr>
        <w:t>Factores sociales y culturales, consumo de tabaco</w:t>
      </w:r>
      <w:r>
        <w:rPr>
          <w:rFonts w:ascii="Times New Roman" w:eastAsia="Calibri" w:hAnsi="Times New Roman"/>
          <w:sz w:val="24"/>
          <w:szCs w:val="24"/>
          <w:lang w:eastAsia="en-US"/>
        </w:rPr>
        <w:t>.</w:t>
      </w: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autoSpaceDE w:val="0"/>
        <w:autoSpaceDN w:val="0"/>
        <w:adjustRightInd w:val="0"/>
        <w:spacing w:after="0" w:line="240" w:lineRule="auto"/>
        <w:rPr>
          <w:rFonts w:ascii="Times New Roman" w:eastAsiaTheme="minorHAnsi" w:hAnsi="Times New Roman"/>
          <w:sz w:val="24"/>
          <w:szCs w:val="24"/>
          <w:lang w:eastAsia="en-US"/>
        </w:rPr>
      </w:pPr>
    </w:p>
    <w:p w:rsidR="00B95DBF" w:rsidRDefault="00B95DBF" w:rsidP="00B95DBF">
      <w:pPr>
        <w:jc w:val="center"/>
        <w:rPr>
          <w:rFonts w:ascii="Times New Roman" w:hAnsi="Times New Roman"/>
          <w:b/>
          <w:bCs/>
          <w:sz w:val="24"/>
          <w:szCs w:val="24"/>
        </w:rPr>
      </w:pPr>
    </w:p>
    <w:p w:rsidR="00B95DBF" w:rsidRDefault="00B95DBF" w:rsidP="00B95DBF">
      <w:pPr>
        <w:jc w:val="center"/>
        <w:rPr>
          <w:rFonts w:ascii="Times New Roman" w:hAnsi="Times New Roman"/>
          <w:b/>
          <w:bCs/>
          <w:sz w:val="24"/>
          <w:szCs w:val="24"/>
        </w:rPr>
        <w:sectPr w:rsidR="00B95DBF" w:rsidSect="00C778A2">
          <w:pgSz w:w="11906" w:h="16838"/>
          <w:pgMar w:top="1702" w:right="1701" w:bottom="1135" w:left="2268" w:header="709" w:footer="709" w:gutter="0"/>
          <w:pgNumType w:fmt="lowerRoman"/>
          <w:cols w:space="708"/>
          <w:titlePg/>
          <w:docGrid w:linePitch="360"/>
        </w:sectPr>
      </w:pPr>
    </w:p>
    <w:p w:rsidR="00B95DBF" w:rsidRDefault="00B95DBF" w:rsidP="00B95DBF">
      <w:pPr>
        <w:pStyle w:val="Ttulo1"/>
        <w:numPr>
          <w:ilvl w:val="0"/>
          <w:numId w:val="0"/>
        </w:numPr>
        <w:ind w:left="432"/>
        <w:jc w:val="center"/>
        <w:rPr>
          <w:rFonts w:ascii="Times New Roman" w:eastAsia="Calibri" w:hAnsi="Times New Roman" w:cs="Times New Roman"/>
          <w:color w:val="000000" w:themeColor="text1"/>
          <w:lang w:val="en-US" w:eastAsia="en-US"/>
        </w:rPr>
      </w:pPr>
      <w:bookmarkStart w:id="6" w:name="_Toc500571465"/>
      <w:r w:rsidRPr="0081721B">
        <w:rPr>
          <w:rFonts w:ascii="Times New Roman" w:eastAsia="Calibri" w:hAnsi="Times New Roman" w:cs="Times New Roman"/>
          <w:color w:val="000000" w:themeColor="text1"/>
          <w:lang w:val="en-US" w:eastAsia="en-US"/>
        </w:rPr>
        <w:lastRenderedPageBreak/>
        <w:t>ABSTRAC</w:t>
      </w:r>
      <w:bookmarkEnd w:id="6"/>
      <w:r w:rsidR="0065681A">
        <w:rPr>
          <w:rFonts w:ascii="Times New Roman" w:eastAsia="Calibri" w:hAnsi="Times New Roman" w:cs="Times New Roman"/>
          <w:color w:val="000000" w:themeColor="text1"/>
          <w:lang w:val="en-US" w:eastAsia="en-US"/>
        </w:rPr>
        <w:t>T</w:t>
      </w:r>
    </w:p>
    <w:p w:rsidR="0042371B" w:rsidRDefault="0042371B" w:rsidP="0042371B">
      <w:pPr>
        <w:rPr>
          <w:rFonts w:eastAsia="Calibri"/>
          <w:lang w:val="en-US" w:eastAsia="en-US"/>
        </w:rPr>
      </w:pPr>
    </w:p>
    <w:p w:rsidR="0042371B" w:rsidRPr="001229FC" w:rsidRDefault="0042371B" w:rsidP="0042371B">
      <w:pPr>
        <w:jc w:val="both"/>
        <w:rPr>
          <w:rFonts w:ascii="Times New Roman" w:eastAsia="Calibri" w:hAnsi="Times New Roman"/>
          <w:bCs/>
          <w:color w:val="000000"/>
          <w:sz w:val="24"/>
          <w:szCs w:val="24"/>
          <w:lang w:val="en-US" w:eastAsia="en-US"/>
        </w:rPr>
      </w:pPr>
    </w:p>
    <w:p w:rsidR="0042371B" w:rsidRPr="007308C5" w:rsidRDefault="00E64486" w:rsidP="0042371B">
      <w:pPr>
        <w:spacing w:after="0" w:line="360" w:lineRule="auto"/>
        <w:jc w:val="both"/>
        <w:rPr>
          <w:rFonts w:ascii="Times New Roman" w:eastAsia="MS Mincho" w:hAnsi="Times New Roman"/>
          <w:sz w:val="24"/>
          <w:szCs w:val="24"/>
          <w:lang w:val="en-US" w:eastAsia="en-US"/>
        </w:rPr>
      </w:pPr>
      <w:r w:rsidRPr="00E64486">
        <w:rPr>
          <w:rFonts w:ascii="Times New Roman" w:eastAsia="MS Mincho" w:hAnsi="Times New Roman"/>
          <w:sz w:val="24"/>
          <w:szCs w:val="24"/>
          <w:lang w:val="en-US" w:eastAsia="en-US"/>
        </w:rPr>
        <w:t>It presents as objective, to relate the social and cultural factors that predispose to the consumption of snuff in the students of the private university Antonio Guillermo Urrelo of the 2017</w:t>
      </w:r>
      <w:r>
        <w:rPr>
          <w:rFonts w:ascii="Times New Roman" w:eastAsia="MS Mincho" w:hAnsi="Times New Roman"/>
          <w:sz w:val="24"/>
          <w:szCs w:val="24"/>
          <w:lang w:val="en-US" w:eastAsia="en-US"/>
        </w:rPr>
        <w:t xml:space="preserve">. </w:t>
      </w:r>
      <w:r w:rsidR="0042371B" w:rsidRPr="007308C5">
        <w:rPr>
          <w:rFonts w:ascii="Times New Roman" w:eastAsia="MS Mincho" w:hAnsi="Times New Roman"/>
          <w:sz w:val="24"/>
          <w:szCs w:val="24"/>
          <w:lang w:val="en-US" w:eastAsia="en-US"/>
        </w:rPr>
        <w:t>Type of methodology</w:t>
      </w:r>
      <w:r w:rsidRPr="007308C5">
        <w:rPr>
          <w:rFonts w:ascii="Times New Roman" w:eastAsia="MS Mincho" w:hAnsi="Times New Roman"/>
          <w:sz w:val="24"/>
          <w:szCs w:val="24"/>
          <w:lang w:val="en-US" w:eastAsia="en-US"/>
        </w:rPr>
        <w:t>, transversal</w:t>
      </w:r>
      <w:r w:rsidR="00B00D65">
        <w:rPr>
          <w:rFonts w:ascii="Times New Roman" w:eastAsia="MS Mincho" w:hAnsi="Times New Roman"/>
          <w:sz w:val="24"/>
          <w:szCs w:val="24"/>
          <w:lang w:val="en-US" w:eastAsia="en-US"/>
        </w:rPr>
        <w:t>, descriptive</w:t>
      </w:r>
      <w:r w:rsidR="00A13BE4">
        <w:rPr>
          <w:rFonts w:ascii="Times New Roman" w:eastAsia="MS Mincho" w:hAnsi="Times New Roman"/>
          <w:sz w:val="24"/>
          <w:szCs w:val="24"/>
          <w:lang w:val="en-US" w:eastAsia="en-US"/>
        </w:rPr>
        <w:t xml:space="preserve">, </w:t>
      </w:r>
      <w:r w:rsidR="00A13BE4" w:rsidRPr="007308C5">
        <w:rPr>
          <w:rFonts w:ascii="Times New Roman" w:eastAsia="MS Mincho" w:hAnsi="Times New Roman"/>
          <w:sz w:val="24"/>
          <w:szCs w:val="24"/>
          <w:lang w:val="en-US" w:eastAsia="en-US"/>
        </w:rPr>
        <w:t>analytical</w:t>
      </w:r>
      <w:r w:rsidR="00B00D65">
        <w:rPr>
          <w:rFonts w:ascii="Times New Roman" w:eastAsia="MS Mincho" w:hAnsi="Times New Roman"/>
          <w:sz w:val="24"/>
          <w:szCs w:val="24"/>
          <w:lang w:val="en-US" w:eastAsia="en-US"/>
        </w:rPr>
        <w:t xml:space="preserve">, </w:t>
      </w:r>
      <w:r w:rsidR="00A13BE4">
        <w:rPr>
          <w:rFonts w:ascii="Times New Roman" w:eastAsia="MS Mincho" w:hAnsi="Times New Roman"/>
          <w:sz w:val="24"/>
          <w:szCs w:val="24"/>
          <w:lang w:val="en-US" w:eastAsia="en-US"/>
        </w:rPr>
        <w:t>prospective</w:t>
      </w:r>
      <w:r w:rsidR="00F804BC">
        <w:rPr>
          <w:rFonts w:ascii="Times New Roman" w:eastAsia="MS Mincho" w:hAnsi="Times New Roman"/>
          <w:sz w:val="24"/>
          <w:szCs w:val="24"/>
          <w:lang w:val="en-US" w:eastAsia="en-US"/>
        </w:rPr>
        <w:t>;</w:t>
      </w:r>
      <w:r w:rsidR="00A13BE4">
        <w:rPr>
          <w:rFonts w:ascii="Times New Roman" w:eastAsia="MS Mincho" w:hAnsi="Times New Roman"/>
          <w:sz w:val="24"/>
          <w:szCs w:val="24"/>
          <w:lang w:val="en-US" w:eastAsia="en-US"/>
        </w:rPr>
        <w:t xml:space="preserve"> t</w:t>
      </w:r>
      <w:r w:rsidR="00B00D65" w:rsidRPr="00B00D65">
        <w:rPr>
          <w:rFonts w:ascii="Times New Roman" w:eastAsia="MS Mincho" w:hAnsi="Times New Roman"/>
          <w:sz w:val="24"/>
          <w:szCs w:val="24"/>
          <w:lang w:val="en-US" w:eastAsia="en-US"/>
        </w:rPr>
        <w:t>he exh</w:t>
      </w:r>
      <w:r w:rsidR="00B00D65">
        <w:rPr>
          <w:rFonts w:ascii="Times New Roman" w:eastAsia="MS Mincho" w:hAnsi="Times New Roman"/>
          <w:sz w:val="24"/>
          <w:szCs w:val="24"/>
          <w:lang w:val="en-US" w:eastAsia="en-US"/>
        </w:rPr>
        <w:t xml:space="preserve">ibition was composed of 350 </w:t>
      </w:r>
      <w:r w:rsidR="0042371B" w:rsidRPr="007308C5">
        <w:rPr>
          <w:rFonts w:ascii="Times New Roman" w:eastAsia="MS Mincho" w:hAnsi="Times New Roman"/>
          <w:sz w:val="24"/>
          <w:szCs w:val="24"/>
          <w:lang w:val="en-US" w:eastAsia="en-US"/>
        </w:rPr>
        <w:t xml:space="preserve">students </w:t>
      </w:r>
      <w:r w:rsidR="0042371B" w:rsidRPr="007308C5">
        <w:rPr>
          <w:rFonts w:ascii="Times New Roman" w:eastAsia="Calibri" w:hAnsi="Times New Roman"/>
          <w:sz w:val="24"/>
          <w:szCs w:val="24"/>
          <w:lang w:val="en-US" w:eastAsia="en-US"/>
        </w:rPr>
        <w:t>Private University of Antonio Guillermo Urrelo 2017.</w:t>
      </w:r>
      <w:r w:rsidR="00B00D65" w:rsidRPr="00B00D65">
        <w:rPr>
          <w:lang w:val="en-US"/>
        </w:rPr>
        <w:t xml:space="preserve"> </w:t>
      </w:r>
      <w:r w:rsidR="00B00D65" w:rsidRPr="00B00D65">
        <w:rPr>
          <w:rFonts w:ascii="Times New Roman" w:eastAsia="Calibri" w:hAnsi="Times New Roman"/>
          <w:sz w:val="24"/>
          <w:szCs w:val="24"/>
          <w:lang w:val="en-US" w:eastAsia="en-US"/>
        </w:rPr>
        <w:t xml:space="preserve">The instrument used was a questionnaire (pre-structured), as results were obtained: </w:t>
      </w:r>
      <w:r w:rsidR="00FB71F0" w:rsidRPr="00FB71F0">
        <w:rPr>
          <w:rFonts w:ascii="Times New Roman" w:eastAsia="Calibri" w:hAnsi="Times New Roman"/>
          <w:sz w:val="24"/>
          <w:szCs w:val="24"/>
          <w:lang w:val="en-US" w:eastAsia="en-US"/>
        </w:rPr>
        <w:t xml:space="preserve">Relating social factors in tobacco use, according to age 42.6% are between 21 to 25 years of which 49.5% if they consume tobacco, according to sex 48% formed by male sex presents 61.2% if they consume tobacco, </w:t>
      </w:r>
      <w:r w:rsidR="00991E7A" w:rsidRPr="00991E7A">
        <w:rPr>
          <w:rFonts w:ascii="Times New Roman" w:eastAsia="Calibri" w:hAnsi="Times New Roman"/>
          <w:sz w:val="24"/>
          <w:szCs w:val="24"/>
          <w:lang w:val="en-US" w:eastAsia="en-US"/>
        </w:rPr>
        <w:t>83.7% reside in urban area of which the 84.7</w:t>
      </w:r>
      <w:r w:rsidR="00991E7A">
        <w:rPr>
          <w:rFonts w:ascii="Times New Roman" w:eastAsia="Calibri" w:hAnsi="Times New Roman"/>
          <w:sz w:val="24"/>
          <w:szCs w:val="24"/>
          <w:lang w:val="en-US" w:eastAsia="en-US"/>
        </w:rPr>
        <w:t xml:space="preserve"> </w:t>
      </w:r>
      <w:r w:rsidR="00FB71F0" w:rsidRPr="00FB71F0">
        <w:rPr>
          <w:rFonts w:ascii="Times New Roman" w:eastAsia="Calibri" w:hAnsi="Times New Roman"/>
          <w:sz w:val="24"/>
          <w:szCs w:val="24"/>
          <w:lang w:val="en-US" w:eastAsia="en-US"/>
        </w:rPr>
        <w:t>consume tobacco, there is significant relationship (P &lt; 0.05) between age, sex, place of residence and tobacco use.</w:t>
      </w:r>
      <w:r w:rsidR="00991E7A" w:rsidRPr="00991E7A">
        <w:rPr>
          <w:lang w:val="en-US"/>
        </w:rPr>
        <w:t xml:space="preserve"> </w:t>
      </w:r>
      <w:r w:rsidR="00991E7A" w:rsidRPr="00991E7A">
        <w:rPr>
          <w:rFonts w:ascii="Times New Roman" w:eastAsia="Calibri" w:hAnsi="Times New Roman"/>
          <w:sz w:val="24"/>
          <w:szCs w:val="24"/>
          <w:lang w:val="en-US" w:eastAsia="en-US"/>
        </w:rPr>
        <w:t>Marital status 91.7% are single (as) of which 94.4% if they consume tobacco, ther</w:t>
      </w:r>
      <w:r w:rsidR="00991E7A">
        <w:rPr>
          <w:rFonts w:ascii="Times New Roman" w:eastAsia="Calibri" w:hAnsi="Times New Roman"/>
          <w:sz w:val="24"/>
          <w:szCs w:val="24"/>
          <w:lang w:val="en-US" w:eastAsia="en-US"/>
        </w:rPr>
        <w:t xml:space="preserve">e is no relationship (p &gt; 0.05 </w:t>
      </w:r>
      <w:r w:rsidR="00991E7A" w:rsidRPr="00991E7A">
        <w:rPr>
          <w:rFonts w:ascii="Times New Roman" w:eastAsia="Calibri" w:hAnsi="Times New Roman"/>
          <w:sz w:val="24"/>
          <w:szCs w:val="24"/>
          <w:lang w:val="en-US" w:eastAsia="en-US"/>
        </w:rPr>
        <w:t xml:space="preserve">) between the marital status and the consumption of tobacco. Cultural factors, of the total sample 36.6% are fellows of studies of which 39.3% consume tobacco, 28% formed by friends 46.9% started for the first time in the consumption of tobacco. </w:t>
      </w:r>
      <w:proofErr w:type="gramStart"/>
      <w:r w:rsidR="00991E7A" w:rsidRPr="00991E7A">
        <w:rPr>
          <w:rFonts w:ascii="Times New Roman" w:eastAsia="Calibri" w:hAnsi="Times New Roman"/>
          <w:sz w:val="24"/>
          <w:szCs w:val="24"/>
          <w:lang w:val="en-US" w:eastAsia="en-US"/>
        </w:rPr>
        <w:t>Presenting significant relationship in both cases.</w:t>
      </w:r>
      <w:proofErr w:type="gramEnd"/>
      <w:r w:rsidR="00991E7A" w:rsidRPr="00991E7A">
        <w:rPr>
          <w:rFonts w:ascii="Times New Roman" w:eastAsia="Calibri" w:hAnsi="Times New Roman"/>
          <w:sz w:val="24"/>
          <w:szCs w:val="24"/>
          <w:lang w:val="en-US" w:eastAsia="en-US"/>
        </w:rPr>
        <w:t xml:space="preserve"> It also presents 40.3% of students have never tried tobacco.</w:t>
      </w:r>
    </w:p>
    <w:p w:rsidR="0042371B" w:rsidRDefault="00991E7A" w:rsidP="0042371B">
      <w:pPr>
        <w:widowControl w:val="0"/>
        <w:spacing w:after="0" w:line="360" w:lineRule="auto"/>
        <w:jc w:val="both"/>
        <w:rPr>
          <w:rFonts w:ascii="Times New Roman" w:eastAsia="MS Mincho" w:hAnsi="Times New Roman"/>
          <w:sz w:val="24"/>
          <w:szCs w:val="24"/>
          <w:lang w:val="en-US" w:eastAsia="en-US"/>
        </w:rPr>
      </w:pPr>
      <w:r w:rsidRPr="00991E7A">
        <w:rPr>
          <w:rFonts w:ascii="Times New Roman" w:eastAsia="MS Mincho" w:hAnsi="Times New Roman"/>
          <w:sz w:val="24"/>
          <w:szCs w:val="24"/>
          <w:lang w:val="en-US" w:eastAsia="en-US"/>
        </w:rPr>
        <w:t xml:space="preserve">The hypothesis is tested according to Chi squared with a significance of </w:t>
      </w:r>
      <w:r w:rsidR="006579EB" w:rsidRPr="00991E7A">
        <w:rPr>
          <w:rFonts w:ascii="Times New Roman" w:eastAsia="MS Mincho" w:hAnsi="Times New Roman"/>
          <w:sz w:val="24"/>
          <w:szCs w:val="24"/>
          <w:lang w:val="en-US" w:eastAsia="en-US"/>
        </w:rPr>
        <w:t xml:space="preserve">(p </w:t>
      </w:r>
      <w:r w:rsidRPr="00991E7A">
        <w:rPr>
          <w:rFonts w:ascii="Times New Roman" w:eastAsia="MS Mincho" w:hAnsi="Times New Roman"/>
          <w:sz w:val="24"/>
          <w:szCs w:val="24"/>
          <w:lang w:val="en-US" w:eastAsia="en-US"/>
        </w:rPr>
        <w:t>&gt; 0.05</w:t>
      </w:r>
      <w:r w:rsidR="006579EB">
        <w:rPr>
          <w:rFonts w:ascii="Times New Roman" w:eastAsia="MS Mincho" w:hAnsi="Times New Roman"/>
          <w:sz w:val="24"/>
          <w:szCs w:val="24"/>
          <w:lang w:val="en-US" w:eastAsia="en-US"/>
        </w:rPr>
        <w:t>)</w:t>
      </w:r>
    </w:p>
    <w:p w:rsidR="00991E7A" w:rsidRPr="00991E7A" w:rsidRDefault="00991E7A" w:rsidP="0042371B">
      <w:pPr>
        <w:widowControl w:val="0"/>
        <w:spacing w:after="0" w:line="360" w:lineRule="auto"/>
        <w:jc w:val="both"/>
        <w:rPr>
          <w:rFonts w:ascii="Times New Roman" w:eastAsia="MS Mincho" w:hAnsi="Times New Roman"/>
          <w:sz w:val="24"/>
          <w:szCs w:val="24"/>
          <w:lang w:val="en-US" w:eastAsia="en-US"/>
        </w:rPr>
      </w:pPr>
    </w:p>
    <w:p w:rsidR="0042371B" w:rsidRPr="007308C5" w:rsidRDefault="0042371B" w:rsidP="0042371B">
      <w:pPr>
        <w:spacing w:after="0" w:line="360" w:lineRule="auto"/>
        <w:contextualSpacing/>
        <w:jc w:val="both"/>
        <w:rPr>
          <w:rFonts w:ascii="Times New Roman" w:eastAsia="Calibri" w:hAnsi="Times New Roman"/>
          <w:sz w:val="24"/>
          <w:szCs w:val="24"/>
          <w:lang w:val="en-US" w:eastAsia="en-US"/>
        </w:rPr>
      </w:pPr>
      <w:r w:rsidRPr="007308C5">
        <w:rPr>
          <w:rFonts w:ascii="Times New Roman" w:eastAsia="Calibri" w:hAnsi="Times New Roman"/>
          <w:b/>
          <w:sz w:val="24"/>
          <w:szCs w:val="24"/>
          <w:lang w:val="en-US" w:eastAsia="en-US"/>
        </w:rPr>
        <w:t>Keywords</w:t>
      </w:r>
      <w:proofErr w:type="gramStart"/>
      <w:r w:rsidRPr="007308C5">
        <w:rPr>
          <w:rFonts w:ascii="Times New Roman" w:eastAsia="Calibri" w:hAnsi="Times New Roman"/>
          <w:b/>
          <w:sz w:val="24"/>
          <w:szCs w:val="24"/>
          <w:lang w:val="en-US" w:eastAsia="en-US"/>
        </w:rPr>
        <w:t>:</w:t>
      </w:r>
      <w:r w:rsidRPr="007308C5">
        <w:rPr>
          <w:rFonts w:ascii="Times New Roman" w:eastAsia="Calibri" w:hAnsi="Times New Roman"/>
          <w:sz w:val="24"/>
          <w:szCs w:val="24"/>
          <w:lang w:val="en-US" w:eastAsia="en-US"/>
        </w:rPr>
        <w:t>,</w:t>
      </w:r>
      <w:proofErr w:type="gramEnd"/>
      <w:r w:rsidRPr="007308C5">
        <w:rPr>
          <w:rFonts w:ascii="Times New Roman" w:eastAsia="Calibri" w:hAnsi="Times New Roman"/>
          <w:sz w:val="24"/>
          <w:szCs w:val="24"/>
          <w:lang w:val="en-US" w:eastAsia="en-US"/>
        </w:rPr>
        <w:t xml:space="preserve"> Social and cultural factors snuff consumption.</w:t>
      </w:r>
    </w:p>
    <w:p w:rsidR="0042371B" w:rsidRPr="0042371B" w:rsidRDefault="0042371B" w:rsidP="0042371B">
      <w:pPr>
        <w:rPr>
          <w:rFonts w:eastAsia="Calibri"/>
          <w:lang w:val="en-US" w:eastAsia="en-US"/>
        </w:rPr>
      </w:pPr>
    </w:p>
    <w:p w:rsidR="00B95DBF" w:rsidRPr="00262D3A" w:rsidRDefault="00B95DBF" w:rsidP="00B95DBF">
      <w:pPr>
        <w:spacing w:after="0" w:line="360" w:lineRule="auto"/>
        <w:contextualSpacing/>
        <w:jc w:val="both"/>
        <w:rPr>
          <w:rFonts w:ascii="Times New Roman" w:eastAsia="Calibri" w:hAnsi="Times New Roman"/>
          <w:sz w:val="24"/>
          <w:szCs w:val="24"/>
          <w:lang w:val="en-US" w:eastAsia="en-US"/>
        </w:rPr>
      </w:pPr>
    </w:p>
    <w:p w:rsidR="00B95DBF" w:rsidRPr="00262D3A" w:rsidRDefault="00B95DBF" w:rsidP="00B95DBF">
      <w:pPr>
        <w:spacing w:after="0" w:line="360" w:lineRule="auto"/>
        <w:contextualSpacing/>
        <w:jc w:val="both"/>
        <w:rPr>
          <w:rFonts w:ascii="Times New Roman" w:eastAsia="Calibri" w:hAnsi="Times New Roman"/>
          <w:sz w:val="24"/>
          <w:szCs w:val="24"/>
          <w:lang w:val="en-US" w:eastAsia="en-US"/>
        </w:rPr>
      </w:pPr>
    </w:p>
    <w:p w:rsidR="00B95DBF" w:rsidRPr="001C4454" w:rsidRDefault="00B95DBF" w:rsidP="00B95DBF">
      <w:pPr>
        <w:jc w:val="center"/>
        <w:rPr>
          <w:rFonts w:ascii="Times New Roman" w:hAnsi="Times New Roman"/>
          <w:b/>
          <w:bCs/>
          <w:sz w:val="24"/>
          <w:szCs w:val="24"/>
          <w:lang w:val="en-US"/>
        </w:rPr>
      </w:pPr>
    </w:p>
    <w:p w:rsidR="00B95DBF" w:rsidRPr="001C4454" w:rsidRDefault="00B95DBF" w:rsidP="00B95DBF">
      <w:pPr>
        <w:jc w:val="center"/>
        <w:rPr>
          <w:rFonts w:ascii="Times New Roman" w:hAnsi="Times New Roman"/>
          <w:b/>
          <w:bCs/>
          <w:sz w:val="24"/>
          <w:szCs w:val="24"/>
          <w:lang w:val="en-US"/>
        </w:rPr>
        <w:sectPr w:rsidR="00B95DBF" w:rsidRPr="001C4454" w:rsidSect="00C778A2">
          <w:pgSz w:w="11906" w:h="16838"/>
          <w:pgMar w:top="1702" w:right="1701" w:bottom="1135" w:left="2268" w:header="709" w:footer="709" w:gutter="0"/>
          <w:pgNumType w:fmt="lowerRoman"/>
          <w:cols w:space="708"/>
          <w:titlePg/>
          <w:docGrid w:linePitch="360"/>
        </w:sectPr>
      </w:pPr>
    </w:p>
    <w:p w:rsidR="00B95DBF" w:rsidRPr="007051EE" w:rsidRDefault="00B95DBF" w:rsidP="00B95DBF">
      <w:pPr>
        <w:pStyle w:val="Ttulo1"/>
        <w:numPr>
          <w:ilvl w:val="0"/>
          <w:numId w:val="0"/>
        </w:numPr>
        <w:ind w:left="432"/>
        <w:jc w:val="center"/>
        <w:rPr>
          <w:rFonts w:ascii="Times New Roman" w:hAnsi="Times New Roman" w:cs="Times New Roman"/>
          <w:color w:val="000000" w:themeColor="text1"/>
          <w:lang w:eastAsia="es-ES"/>
        </w:rPr>
      </w:pPr>
      <w:bookmarkStart w:id="7" w:name="_Toc486423583"/>
      <w:bookmarkStart w:id="8" w:name="_Toc487142688"/>
      <w:bookmarkStart w:id="9" w:name="_Toc490704264"/>
      <w:bookmarkStart w:id="10" w:name="_Toc500571466"/>
      <w:r w:rsidRPr="0081721B">
        <w:rPr>
          <w:rFonts w:ascii="Times New Roman" w:hAnsi="Times New Roman" w:cs="Times New Roman"/>
          <w:color w:val="000000" w:themeColor="text1"/>
          <w:lang w:eastAsia="es-ES"/>
        </w:rPr>
        <w:lastRenderedPageBreak/>
        <w:t>ÍNDICE</w:t>
      </w:r>
      <w:bookmarkEnd w:id="7"/>
      <w:bookmarkEnd w:id="8"/>
      <w:bookmarkEnd w:id="9"/>
      <w:bookmarkEnd w:id="10"/>
      <w:r w:rsidRPr="00DD34FF">
        <w:rPr>
          <w:rFonts w:ascii="Times New Roman" w:hAnsi="Times New Roman"/>
        </w:rPr>
        <w:fldChar w:fldCharType="begin"/>
      </w:r>
      <w:r w:rsidRPr="00DD34FF">
        <w:rPr>
          <w:rFonts w:ascii="Times New Roman" w:hAnsi="Times New Roman"/>
        </w:rPr>
        <w:instrText xml:space="preserve"> TOC \o \h \z \u </w:instrText>
      </w:r>
      <w:r w:rsidRPr="00DD34FF">
        <w:rPr>
          <w:rFonts w:ascii="Times New Roman" w:hAnsi="Times New Roman"/>
        </w:rPr>
        <w:fldChar w:fldCharType="separate"/>
      </w:r>
    </w:p>
    <w:p w:rsidR="00B95DBF" w:rsidRPr="001E16AA" w:rsidRDefault="00B95DBF" w:rsidP="00B95DBF">
      <w:pPr>
        <w:tabs>
          <w:tab w:val="right" w:leader="dot" w:pos="8261"/>
        </w:tabs>
        <w:spacing w:after="0" w:line="360" w:lineRule="auto"/>
        <w:rPr>
          <w:rFonts w:ascii="Times New Roman" w:hAnsi="Times New Roman"/>
          <w:b/>
          <w:sz w:val="28"/>
          <w:szCs w:val="28"/>
        </w:rPr>
      </w:pPr>
      <w:r w:rsidRPr="00DD34FF">
        <w:rPr>
          <w:rFonts w:ascii="Times New Roman" w:hAnsi="Times New Roman"/>
        </w:rPr>
        <w:fldChar w:fldCharType="end"/>
      </w:r>
      <w:r w:rsidRPr="001E16AA">
        <w:rPr>
          <w:rFonts w:ascii="Times New Roman" w:hAnsi="Times New Roman"/>
          <w:b/>
          <w:sz w:val="28"/>
          <w:szCs w:val="28"/>
        </w:rPr>
        <w:t xml:space="preserve"> </w:t>
      </w:r>
    </w:p>
    <w:sdt>
      <w:sdtPr>
        <w:rPr>
          <w:rFonts w:ascii="Calibri" w:eastAsia="Times New Roman" w:hAnsi="Calibri" w:cs="Times New Roman"/>
          <w:b w:val="0"/>
          <w:bCs w:val="0"/>
          <w:color w:val="auto"/>
          <w:sz w:val="22"/>
          <w:szCs w:val="22"/>
          <w:lang w:val="es-PE" w:eastAsia="es-PE"/>
        </w:rPr>
        <w:id w:val="-1143190993"/>
        <w:docPartObj>
          <w:docPartGallery w:val="Table of Contents"/>
          <w:docPartUnique/>
        </w:docPartObj>
      </w:sdtPr>
      <w:sdtContent>
        <w:p w:rsidR="00B95DBF" w:rsidRDefault="00B95DBF" w:rsidP="00B95DBF">
          <w:pPr>
            <w:pStyle w:val="TtulodeTDC"/>
          </w:pPr>
        </w:p>
        <w:p w:rsidR="0031621A" w:rsidRDefault="00B95DBF">
          <w:pPr>
            <w:pStyle w:val="TDC1"/>
            <w:tabs>
              <w:tab w:val="right" w:leader="dot" w:pos="792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0571461" w:history="1">
            <w:r w:rsidR="0031621A">
              <w:rPr>
                <w:rStyle w:val="Hipervnculo"/>
                <w:rFonts w:ascii="Times New Roman" w:hAnsi="Times New Roman"/>
                <w:noProof/>
              </w:rPr>
              <w:t>D</w:t>
            </w:r>
            <w:r w:rsidR="00FF5142">
              <w:rPr>
                <w:rStyle w:val="Hipervnculo"/>
                <w:rFonts w:ascii="Times New Roman" w:hAnsi="Times New Roman"/>
                <w:noProof/>
              </w:rPr>
              <w:t>edicatoria</w:t>
            </w:r>
            <w:r w:rsidR="0031621A" w:rsidRPr="00C80505">
              <w:rPr>
                <w:rStyle w:val="Hipervnculo"/>
                <w:rFonts w:ascii="Times New Roman" w:hAnsi="Times New Roman"/>
                <w:noProof/>
              </w:rPr>
              <w:t>:</w:t>
            </w:r>
            <w:r w:rsidR="0031621A">
              <w:rPr>
                <w:noProof/>
                <w:webHidden/>
              </w:rPr>
              <w:tab/>
            </w:r>
            <w:r w:rsidR="0031621A">
              <w:rPr>
                <w:noProof/>
                <w:webHidden/>
              </w:rPr>
              <w:fldChar w:fldCharType="begin"/>
            </w:r>
            <w:r w:rsidR="0031621A">
              <w:rPr>
                <w:noProof/>
                <w:webHidden/>
              </w:rPr>
              <w:instrText xml:space="preserve"> PAGEREF _Toc500571461 \h </w:instrText>
            </w:r>
            <w:r w:rsidR="0031621A">
              <w:rPr>
                <w:noProof/>
                <w:webHidden/>
              </w:rPr>
            </w:r>
            <w:r w:rsidR="0031621A">
              <w:rPr>
                <w:noProof/>
                <w:webHidden/>
              </w:rPr>
              <w:fldChar w:fldCharType="separate"/>
            </w:r>
            <w:r w:rsidR="006555AA">
              <w:rPr>
                <w:noProof/>
                <w:webHidden/>
              </w:rPr>
              <w:t>ii</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3" w:history="1">
            <w:r w:rsidR="0031621A" w:rsidRPr="00C80505">
              <w:rPr>
                <w:rStyle w:val="Hipervnculo"/>
                <w:rFonts w:ascii="Times New Roman" w:hAnsi="Times New Roman"/>
                <w:noProof/>
              </w:rPr>
              <w:t>A</w:t>
            </w:r>
            <w:r w:rsidR="00FF5142" w:rsidRPr="00C80505">
              <w:rPr>
                <w:rStyle w:val="Hipervnculo"/>
                <w:rFonts w:ascii="Times New Roman" w:hAnsi="Times New Roman"/>
                <w:noProof/>
              </w:rPr>
              <w:t>gradecimientos</w:t>
            </w:r>
            <w:r w:rsidR="0031621A">
              <w:rPr>
                <w:noProof/>
                <w:webHidden/>
              </w:rPr>
              <w:tab/>
            </w:r>
            <w:r w:rsidR="0031621A">
              <w:rPr>
                <w:noProof/>
                <w:webHidden/>
              </w:rPr>
              <w:fldChar w:fldCharType="begin"/>
            </w:r>
            <w:r w:rsidR="0031621A">
              <w:rPr>
                <w:noProof/>
                <w:webHidden/>
              </w:rPr>
              <w:instrText xml:space="preserve"> PAGEREF _Toc500571463 \h </w:instrText>
            </w:r>
            <w:r w:rsidR="0031621A">
              <w:rPr>
                <w:noProof/>
                <w:webHidden/>
              </w:rPr>
            </w:r>
            <w:r w:rsidR="0031621A">
              <w:rPr>
                <w:noProof/>
                <w:webHidden/>
              </w:rPr>
              <w:fldChar w:fldCharType="separate"/>
            </w:r>
            <w:r w:rsidR="006555AA">
              <w:rPr>
                <w:noProof/>
                <w:webHidden/>
              </w:rPr>
              <w:t>iv</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4" w:history="1">
            <w:r w:rsidR="0031621A" w:rsidRPr="00C80505">
              <w:rPr>
                <w:rStyle w:val="Hipervnculo"/>
                <w:rFonts w:ascii="Times New Roman" w:eastAsia="Calibri" w:hAnsi="Times New Roman"/>
                <w:noProof/>
                <w:lang w:eastAsia="en-US"/>
              </w:rPr>
              <w:t>R</w:t>
            </w:r>
            <w:r w:rsidR="00FF5142" w:rsidRPr="00C80505">
              <w:rPr>
                <w:rStyle w:val="Hipervnculo"/>
                <w:rFonts w:ascii="Times New Roman" w:eastAsia="Calibri" w:hAnsi="Times New Roman"/>
                <w:noProof/>
                <w:lang w:eastAsia="en-US"/>
              </w:rPr>
              <w:t>esumen</w:t>
            </w:r>
            <w:r w:rsidR="0031621A">
              <w:rPr>
                <w:noProof/>
                <w:webHidden/>
              </w:rPr>
              <w:tab/>
            </w:r>
            <w:r w:rsidR="0031621A">
              <w:rPr>
                <w:noProof/>
                <w:webHidden/>
              </w:rPr>
              <w:fldChar w:fldCharType="begin"/>
            </w:r>
            <w:r w:rsidR="0031621A">
              <w:rPr>
                <w:noProof/>
                <w:webHidden/>
              </w:rPr>
              <w:instrText xml:space="preserve"> PAGEREF _Toc500571464 \h </w:instrText>
            </w:r>
            <w:r w:rsidR="0031621A">
              <w:rPr>
                <w:noProof/>
                <w:webHidden/>
              </w:rPr>
            </w:r>
            <w:r w:rsidR="0031621A">
              <w:rPr>
                <w:noProof/>
                <w:webHidden/>
              </w:rPr>
              <w:fldChar w:fldCharType="separate"/>
            </w:r>
            <w:r w:rsidR="006555AA">
              <w:rPr>
                <w:noProof/>
                <w:webHidden/>
              </w:rPr>
              <w:t>v</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5" w:history="1">
            <w:r w:rsidR="0031621A" w:rsidRPr="00C80505">
              <w:rPr>
                <w:rStyle w:val="Hipervnculo"/>
                <w:rFonts w:ascii="Times New Roman" w:eastAsia="Calibri" w:hAnsi="Times New Roman"/>
                <w:noProof/>
                <w:lang w:val="en-US" w:eastAsia="en-US"/>
              </w:rPr>
              <w:t>A</w:t>
            </w:r>
            <w:r w:rsidR="00FF5142" w:rsidRPr="00C80505">
              <w:rPr>
                <w:rStyle w:val="Hipervnculo"/>
                <w:rFonts w:ascii="Times New Roman" w:eastAsia="Calibri" w:hAnsi="Times New Roman"/>
                <w:noProof/>
                <w:lang w:val="en-US" w:eastAsia="en-US"/>
              </w:rPr>
              <w:t>bstrac</w:t>
            </w:r>
            <w:r w:rsidR="00FF5142">
              <w:rPr>
                <w:rStyle w:val="Hipervnculo"/>
                <w:rFonts w:ascii="Times New Roman" w:eastAsia="Calibri" w:hAnsi="Times New Roman"/>
                <w:noProof/>
                <w:lang w:val="en-US" w:eastAsia="en-US"/>
              </w:rPr>
              <w:t>t</w:t>
            </w:r>
            <w:r w:rsidR="0031621A">
              <w:rPr>
                <w:noProof/>
                <w:webHidden/>
              </w:rPr>
              <w:tab/>
            </w:r>
            <w:r w:rsidR="0031621A">
              <w:rPr>
                <w:noProof/>
                <w:webHidden/>
              </w:rPr>
              <w:fldChar w:fldCharType="begin"/>
            </w:r>
            <w:r w:rsidR="0031621A">
              <w:rPr>
                <w:noProof/>
                <w:webHidden/>
              </w:rPr>
              <w:instrText xml:space="preserve"> PAGEREF _Toc500571465 \h </w:instrText>
            </w:r>
            <w:r w:rsidR="0031621A">
              <w:rPr>
                <w:noProof/>
                <w:webHidden/>
              </w:rPr>
            </w:r>
            <w:r w:rsidR="0031621A">
              <w:rPr>
                <w:noProof/>
                <w:webHidden/>
              </w:rPr>
              <w:fldChar w:fldCharType="separate"/>
            </w:r>
            <w:r w:rsidR="006555AA">
              <w:rPr>
                <w:noProof/>
                <w:webHidden/>
              </w:rPr>
              <w:t>vi</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6" w:history="1">
            <w:r w:rsidR="0031621A" w:rsidRPr="00C80505">
              <w:rPr>
                <w:rStyle w:val="Hipervnculo"/>
                <w:rFonts w:ascii="Times New Roman" w:hAnsi="Times New Roman"/>
                <w:noProof/>
                <w:lang w:eastAsia="es-ES"/>
              </w:rPr>
              <w:t>Í</w:t>
            </w:r>
            <w:r w:rsidR="00FF5142" w:rsidRPr="00C80505">
              <w:rPr>
                <w:rStyle w:val="Hipervnculo"/>
                <w:rFonts w:ascii="Times New Roman" w:hAnsi="Times New Roman"/>
                <w:noProof/>
                <w:lang w:eastAsia="es-ES"/>
              </w:rPr>
              <w:t>ndice</w:t>
            </w:r>
            <w:r w:rsidR="0031621A">
              <w:rPr>
                <w:noProof/>
                <w:webHidden/>
              </w:rPr>
              <w:tab/>
            </w:r>
            <w:r w:rsidR="0031621A">
              <w:rPr>
                <w:noProof/>
                <w:webHidden/>
              </w:rPr>
              <w:fldChar w:fldCharType="begin"/>
            </w:r>
            <w:r w:rsidR="0031621A">
              <w:rPr>
                <w:noProof/>
                <w:webHidden/>
              </w:rPr>
              <w:instrText xml:space="preserve"> PAGEREF _Toc500571466 \h </w:instrText>
            </w:r>
            <w:r w:rsidR="0031621A">
              <w:rPr>
                <w:noProof/>
                <w:webHidden/>
              </w:rPr>
            </w:r>
            <w:r w:rsidR="0031621A">
              <w:rPr>
                <w:noProof/>
                <w:webHidden/>
              </w:rPr>
              <w:fldChar w:fldCharType="separate"/>
            </w:r>
            <w:r w:rsidR="006555AA">
              <w:rPr>
                <w:noProof/>
                <w:webHidden/>
              </w:rPr>
              <w:t>vii</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7" w:history="1">
            <w:r w:rsidR="0031621A" w:rsidRPr="00C80505">
              <w:rPr>
                <w:rStyle w:val="Hipervnculo"/>
                <w:rFonts w:ascii="Times New Roman" w:hAnsi="Times New Roman"/>
                <w:noProof/>
                <w:lang w:eastAsia="es-ES"/>
              </w:rPr>
              <w:t>LISTA DE TABLAS</w:t>
            </w:r>
            <w:r w:rsidR="0031621A">
              <w:rPr>
                <w:noProof/>
                <w:webHidden/>
              </w:rPr>
              <w:tab/>
            </w:r>
            <w:r w:rsidR="0031621A">
              <w:rPr>
                <w:noProof/>
                <w:webHidden/>
              </w:rPr>
              <w:fldChar w:fldCharType="begin"/>
            </w:r>
            <w:r w:rsidR="0031621A">
              <w:rPr>
                <w:noProof/>
                <w:webHidden/>
              </w:rPr>
              <w:instrText xml:space="preserve"> PAGEREF _Toc500571467 \h </w:instrText>
            </w:r>
            <w:r w:rsidR="0031621A">
              <w:rPr>
                <w:noProof/>
                <w:webHidden/>
              </w:rPr>
            </w:r>
            <w:r w:rsidR="0031621A">
              <w:rPr>
                <w:noProof/>
                <w:webHidden/>
              </w:rPr>
              <w:fldChar w:fldCharType="separate"/>
            </w:r>
            <w:r w:rsidR="006555AA">
              <w:rPr>
                <w:noProof/>
                <w:webHidden/>
              </w:rPr>
              <w:t>ix</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68" w:history="1">
            <w:r w:rsidR="0031621A" w:rsidRPr="00C80505">
              <w:rPr>
                <w:rStyle w:val="Hipervnculo"/>
                <w:rFonts w:ascii="Times New Roman" w:hAnsi="Times New Roman"/>
                <w:noProof/>
              </w:rPr>
              <w:t>CAPITULO I: INTRODUCCIÓN</w:t>
            </w:r>
            <w:r w:rsidR="0031621A">
              <w:rPr>
                <w:noProof/>
                <w:webHidden/>
              </w:rPr>
              <w:tab/>
            </w:r>
            <w:r w:rsidR="0031621A">
              <w:rPr>
                <w:noProof/>
                <w:webHidden/>
              </w:rPr>
              <w:fldChar w:fldCharType="begin"/>
            </w:r>
            <w:r w:rsidR="0031621A">
              <w:rPr>
                <w:noProof/>
                <w:webHidden/>
              </w:rPr>
              <w:instrText xml:space="preserve"> PAGEREF _Toc500571468 \h </w:instrText>
            </w:r>
            <w:r w:rsidR="0031621A">
              <w:rPr>
                <w:noProof/>
                <w:webHidden/>
              </w:rPr>
            </w:r>
            <w:r w:rsidR="0031621A">
              <w:rPr>
                <w:noProof/>
                <w:webHidden/>
              </w:rPr>
              <w:fldChar w:fldCharType="separate"/>
            </w:r>
            <w:r w:rsidR="006555AA">
              <w:rPr>
                <w:noProof/>
                <w:webHidden/>
              </w:rPr>
              <w:t>1</w:t>
            </w:r>
            <w:r w:rsidR="0031621A">
              <w:rPr>
                <w:noProof/>
                <w:webHidden/>
              </w:rPr>
              <w:fldChar w:fldCharType="end"/>
            </w:r>
          </w:hyperlink>
        </w:p>
        <w:p w:rsidR="0031621A" w:rsidRDefault="00D85BB1">
          <w:pPr>
            <w:pStyle w:val="TDC1"/>
            <w:tabs>
              <w:tab w:val="left" w:pos="440"/>
              <w:tab w:val="right" w:leader="dot" w:pos="7927"/>
            </w:tabs>
            <w:rPr>
              <w:rFonts w:asciiTheme="minorHAnsi" w:eastAsiaTheme="minorEastAsia" w:hAnsiTheme="minorHAnsi" w:cstheme="minorBidi"/>
              <w:noProof/>
            </w:rPr>
          </w:pPr>
          <w:hyperlink w:anchor="_Toc500571469" w:history="1">
            <w:r w:rsidR="0031621A" w:rsidRPr="00C80505">
              <w:rPr>
                <w:rStyle w:val="Hipervnculo"/>
                <w:rFonts w:ascii="Times New Roman" w:hAnsi="Times New Roman"/>
                <w:noProof/>
              </w:rPr>
              <w:t>1.</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Planteamiento del Problema de Investigación</w:t>
            </w:r>
            <w:r w:rsidR="0031621A">
              <w:rPr>
                <w:noProof/>
                <w:webHidden/>
              </w:rPr>
              <w:tab/>
            </w:r>
            <w:r w:rsidR="0031621A">
              <w:rPr>
                <w:noProof/>
                <w:webHidden/>
              </w:rPr>
              <w:fldChar w:fldCharType="begin"/>
            </w:r>
            <w:r w:rsidR="0031621A">
              <w:rPr>
                <w:noProof/>
                <w:webHidden/>
              </w:rPr>
              <w:instrText xml:space="preserve"> PAGEREF _Toc500571469 \h </w:instrText>
            </w:r>
            <w:r w:rsidR="0031621A">
              <w:rPr>
                <w:noProof/>
                <w:webHidden/>
              </w:rPr>
            </w:r>
            <w:r w:rsidR="0031621A">
              <w:rPr>
                <w:noProof/>
                <w:webHidden/>
              </w:rPr>
              <w:fldChar w:fldCharType="separate"/>
            </w:r>
            <w:r w:rsidR="006555AA">
              <w:rPr>
                <w:noProof/>
                <w:webHidden/>
              </w:rPr>
              <w:t>4</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70" w:history="1">
            <w:r w:rsidR="0031621A" w:rsidRPr="00C80505">
              <w:rPr>
                <w:rStyle w:val="Hipervnculo"/>
                <w:rFonts w:ascii="Times New Roman" w:hAnsi="Times New Roman"/>
                <w:noProof/>
              </w:rPr>
              <w:t>1.1</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Formulación del Problema</w:t>
            </w:r>
            <w:r w:rsidR="0031621A">
              <w:rPr>
                <w:noProof/>
                <w:webHidden/>
              </w:rPr>
              <w:tab/>
            </w:r>
            <w:r w:rsidR="0031621A">
              <w:rPr>
                <w:noProof/>
                <w:webHidden/>
              </w:rPr>
              <w:fldChar w:fldCharType="begin"/>
            </w:r>
            <w:r w:rsidR="0031621A">
              <w:rPr>
                <w:noProof/>
                <w:webHidden/>
              </w:rPr>
              <w:instrText xml:space="preserve"> PAGEREF _Toc500571470 \h </w:instrText>
            </w:r>
            <w:r w:rsidR="0031621A">
              <w:rPr>
                <w:noProof/>
                <w:webHidden/>
              </w:rPr>
            </w:r>
            <w:r w:rsidR="0031621A">
              <w:rPr>
                <w:noProof/>
                <w:webHidden/>
              </w:rPr>
              <w:fldChar w:fldCharType="separate"/>
            </w:r>
            <w:r w:rsidR="006555AA">
              <w:rPr>
                <w:noProof/>
                <w:webHidden/>
              </w:rPr>
              <w:t>7</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71" w:history="1">
            <w:r w:rsidR="0031621A" w:rsidRPr="00C80505">
              <w:rPr>
                <w:rStyle w:val="Hipervnculo"/>
                <w:rFonts w:ascii="Times New Roman" w:hAnsi="Times New Roman"/>
                <w:noProof/>
              </w:rPr>
              <w:t>1.2</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Justificación de la Investigación</w:t>
            </w:r>
            <w:r w:rsidR="0031621A">
              <w:rPr>
                <w:noProof/>
                <w:webHidden/>
              </w:rPr>
              <w:tab/>
            </w:r>
            <w:r w:rsidR="0031621A">
              <w:rPr>
                <w:noProof/>
                <w:webHidden/>
              </w:rPr>
              <w:fldChar w:fldCharType="begin"/>
            </w:r>
            <w:r w:rsidR="0031621A">
              <w:rPr>
                <w:noProof/>
                <w:webHidden/>
              </w:rPr>
              <w:instrText xml:space="preserve"> PAGEREF _Toc500571471 \h </w:instrText>
            </w:r>
            <w:r w:rsidR="0031621A">
              <w:rPr>
                <w:noProof/>
                <w:webHidden/>
              </w:rPr>
            </w:r>
            <w:r w:rsidR="0031621A">
              <w:rPr>
                <w:noProof/>
                <w:webHidden/>
              </w:rPr>
              <w:fldChar w:fldCharType="separate"/>
            </w:r>
            <w:r w:rsidR="006555AA">
              <w:rPr>
                <w:noProof/>
                <w:webHidden/>
              </w:rPr>
              <w:t>7</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72" w:history="1">
            <w:r w:rsidR="0031621A" w:rsidRPr="00C80505">
              <w:rPr>
                <w:rStyle w:val="Hipervnculo"/>
                <w:rFonts w:ascii="Times New Roman" w:hAnsi="Times New Roman"/>
                <w:noProof/>
              </w:rPr>
              <w:t>1.3</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Objetivos</w:t>
            </w:r>
            <w:r w:rsidR="0031621A">
              <w:rPr>
                <w:noProof/>
                <w:webHidden/>
              </w:rPr>
              <w:tab/>
            </w:r>
            <w:r w:rsidR="0031621A">
              <w:rPr>
                <w:noProof/>
                <w:webHidden/>
              </w:rPr>
              <w:fldChar w:fldCharType="begin"/>
            </w:r>
            <w:r w:rsidR="0031621A">
              <w:rPr>
                <w:noProof/>
                <w:webHidden/>
              </w:rPr>
              <w:instrText xml:space="preserve"> PAGEREF _Toc500571472 \h </w:instrText>
            </w:r>
            <w:r w:rsidR="0031621A">
              <w:rPr>
                <w:noProof/>
                <w:webHidden/>
              </w:rPr>
            </w:r>
            <w:r w:rsidR="0031621A">
              <w:rPr>
                <w:noProof/>
                <w:webHidden/>
              </w:rPr>
              <w:fldChar w:fldCharType="separate"/>
            </w:r>
            <w:r w:rsidR="006555AA">
              <w:rPr>
                <w:noProof/>
                <w:webHidden/>
              </w:rPr>
              <w:t>8</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75" w:history="1">
            <w:r w:rsidR="0031621A" w:rsidRPr="00C80505">
              <w:rPr>
                <w:rStyle w:val="Hipervnculo"/>
                <w:rFonts w:ascii="Times New Roman" w:hAnsi="Times New Roman"/>
                <w:noProof/>
              </w:rPr>
              <w:t>CAPITULO II: MARCO TEORICO</w:t>
            </w:r>
            <w:r w:rsidR="0031621A">
              <w:rPr>
                <w:noProof/>
                <w:webHidden/>
              </w:rPr>
              <w:tab/>
            </w:r>
            <w:r w:rsidR="0031621A">
              <w:rPr>
                <w:noProof/>
                <w:webHidden/>
              </w:rPr>
              <w:fldChar w:fldCharType="begin"/>
            </w:r>
            <w:r w:rsidR="0031621A">
              <w:rPr>
                <w:noProof/>
                <w:webHidden/>
              </w:rPr>
              <w:instrText xml:space="preserve"> PAGEREF _Toc500571475 \h </w:instrText>
            </w:r>
            <w:r w:rsidR="0031621A">
              <w:rPr>
                <w:noProof/>
                <w:webHidden/>
              </w:rPr>
            </w:r>
            <w:r w:rsidR="0031621A">
              <w:rPr>
                <w:noProof/>
                <w:webHidden/>
              </w:rPr>
              <w:fldChar w:fldCharType="separate"/>
            </w:r>
            <w:r w:rsidR="006555AA">
              <w:rPr>
                <w:noProof/>
                <w:webHidden/>
              </w:rPr>
              <w:t>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76" w:history="1">
            <w:r w:rsidR="0031621A" w:rsidRPr="00C80505">
              <w:rPr>
                <w:rStyle w:val="Hipervnculo"/>
                <w:rFonts w:ascii="Times New Roman" w:hAnsi="Times New Roman"/>
                <w:noProof/>
              </w:rPr>
              <w:t>2.1.</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Antecedentes</w:t>
            </w:r>
            <w:r w:rsidR="0031621A">
              <w:rPr>
                <w:noProof/>
                <w:webHidden/>
              </w:rPr>
              <w:tab/>
            </w:r>
            <w:r w:rsidR="0031621A">
              <w:rPr>
                <w:noProof/>
                <w:webHidden/>
              </w:rPr>
              <w:fldChar w:fldCharType="begin"/>
            </w:r>
            <w:r w:rsidR="0031621A">
              <w:rPr>
                <w:noProof/>
                <w:webHidden/>
              </w:rPr>
              <w:instrText xml:space="preserve"> PAGEREF _Toc500571476 \h </w:instrText>
            </w:r>
            <w:r w:rsidR="0031621A">
              <w:rPr>
                <w:noProof/>
                <w:webHidden/>
              </w:rPr>
            </w:r>
            <w:r w:rsidR="0031621A">
              <w:rPr>
                <w:noProof/>
                <w:webHidden/>
              </w:rPr>
              <w:fldChar w:fldCharType="separate"/>
            </w:r>
            <w:r w:rsidR="006555AA">
              <w:rPr>
                <w:noProof/>
                <w:webHidden/>
              </w:rPr>
              <w:t>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77" w:history="1">
            <w:r w:rsidR="0031621A" w:rsidRPr="00C80505">
              <w:rPr>
                <w:rStyle w:val="Hipervnculo"/>
                <w:rFonts w:ascii="Times New Roman" w:hAnsi="Times New Roman"/>
                <w:noProof/>
              </w:rPr>
              <w:t>2.2.</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Bases Teóricas</w:t>
            </w:r>
            <w:r w:rsidR="0031621A">
              <w:rPr>
                <w:noProof/>
                <w:webHidden/>
              </w:rPr>
              <w:tab/>
            </w:r>
            <w:r w:rsidR="0031621A">
              <w:rPr>
                <w:noProof/>
                <w:webHidden/>
              </w:rPr>
              <w:fldChar w:fldCharType="begin"/>
            </w:r>
            <w:r w:rsidR="0031621A">
              <w:rPr>
                <w:noProof/>
                <w:webHidden/>
              </w:rPr>
              <w:instrText xml:space="preserve"> PAGEREF _Toc500571477 \h </w:instrText>
            </w:r>
            <w:r w:rsidR="0031621A">
              <w:rPr>
                <w:noProof/>
                <w:webHidden/>
              </w:rPr>
            </w:r>
            <w:r w:rsidR="0031621A">
              <w:rPr>
                <w:noProof/>
                <w:webHidden/>
              </w:rPr>
              <w:fldChar w:fldCharType="separate"/>
            </w:r>
            <w:r w:rsidR="006555AA">
              <w:rPr>
                <w:noProof/>
                <w:webHidden/>
              </w:rPr>
              <w:t>14</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81" w:history="1">
            <w:r w:rsidR="0031621A" w:rsidRPr="00C80505">
              <w:rPr>
                <w:rStyle w:val="Hipervnculo"/>
                <w:rFonts w:ascii="Times New Roman" w:hAnsi="Times New Roman"/>
                <w:noProof/>
              </w:rPr>
              <w:t>2.3.</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Bases Legales</w:t>
            </w:r>
            <w:r w:rsidR="0031621A">
              <w:rPr>
                <w:noProof/>
                <w:webHidden/>
              </w:rPr>
              <w:tab/>
            </w:r>
            <w:r w:rsidR="0031621A">
              <w:rPr>
                <w:noProof/>
                <w:webHidden/>
              </w:rPr>
              <w:fldChar w:fldCharType="begin"/>
            </w:r>
            <w:r w:rsidR="0031621A">
              <w:rPr>
                <w:noProof/>
                <w:webHidden/>
              </w:rPr>
              <w:instrText xml:space="preserve"> PAGEREF _Toc500571481 \h </w:instrText>
            </w:r>
            <w:r w:rsidR="0031621A">
              <w:rPr>
                <w:noProof/>
                <w:webHidden/>
              </w:rPr>
            </w:r>
            <w:r w:rsidR="0031621A">
              <w:rPr>
                <w:noProof/>
                <w:webHidden/>
              </w:rPr>
              <w:fldChar w:fldCharType="separate"/>
            </w:r>
            <w:r w:rsidR="006555AA">
              <w:rPr>
                <w:noProof/>
                <w:webHidden/>
              </w:rPr>
              <w:t>26</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82" w:history="1">
            <w:r w:rsidR="0031621A" w:rsidRPr="00C80505">
              <w:rPr>
                <w:rStyle w:val="Hipervnculo"/>
                <w:rFonts w:ascii="Times New Roman" w:hAnsi="Times New Roman"/>
                <w:noProof/>
              </w:rPr>
              <w:t>2.4.</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Bases Conceptuales</w:t>
            </w:r>
            <w:r w:rsidR="0031621A">
              <w:rPr>
                <w:noProof/>
                <w:webHidden/>
              </w:rPr>
              <w:tab/>
            </w:r>
            <w:r w:rsidR="0031621A">
              <w:rPr>
                <w:noProof/>
                <w:webHidden/>
              </w:rPr>
              <w:fldChar w:fldCharType="begin"/>
            </w:r>
            <w:r w:rsidR="0031621A">
              <w:rPr>
                <w:noProof/>
                <w:webHidden/>
              </w:rPr>
              <w:instrText xml:space="preserve"> PAGEREF _Toc500571482 \h </w:instrText>
            </w:r>
            <w:r w:rsidR="0031621A">
              <w:rPr>
                <w:noProof/>
                <w:webHidden/>
              </w:rPr>
            </w:r>
            <w:r w:rsidR="0031621A">
              <w:rPr>
                <w:noProof/>
                <w:webHidden/>
              </w:rPr>
              <w:fldChar w:fldCharType="separate"/>
            </w:r>
            <w:r w:rsidR="006555AA">
              <w:rPr>
                <w:noProof/>
                <w:webHidden/>
              </w:rPr>
              <w:t>29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83" w:history="1">
            <w:r w:rsidR="0031621A" w:rsidRPr="00C80505">
              <w:rPr>
                <w:rStyle w:val="Hipervnculo"/>
                <w:rFonts w:ascii="Times New Roman" w:hAnsi="Times New Roman"/>
                <w:noProof/>
                <w:lang w:val="es-ES"/>
              </w:rPr>
              <w:t>2.5.</w:t>
            </w:r>
            <w:r w:rsidR="0031621A">
              <w:rPr>
                <w:rFonts w:asciiTheme="minorHAnsi" w:eastAsiaTheme="minorEastAsia" w:hAnsiTheme="minorHAnsi" w:cstheme="minorBidi"/>
                <w:noProof/>
              </w:rPr>
              <w:tab/>
            </w:r>
            <w:r w:rsidR="0031621A" w:rsidRPr="00C80505">
              <w:rPr>
                <w:rStyle w:val="Hipervnculo"/>
                <w:rFonts w:ascii="Times New Roman" w:hAnsi="Times New Roman"/>
                <w:noProof/>
                <w:lang w:val="es-ES"/>
              </w:rPr>
              <w:t>Hipótesis:</w:t>
            </w:r>
            <w:r w:rsidR="0031621A">
              <w:rPr>
                <w:noProof/>
                <w:webHidden/>
              </w:rPr>
              <w:tab/>
            </w:r>
            <w:r w:rsidR="0031621A">
              <w:rPr>
                <w:noProof/>
                <w:webHidden/>
              </w:rPr>
              <w:fldChar w:fldCharType="begin"/>
            </w:r>
            <w:r w:rsidR="0031621A">
              <w:rPr>
                <w:noProof/>
                <w:webHidden/>
              </w:rPr>
              <w:instrText xml:space="preserve"> PAGEREF _Toc500571483 \h </w:instrText>
            </w:r>
            <w:r w:rsidR="0031621A">
              <w:rPr>
                <w:noProof/>
                <w:webHidden/>
              </w:rPr>
            </w:r>
            <w:r w:rsidR="0031621A">
              <w:rPr>
                <w:noProof/>
                <w:webHidden/>
              </w:rPr>
              <w:fldChar w:fldCharType="separate"/>
            </w:r>
            <w:r w:rsidR="006555AA">
              <w:rPr>
                <w:noProof/>
                <w:webHidden/>
              </w:rPr>
              <w:t>32</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84" w:history="1">
            <w:r w:rsidR="0031621A" w:rsidRPr="00C80505">
              <w:rPr>
                <w:rStyle w:val="Hipervnculo"/>
                <w:rFonts w:ascii="Times New Roman" w:hAnsi="Times New Roman"/>
                <w:noProof/>
              </w:rPr>
              <w:t>CAPITULO III. METODOLOGÍA DE LA INVESTIGACIÓN</w:t>
            </w:r>
            <w:r w:rsidR="0031621A">
              <w:rPr>
                <w:noProof/>
                <w:webHidden/>
              </w:rPr>
              <w:tab/>
            </w:r>
            <w:r w:rsidR="0031621A">
              <w:rPr>
                <w:noProof/>
                <w:webHidden/>
              </w:rPr>
              <w:fldChar w:fldCharType="begin"/>
            </w:r>
            <w:r w:rsidR="0031621A">
              <w:rPr>
                <w:noProof/>
                <w:webHidden/>
              </w:rPr>
              <w:instrText xml:space="preserve"> PAGEREF _Toc500571484 \h </w:instrText>
            </w:r>
            <w:r w:rsidR="0031621A">
              <w:rPr>
                <w:noProof/>
                <w:webHidden/>
              </w:rPr>
            </w:r>
            <w:r w:rsidR="0031621A">
              <w:rPr>
                <w:noProof/>
                <w:webHidden/>
              </w:rPr>
              <w:fldChar w:fldCharType="separate"/>
            </w:r>
            <w:r w:rsidR="006555AA">
              <w:rPr>
                <w:noProof/>
                <w:webHidden/>
              </w:rPr>
              <w:t>39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85" w:history="1">
            <w:r w:rsidR="0031621A" w:rsidRPr="00C80505">
              <w:rPr>
                <w:rStyle w:val="Hipervnculo"/>
                <w:rFonts w:ascii="Times New Roman" w:hAnsi="Times New Roman"/>
                <w:noProof/>
              </w:rPr>
              <w:t>3.1.</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Tipo de Estudio</w:t>
            </w:r>
            <w:r w:rsidR="0031621A">
              <w:rPr>
                <w:noProof/>
                <w:webHidden/>
              </w:rPr>
              <w:tab/>
            </w:r>
            <w:r w:rsidR="0031621A">
              <w:rPr>
                <w:noProof/>
                <w:webHidden/>
              </w:rPr>
              <w:fldChar w:fldCharType="begin"/>
            </w:r>
            <w:r w:rsidR="0031621A">
              <w:rPr>
                <w:noProof/>
                <w:webHidden/>
              </w:rPr>
              <w:instrText xml:space="preserve"> PAGEREF _Toc500571485 \h </w:instrText>
            </w:r>
            <w:r w:rsidR="0031621A">
              <w:rPr>
                <w:noProof/>
                <w:webHidden/>
              </w:rPr>
            </w:r>
            <w:r w:rsidR="0031621A">
              <w:rPr>
                <w:noProof/>
                <w:webHidden/>
              </w:rPr>
              <w:fldChar w:fldCharType="separate"/>
            </w:r>
            <w:r w:rsidR="006555AA">
              <w:rPr>
                <w:noProof/>
                <w:webHidden/>
              </w:rPr>
              <w:t>39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86" w:history="1">
            <w:r w:rsidR="0031621A" w:rsidRPr="00C80505">
              <w:rPr>
                <w:rStyle w:val="Hipervnculo"/>
                <w:rFonts w:ascii="Times New Roman" w:hAnsi="Times New Roman"/>
                <w:noProof/>
              </w:rPr>
              <w:t>3.2.</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Población, muestra y Unidad de Análisis</w:t>
            </w:r>
            <w:r w:rsidR="0031621A">
              <w:rPr>
                <w:noProof/>
                <w:webHidden/>
              </w:rPr>
              <w:tab/>
            </w:r>
            <w:r w:rsidR="0031621A">
              <w:rPr>
                <w:noProof/>
                <w:webHidden/>
              </w:rPr>
              <w:fldChar w:fldCharType="begin"/>
            </w:r>
            <w:r w:rsidR="0031621A">
              <w:rPr>
                <w:noProof/>
                <w:webHidden/>
              </w:rPr>
              <w:instrText xml:space="preserve"> PAGEREF _Toc500571486 \h </w:instrText>
            </w:r>
            <w:r w:rsidR="0031621A">
              <w:rPr>
                <w:noProof/>
                <w:webHidden/>
              </w:rPr>
            </w:r>
            <w:r w:rsidR="0031621A">
              <w:rPr>
                <w:noProof/>
                <w:webHidden/>
              </w:rPr>
              <w:fldChar w:fldCharType="separate"/>
            </w:r>
            <w:r w:rsidR="006555AA">
              <w:rPr>
                <w:noProof/>
                <w:webHidden/>
              </w:rPr>
              <w:t>39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0" w:history="1">
            <w:r w:rsidR="0031621A" w:rsidRPr="00C80505">
              <w:rPr>
                <w:rStyle w:val="Hipervnculo"/>
                <w:rFonts w:ascii="Times New Roman" w:hAnsi="Times New Roman"/>
                <w:noProof/>
              </w:rPr>
              <w:t>3.3.</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Área de Estudio</w:t>
            </w:r>
            <w:r w:rsidR="0031621A">
              <w:rPr>
                <w:noProof/>
                <w:webHidden/>
              </w:rPr>
              <w:tab/>
            </w:r>
            <w:r w:rsidR="0031621A">
              <w:rPr>
                <w:noProof/>
                <w:webHidden/>
              </w:rPr>
              <w:fldChar w:fldCharType="begin"/>
            </w:r>
            <w:r w:rsidR="0031621A">
              <w:rPr>
                <w:noProof/>
                <w:webHidden/>
              </w:rPr>
              <w:instrText xml:space="preserve"> PAGEREF _Toc500571490 \h </w:instrText>
            </w:r>
            <w:r w:rsidR="0031621A">
              <w:rPr>
                <w:noProof/>
                <w:webHidden/>
              </w:rPr>
            </w:r>
            <w:r w:rsidR="0031621A">
              <w:rPr>
                <w:noProof/>
                <w:webHidden/>
              </w:rPr>
              <w:fldChar w:fldCharType="separate"/>
            </w:r>
            <w:r w:rsidR="006555AA">
              <w:rPr>
                <w:noProof/>
                <w:webHidden/>
              </w:rPr>
              <w:t>41</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1" w:history="1">
            <w:r w:rsidR="0031621A" w:rsidRPr="00C80505">
              <w:rPr>
                <w:rStyle w:val="Hipervnculo"/>
                <w:rFonts w:ascii="Times New Roman" w:hAnsi="Times New Roman"/>
                <w:noProof/>
              </w:rPr>
              <w:t>3.4.</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Métodos de Investigación.</w:t>
            </w:r>
            <w:r w:rsidR="0031621A">
              <w:rPr>
                <w:noProof/>
                <w:webHidden/>
              </w:rPr>
              <w:tab/>
            </w:r>
            <w:r w:rsidR="0031621A">
              <w:rPr>
                <w:noProof/>
                <w:webHidden/>
              </w:rPr>
              <w:fldChar w:fldCharType="begin"/>
            </w:r>
            <w:r w:rsidR="0031621A">
              <w:rPr>
                <w:noProof/>
                <w:webHidden/>
              </w:rPr>
              <w:instrText xml:space="preserve"> PAGEREF _Toc500571491 \h </w:instrText>
            </w:r>
            <w:r w:rsidR="0031621A">
              <w:rPr>
                <w:noProof/>
                <w:webHidden/>
              </w:rPr>
            </w:r>
            <w:r w:rsidR="0031621A">
              <w:rPr>
                <w:noProof/>
                <w:webHidden/>
              </w:rPr>
              <w:fldChar w:fldCharType="separate"/>
            </w:r>
            <w:r w:rsidR="006555AA">
              <w:rPr>
                <w:noProof/>
                <w:webHidden/>
              </w:rPr>
              <w:t>41</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2" w:history="1">
            <w:r w:rsidR="0031621A" w:rsidRPr="00C80505">
              <w:rPr>
                <w:rStyle w:val="Hipervnculo"/>
                <w:rFonts w:ascii="Times New Roman" w:hAnsi="Times New Roman"/>
                <w:noProof/>
              </w:rPr>
              <w:t>3.5.</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Técnicas de Investigación.</w:t>
            </w:r>
            <w:r w:rsidR="0031621A">
              <w:rPr>
                <w:noProof/>
                <w:webHidden/>
              </w:rPr>
              <w:tab/>
            </w:r>
            <w:r w:rsidR="0031621A">
              <w:rPr>
                <w:noProof/>
                <w:webHidden/>
              </w:rPr>
              <w:fldChar w:fldCharType="begin"/>
            </w:r>
            <w:r w:rsidR="0031621A">
              <w:rPr>
                <w:noProof/>
                <w:webHidden/>
              </w:rPr>
              <w:instrText xml:space="preserve"> PAGEREF _Toc500571492 \h </w:instrText>
            </w:r>
            <w:r w:rsidR="0031621A">
              <w:rPr>
                <w:noProof/>
                <w:webHidden/>
              </w:rPr>
            </w:r>
            <w:r w:rsidR="0031621A">
              <w:rPr>
                <w:noProof/>
                <w:webHidden/>
              </w:rPr>
              <w:fldChar w:fldCharType="separate"/>
            </w:r>
            <w:r w:rsidR="006555AA">
              <w:rPr>
                <w:noProof/>
                <w:webHidden/>
              </w:rPr>
              <w:t>41</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3" w:history="1">
            <w:r w:rsidR="0031621A" w:rsidRPr="00C80505">
              <w:rPr>
                <w:rStyle w:val="Hipervnculo"/>
                <w:rFonts w:ascii="Times New Roman" w:hAnsi="Times New Roman"/>
                <w:noProof/>
              </w:rPr>
              <w:t>3.6.</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Instrumento de recolección de Datos</w:t>
            </w:r>
            <w:r w:rsidR="0031621A">
              <w:rPr>
                <w:noProof/>
                <w:webHidden/>
              </w:rPr>
              <w:tab/>
            </w:r>
            <w:r w:rsidR="0031621A">
              <w:rPr>
                <w:noProof/>
                <w:webHidden/>
              </w:rPr>
              <w:fldChar w:fldCharType="begin"/>
            </w:r>
            <w:r w:rsidR="0031621A">
              <w:rPr>
                <w:noProof/>
                <w:webHidden/>
              </w:rPr>
              <w:instrText xml:space="preserve"> PAGEREF _Toc500571493 \h </w:instrText>
            </w:r>
            <w:r w:rsidR="0031621A">
              <w:rPr>
                <w:noProof/>
                <w:webHidden/>
              </w:rPr>
            </w:r>
            <w:r w:rsidR="0031621A">
              <w:rPr>
                <w:noProof/>
                <w:webHidden/>
              </w:rPr>
              <w:fldChar w:fldCharType="separate"/>
            </w:r>
            <w:r w:rsidR="006555AA">
              <w:rPr>
                <w:noProof/>
                <w:webHidden/>
              </w:rPr>
              <w:t>41</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4" w:history="1">
            <w:r w:rsidR="0031621A" w:rsidRPr="00C80505">
              <w:rPr>
                <w:rStyle w:val="Hipervnculo"/>
                <w:rFonts w:ascii="Times New Roman" w:hAnsi="Times New Roman"/>
                <w:noProof/>
              </w:rPr>
              <w:t>3.7.</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Validez y confiabilidad del instrumento de recolección de Datos</w:t>
            </w:r>
            <w:r w:rsidR="0031621A">
              <w:rPr>
                <w:noProof/>
                <w:webHidden/>
              </w:rPr>
              <w:tab/>
            </w:r>
            <w:r w:rsidR="0031621A">
              <w:rPr>
                <w:noProof/>
                <w:webHidden/>
              </w:rPr>
              <w:fldChar w:fldCharType="begin"/>
            </w:r>
            <w:r w:rsidR="0031621A">
              <w:rPr>
                <w:noProof/>
                <w:webHidden/>
              </w:rPr>
              <w:instrText xml:space="preserve"> PAGEREF _Toc500571494 \h </w:instrText>
            </w:r>
            <w:r w:rsidR="0031621A">
              <w:rPr>
                <w:noProof/>
                <w:webHidden/>
              </w:rPr>
            </w:r>
            <w:r w:rsidR="0031621A">
              <w:rPr>
                <w:noProof/>
                <w:webHidden/>
              </w:rPr>
              <w:fldChar w:fldCharType="separate"/>
            </w:r>
            <w:r w:rsidR="006555AA">
              <w:rPr>
                <w:noProof/>
                <w:webHidden/>
              </w:rPr>
              <w:t>42</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5" w:history="1">
            <w:r w:rsidR="0031621A" w:rsidRPr="00C80505">
              <w:rPr>
                <w:rStyle w:val="Hipervnculo"/>
                <w:rFonts w:ascii="Times New Roman" w:hAnsi="Times New Roman"/>
                <w:noProof/>
              </w:rPr>
              <w:t>3.8.</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Procedimiento para la recolección de Datos</w:t>
            </w:r>
            <w:r w:rsidR="0031621A">
              <w:rPr>
                <w:noProof/>
                <w:webHidden/>
              </w:rPr>
              <w:tab/>
            </w:r>
            <w:r w:rsidR="0031621A">
              <w:rPr>
                <w:noProof/>
                <w:webHidden/>
              </w:rPr>
              <w:fldChar w:fldCharType="begin"/>
            </w:r>
            <w:r w:rsidR="0031621A">
              <w:rPr>
                <w:noProof/>
                <w:webHidden/>
              </w:rPr>
              <w:instrText xml:space="preserve"> PAGEREF _Toc500571495 \h </w:instrText>
            </w:r>
            <w:r w:rsidR="0031621A">
              <w:rPr>
                <w:noProof/>
                <w:webHidden/>
              </w:rPr>
            </w:r>
            <w:r w:rsidR="0031621A">
              <w:rPr>
                <w:noProof/>
                <w:webHidden/>
              </w:rPr>
              <w:fldChar w:fldCharType="separate"/>
            </w:r>
            <w:r w:rsidR="006555AA">
              <w:rPr>
                <w:noProof/>
                <w:webHidden/>
              </w:rPr>
              <w:t>42</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6" w:history="1">
            <w:r w:rsidR="0031621A" w:rsidRPr="00C80505">
              <w:rPr>
                <w:rStyle w:val="Hipervnculo"/>
                <w:rFonts w:ascii="Times New Roman" w:hAnsi="Times New Roman"/>
                <w:noProof/>
              </w:rPr>
              <w:t>3.9.</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Procesamiento de datos</w:t>
            </w:r>
            <w:r w:rsidR="0031621A">
              <w:rPr>
                <w:noProof/>
                <w:webHidden/>
              </w:rPr>
              <w:tab/>
            </w:r>
            <w:r w:rsidR="0031621A">
              <w:rPr>
                <w:noProof/>
                <w:webHidden/>
              </w:rPr>
              <w:fldChar w:fldCharType="begin"/>
            </w:r>
            <w:r w:rsidR="0031621A">
              <w:rPr>
                <w:noProof/>
                <w:webHidden/>
              </w:rPr>
              <w:instrText xml:space="preserve"> PAGEREF _Toc500571496 \h </w:instrText>
            </w:r>
            <w:r w:rsidR="0031621A">
              <w:rPr>
                <w:noProof/>
                <w:webHidden/>
              </w:rPr>
            </w:r>
            <w:r w:rsidR="0031621A">
              <w:rPr>
                <w:noProof/>
                <w:webHidden/>
              </w:rPr>
              <w:fldChar w:fldCharType="separate"/>
            </w:r>
            <w:r w:rsidR="006555AA">
              <w:rPr>
                <w:noProof/>
                <w:webHidden/>
              </w:rPr>
              <w:t>42</w:t>
            </w:r>
            <w:r w:rsidR="0031621A">
              <w:rPr>
                <w:noProof/>
                <w:webHidden/>
              </w:rPr>
              <w:fldChar w:fldCharType="end"/>
            </w:r>
          </w:hyperlink>
        </w:p>
        <w:p w:rsidR="0031621A" w:rsidRDefault="00D85BB1">
          <w:pPr>
            <w:pStyle w:val="TDC2"/>
            <w:tabs>
              <w:tab w:val="right" w:leader="dot" w:pos="7927"/>
            </w:tabs>
            <w:rPr>
              <w:rFonts w:asciiTheme="minorHAnsi" w:eastAsiaTheme="minorEastAsia" w:hAnsiTheme="minorHAnsi" w:cstheme="minorBidi"/>
              <w:noProof/>
            </w:rPr>
          </w:pPr>
          <w:hyperlink w:anchor="_Toc500571497" w:history="1">
            <w:r w:rsidR="0031621A" w:rsidRPr="00C80505">
              <w:rPr>
                <w:rStyle w:val="Hipervnculo"/>
                <w:rFonts w:ascii="Times New Roman" w:hAnsi="Times New Roman"/>
                <w:noProof/>
              </w:rPr>
              <w:t>4.2. DISCUSION</w:t>
            </w:r>
            <w:r w:rsidR="0031621A">
              <w:rPr>
                <w:noProof/>
                <w:webHidden/>
              </w:rPr>
              <w:tab/>
            </w:r>
            <w:r w:rsidR="0031621A">
              <w:rPr>
                <w:noProof/>
                <w:webHidden/>
              </w:rPr>
              <w:fldChar w:fldCharType="begin"/>
            </w:r>
            <w:r w:rsidR="0031621A">
              <w:rPr>
                <w:noProof/>
                <w:webHidden/>
              </w:rPr>
              <w:instrText xml:space="preserve"> PAGEREF _Toc500571497 \h </w:instrText>
            </w:r>
            <w:r w:rsidR="0031621A">
              <w:rPr>
                <w:noProof/>
                <w:webHidden/>
              </w:rPr>
            </w:r>
            <w:r w:rsidR="0031621A">
              <w:rPr>
                <w:noProof/>
                <w:webHidden/>
              </w:rPr>
              <w:fldChar w:fldCharType="separate"/>
            </w:r>
            <w:r w:rsidR="006555AA">
              <w:rPr>
                <w:noProof/>
                <w:webHidden/>
              </w:rPr>
              <w:t>46</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498" w:history="1">
            <w:r w:rsidR="0031621A" w:rsidRPr="00C80505">
              <w:rPr>
                <w:rStyle w:val="Hipervnculo"/>
                <w:rFonts w:ascii="Times New Roman" w:hAnsi="Times New Roman"/>
                <w:noProof/>
              </w:rPr>
              <w:t xml:space="preserve">CAPITULO V: </w:t>
            </w:r>
            <w:r w:rsidR="0031621A" w:rsidRPr="00C80505">
              <w:rPr>
                <w:rStyle w:val="Hipervnculo"/>
                <w:rFonts w:ascii="Times New Roman" w:hAnsi="Times New Roman"/>
                <w:noProof/>
                <w:shd w:val="clear" w:color="auto" w:fill="FFFFFF"/>
              </w:rPr>
              <w:t>CONCLUSIONES Y RECOMENDACIONES</w:t>
            </w:r>
            <w:r w:rsidR="0031621A">
              <w:rPr>
                <w:noProof/>
                <w:webHidden/>
              </w:rPr>
              <w:tab/>
            </w:r>
            <w:r w:rsidR="0031621A">
              <w:rPr>
                <w:noProof/>
                <w:webHidden/>
              </w:rPr>
              <w:fldChar w:fldCharType="begin"/>
            </w:r>
            <w:r w:rsidR="0031621A">
              <w:rPr>
                <w:noProof/>
                <w:webHidden/>
              </w:rPr>
              <w:instrText xml:space="preserve"> PAGEREF _Toc500571498 \h </w:instrText>
            </w:r>
            <w:r w:rsidR="0031621A">
              <w:rPr>
                <w:noProof/>
                <w:webHidden/>
              </w:rPr>
            </w:r>
            <w:r w:rsidR="0031621A">
              <w:rPr>
                <w:noProof/>
                <w:webHidden/>
              </w:rPr>
              <w:fldChar w:fldCharType="separate"/>
            </w:r>
            <w:r w:rsidR="006555AA">
              <w:rPr>
                <w:noProof/>
                <w:webHidden/>
              </w:rPr>
              <w:t>49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499" w:history="1">
            <w:r w:rsidR="0031621A" w:rsidRPr="00C80505">
              <w:rPr>
                <w:rStyle w:val="Hipervnculo"/>
                <w:rFonts w:ascii="Times New Roman" w:hAnsi="Times New Roman"/>
                <w:noProof/>
              </w:rPr>
              <w:t>5.1.</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CONCLUSIONES</w:t>
            </w:r>
            <w:r w:rsidR="0031621A">
              <w:rPr>
                <w:noProof/>
                <w:webHidden/>
              </w:rPr>
              <w:tab/>
            </w:r>
            <w:r w:rsidR="0031621A">
              <w:rPr>
                <w:noProof/>
                <w:webHidden/>
              </w:rPr>
              <w:fldChar w:fldCharType="begin"/>
            </w:r>
            <w:r w:rsidR="0031621A">
              <w:rPr>
                <w:noProof/>
                <w:webHidden/>
              </w:rPr>
              <w:instrText xml:space="preserve"> PAGEREF _Toc500571499 \h </w:instrText>
            </w:r>
            <w:r w:rsidR="0031621A">
              <w:rPr>
                <w:noProof/>
                <w:webHidden/>
              </w:rPr>
            </w:r>
            <w:r w:rsidR="0031621A">
              <w:rPr>
                <w:noProof/>
                <w:webHidden/>
              </w:rPr>
              <w:fldChar w:fldCharType="separate"/>
            </w:r>
            <w:r w:rsidR="006555AA">
              <w:rPr>
                <w:noProof/>
                <w:webHidden/>
              </w:rPr>
              <w:t>49</w:t>
            </w:r>
            <w:r w:rsidR="0031621A">
              <w:rPr>
                <w:noProof/>
                <w:webHidden/>
              </w:rPr>
              <w:fldChar w:fldCharType="end"/>
            </w:r>
          </w:hyperlink>
        </w:p>
        <w:p w:rsidR="0031621A" w:rsidRDefault="00D85BB1">
          <w:pPr>
            <w:pStyle w:val="TDC2"/>
            <w:tabs>
              <w:tab w:val="left" w:pos="880"/>
              <w:tab w:val="right" w:leader="dot" w:pos="7927"/>
            </w:tabs>
            <w:rPr>
              <w:rFonts w:asciiTheme="minorHAnsi" w:eastAsiaTheme="minorEastAsia" w:hAnsiTheme="minorHAnsi" w:cstheme="minorBidi"/>
              <w:noProof/>
            </w:rPr>
          </w:pPr>
          <w:hyperlink w:anchor="_Toc500571500" w:history="1">
            <w:r w:rsidR="0031621A" w:rsidRPr="00C80505">
              <w:rPr>
                <w:rStyle w:val="Hipervnculo"/>
                <w:rFonts w:ascii="Times New Roman" w:hAnsi="Times New Roman"/>
                <w:noProof/>
              </w:rPr>
              <w:t>5.2.</w:t>
            </w:r>
            <w:r w:rsidR="0031621A">
              <w:rPr>
                <w:rFonts w:asciiTheme="minorHAnsi" w:eastAsiaTheme="minorEastAsia" w:hAnsiTheme="minorHAnsi" w:cstheme="minorBidi"/>
                <w:noProof/>
              </w:rPr>
              <w:tab/>
            </w:r>
            <w:r w:rsidR="0031621A" w:rsidRPr="00C80505">
              <w:rPr>
                <w:rStyle w:val="Hipervnculo"/>
                <w:rFonts w:ascii="Times New Roman" w:hAnsi="Times New Roman"/>
                <w:noProof/>
              </w:rPr>
              <w:t>RECOMENDACIONES</w:t>
            </w:r>
            <w:r w:rsidR="0031621A">
              <w:rPr>
                <w:noProof/>
                <w:webHidden/>
              </w:rPr>
              <w:tab/>
            </w:r>
            <w:r w:rsidR="0031621A">
              <w:rPr>
                <w:noProof/>
                <w:webHidden/>
              </w:rPr>
              <w:fldChar w:fldCharType="begin"/>
            </w:r>
            <w:r w:rsidR="0031621A">
              <w:rPr>
                <w:noProof/>
                <w:webHidden/>
              </w:rPr>
              <w:instrText xml:space="preserve"> PAGEREF _Toc500571500 \h </w:instrText>
            </w:r>
            <w:r w:rsidR="0031621A">
              <w:rPr>
                <w:noProof/>
                <w:webHidden/>
              </w:rPr>
            </w:r>
            <w:r w:rsidR="0031621A">
              <w:rPr>
                <w:noProof/>
                <w:webHidden/>
              </w:rPr>
              <w:fldChar w:fldCharType="separate"/>
            </w:r>
            <w:r w:rsidR="006555AA">
              <w:rPr>
                <w:noProof/>
                <w:webHidden/>
              </w:rPr>
              <w:t>50</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501" w:history="1">
            <w:r w:rsidR="0031621A" w:rsidRPr="00C80505">
              <w:rPr>
                <w:rStyle w:val="Hipervnculo"/>
                <w:rFonts w:ascii="Times New Roman" w:hAnsi="Times New Roman"/>
                <w:noProof/>
              </w:rPr>
              <w:t>LISTA DE REFERENCIAS</w:t>
            </w:r>
            <w:r w:rsidR="0031621A">
              <w:rPr>
                <w:noProof/>
                <w:webHidden/>
              </w:rPr>
              <w:tab/>
            </w:r>
            <w:r w:rsidR="0031621A">
              <w:rPr>
                <w:noProof/>
                <w:webHidden/>
              </w:rPr>
              <w:fldChar w:fldCharType="begin"/>
            </w:r>
            <w:r w:rsidR="0031621A">
              <w:rPr>
                <w:noProof/>
                <w:webHidden/>
              </w:rPr>
              <w:instrText xml:space="preserve"> PAGEREF _Toc500571501 \h </w:instrText>
            </w:r>
            <w:r w:rsidR="0031621A">
              <w:rPr>
                <w:noProof/>
                <w:webHidden/>
              </w:rPr>
            </w:r>
            <w:r w:rsidR="0031621A">
              <w:rPr>
                <w:noProof/>
                <w:webHidden/>
              </w:rPr>
              <w:fldChar w:fldCharType="separate"/>
            </w:r>
            <w:r w:rsidR="006555AA">
              <w:rPr>
                <w:noProof/>
                <w:webHidden/>
              </w:rPr>
              <w:t>51</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502" w:history="1">
            <w:r w:rsidR="0031621A" w:rsidRPr="00C80505">
              <w:rPr>
                <w:rStyle w:val="Hipervnculo"/>
                <w:rFonts w:ascii="Times New Roman" w:hAnsi="Times New Roman"/>
                <w:noProof/>
              </w:rPr>
              <w:t>ANEXOS</w:t>
            </w:r>
            <w:r w:rsidR="0031621A">
              <w:rPr>
                <w:noProof/>
                <w:webHidden/>
              </w:rPr>
              <w:tab/>
            </w:r>
            <w:r w:rsidR="0031621A">
              <w:rPr>
                <w:noProof/>
                <w:webHidden/>
              </w:rPr>
              <w:fldChar w:fldCharType="begin"/>
            </w:r>
            <w:r w:rsidR="0031621A">
              <w:rPr>
                <w:noProof/>
                <w:webHidden/>
              </w:rPr>
              <w:instrText xml:space="preserve"> PAGEREF _Toc500571502 \h </w:instrText>
            </w:r>
            <w:r w:rsidR="0031621A">
              <w:rPr>
                <w:noProof/>
                <w:webHidden/>
              </w:rPr>
            </w:r>
            <w:r w:rsidR="0031621A">
              <w:rPr>
                <w:noProof/>
                <w:webHidden/>
              </w:rPr>
              <w:fldChar w:fldCharType="separate"/>
            </w:r>
            <w:r w:rsidR="006555AA">
              <w:rPr>
                <w:noProof/>
                <w:webHidden/>
              </w:rPr>
              <w:t>58</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503" w:history="1">
            <w:r w:rsidR="0031621A" w:rsidRPr="00C80505">
              <w:rPr>
                <w:rStyle w:val="Hipervnculo"/>
                <w:rFonts w:ascii="Times New Roman" w:hAnsi="Times New Roman"/>
                <w:noProof/>
              </w:rPr>
              <w:t>ANEXO A</w:t>
            </w:r>
            <w:r w:rsidR="0031621A">
              <w:rPr>
                <w:noProof/>
                <w:webHidden/>
              </w:rPr>
              <w:tab/>
            </w:r>
            <w:r w:rsidR="0031621A">
              <w:rPr>
                <w:noProof/>
                <w:webHidden/>
              </w:rPr>
              <w:fldChar w:fldCharType="begin"/>
            </w:r>
            <w:r w:rsidR="0031621A">
              <w:rPr>
                <w:noProof/>
                <w:webHidden/>
              </w:rPr>
              <w:instrText xml:space="preserve"> PAGEREF _Toc500571503 \h </w:instrText>
            </w:r>
            <w:r w:rsidR="0031621A">
              <w:rPr>
                <w:noProof/>
                <w:webHidden/>
              </w:rPr>
            </w:r>
            <w:r w:rsidR="0031621A">
              <w:rPr>
                <w:noProof/>
                <w:webHidden/>
              </w:rPr>
              <w:fldChar w:fldCharType="separate"/>
            </w:r>
            <w:r w:rsidR="006555AA">
              <w:rPr>
                <w:noProof/>
                <w:webHidden/>
              </w:rPr>
              <w:t>58</w:t>
            </w:r>
            <w:r w:rsidR="0031621A">
              <w:rPr>
                <w:noProof/>
                <w:webHidden/>
              </w:rPr>
              <w:fldChar w:fldCharType="end"/>
            </w:r>
          </w:hyperlink>
        </w:p>
        <w:p w:rsidR="0031621A" w:rsidRDefault="00D85BB1">
          <w:pPr>
            <w:pStyle w:val="TDC1"/>
            <w:tabs>
              <w:tab w:val="left" w:pos="440"/>
              <w:tab w:val="right" w:leader="dot" w:pos="7927"/>
            </w:tabs>
            <w:rPr>
              <w:rFonts w:asciiTheme="minorHAnsi" w:eastAsiaTheme="minorEastAsia" w:hAnsiTheme="minorHAnsi" w:cstheme="minorBidi"/>
              <w:noProof/>
            </w:rPr>
          </w:pPr>
          <w:hyperlink w:anchor="_Toc500571505" w:history="1">
            <w:r w:rsidR="0031621A" w:rsidRPr="00C80505">
              <w:rPr>
                <w:rStyle w:val="Hipervnculo"/>
                <w:rFonts w:ascii="Times New Roman" w:hAnsi="Times New Roman"/>
                <w:noProof/>
              </w:rPr>
              <w:t>ANEXO B</w:t>
            </w:r>
            <w:r w:rsidR="0031621A">
              <w:rPr>
                <w:noProof/>
                <w:webHidden/>
              </w:rPr>
              <w:tab/>
            </w:r>
            <w:r w:rsidR="0031621A">
              <w:rPr>
                <w:noProof/>
                <w:webHidden/>
              </w:rPr>
              <w:fldChar w:fldCharType="begin"/>
            </w:r>
            <w:r w:rsidR="0031621A">
              <w:rPr>
                <w:noProof/>
                <w:webHidden/>
              </w:rPr>
              <w:instrText xml:space="preserve"> PAGEREF _Toc500571505 \h </w:instrText>
            </w:r>
            <w:r w:rsidR="0031621A">
              <w:rPr>
                <w:noProof/>
                <w:webHidden/>
              </w:rPr>
            </w:r>
            <w:r w:rsidR="0031621A">
              <w:rPr>
                <w:noProof/>
                <w:webHidden/>
              </w:rPr>
              <w:fldChar w:fldCharType="separate"/>
            </w:r>
            <w:r w:rsidR="006555AA">
              <w:rPr>
                <w:noProof/>
                <w:webHidden/>
              </w:rPr>
              <w:t>63</w:t>
            </w:r>
            <w:r w:rsidR="0031621A">
              <w:rPr>
                <w:noProof/>
                <w:webHidden/>
              </w:rPr>
              <w:fldChar w:fldCharType="end"/>
            </w:r>
          </w:hyperlink>
        </w:p>
        <w:p w:rsidR="0031621A" w:rsidRDefault="00D85BB1">
          <w:pPr>
            <w:pStyle w:val="TDC1"/>
            <w:tabs>
              <w:tab w:val="right" w:leader="dot" w:pos="7927"/>
            </w:tabs>
            <w:rPr>
              <w:rFonts w:asciiTheme="minorHAnsi" w:eastAsiaTheme="minorEastAsia" w:hAnsiTheme="minorHAnsi" w:cstheme="minorBidi"/>
              <w:noProof/>
            </w:rPr>
          </w:pPr>
          <w:hyperlink w:anchor="_Toc500571507" w:history="1">
            <w:r w:rsidR="0031621A" w:rsidRPr="00C80505">
              <w:rPr>
                <w:rStyle w:val="Hipervnculo"/>
                <w:rFonts w:ascii="Times New Roman" w:hAnsi="Times New Roman"/>
                <w:noProof/>
              </w:rPr>
              <w:t>ANEXO C</w:t>
            </w:r>
            <w:r w:rsidR="0031621A">
              <w:rPr>
                <w:noProof/>
                <w:webHidden/>
              </w:rPr>
              <w:tab/>
            </w:r>
            <w:r w:rsidR="0031621A">
              <w:rPr>
                <w:noProof/>
                <w:webHidden/>
              </w:rPr>
              <w:fldChar w:fldCharType="begin"/>
            </w:r>
            <w:r w:rsidR="0031621A">
              <w:rPr>
                <w:noProof/>
                <w:webHidden/>
              </w:rPr>
              <w:instrText xml:space="preserve"> PAGEREF _Toc500571507 \h </w:instrText>
            </w:r>
            <w:r w:rsidR="0031621A">
              <w:rPr>
                <w:noProof/>
                <w:webHidden/>
              </w:rPr>
            </w:r>
            <w:r w:rsidR="0031621A">
              <w:rPr>
                <w:noProof/>
                <w:webHidden/>
              </w:rPr>
              <w:fldChar w:fldCharType="separate"/>
            </w:r>
            <w:r w:rsidR="006555AA">
              <w:rPr>
                <w:noProof/>
                <w:webHidden/>
              </w:rPr>
              <w:t>66</w:t>
            </w:r>
            <w:r w:rsidR="0031621A">
              <w:rPr>
                <w:noProof/>
                <w:webHidden/>
              </w:rPr>
              <w:fldChar w:fldCharType="end"/>
            </w:r>
          </w:hyperlink>
        </w:p>
        <w:p w:rsidR="00B95DBF" w:rsidRDefault="00B95DBF" w:rsidP="00B95DBF">
          <w:r>
            <w:rPr>
              <w:b/>
              <w:bCs/>
              <w:lang w:val="es-ES"/>
            </w:rPr>
            <w:fldChar w:fldCharType="end"/>
          </w:r>
        </w:p>
      </w:sdtContent>
    </w:sdt>
    <w:p w:rsidR="00B95DBF" w:rsidRPr="001E16AA" w:rsidRDefault="00B95DBF" w:rsidP="00B95DBF">
      <w:pPr>
        <w:pStyle w:val="Prrafodelista"/>
        <w:ind w:left="360"/>
        <w:rPr>
          <w:rFonts w:ascii="Times New Roman" w:hAnsi="Times New Roman"/>
          <w:b/>
          <w:sz w:val="28"/>
          <w:szCs w:val="28"/>
        </w:rPr>
      </w:pPr>
    </w:p>
    <w:p w:rsidR="00B95DBF" w:rsidRPr="005A43BE" w:rsidRDefault="00B95DBF" w:rsidP="00B95DBF">
      <w:pPr>
        <w:tabs>
          <w:tab w:val="left" w:pos="1785"/>
        </w:tabs>
        <w:rPr>
          <w:rFonts w:ascii="Times New Roman" w:hAnsi="Times New Roman"/>
          <w:sz w:val="24"/>
          <w:lang w:eastAsia="es-ES"/>
        </w:rPr>
        <w:sectPr w:rsidR="00B95DBF" w:rsidRPr="005A43BE" w:rsidSect="005A3F4D">
          <w:footerReference w:type="default" r:id="rId17"/>
          <w:footerReference w:type="first" r:id="rId18"/>
          <w:pgSz w:w="11906" w:h="16838"/>
          <w:pgMar w:top="1418" w:right="1701" w:bottom="1701" w:left="2268" w:header="709" w:footer="709" w:gutter="0"/>
          <w:pgNumType w:fmt="lowerRoman"/>
          <w:cols w:space="708"/>
          <w:docGrid w:linePitch="360"/>
        </w:sectPr>
      </w:pPr>
      <w:bookmarkStart w:id="11" w:name="_Toc486423584"/>
      <w:bookmarkStart w:id="12" w:name="_Toc487142689"/>
      <w:bookmarkStart w:id="13" w:name="_Toc490704265"/>
    </w:p>
    <w:p w:rsidR="00B95DBF" w:rsidRDefault="00B95DBF" w:rsidP="00B95DBF">
      <w:pPr>
        <w:spacing w:after="0" w:line="360" w:lineRule="auto"/>
        <w:outlineLvl w:val="0"/>
        <w:rPr>
          <w:rFonts w:ascii="Times New Roman" w:hAnsi="Times New Roman"/>
          <w:b/>
          <w:sz w:val="24"/>
          <w:lang w:eastAsia="es-ES"/>
        </w:rPr>
      </w:pPr>
    </w:p>
    <w:p w:rsidR="00B95DBF" w:rsidRPr="0081721B" w:rsidRDefault="00B95DBF" w:rsidP="00B95DBF">
      <w:pPr>
        <w:pStyle w:val="Ttulo1"/>
        <w:numPr>
          <w:ilvl w:val="0"/>
          <w:numId w:val="0"/>
        </w:numPr>
        <w:ind w:left="432"/>
        <w:jc w:val="center"/>
        <w:rPr>
          <w:rFonts w:ascii="Times New Roman" w:hAnsi="Times New Roman" w:cs="Times New Roman"/>
          <w:color w:val="000000" w:themeColor="text1"/>
          <w:lang w:eastAsia="es-ES"/>
        </w:rPr>
      </w:pPr>
      <w:bookmarkStart w:id="14" w:name="_Toc500571467"/>
      <w:r w:rsidRPr="0081721B">
        <w:rPr>
          <w:rFonts w:ascii="Times New Roman" w:hAnsi="Times New Roman" w:cs="Times New Roman"/>
          <w:color w:val="000000" w:themeColor="text1"/>
          <w:lang w:eastAsia="es-ES"/>
        </w:rPr>
        <w:t>LISTA DE TABLAS</w:t>
      </w:r>
      <w:bookmarkEnd w:id="11"/>
      <w:bookmarkEnd w:id="12"/>
      <w:bookmarkEnd w:id="13"/>
      <w:bookmarkEnd w:id="14"/>
    </w:p>
    <w:p w:rsidR="00B95DBF" w:rsidRPr="001E16AA" w:rsidRDefault="00B95DBF" w:rsidP="00B95DBF">
      <w:pPr>
        <w:rPr>
          <w:lang w:eastAsia="es-ES"/>
        </w:rPr>
      </w:pPr>
    </w:p>
    <w:p w:rsidR="00B95DBF" w:rsidRDefault="00B95DBF" w:rsidP="00B95DBF">
      <w:pPr>
        <w:shd w:val="clear" w:color="auto" w:fill="FFFFFF"/>
        <w:spacing w:after="0" w:line="360" w:lineRule="auto"/>
        <w:jc w:val="both"/>
        <w:rPr>
          <w:rFonts w:ascii="Times New Roman" w:hAnsi="Times New Roman"/>
          <w:bCs/>
          <w:sz w:val="24"/>
          <w:szCs w:val="24"/>
        </w:rPr>
      </w:pPr>
    </w:p>
    <w:p w:rsidR="00B95DBF" w:rsidRDefault="00B95DBF" w:rsidP="002F3B3D">
      <w:pPr>
        <w:pStyle w:val="Tabladeilustraciones"/>
        <w:tabs>
          <w:tab w:val="right" w:leader="dot" w:pos="7927"/>
        </w:tabs>
        <w:spacing w:line="360" w:lineRule="auto"/>
        <w:jc w:val="both"/>
        <w:rPr>
          <w:noProof/>
        </w:rPr>
      </w:pPr>
      <w:r>
        <w:rPr>
          <w:rFonts w:ascii="Times New Roman" w:hAnsi="Times New Roman"/>
          <w:b/>
          <w:sz w:val="28"/>
          <w:szCs w:val="28"/>
        </w:rPr>
        <w:fldChar w:fldCharType="begin"/>
      </w:r>
      <w:r>
        <w:rPr>
          <w:rFonts w:ascii="Times New Roman" w:hAnsi="Times New Roman"/>
          <w:b/>
          <w:sz w:val="28"/>
          <w:szCs w:val="28"/>
        </w:rPr>
        <w:instrText xml:space="preserve"> TOC \c "Tabla " </w:instrText>
      </w:r>
      <w:r>
        <w:rPr>
          <w:rFonts w:ascii="Times New Roman" w:hAnsi="Times New Roman"/>
          <w:b/>
          <w:sz w:val="28"/>
          <w:szCs w:val="28"/>
        </w:rPr>
        <w:fldChar w:fldCharType="separate"/>
      </w:r>
      <w:r w:rsidRPr="00B0792F">
        <w:rPr>
          <w:rFonts w:ascii="Times New Roman" w:hAnsi="Times New Roman"/>
          <w:b/>
          <w:noProof/>
          <w:color w:val="000000" w:themeColor="text1"/>
        </w:rPr>
        <w:t>Tabla 1</w:t>
      </w:r>
      <w:r>
        <w:rPr>
          <w:rFonts w:ascii="Times New Roman" w:hAnsi="Times New Roman"/>
          <w:b/>
          <w:noProof/>
          <w:color w:val="000000" w:themeColor="text1"/>
        </w:rPr>
        <w:t>.</w:t>
      </w:r>
      <w:r w:rsidRPr="00B0792F">
        <w:rPr>
          <w:rFonts w:ascii="Times New Roman" w:eastAsia="Calibri" w:hAnsi="Times New Roman"/>
          <w:b/>
          <w:noProof/>
          <w:color w:val="000000" w:themeColor="text1"/>
          <w:lang w:eastAsia="en-US"/>
        </w:rPr>
        <w:t xml:space="preserve"> </w:t>
      </w:r>
      <w:r w:rsidRPr="007051EE">
        <w:rPr>
          <w:rFonts w:ascii="Times New Roman" w:eastAsia="Calibri" w:hAnsi="Times New Roman"/>
          <w:noProof/>
          <w:color w:val="000000" w:themeColor="text1"/>
          <w:lang w:eastAsia="en-US"/>
        </w:rPr>
        <w:t>Factores sociales que predisponen al consumo de tabaco en l</w:t>
      </w:r>
      <w:r>
        <w:rPr>
          <w:rFonts w:ascii="Times New Roman" w:eastAsia="Calibri" w:hAnsi="Times New Roman"/>
          <w:noProof/>
          <w:color w:val="000000" w:themeColor="text1"/>
          <w:lang w:eastAsia="en-US"/>
        </w:rPr>
        <w:t xml:space="preserve">os estudiantes </w:t>
      </w:r>
      <w:r w:rsidRPr="007051EE">
        <w:rPr>
          <w:rFonts w:ascii="Times New Roman" w:eastAsia="Calibri" w:hAnsi="Times New Roman"/>
          <w:noProof/>
          <w:color w:val="000000" w:themeColor="text1"/>
          <w:lang w:eastAsia="en-US"/>
        </w:rPr>
        <w:t>de la Universidad Privada Antonio Guillermo Urrelo</w:t>
      </w:r>
      <w:r w:rsidR="000B0D93">
        <w:rPr>
          <w:rFonts w:ascii="Times New Roman" w:eastAsia="Calibri" w:hAnsi="Times New Roman"/>
          <w:bCs/>
          <w:noProof/>
          <w:color w:val="000000" w:themeColor="text1"/>
          <w:lang w:eastAsia="en-US"/>
        </w:rPr>
        <w:t xml:space="preserve"> Cajamarca- </w:t>
      </w:r>
      <w:r w:rsidRPr="007051EE">
        <w:rPr>
          <w:rFonts w:ascii="Times New Roman" w:eastAsia="Calibri" w:hAnsi="Times New Roman"/>
          <w:noProof/>
          <w:color w:val="000000" w:themeColor="text1"/>
          <w:lang w:eastAsia="en-US"/>
        </w:rPr>
        <w:t>2017</w:t>
      </w:r>
      <w:r w:rsidRPr="007051EE">
        <w:rPr>
          <w:rFonts w:ascii="Times New Roman" w:eastAsia="Calibri" w:hAnsi="Times New Roman"/>
          <w:noProof/>
          <w:lang w:eastAsia="en-US"/>
        </w:rPr>
        <w:t>.</w:t>
      </w:r>
      <w:r>
        <w:rPr>
          <w:noProof/>
        </w:rPr>
        <w:tab/>
      </w:r>
      <w:r w:rsidR="00BA0677">
        <w:rPr>
          <w:noProof/>
        </w:rPr>
        <w:t>4</w:t>
      </w:r>
      <w:r w:rsidR="00EB405E">
        <w:rPr>
          <w:noProof/>
        </w:rPr>
        <w:t>3</w:t>
      </w:r>
    </w:p>
    <w:p w:rsidR="002F3B3D" w:rsidRDefault="002F3B3D" w:rsidP="002F3B3D">
      <w:pPr>
        <w:pStyle w:val="Tabladeilustraciones"/>
        <w:tabs>
          <w:tab w:val="right" w:leader="dot" w:pos="7927"/>
        </w:tabs>
        <w:spacing w:line="360" w:lineRule="auto"/>
        <w:jc w:val="both"/>
        <w:rPr>
          <w:rFonts w:ascii="Times New Roman" w:hAnsi="Times New Roman"/>
          <w:b/>
          <w:noProof/>
          <w:color w:val="000000" w:themeColor="text1"/>
        </w:rPr>
      </w:pPr>
    </w:p>
    <w:p w:rsidR="00B95DBF" w:rsidRDefault="00B95DBF" w:rsidP="002F3B3D">
      <w:pPr>
        <w:pStyle w:val="Tabladeilustraciones"/>
        <w:tabs>
          <w:tab w:val="right" w:leader="dot" w:pos="7927"/>
        </w:tabs>
        <w:spacing w:line="360" w:lineRule="auto"/>
        <w:jc w:val="both"/>
        <w:rPr>
          <w:noProof/>
        </w:rPr>
      </w:pPr>
      <w:r w:rsidRPr="00B0792F">
        <w:rPr>
          <w:rFonts w:ascii="Times New Roman" w:hAnsi="Times New Roman"/>
          <w:b/>
          <w:noProof/>
          <w:color w:val="000000" w:themeColor="text1"/>
        </w:rPr>
        <w:t>Tabla 2</w:t>
      </w:r>
      <w:r>
        <w:rPr>
          <w:rFonts w:ascii="Times New Roman" w:hAnsi="Times New Roman"/>
          <w:b/>
          <w:noProof/>
          <w:color w:val="000000" w:themeColor="text1"/>
        </w:rPr>
        <w:t>.</w:t>
      </w:r>
      <w:r w:rsidRPr="00B0792F">
        <w:rPr>
          <w:rFonts w:ascii="Times New Roman" w:hAnsi="Times New Roman"/>
          <w:b/>
          <w:noProof/>
          <w:color w:val="000000" w:themeColor="text1"/>
        </w:rPr>
        <w:t xml:space="preserve"> </w:t>
      </w:r>
      <w:r w:rsidRPr="007051EE">
        <w:rPr>
          <w:rFonts w:ascii="Times New Roman" w:eastAsia="Calibri" w:hAnsi="Times New Roman"/>
          <w:noProof/>
          <w:color w:val="000000" w:themeColor="text1"/>
          <w:lang w:eastAsia="en-US"/>
        </w:rPr>
        <w:t>Factores culturales que predisponen al consumo</w:t>
      </w:r>
      <w:r>
        <w:rPr>
          <w:rFonts w:ascii="Times New Roman" w:eastAsia="Calibri" w:hAnsi="Times New Roman"/>
          <w:noProof/>
          <w:color w:val="000000" w:themeColor="text1"/>
          <w:lang w:eastAsia="en-US"/>
        </w:rPr>
        <w:t xml:space="preserve"> de tabaco en los estudiantes </w:t>
      </w:r>
      <w:r w:rsidRPr="007051EE">
        <w:rPr>
          <w:rFonts w:ascii="Times New Roman" w:eastAsia="Calibri" w:hAnsi="Times New Roman"/>
          <w:noProof/>
          <w:color w:val="000000" w:themeColor="text1"/>
          <w:lang w:eastAsia="en-US"/>
        </w:rPr>
        <w:t>de la Universidad Privada Antonio Guillermo Urrelo</w:t>
      </w:r>
      <w:r w:rsidR="000B0D93">
        <w:rPr>
          <w:rFonts w:ascii="Times New Roman" w:eastAsia="Calibri" w:hAnsi="Times New Roman"/>
          <w:bCs/>
          <w:noProof/>
          <w:color w:val="000000" w:themeColor="text1"/>
          <w:lang w:eastAsia="en-US"/>
        </w:rPr>
        <w:t xml:space="preserve"> Cajamarca -</w:t>
      </w:r>
      <w:r w:rsidRPr="007051EE">
        <w:rPr>
          <w:rFonts w:ascii="Times New Roman" w:eastAsia="Calibri" w:hAnsi="Times New Roman"/>
          <w:noProof/>
          <w:color w:val="000000" w:themeColor="text1"/>
          <w:lang w:eastAsia="en-US"/>
        </w:rPr>
        <w:t>2017</w:t>
      </w:r>
      <w:r w:rsidRPr="007051EE">
        <w:rPr>
          <w:rFonts w:ascii="Times New Roman" w:eastAsia="Calibri" w:hAnsi="Times New Roman"/>
          <w:noProof/>
          <w:lang w:eastAsia="en-US"/>
        </w:rPr>
        <w:t>.</w:t>
      </w:r>
      <w:r>
        <w:rPr>
          <w:noProof/>
        </w:rPr>
        <w:tab/>
      </w:r>
      <w:r w:rsidR="00EB405E">
        <w:rPr>
          <w:noProof/>
        </w:rPr>
        <w:t>44</w:t>
      </w:r>
    </w:p>
    <w:p w:rsidR="002F3B3D" w:rsidRDefault="002F3B3D" w:rsidP="002F3B3D">
      <w:pPr>
        <w:pStyle w:val="Tabladeilustraciones"/>
        <w:tabs>
          <w:tab w:val="right" w:leader="dot" w:pos="7927"/>
        </w:tabs>
        <w:spacing w:line="360" w:lineRule="auto"/>
        <w:jc w:val="both"/>
        <w:rPr>
          <w:rFonts w:ascii="Times New Roman" w:hAnsi="Times New Roman"/>
          <w:b/>
          <w:noProof/>
        </w:rPr>
      </w:pPr>
    </w:p>
    <w:p w:rsidR="00B95DBF" w:rsidRDefault="00B95DBF" w:rsidP="002F3B3D">
      <w:pPr>
        <w:pStyle w:val="Tabladeilustraciones"/>
        <w:tabs>
          <w:tab w:val="right" w:leader="dot" w:pos="7927"/>
        </w:tabs>
        <w:spacing w:line="360" w:lineRule="auto"/>
        <w:jc w:val="both"/>
        <w:rPr>
          <w:noProof/>
        </w:rPr>
      </w:pPr>
      <w:r w:rsidRPr="00B0792F">
        <w:rPr>
          <w:rFonts w:ascii="Times New Roman" w:hAnsi="Times New Roman"/>
          <w:b/>
          <w:noProof/>
        </w:rPr>
        <w:t>Tabla 3</w:t>
      </w:r>
      <w:r w:rsidRPr="00B0792F">
        <w:rPr>
          <w:rFonts w:ascii="Times New Roman" w:eastAsia="Calibri" w:hAnsi="Times New Roman"/>
          <w:b/>
          <w:noProof/>
          <w:lang w:eastAsia="en-US"/>
        </w:rPr>
        <w:t xml:space="preserve"> </w:t>
      </w:r>
      <w:r w:rsidRPr="007051EE">
        <w:rPr>
          <w:rFonts w:ascii="Times New Roman" w:eastAsia="Calibri" w:hAnsi="Times New Roman"/>
          <w:noProof/>
          <w:lang w:eastAsia="en-US"/>
        </w:rPr>
        <w:t xml:space="preserve">.Consumo de tabaco en </w:t>
      </w:r>
      <w:r>
        <w:rPr>
          <w:rFonts w:ascii="Times New Roman" w:eastAsia="Calibri" w:hAnsi="Times New Roman"/>
          <w:noProof/>
          <w:lang w:eastAsia="en-US"/>
        </w:rPr>
        <w:t>los estudiantes</w:t>
      </w:r>
      <w:r w:rsidRPr="007051EE">
        <w:rPr>
          <w:rFonts w:ascii="Times New Roman" w:eastAsia="Calibri" w:hAnsi="Times New Roman"/>
          <w:noProof/>
          <w:lang w:eastAsia="en-US"/>
        </w:rPr>
        <w:t xml:space="preserve"> de la Universidad Privada Antonio Guillermo Urrelo</w:t>
      </w:r>
      <w:r w:rsidR="000B0D93">
        <w:rPr>
          <w:rFonts w:ascii="Times New Roman" w:eastAsia="Calibri" w:hAnsi="Times New Roman"/>
          <w:bCs/>
          <w:noProof/>
          <w:lang w:eastAsia="en-US"/>
        </w:rPr>
        <w:t xml:space="preserve"> Cajamarca-</w:t>
      </w:r>
      <w:r w:rsidRPr="007051EE">
        <w:rPr>
          <w:rFonts w:ascii="Times New Roman" w:eastAsia="Calibri" w:hAnsi="Times New Roman"/>
          <w:noProof/>
          <w:lang w:eastAsia="en-US"/>
        </w:rPr>
        <w:t>2017.</w:t>
      </w:r>
      <w:r>
        <w:rPr>
          <w:noProof/>
        </w:rPr>
        <w:tab/>
      </w:r>
      <w:r w:rsidR="00BA0677">
        <w:rPr>
          <w:noProof/>
        </w:rPr>
        <w:t>4</w:t>
      </w:r>
      <w:r w:rsidR="00EB405E">
        <w:rPr>
          <w:noProof/>
        </w:rPr>
        <w:t>5</w:t>
      </w:r>
    </w:p>
    <w:p w:rsidR="00B95DBF" w:rsidRPr="00ED20C0" w:rsidRDefault="00B95DBF" w:rsidP="00B95DBF">
      <w:pPr>
        <w:pStyle w:val="Prrafodelista"/>
        <w:spacing w:line="360" w:lineRule="auto"/>
        <w:ind w:left="360"/>
        <w:rPr>
          <w:rFonts w:ascii="Times New Roman" w:hAnsi="Times New Roman"/>
          <w:b/>
          <w:sz w:val="28"/>
          <w:szCs w:val="28"/>
        </w:rPr>
      </w:pPr>
      <w:r>
        <w:rPr>
          <w:rFonts w:ascii="Times New Roman" w:hAnsi="Times New Roman"/>
          <w:b/>
          <w:sz w:val="28"/>
          <w:szCs w:val="28"/>
        </w:rPr>
        <w:fldChar w:fldCharType="end"/>
      </w:r>
    </w:p>
    <w:p w:rsidR="00B95DBF" w:rsidRPr="00ED20C0" w:rsidRDefault="00B95DBF" w:rsidP="00B95DBF">
      <w:pPr>
        <w:pStyle w:val="Prrafodelista"/>
        <w:ind w:left="360"/>
        <w:rPr>
          <w:rFonts w:ascii="Times New Roman" w:hAnsi="Times New Roman"/>
          <w:b/>
          <w:sz w:val="28"/>
          <w:szCs w:val="28"/>
        </w:rPr>
      </w:pPr>
    </w:p>
    <w:p w:rsidR="00B95DBF" w:rsidRPr="00ED20C0" w:rsidRDefault="00B95DBF" w:rsidP="00B95DBF">
      <w:pPr>
        <w:pStyle w:val="Prrafodelista"/>
        <w:ind w:left="360"/>
        <w:rPr>
          <w:rFonts w:ascii="Times New Roman" w:hAnsi="Times New Roman"/>
          <w:b/>
          <w:sz w:val="28"/>
          <w:szCs w:val="28"/>
        </w:rPr>
      </w:pPr>
    </w:p>
    <w:p w:rsidR="00B95DBF" w:rsidRPr="00ED20C0" w:rsidRDefault="00B95DBF" w:rsidP="00B95DBF">
      <w:pPr>
        <w:pStyle w:val="Prrafodelista"/>
        <w:ind w:left="360"/>
        <w:rPr>
          <w:rFonts w:ascii="Times New Roman" w:hAnsi="Times New Roman"/>
          <w:b/>
          <w:sz w:val="28"/>
          <w:szCs w:val="28"/>
        </w:rPr>
      </w:pPr>
    </w:p>
    <w:p w:rsidR="00B95DBF" w:rsidRPr="00ED20C0" w:rsidRDefault="00B95DBF" w:rsidP="00B95DBF">
      <w:pPr>
        <w:pStyle w:val="Prrafodelista"/>
        <w:ind w:left="360"/>
        <w:rPr>
          <w:rFonts w:ascii="Times New Roman" w:hAnsi="Times New Roman"/>
          <w:b/>
          <w:sz w:val="28"/>
          <w:szCs w:val="28"/>
        </w:rPr>
      </w:pPr>
    </w:p>
    <w:p w:rsidR="00B95DBF" w:rsidRDefault="00B95DBF" w:rsidP="00B95DBF">
      <w:pPr>
        <w:pStyle w:val="Prrafodelista"/>
        <w:ind w:left="360"/>
        <w:rPr>
          <w:rFonts w:ascii="Times New Roman" w:hAnsi="Times New Roman"/>
          <w:b/>
          <w:sz w:val="28"/>
          <w:szCs w:val="28"/>
        </w:rPr>
      </w:pPr>
    </w:p>
    <w:p w:rsidR="001E176B" w:rsidRPr="001E176B" w:rsidRDefault="001E176B" w:rsidP="001E176B">
      <w:pPr>
        <w:rPr>
          <w:rFonts w:ascii="Times New Roman" w:hAnsi="Times New Roman"/>
          <w:b/>
          <w:sz w:val="28"/>
          <w:szCs w:val="28"/>
        </w:rPr>
        <w:sectPr w:rsidR="001E176B" w:rsidRPr="001E176B" w:rsidSect="00C778A2">
          <w:headerReference w:type="default" r:id="rId19"/>
          <w:footerReference w:type="first" r:id="rId20"/>
          <w:pgSz w:w="11906" w:h="16838"/>
          <w:pgMar w:top="1701" w:right="1841" w:bottom="1701" w:left="2268" w:header="567" w:footer="709" w:gutter="0"/>
          <w:pgNumType w:fmt="lowerRoman"/>
          <w:cols w:space="708"/>
          <w:titlePg/>
          <w:docGrid w:linePitch="360"/>
        </w:sectPr>
      </w:pPr>
    </w:p>
    <w:p w:rsidR="008D6D39" w:rsidRDefault="008D6D39" w:rsidP="002F3B3D">
      <w:pPr>
        <w:pStyle w:val="Ttulo1"/>
        <w:numPr>
          <w:ilvl w:val="0"/>
          <w:numId w:val="0"/>
        </w:numPr>
        <w:spacing w:line="360" w:lineRule="auto"/>
        <w:ind w:right="424"/>
        <w:rPr>
          <w:rFonts w:ascii="Times New Roman" w:hAnsi="Times New Roman" w:cs="Times New Roman"/>
          <w:color w:val="000000" w:themeColor="text1"/>
        </w:rPr>
      </w:pPr>
      <w:bookmarkStart w:id="15" w:name="_Toc500571468"/>
      <w:r>
        <w:rPr>
          <w:rFonts w:ascii="Times New Roman" w:hAnsi="Times New Roman" w:cs="Times New Roman"/>
          <w:color w:val="000000" w:themeColor="text1"/>
        </w:rPr>
        <w:lastRenderedPageBreak/>
        <w:t>CAPITULO I</w:t>
      </w:r>
    </w:p>
    <w:p w:rsidR="00B95DBF" w:rsidRDefault="00B95DBF" w:rsidP="00991E7A">
      <w:pPr>
        <w:pStyle w:val="Ttulo1"/>
        <w:numPr>
          <w:ilvl w:val="0"/>
          <w:numId w:val="0"/>
        </w:numPr>
        <w:spacing w:line="360" w:lineRule="auto"/>
        <w:ind w:right="424"/>
        <w:rPr>
          <w:rFonts w:ascii="Times New Roman" w:hAnsi="Times New Roman" w:cs="Times New Roman"/>
          <w:color w:val="000000" w:themeColor="text1"/>
        </w:rPr>
      </w:pPr>
      <w:r w:rsidRPr="0081721B">
        <w:rPr>
          <w:rFonts w:ascii="Times New Roman" w:hAnsi="Times New Roman" w:cs="Times New Roman"/>
          <w:color w:val="000000" w:themeColor="text1"/>
        </w:rPr>
        <w:t>INTRODUCCIÓN</w:t>
      </w:r>
      <w:bookmarkEnd w:id="15"/>
    </w:p>
    <w:p w:rsidR="00991E7A" w:rsidRPr="00991E7A" w:rsidRDefault="00991E7A" w:rsidP="00991E7A"/>
    <w:p w:rsidR="00112B46" w:rsidRDefault="0047110C" w:rsidP="00991E7A">
      <w:pPr>
        <w:spacing w:line="480" w:lineRule="auto"/>
        <w:jc w:val="both"/>
        <w:rPr>
          <w:rFonts w:ascii="Times New Roman" w:hAnsi="Times New Roman"/>
          <w:sz w:val="24"/>
          <w:szCs w:val="24"/>
        </w:rPr>
      </w:pPr>
      <w:r w:rsidRPr="007E69C6">
        <w:rPr>
          <w:rFonts w:ascii="Times New Roman" w:hAnsi="Times New Roman"/>
          <w:sz w:val="24"/>
          <w:szCs w:val="24"/>
        </w:rPr>
        <w:t xml:space="preserve">En la actualidad, se evidencia una notable preocupación sobre el consumo de tabaco entre los jóvenes universitarios; </w:t>
      </w:r>
      <w:r w:rsidR="0016163B" w:rsidRPr="007E69C6">
        <w:rPr>
          <w:rFonts w:ascii="Times New Roman" w:eastAsiaTheme="minorHAnsi" w:hAnsi="Times New Roman"/>
          <w:sz w:val="24"/>
          <w:szCs w:val="24"/>
          <w:lang w:eastAsia="en-US"/>
        </w:rPr>
        <w:t xml:space="preserve">siendo su  consumo  un problema de salud pública a nivel mundial, convirtiéndose en una </w:t>
      </w:r>
      <w:r w:rsidR="0016163B">
        <w:rPr>
          <w:rFonts w:ascii="Times New Roman" w:eastAsiaTheme="minorHAnsi" w:hAnsi="Times New Roman"/>
          <w:sz w:val="24"/>
          <w:szCs w:val="24"/>
          <w:lang w:eastAsia="en-US"/>
        </w:rPr>
        <w:t xml:space="preserve"> amenaza para la salud; </w:t>
      </w:r>
      <w:r w:rsidRPr="007E69C6">
        <w:rPr>
          <w:rFonts w:ascii="Times New Roman" w:hAnsi="Times New Roman"/>
          <w:sz w:val="24"/>
          <w:szCs w:val="24"/>
        </w:rPr>
        <w:t>con una fuerte asociación entre el hábito de fumar de padres, hermanos y amigos y</w:t>
      </w:r>
      <w:r w:rsidR="00112B46">
        <w:rPr>
          <w:rFonts w:ascii="Times New Roman" w:hAnsi="Times New Roman"/>
          <w:sz w:val="24"/>
          <w:szCs w:val="24"/>
        </w:rPr>
        <w:t xml:space="preserve"> el hecho de ser o no fumador.</w:t>
      </w:r>
      <w:sdt>
        <w:sdtPr>
          <w:rPr>
            <w:rFonts w:ascii="Times New Roman" w:hAnsi="Times New Roman"/>
            <w:sz w:val="24"/>
            <w:szCs w:val="24"/>
          </w:rPr>
          <w:id w:val="-1003658442"/>
          <w:citation/>
        </w:sdtPr>
        <w:sdtContent>
          <w:r w:rsidR="00112B46">
            <w:rPr>
              <w:rFonts w:ascii="Times New Roman" w:hAnsi="Times New Roman"/>
              <w:sz w:val="24"/>
              <w:szCs w:val="24"/>
            </w:rPr>
            <w:fldChar w:fldCharType="begin"/>
          </w:r>
          <w:r w:rsidR="00112B46">
            <w:rPr>
              <w:rFonts w:ascii="Times New Roman" w:hAnsi="Times New Roman"/>
              <w:sz w:val="24"/>
              <w:szCs w:val="24"/>
            </w:rPr>
            <w:instrText xml:space="preserve"> CITATION Zar11 \l 10250 </w:instrText>
          </w:r>
          <w:r w:rsidR="00112B46">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(1)</w:t>
          </w:r>
          <w:r w:rsidR="00112B46">
            <w:rPr>
              <w:rFonts w:ascii="Times New Roman" w:hAnsi="Times New Roman"/>
              <w:sz w:val="24"/>
              <w:szCs w:val="24"/>
            </w:rPr>
            <w:fldChar w:fldCharType="end"/>
          </w:r>
        </w:sdtContent>
      </w:sdt>
      <w:r w:rsidR="00112B46">
        <w:rPr>
          <w:rFonts w:ascii="Times New Roman" w:hAnsi="Times New Roman"/>
          <w:sz w:val="24"/>
          <w:szCs w:val="24"/>
        </w:rPr>
        <w:t xml:space="preserve"> </w:t>
      </w:r>
    </w:p>
    <w:p w:rsidR="00B95DBF" w:rsidRPr="007E69C6" w:rsidRDefault="00DB7ABB" w:rsidP="006719B9">
      <w:pPr>
        <w:spacing w:line="480" w:lineRule="auto"/>
        <w:jc w:val="both"/>
        <w:rPr>
          <w:rFonts w:ascii="Times New Roman" w:eastAsiaTheme="minorHAnsi" w:hAnsi="Times New Roman"/>
          <w:sz w:val="24"/>
          <w:szCs w:val="24"/>
          <w:lang w:eastAsia="en-US"/>
        </w:rPr>
      </w:pPr>
      <w:r w:rsidRPr="007E69C6">
        <w:rPr>
          <w:rFonts w:ascii="Times New Roman" w:hAnsi="Times New Roman"/>
          <w:sz w:val="24"/>
          <w:szCs w:val="24"/>
        </w:rPr>
        <w:t>Al ingresar a la universidad, los estudiantes de primer semestre se ven expuestos a las influencias de los estudiantes de semestres superiores, que pueden originar la adquisición de costumbres y hábitos que no tenían</w:t>
      </w:r>
      <w:r w:rsidR="00112B46">
        <w:rPr>
          <w:rFonts w:ascii="Times New Roman" w:hAnsi="Times New Roman"/>
          <w:sz w:val="24"/>
          <w:szCs w:val="24"/>
        </w:rPr>
        <w:t xml:space="preserve"> </w:t>
      </w:r>
      <w:sdt>
        <w:sdtPr>
          <w:rPr>
            <w:rFonts w:ascii="Times New Roman" w:hAnsi="Times New Roman"/>
            <w:sz w:val="24"/>
            <w:szCs w:val="24"/>
          </w:rPr>
          <w:id w:val="785087579"/>
          <w:citation/>
        </w:sdtPr>
        <w:sdtContent>
          <w:r w:rsidR="00112B46">
            <w:rPr>
              <w:rFonts w:ascii="Times New Roman" w:hAnsi="Times New Roman"/>
              <w:sz w:val="24"/>
              <w:szCs w:val="24"/>
            </w:rPr>
            <w:fldChar w:fldCharType="begin"/>
          </w:r>
          <w:r w:rsidR="00170108">
            <w:rPr>
              <w:rFonts w:ascii="Times New Roman" w:hAnsi="Times New Roman"/>
              <w:sz w:val="24"/>
              <w:szCs w:val="24"/>
            </w:rPr>
            <w:instrText xml:space="preserve">CITATION Taf11 \l 10250 </w:instrText>
          </w:r>
          <w:r w:rsidR="00112B46">
            <w:rPr>
              <w:rFonts w:ascii="Times New Roman" w:hAnsi="Times New Roman"/>
              <w:sz w:val="24"/>
              <w:szCs w:val="24"/>
            </w:rPr>
            <w:fldChar w:fldCharType="separate"/>
          </w:r>
          <w:r w:rsidR="00A627E6" w:rsidRPr="00A627E6">
            <w:rPr>
              <w:rFonts w:ascii="Times New Roman" w:hAnsi="Times New Roman"/>
              <w:noProof/>
              <w:sz w:val="24"/>
              <w:szCs w:val="24"/>
            </w:rPr>
            <w:t>(2)</w:t>
          </w:r>
          <w:r w:rsidR="00112B46">
            <w:rPr>
              <w:rFonts w:ascii="Times New Roman" w:hAnsi="Times New Roman"/>
              <w:sz w:val="24"/>
              <w:szCs w:val="24"/>
            </w:rPr>
            <w:fldChar w:fldCharType="end"/>
          </w:r>
        </w:sdtContent>
      </w:sdt>
      <w:r w:rsidR="006719B9" w:rsidRPr="007E69C6">
        <w:rPr>
          <w:rFonts w:ascii="Times New Roman" w:hAnsi="Times New Roman"/>
          <w:sz w:val="24"/>
          <w:szCs w:val="24"/>
        </w:rPr>
        <w:t>; e</w:t>
      </w:r>
      <w:r w:rsidR="0047110C" w:rsidRPr="007E69C6">
        <w:rPr>
          <w:rFonts w:ascii="Times New Roman" w:hAnsi="Times New Roman"/>
          <w:sz w:val="24"/>
          <w:szCs w:val="24"/>
        </w:rPr>
        <w:t>l uso de tabaco está presente en la mayoría de las familias y en el círculo cercano de amigos que se va formando en la universidad, lo que los ha animado a iniciarse en el consumo de tabaco</w:t>
      </w:r>
      <w:r w:rsidRPr="007E69C6">
        <w:rPr>
          <w:sz w:val="24"/>
          <w:szCs w:val="24"/>
        </w:rPr>
        <w:t>.</w:t>
      </w:r>
      <w:sdt>
        <w:sdtPr>
          <w:rPr>
            <w:sz w:val="24"/>
            <w:szCs w:val="24"/>
          </w:rPr>
          <w:id w:val="-518084189"/>
          <w:citation/>
        </w:sdtPr>
        <w:sdtContent>
          <w:r w:rsidR="00F40989">
            <w:rPr>
              <w:sz w:val="24"/>
              <w:szCs w:val="24"/>
            </w:rPr>
            <w:fldChar w:fldCharType="begin"/>
          </w:r>
          <w:r w:rsidR="00F40989">
            <w:rPr>
              <w:sz w:val="24"/>
              <w:szCs w:val="24"/>
            </w:rPr>
            <w:instrText xml:space="preserve"> CITATION Ort11 \l 10250 </w:instrText>
          </w:r>
          <w:r w:rsidR="00F40989">
            <w:rPr>
              <w:sz w:val="24"/>
              <w:szCs w:val="24"/>
            </w:rPr>
            <w:fldChar w:fldCharType="separate"/>
          </w:r>
          <w:r w:rsidR="00A627E6">
            <w:rPr>
              <w:noProof/>
              <w:sz w:val="24"/>
              <w:szCs w:val="24"/>
            </w:rPr>
            <w:t xml:space="preserve"> </w:t>
          </w:r>
          <w:r w:rsidR="00A627E6" w:rsidRPr="00A627E6">
            <w:rPr>
              <w:noProof/>
              <w:sz w:val="24"/>
              <w:szCs w:val="24"/>
            </w:rPr>
            <w:t>(3)</w:t>
          </w:r>
          <w:r w:rsidR="00F40989">
            <w:rPr>
              <w:sz w:val="24"/>
              <w:szCs w:val="24"/>
            </w:rPr>
            <w:fldChar w:fldCharType="end"/>
          </w:r>
        </w:sdtContent>
      </w:sdt>
    </w:p>
    <w:p w:rsidR="00B95DBF" w:rsidRPr="00C5786E" w:rsidRDefault="006719B9" w:rsidP="00B95DBF">
      <w:pPr>
        <w:spacing w:after="0" w:line="480" w:lineRule="auto"/>
        <w:jc w:val="both"/>
        <w:rPr>
          <w:rFonts w:ascii="Times New Roman" w:hAnsi="Times New Roman"/>
          <w:sz w:val="24"/>
          <w:szCs w:val="24"/>
        </w:rPr>
      </w:pPr>
      <w:r w:rsidRPr="007E69C6">
        <w:rPr>
          <w:rFonts w:ascii="Times New Roman" w:eastAsiaTheme="minorHAnsi" w:hAnsi="Times New Roman"/>
          <w:sz w:val="24"/>
          <w:szCs w:val="24"/>
          <w:lang w:eastAsia="en-US"/>
        </w:rPr>
        <w:t xml:space="preserve"> </w:t>
      </w:r>
      <w:hyperlink r:id="rId21" w:tgtFrame="_blank" w:tooltip="Informe completo de la OMS" w:history="1">
        <w:r w:rsidR="00B95DBF" w:rsidRPr="00733806">
          <w:rPr>
            <w:rStyle w:val="Hipervnculo"/>
            <w:rFonts w:ascii="Times New Roman" w:eastAsiaTheme="majorEastAsia" w:hAnsi="Times New Roman"/>
            <w:color w:val="auto"/>
            <w:sz w:val="24"/>
            <w:szCs w:val="24"/>
            <w:u w:val="none"/>
          </w:rPr>
          <w:t>La OMS estima que al año mueren 4.9 millones de personas como consecuencia del tabaco,</w:t>
        </w:r>
      </w:hyperlink>
      <w:r w:rsidR="00B95DBF" w:rsidRPr="00733806">
        <w:rPr>
          <w:rFonts w:ascii="Times New Roman" w:hAnsi="Times New Roman"/>
          <w:sz w:val="24"/>
          <w:szCs w:val="24"/>
        </w:rPr>
        <w:t xml:space="preserve"> y se </w:t>
      </w:r>
      <w:r w:rsidR="009F5A5F" w:rsidRPr="00733806">
        <w:rPr>
          <w:rFonts w:ascii="Times New Roman" w:hAnsi="Times New Roman"/>
          <w:sz w:val="24"/>
          <w:szCs w:val="24"/>
        </w:rPr>
        <w:t>pronostica</w:t>
      </w:r>
      <w:r w:rsidR="00B95DBF" w:rsidRPr="00733806">
        <w:rPr>
          <w:rFonts w:ascii="Times New Roman" w:hAnsi="Times New Roman"/>
          <w:sz w:val="24"/>
          <w:szCs w:val="24"/>
        </w:rPr>
        <w:t xml:space="preserve"> </w:t>
      </w:r>
      <w:r w:rsidR="006749F5" w:rsidRPr="00733806">
        <w:rPr>
          <w:rFonts w:ascii="Times New Roman" w:hAnsi="Times New Roman"/>
          <w:sz w:val="24"/>
          <w:szCs w:val="24"/>
        </w:rPr>
        <w:t>que,</w:t>
      </w:r>
      <w:r w:rsidR="00B95DBF" w:rsidRPr="00733806">
        <w:rPr>
          <w:rFonts w:ascii="Times New Roman" w:hAnsi="Times New Roman"/>
          <w:sz w:val="24"/>
          <w:szCs w:val="24"/>
        </w:rPr>
        <w:t xml:space="preserve"> si continúan las tendencias de consumo actuales, en el año 2030 se producirán 10 millones de muertes, que ocurrirá en los individuos que fuman actualmente. </w:t>
      </w:r>
      <w:sdt>
        <w:sdtPr>
          <w:rPr>
            <w:rFonts w:ascii="Times New Roman" w:hAnsi="Times New Roman"/>
            <w:sz w:val="24"/>
            <w:szCs w:val="24"/>
          </w:rPr>
          <w:id w:val="576709210"/>
          <w:citation/>
        </w:sdtPr>
        <w:sdtContent>
          <w:r w:rsidR="00B95DBF" w:rsidRPr="00733806">
            <w:rPr>
              <w:rFonts w:ascii="Times New Roman" w:hAnsi="Times New Roman"/>
              <w:sz w:val="24"/>
              <w:szCs w:val="24"/>
            </w:rPr>
            <w:fldChar w:fldCharType="begin"/>
          </w:r>
          <w:r w:rsidR="00B95DBF" w:rsidRPr="00733806">
            <w:rPr>
              <w:rFonts w:ascii="Times New Roman" w:hAnsi="Times New Roman"/>
              <w:sz w:val="24"/>
              <w:szCs w:val="24"/>
            </w:rPr>
            <w:instrText xml:space="preserve"> CITATION Gar \l 10250 </w:instrText>
          </w:r>
          <w:r w:rsidR="00B95DBF" w:rsidRPr="00733806">
            <w:rPr>
              <w:rFonts w:ascii="Times New Roman" w:hAnsi="Times New Roman"/>
              <w:sz w:val="24"/>
              <w:szCs w:val="24"/>
            </w:rPr>
            <w:fldChar w:fldCharType="separate"/>
          </w:r>
          <w:r w:rsidR="00A627E6" w:rsidRPr="00A627E6">
            <w:rPr>
              <w:rFonts w:ascii="Times New Roman" w:hAnsi="Times New Roman"/>
              <w:noProof/>
              <w:sz w:val="24"/>
              <w:szCs w:val="24"/>
            </w:rPr>
            <w:t>(4)</w:t>
          </w:r>
          <w:r w:rsidR="00B95DBF" w:rsidRPr="00733806">
            <w:rPr>
              <w:rFonts w:ascii="Times New Roman" w:hAnsi="Times New Roman"/>
              <w:sz w:val="24"/>
              <w:szCs w:val="24"/>
            </w:rPr>
            <w:fldChar w:fldCharType="end"/>
          </w:r>
        </w:sdtContent>
      </w:sdt>
      <w:r w:rsidR="00B95DBF">
        <w:rPr>
          <w:rFonts w:ascii="Times New Roman" w:hAnsi="Times New Roman"/>
          <w:sz w:val="24"/>
          <w:szCs w:val="24"/>
        </w:rPr>
        <w:t xml:space="preserve"> </w:t>
      </w:r>
      <w:r w:rsidR="00B95DBF" w:rsidRPr="00733806">
        <w:rPr>
          <w:rFonts w:ascii="Times New Roman" w:eastAsiaTheme="minorHAnsi" w:hAnsi="Times New Roman"/>
          <w:sz w:val="24"/>
          <w:szCs w:val="24"/>
          <w:lang w:eastAsia="en-US"/>
        </w:rPr>
        <w:t>A nivel nacional se identificó que el consumo de tabaco afecta a un 19,8% de la población de 15 y más años de edad que fumaron, en los últimos 12 meses, al menos un cigarrillo, Según sexo, el consumo de cigarrillo es más frecuente en los hombres (33,4%) que en las mujeres</w:t>
      </w:r>
      <w:r w:rsidR="00B95DBF">
        <w:rPr>
          <w:rFonts w:ascii="Times New Roman" w:eastAsiaTheme="minorHAnsi" w:hAnsi="Times New Roman"/>
          <w:sz w:val="24"/>
          <w:szCs w:val="24"/>
          <w:lang w:eastAsia="en-US"/>
        </w:rPr>
        <w:t xml:space="preserve"> </w:t>
      </w:r>
      <w:r w:rsidR="00B95DBF" w:rsidRPr="00733806">
        <w:rPr>
          <w:rFonts w:ascii="Times New Roman" w:eastAsiaTheme="minorHAnsi" w:hAnsi="Times New Roman"/>
          <w:sz w:val="24"/>
          <w:szCs w:val="24"/>
          <w:lang w:eastAsia="en-US"/>
        </w:rPr>
        <w:t>(6,9%).</w:t>
      </w:r>
      <w:r w:rsidR="00B95DBF" w:rsidRPr="00C5786E">
        <w:rPr>
          <w:rFonts w:eastAsiaTheme="minorHAnsi"/>
          <w:lang w:eastAsia="en-US"/>
        </w:rPr>
        <w:t xml:space="preserve"> </w:t>
      </w:r>
      <w:sdt>
        <w:sdtPr>
          <w:rPr>
            <w:rFonts w:ascii="Times New Roman" w:eastAsiaTheme="minorHAnsi" w:hAnsi="Times New Roman"/>
            <w:sz w:val="24"/>
            <w:lang w:eastAsia="en-US"/>
          </w:rPr>
          <w:id w:val="1939490452"/>
          <w:citation/>
        </w:sdtPr>
        <w:sdtContent>
          <w:r w:rsidR="00B95DBF" w:rsidRPr="00E32C3D">
            <w:rPr>
              <w:rFonts w:ascii="Times New Roman" w:eastAsiaTheme="minorHAnsi" w:hAnsi="Times New Roman"/>
              <w:sz w:val="24"/>
              <w:lang w:eastAsia="en-US"/>
            </w:rPr>
            <w:fldChar w:fldCharType="begin"/>
          </w:r>
          <w:r w:rsidR="00B95DBF" w:rsidRPr="00E32C3D">
            <w:rPr>
              <w:rFonts w:ascii="Times New Roman" w:eastAsiaTheme="minorHAnsi" w:hAnsi="Times New Roman"/>
              <w:sz w:val="24"/>
              <w:lang w:eastAsia="en-US"/>
            </w:rPr>
            <w:instrText xml:space="preserve"> CITATION Agu16 \l 10250 </w:instrText>
          </w:r>
          <w:r w:rsidR="00B95DBF" w:rsidRPr="00E32C3D">
            <w:rPr>
              <w:rFonts w:ascii="Times New Roman" w:eastAsiaTheme="minorHAnsi" w:hAnsi="Times New Roman"/>
              <w:sz w:val="24"/>
              <w:lang w:eastAsia="en-US"/>
            </w:rPr>
            <w:fldChar w:fldCharType="separate"/>
          </w:r>
          <w:r w:rsidR="00A627E6" w:rsidRPr="00A627E6">
            <w:rPr>
              <w:rFonts w:ascii="Times New Roman" w:eastAsiaTheme="minorHAnsi" w:hAnsi="Times New Roman"/>
              <w:noProof/>
              <w:sz w:val="24"/>
              <w:lang w:eastAsia="en-US"/>
            </w:rPr>
            <w:t>(5)</w:t>
          </w:r>
          <w:r w:rsidR="00B95DBF" w:rsidRPr="00E32C3D">
            <w:rPr>
              <w:rFonts w:ascii="Times New Roman" w:eastAsiaTheme="minorHAnsi" w:hAnsi="Times New Roman"/>
              <w:sz w:val="24"/>
              <w:lang w:eastAsia="en-US"/>
            </w:rPr>
            <w:fldChar w:fldCharType="end"/>
          </w:r>
        </w:sdtContent>
      </w:sdt>
    </w:p>
    <w:p w:rsidR="00B95DBF" w:rsidRPr="00733806" w:rsidRDefault="00B95DBF" w:rsidP="00B95DBF">
      <w:pPr>
        <w:pStyle w:val="Prrafodelista"/>
        <w:spacing w:after="0" w:line="480" w:lineRule="auto"/>
        <w:ind w:left="360"/>
        <w:jc w:val="both"/>
        <w:rPr>
          <w:rFonts w:ascii="Times New Roman" w:eastAsiaTheme="minorHAnsi" w:hAnsi="Times New Roman"/>
          <w:sz w:val="24"/>
          <w:szCs w:val="24"/>
          <w:lang w:eastAsia="en-US"/>
        </w:rPr>
      </w:pPr>
    </w:p>
    <w:p w:rsidR="00C778A2" w:rsidRDefault="00F604A1" w:rsidP="00B95DBF">
      <w:pPr>
        <w:spacing w:after="0" w:line="480" w:lineRule="auto"/>
        <w:jc w:val="both"/>
        <w:rPr>
          <w:rFonts w:ascii="Times New Roman" w:eastAsiaTheme="minorHAnsi" w:hAnsi="Times New Roman"/>
          <w:sz w:val="24"/>
          <w:szCs w:val="24"/>
          <w:lang w:eastAsia="en-US"/>
        </w:rPr>
      </w:pPr>
      <w:r w:rsidRPr="007E69C6">
        <w:rPr>
          <w:rFonts w:ascii="Times New Roman" w:eastAsiaTheme="minorHAnsi" w:hAnsi="Times New Roman"/>
          <w:sz w:val="24"/>
          <w:szCs w:val="24"/>
          <w:lang w:eastAsia="en-US"/>
        </w:rPr>
        <w:lastRenderedPageBreak/>
        <w:t>Al evidenciar el consumo de tabaco en los estudiantes universitarios</w:t>
      </w:r>
      <w:r w:rsidR="004F0D4B" w:rsidRPr="007E69C6">
        <w:rPr>
          <w:rFonts w:ascii="Times New Roman" w:eastAsiaTheme="minorHAnsi" w:hAnsi="Times New Roman"/>
          <w:sz w:val="24"/>
          <w:szCs w:val="24"/>
          <w:lang w:eastAsia="en-US"/>
        </w:rPr>
        <w:t>, se</w:t>
      </w:r>
      <w:r w:rsidR="004F0D4B">
        <w:rPr>
          <w:rFonts w:ascii="Times New Roman" w:eastAsiaTheme="minorHAnsi" w:hAnsi="Times New Roman"/>
          <w:sz w:val="24"/>
          <w:szCs w:val="24"/>
          <w:lang w:eastAsia="en-US"/>
        </w:rPr>
        <w:t xml:space="preserve"> busca </w:t>
      </w:r>
      <w:r w:rsidR="00B95DBF" w:rsidRPr="00733806">
        <w:rPr>
          <w:rFonts w:ascii="Times New Roman" w:eastAsiaTheme="minorHAnsi" w:hAnsi="Times New Roman"/>
          <w:sz w:val="24"/>
          <w:szCs w:val="24"/>
          <w:lang w:eastAsia="en-US"/>
        </w:rPr>
        <w:t>identificar como se encuentra la situación de este hábito en los estudiantes de la Universidad Privada Antonio Guillermo Urrelo</w:t>
      </w:r>
      <w:r w:rsidR="00B95DBF">
        <w:rPr>
          <w:rFonts w:ascii="Times New Roman" w:eastAsiaTheme="minorHAnsi" w:hAnsi="Times New Roman"/>
          <w:sz w:val="24"/>
          <w:szCs w:val="24"/>
          <w:lang w:eastAsia="en-US"/>
        </w:rPr>
        <w:t>, l</w:t>
      </w:r>
      <w:r w:rsidR="00B95DBF" w:rsidRPr="00733806">
        <w:rPr>
          <w:rFonts w:ascii="Times New Roman" w:eastAsiaTheme="minorHAnsi" w:hAnsi="Times New Roman"/>
          <w:sz w:val="24"/>
          <w:szCs w:val="24"/>
          <w:lang w:eastAsia="en-US"/>
        </w:rPr>
        <w:t>os hallazgos encontrados en la literatura reflejan un elemento</w:t>
      </w:r>
      <w:r w:rsidR="00B95DBF">
        <w:rPr>
          <w:rFonts w:ascii="Times New Roman" w:eastAsiaTheme="minorHAnsi" w:hAnsi="Times New Roman"/>
          <w:sz w:val="24"/>
          <w:szCs w:val="24"/>
          <w:lang w:eastAsia="en-US"/>
        </w:rPr>
        <w:t xml:space="preserve"> fundamental para permitir</w:t>
      </w:r>
      <w:r w:rsidR="00B95DBF" w:rsidRPr="00733806">
        <w:rPr>
          <w:rFonts w:ascii="Times New Roman" w:eastAsiaTheme="minorHAnsi" w:hAnsi="Times New Roman"/>
          <w:sz w:val="24"/>
          <w:szCs w:val="24"/>
          <w:lang w:eastAsia="en-US"/>
        </w:rPr>
        <w:t xml:space="preserve"> la pregunta problema de esta investigación la cual busca </w:t>
      </w:r>
      <w:proofErr w:type="gramStart"/>
      <w:r w:rsidR="00B95DBF" w:rsidRPr="00733806">
        <w:rPr>
          <w:rFonts w:ascii="Times New Roman" w:eastAsiaTheme="minorHAnsi" w:hAnsi="Times New Roman"/>
          <w:sz w:val="24"/>
          <w:szCs w:val="24"/>
          <w:lang w:eastAsia="en-US"/>
        </w:rPr>
        <w:t>¿</w:t>
      </w:r>
      <w:proofErr w:type="gramEnd"/>
      <w:r w:rsidR="00B95DBF" w:rsidRPr="00733806">
        <w:rPr>
          <w:rFonts w:ascii="Times New Roman" w:eastAsiaTheme="minorHAnsi" w:hAnsi="Times New Roman"/>
          <w:sz w:val="24"/>
          <w:szCs w:val="24"/>
          <w:lang w:eastAsia="en-US"/>
        </w:rPr>
        <w:t xml:space="preserve">Cuáles son los factores sociales y culturales </w:t>
      </w:r>
    </w:p>
    <w:p w:rsidR="00B95DBF" w:rsidRPr="00733806" w:rsidRDefault="00B95DBF" w:rsidP="006579EB">
      <w:pPr>
        <w:spacing w:after="0" w:line="480" w:lineRule="auto"/>
        <w:jc w:val="both"/>
        <w:rPr>
          <w:rFonts w:ascii="Times New Roman" w:eastAsiaTheme="minorHAnsi" w:hAnsi="Times New Roman"/>
          <w:sz w:val="24"/>
          <w:szCs w:val="24"/>
          <w:lang w:eastAsia="en-US"/>
        </w:rPr>
      </w:pPr>
      <w:proofErr w:type="gramStart"/>
      <w:r w:rsidRPr="00733806">
        <w:rPr>
          <w:rFonts w:ascii="Times New Roman" w:eastAsiaTheme="minorHAnsi" w:hAnsi="Times New Roman"/>
          <w:sz w:val="24"/>
          <w:szCs w:val="24"/>
          <w:lang w:eastAsia="en-US"/>
        </w:rPr>
        <w:t>que</w:t>
      </w:r>
      <w:proofErr w:type="gramEnd"/>
      <w:r w:rsidRPr="00733806">
        <w:rPr>
          <w:rFonts w:ascii="Times New Roman" w:eastAsiaTheme="minorHAnsi" w:hAnsi="Times New Roman"/>
          <w:sz w:val="24"/>
          <w:szCs w:val="24"/>
          <w:lang w:eastAsia="en-US"/>
        </w:rPr>
        <w:t xml:space="preserve"> predisponen al consumo de tabaco en los estudiantes de la Universidad Privada An</w:t>
      </w:r>
      <w:r w:rsidR="00FB56FA">
        <w:rPr>
          <w:rFonts w:ascii="Times New Roman" w:eastAsiaTheme="minorHAnsi" w:hAnsi="Times New Roman"/>
          <w:sz w:val="24"/>
          <w:szCs w:val="24"/>
          <w:lang w:eastAsia="en-US"/>
        </w:rPr>
        <w:t>tonio Guillermo Urrelo Cajamarca-</w:t>
      </w:r>
      <w:r w:rsidRPr="00733806">
        <w:rPr>
          <w:rFonts w:ascii="Times New Roman" w:eastAsiaTheme="minorHAnsi" w:hAnsi="Times New Roman"/>
          <w:sz w:val="24"/>
          <w:szCs w:val="24"/>
          <w:lang w:eastAsia="en-US"/>
        </w:rPr>
        <w:t>2017?</w:t>
      </w:r>
    </w:p>
    <w:p w:rsidR="006579EB" w:rsidRDefault="006579EB" w:rsidP="006579EB">
      <w:pPr>
        <w:spacing w:after="0" w:line="360" w:lineRule="auto"/>
        <w:jc w:val="both"/>
        <w:rPr>
          <w:rFonts w:ascii="Times New Roman" w:eastAsiaTheme="minorHAnsi" w:hAnsi="Times New Roman"/>
          <w:sz w:val="24"/>
          <w:szCs w:val="24"/>
          <w:lang w:eastAsia="en-US"/>
        </w:rPr>
      </w:pPr>
    </w:p>
    <w:p w:rsidR="00B95DBF" w:rsidRPr="00DF2290" w:rsidRDefault="004F0D4B" w:rsidP="002F3B3D">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Presenta como</w:t>
      </w:r>
      <w:r w:rsidR="00B95DBF" w:rsidRPr="00733806">
        <w:rPr>
          <w:rFonts w:ascii="Times New Roman" w:eastAsiaTheme="minorHAnsi" w:hAnsi="Times New Roman"/>
          <w:sz w:val="24"/>
          <w:szCs w:val="24"/>
          <w:lang w:eastAsia="en-US"/>
        </w:rPr>
        <w:t xml:space="preserve"> ob</w:t>
      </w:r>
      <w:r>
        <w:rPr>
          <w:rFonts w:ascii="Times New Roman" w:eastAsiaTheme="minorHAnsi" w:hAnsi="Times New Roman"/>
          <w:sz w:val="24"/>
          <w:szCs w:val="24"/>
          <w:lang w:eastAsia="en-US"/>
        </w:rPr>
        <w:t xml:space="preserve">jetivos: </w:t>
      </w:r>
      <w:r w:rsidR="006749F5" w:rsidRPr="007E69C6">
        <w:rPr>
          <w:rFonts w:ascii="Times New Roman" w:eastAsiaTheme="minorHAnsi" w:hAnsi="Times New Roman"/>
          <w:sz w:val="24"/>
          <w:szCs w:val="24"/>
          <w:lang w:eastAsia="en-US"/>
        </w:rPr>
        <w:t>Relacionar</w:t>
      </w:r>
      <w:r w:rsidR="006749F5" w:rsidRPr="00733806">
        <w:rPr>
          <w:rFonts w:ascii="Times New Roman" w:eastAsiaTheme="minorHAnsi" w:hAnsi="Times New Roman"/>
          <w:sz w:val="24"/>
          <w:szCs w:val="24"/>
          <w:lang w:eastAsia="en-US"/>
        </w:rPr>
        <w:t xml:space="preserve"> los</w:t>
      </w:r>
      <w:r w:rsidR="00B95DBF" w:rsidRPr="00733806">
        <w:rPr>
          <w:rFonts w:ascii="Times New Roman" w:eastAsiaTheme="minorHAnsi" w:hAnsi="Times New Roman"/>
          <w:sz w:val="24"/>
          <w:szCs w:val="24"/>
          <w:lang w:eastAsia="en-US"/>
        </w:rPr>
        <w:t xml:space="preserve"> factores sociales y culturales que predisponen al consumo de tabaco en los </w:t>
      </w:r>
      <w:r w:rsidR="006749F5" w:rsidRPr="00733806">
        <w:rPr>
          <w:rFonts w:ascii="Times New Roman" w:eastAsiaTheme="minorHAnsi" w:hAnsi="Times New Roman"/>
          <w:sz w:val="24"/>
          <w:szCs w:val="24"/>
          <w:lang w:eastAsia="en-US"/>
        </w:rPr>
        <w:t>estudiantes de</w:t>
      </w:r>
      <w:r w:rsidR="00B95DBF" w:rsidRPr="00733806">
        <w:rPr>
          <w:rFonts w:ascii="Times New Roman" w:eastAsiaTheme="minorHAnsi" w:hAnsi="Times New Roman"/>
          <w:sz w:val="24"/>
          <w:szCs w:val="24"/>
          <w:lang w:eastAsia="en-US"/>
        </w:rPr>
        <w:t xml:space="preserve"> la Universidad Privada Antonio Guillermo Urrelo del 2017.</w:t>
      </w:r>
      <w:r w:rsidR="00B95DBF">
        <w:rPr>
          <w:rFonts w:ascii="Times New Roman" w:hAnsi="Times New Roman"/>
          <w:b/>
          <w:sz w:val="24"/>
          <w:szCs w:val="24"/>
        </w:rPr>
        <w:t xml:space="preserve"> </w:t>
      </w:r>
      <w:r w:rsidR="00B95DBF" w:rsidRPr="00C5786E">
        <w:rPr>
          <w:rFonts w:ascii="Times New Roman" w:eastAsiaTheme="minorHAnsi" w:hAnsi="Times New Roman"/>
          <w:sz w:val="24"/>
          <w:szCs w:val="24"/>
          <w:lang w:eastAsia="en-US"/>
        </w:rPr>
        <w:t>Para</w:t>
      </w:r>
      <w:r w:rsidR="00331619">
        <w:rPr>
          <w:rFonts w:ascii="Times New Roman" w:eastAsiaTheme="minorHAnsi" w:hAnsi="Times New Roman"/>
          <w:sz w:val="24"/>
          <w:szCs w:val="24"/>
          <w:lang w:eastAsia="en-US"/>
        </w:rPr>
        <w:t xml:space="preserve"> dar respuesta a la pregunta se </w:t>
      </w:r>
      <w:r w:rsidR="007E69C6">
        <w:rPr>
          <w:rFonts w:ascii="Times New Roman" w:eastAsiaTheme="minorHAnsi" w:hAnsi="Times New Roman"/>
          <w:sz w:val="24"/>
          <w:szCs w:val="24"/>
          <w:lang w:eastAsia="en-US"/>
        </w:rPr>
        <w:t>utilizó</w:t>
      </w:r>
      <w:r w:rsidR="00331619">
        <w:rPr>
          <w:rFonts w:ascii="Times New Roman" w:eastAsiaTheme="minorHAnsi" w:hAnsi="Times New Roman"/>
          <w:sz w:val="24"/>
          <w:szCs w:val="24"/>
          <w:lang w:eastAsia="en-US"/>
        </w:rPr>
        <w:t xml:space="preserve"> </w:t>
      </w:r>
      <w:r w:rsidR="007E69C6">
        <w:rPr>
          <w:rFonts w:ascii="Times New Roman" w:eastAsiaTheme="minorHAnsi" w:hAnsi="Times New Roman"/>
          <w:sz w:val="24"/>
          <w:szCs w:val="24"/>
          <w:lang w:eastAsia="en-US"/>
        </w:rPr>
        <w:t xml:space="preserve">como </w:t>
      </w:r>
      <w:r w:rsidR="00331619">
        <w:rPr>
          <w:rFonts w:ascii="Times New Roman" w:eastAsiaTheme="minorHAnsi" w:hAnsi="Times New Roman"/>
          <w:sz w:val="24"/>
          <w:szCs w:val="24"/>
          <w:lang w:eastAsia="en-US"/>
        </w:rPr>
        <w:t xml:space="preserve">tipo de </w:t>
      </w:r>
      <w:r w:rsidR="00B95DBF" w:rsidRPr="00C5786E">
        <w:rPr>
          <w:rFonts w:ascii="Times New Roman" w:eastAsiaTheme="minorHAnsi" w:hAnsi="Times New Roman"/>
          <w:sz w:val="24"/>
          <w:szCs w:val="24"/>
          <w:lang w:eastAsia="en-US"/>
        </w:rPr>
        <w:t>investigac</w:t>
      </w:r>
      <w:r w:rsidR="007E69C6">
        <w:rPr>
          <w:rFonts w:ascii="Times New Roman" w:eastAsiaTheme="minorHAnsi" w:hAnsi="Times New Roman"/>
          <w:sz w:val="24"/>
          <w:szCs w:val="24"/>
          <w:lang w:eastAsia="en-US"/>
        </w:rPr>
        <w:t>ión transversal,</w:t>
      </w:r>
      <w:r w:rsidR="007E69C6" w:rsidRPr="00C5786E">
        <w:rPr>
          <w:rFonts w:ascii="Times New Roman" w:eastAsiaTheme="minorHAnsi" w:hAnsi="Times New Roman"/>
          <w:sz w:val="24"/>
          <w:szCs w:val="24"/>
          <w:lang w:eastAsia="en-US"/>
        </w:rPr>
        <w:t xml:space="preserve"> </w:t>
      </w:r>
      <w:r w:rsidR="00B95DBF" w:rsidRPr="00C5786E">
        <w:rPr>
          <w:rFonts w:ascii="Times New Roman" w:eastAsiaTheme="minorHAnsi" w:hAnsi="Times New Roman"/>
          <w:sz w:val="24"/>
          <w:szCs w:val="24"/>
          <w:lang w:eastAsia="en-US"/>
        </w:rPr>
        <w:t>desc</w:t>
      </w:r>
      <w:r w:rsidR="00331619">
        <w:rPr>
          <w:rFonts w:ascii="Times New Roman" w:eastAsiaTheme="minorHAnsi" w:hAnsi="Times New Roman"/>
          <w:sz w:val="24"/>
          <w:szCs w:val="24"/>
          <w:lang w:eastAsia="en-US"/>
        </w:rPr>
        <w:t>riptivo</w:t>
      </w:r>
      <w:r w:rsidR="00B95DBF" w:rsidRPr="00C5786E">
        <w:rPr>
          <w:rFonts w:ascii="Times New Roman" w:eastAsiaTheme="minorHAnsi" w:hAnsi="Times New Roman"/>
          <w:sz w:val="24"/>
          <w:szCs w:val="24"/>
          <w:lang w:eastAsia="en-US"/>
        </w:rPr>
        <w:t>,</w:t>
      </w:r>
      <w:r w:rsidR="0010356D">
        <w:rPr>
          <w:rFonts w:ascii="Times New Roman" w:eastAsiaTheme="minorHAnsi" w:hAnsi="Times New Roman"/>
          <w:sz w:val="24"/>
          <w:szCs w:val="24"/>
          <w:lang w:eastAsia="en-US"/>
        </w:rPr>
        <w:t xml:space="preserve"> analítico, </w:t>
      </w:r>
      <w:r w:rsidR="00331619">
        <w:rPr>
          <w:rFonts w:ascii="Times New Roman" w:eastAsiaTheme="minorHAnsi" w:hAnsi="Times New Roman"/>
          <w:sz w:val="24"/>
          <w:szCs w:val="24"/>
          <w:lang w:eastAsia="en-US"/>
        </w:rPr>
        <w:t>prospectivo.</w:t>
      </w:r>
      <w:r w:rsidR="00331619" w:rsidRPr="00DF2290">
        <w:rPr>
          <w:rFonts w:ascii="Times New Roman" w:eastAsiaTheme="minorHAnsi" w:hAnsi="Times New Roman"/>
          <w:sz w:val="24"/>
          <w:szCs w:val="24"/>
          <w:lang w:eastAsia="en-US"/>
        </w:rPr>
        <w:t xml:space="preserve"> </w:t>
      </w:r>
    </w:p>
    <w:p w:rsidR="00B95DBF" w:rsidRDefault="00B95DBF" w:rsidP="003256F3">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Se concluye</w:t>
      </w:r>
      <w:r w:rsidRPr="00C5786E">
        <w:rPr>
          <w:rFonts w:ascii="Times New Roman" w:eastAsiaTheme="minorHAnsi" w:hAnsi="Times New Roman"/>
          <w:sz w:val="24"/>
          <w:szCs w:val="24"/>
          <w:lang w:eastAsia="en-US"/>
        </w:rPr>
        <w:t xml:space="preserve"> que si hay factores específicos que promueven en el consumo de tabaco desde diferentes enfoques de la persona c</w:t>
      </w:r>
      <w:r w:rsidR="00331619">
        <w:rPr>
          <w:rFonts w:ascii="Times New Roman" w:eastAsiaTheme="minorHAnsi" w:hAnsi="Times New Roman"/>
          <w:sz w:val="24"/>
          <w:szCs w:val="24"/>
          <w:lang w:eastAsia="en-US"/>
        </w:rPr>
        <w:t>omo son los factores que se nombran</w:t>
      </w:r>
      <w:r w:rsidRPr="00C5786E">
        <w:rPr>
          <w:rFonts w:ascii="Times New Roman" w:eastAsiaTheme="minorHAnsi" w:hAnsi="Times New Roman"/>
          <w:sz w:val="24"/>
          <w:szCs w:val="24"/>
          <w:lang w:eastAsia="en-US"/>
        </w:rPr>
        <w:t xml:space="preserve"> en esta investigación, a fin de </w:t>
      </w:r>
      <w:r w:rsidRPr="00C5786E">
        <w:rPr>
          <w:rFonts w:ascii="Times New Roman" w:hAnsi="Times New Roman"/>
          <w:sz w:val="24"/>
          <w:szCs w:val="24"/>
        </w:rPr>
        <w:t xml:space="preserve">dar a conocer  la condición de los </w:t>
      </w:r>
      <w:r>
        <w:rPr>
          <w:rFonts w:ascii="Times New Roman" w:hAnsi="Times New Roman"/>
          <w:sz w:val="24"/>
          <w:szCs w:val="24"/>
        </w:rPr>
        <w:t xml:space="preserve"> estudiantes</w:t>
      </w:r>
      <w:r w:rsidRPr="00C5786E">
        <w:rPr>
          <w:rFonts w:ascii="Times New Roman" w:hAnsi="Times New Roman"/>
          <w:sz w:val="24"/>
          <w:szCs w:val="24"/>
        </w:rPr>
        <w:t>,</w:t>
      </w:r>
      <w:r w:rsidRPr="00C5786E">
        <w:rPr>
          <w:rFonts w:ascii="Times New Roman" w:eastAsiaTheme="minorHAnsi" w:hAnsi="Times New Roman"/>
          <w:sz w:val="24"/>
          <w:szCs w:val="24"/>
          <w:lang w:eastAsia="en-US"/>
        </w:rPr>
        <w:t xml:space="preserve"> esto genera herramientas claves para la creación de estrategias que permitan actuar de manera oportuna y desde enfoques específicos que promuevan  el autocuidado en los estudiant</w:t>
      </w:r>
      <w:r>
        <w:rPr>
          <w:rFonts w:ascii="Times New Roman" w:eastAsiaTheme="minorHAnsi" w:hAnsi="Times New Roman"/>
          <w:sz w:val="24"/>
          <w:szCs w:val="24"/>
          <w:lang w:eastAsia="en-US"/>
        </w:rPr>
        <w:t>es universitarios</w:t>
      </w:r>
      <w:r w:rsidR="00331619">
        <w:rPr>
          <w:rFonts w:ascii="Times New Roman" w:eastAsiaTheme="minorHAnsi" w:hAnsi="Times New Roman"/>
          <w:sz w:val="24"/>
          <w:szCs w:val="24"/>
          <w:lang w:eastAsia="en-US"/>
        </w:rPr>
        <w:t>.</w:t>
      </w:r>
    </w:p>
    <w:p w:rsidR="00E32C3D" w:rsidRDefault="00E32C3D" w:rsidP="00E32C3D">
      <w:pPr>
        <w:spacing w:after="0" w:line="240" w:lineRule="auto"/>
        <w:jc w:val="both"/>
        <w:rPr>
          <w:rFonts w:ascii="Times New Roman" w:eastAsiaTheme="minorHAnsi" w:hAnsi="Times New Roman"/>
          <w:sz w:val="24"/>
          <w:szCs w:val="24"/>
          <w:lang w:eastAsia="en-US"/>
        </w:rPr>
      </w:pPr>
    </w:p>
    <w:p w:rsidR="007E69C6" w:rsidRDefault="007E69C6" w:rsidP="006579EB">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Este trabajo consta de cuatro capítulos:</w:t>
      </w:r>
    </w:p>
    <w:p w:rsidR="007E69C6" w:rsidRDefault="007E69C6" w:rsidP="00E32C3D">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Capítulo I: El problema, que detalla la definición y delimitación del problema, justificación, planteamiento del problema y los objetivos que se pretenden alcanzar.</w:t>
      </w:r>
    </w:p>
    <w:p w:rsidR="007E69C6" w:rsidRDefault="007E69C6" w:rsidP="00E32C3D">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Capítulo II: Marco teórico, que incluye antecedentes del problema, bases teóricas, bases conceptuales y </w:t>
      </w:r>
      <w:proofErr w:type="spellStart"/>
      <w:r>
        <w:rPr>
          <w:rFonts w:ascii="Times New Roman" w:eastAsiaTheme="minorHAnsi" w:hAnsi="Times New Roman"/>
          <w:sz w:val="24"/>
          <w:szCs w:val="24"/>
          <w:lang w:eastAsia="en-US"/>
        </w:rPr>
        <w:t>operacionalización</w:t>
      </w:r>
      <w:proofErr w:type="spellEnd"/>
      <w:r>
        <w:rPr>
          <w:rFonts w:ascii="Times New Roman" w:eastAsiaTheme="minorHAnsi" w:hAnsi="Times New Roman"/>
          <w:sz w:val="24"/>
          <w:szCs w:val="24"/>
          <w:lang w:eastAsia="en-US"/>
        </w:rPr>
        <w:t xml:space="preserve"> de variables.</w:t>
      </w:r>
    </w:p>
    <w:p w:rsidR="007E69C6" w:rsidRDefault="007E69C6" w:rsidP="00B95DBF">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Capítulo III: Método de investigación, se puntualiza el diseño metodológico que se tendrá en cuenta para el desarrollo de la investigación, el área de estudio, población, obtención de la muestra, la unidad de análisis, la técnica e instrumento de recolección de datos, el procesamiento de la información y el rigor que rige la investigación.</w:t>
      </w:r>
    </w:p>
    <w:p w:rsidR="00E32C3D" w:rsidRDefault="00E32C3D" w:rsidP="00E32C3D">
      <w:pPr>
        <w:spacing w:after="0" w:line="240" w:lineRule="auto"/>
        <w:jc w:val="both"/>
        <w:rPr>
          <w:rFonts w:ascii="Times New Roman" w:eastAsiaTheme="minorHAnsi" w:hAnsi="Times New Roman"/>
          <w:sz w:val="24"/>
          <w:szCs w:val="24"/>
          <w:lang w:eastAsia="en-US"/>
        </w:rPr>
      </w:pPr>
    </w:p>
    <w:p w:rsidR="007E69C6" w:rsidRDefault="007E69C6" w:rsidP="00B95DBF">
      <w:pPr>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Capítulo IV: En el que se muestra los resultados obtenidos, la discusión y análisis de los mismos, así como también las conclusiones y recomendaciones que se llegó en el presente estudio.</w:t>
      </w:r>
    </w:p>
    <w:p w:rsidR="00331619" w:rsidRPr="00C5786E" w:rsidRDefault="00331619" w:rsidP="00B95DBF">
      <w:pPr>
        <w:spacing w:after="0" w:line="480" w:lineRule="auto"/>
        <w:jc w:val="both"/>
        <w:rPr>
          <w:rFonts w:ascii="Times New Roman" w:eastAsiaTheme="minorHAnsi" w:hAnsi="Times New Roman"/>
          <w:sz w:val="24"/>
          <w:szCs w:val="24"/>
          <w:lang w:eastAsia="en-US"/>
        </w:rPr>
      </w:pPr>
    </w:p>
    <w:p w:rsidR="00B95DBF" w:rsidRDefault="00B95DBF" w:rsidP="00B95DBF"/>
    <w:p w:rsidR="00B95DBF" w:rsidRDefault="00B95DBF" w:rsidP="00B95DBF"/>
    <w:p w:rsidR="00B95DBF" w:rsidRDefault="00B95DBF" w:rsidP="00B95DBF"/>
    <w:p w:rsidR="00B95DBF" w:rsidRDefault="00B95DBF" w:rsidP="00B95DBF"/>
    <w:p w:rsidR="00B95DBF" w:rsidRDefault="00B95DBF" w:rsidP="00B95DBF"/>
    <w:p w:rsidR="00B95DBF" w:rsidRDefault="00B95DBF" w:rsidP="00B95DBF"/>
    <w:p w:rsidR="00B95DBF" w:rsidRDefault="00B95DBF" w:rsidP="00B95DBF"/>
    <w:p w:rsidR="0001125F" w:rsidRDefault="0001125F" w:rsidP="00B95DBF"/>
    <w:p w:rsidR="0001125F" w:rsidRDefault="0001125F" w:rsidP="00B95DBF"/>
    <w:p w:rsidR="0001125F" w:rsidRDefault="0001125F" w:rsidP="00B95DBF"/>
    <w:p w:rsidR="0001125F" w:rsidRDefault="0001125F" w:rsidP="00B95DBF"/>
    <w:p w:rsidR="0001125F" w:rsidRDefault="0001125F" w:rsidP="00B95DBF"/>
    <w:p w:rsidR="0001125F" w:rsidRDefault="0001125F" w:rsidP="00B95DBF"/>
    <w:p w:rsidR="0001125F" w:rsidRDefault="0001125F" w:rsidP="00B95DBF"/>
    <w:p w:rsidR="006579EB" w:rsidRDefault="006579EB" w:rsidP="00B95DBF"/>
    <w:p w:rsidR="00B95DBF" w:rsidRDefault="00B95DBF" w:rsidP="007308C5">
      <w:pPr>
        <w:pStyle w:val="Ttulo1"/>
        <w:numPr>
          <w:ilvl w:val="0"/>
          <w:numId w:val="27"/>
        </w:numPr>
        <w:tabs>
          <w:tab w:val="left" w:pos="284"/>
        </w:tabs>
        <w:ind w:left="0" w:firstLine="0"/>
        <w:rPr>
          <w:rFonts w:ascii="Times New Roman" w:hAnsi="Times New Roman" w:cs="Times New Roman"/>
          <w:color w:val="000000" w:themeColor="text1"/>
        </w:rPr>
      </w:pPr>
      <w:bookmarkStart w:id="16" w:name="_Toc449667107"/>
      <w:bookmarkStart w:id="17" w:name="_Toc449667173"/>
      <w:bookmarkStart w:id="18" w:name="_Toc500571469"/>
      <w:r w:rsidRPr="0081721B">
        <w:rPr>
          <w:rFonts w:ascii="Times New Roman" w:hAnsi="Times New Roman" w:cs="Times New Roman"/>
          <w:color w:val="000000" w:themeColor="text1"/>
        </w:rPr>
        <w:lastRenderedPageBreak/>
        <w:t>Planteamiento del Problema de Investigación</w:t>
      </w:r>
      <w:bookmarkEnd w:id="16"/>
      <w:bookmarkEnd w:id="17"/>
      <w:bookmarkEnd w:id="18"/>
    </w:p>
    <w:p w:rsidR="00B95DBF" w:rsidRPr="0081721B" w:rsidRDefault="00B95DBF" w:rsidP="00B95DBF"/>
    <w:p w:rsidR="003166E8" w:rsidRPr="007E69C6" w:rsidRDefault="0081167E" w:rsidP="00E71F12">
      <w:pPr>
        <w:spacing w:after="0" w:line="480" w:lineRule="auto"/>
        <w:jc w:val="both"/>
        <w:rPr>
          <w:rFonts w:ascii="Times New Roman" w:hAnsi="Times New Roman"/>
          <w:sz w:val="24"/>
        </w:rPr>
      </w:pPr>
      <w:r w:rsidRPr="007E69C6">
        <w:rPr>
          <w:rFonts w:ascii="Times New Roman" w:hAnsi="Times New Roman"/>
          <w:sz w:val="24"/>
        </w:rPr>
        <w:t>E</w:t>
      </w:r>
      <w:r w:rsidR="00E860B9" w:rsidRPr="007E69C6">
        <w:rPr>
          <w:rFonts w:ascii="Times New Roman" w:hAnsi="Times New Roman"/>
          <w:sz w:val="24"/>
        </w:rPr>
        <w:t>ntendemos por consumo de tabaco a</w:t>
      </w:r>
      <w:r w:rsidR="00E860B9" w:rsidRPr="007E69C6">
        <w:rPr>
          <w:rFonts w:ascii="Times New Roman" w:hAnsi="Times New Roman"/>
          <w:sz w:val="24"/>
          <w:szCs w:val="24"/>
        </w:rPr>
        <w:t xml:space="preserve"> la condición que algunas personas presentan después de probar tabaco y le resulte difícil dejarlo a pesar de los</w:t>
      </w:r>
      <w:r w:rsidR="00265AA6" w:rsidRPr="007E69C6">
        <w:rPr>
          <w:rFonts w:ascii="Times New Roman" w:hAnsi="Times New Roman"/>
          <w:sz w:val="24"/>
          <w:szCs w:val="24"/>
        </w:rPr>
        <w:t xml:space="preserve"> daños que le puede ocasionar.</w:t>
      </w:r>
      <w:r w:rsidR="00E860B9" w:rsidRPr="007E69C6">
        <w:rPr>
          <w:rFonts w:ascii="Times New Roman" w:hAnsi="Times New Roman"/>
          <w:sz w:val="24"/>
          <w:szCs w:val="24"/>
        </w:rPr>
        <w:t xml:space="preserve"> Este consumo conlleva adquirir </w:t>
      </w:r>
      <w:r w:rsidR="00E860B9" w:rsidRPr="007E69C6">
        <w:rPr>
          <w:rFonts w:ascii="Times New Roman" w:hAnsi="Times New Roman"/>
          <w:sz w:val="24"/>
        </w:rPr>
        <w:t>hábitos como</w:t>
      </w:r>
      <w:r w:rsidR="00F54C2C" w:rsidRPr="007E69C6">
        <w:rPr>
          <w:rFonts w:ascii="Times New Roman" w:hAnsi="Times New Roman"/>
          <w:sz w:val="24"/>
        </w:rPr>
        <w:t xml:space="preserve">: grado de placer, curiosidad, influencia de padres, rebeldía, insatisfacción con el medio que les rodea. </w:t>
      </w:r>
      <w:r w:rsidR="00D0346A" w:rsidRPr="007E69C6">
        <w:rPr>
          <w:rFonts w:ascii="Times New Roman" w:hAnsi="Times New Roman"/>
          <w:sz w:val="24"/>
        </w:rPr>
        <w:t xml:space="preserve"> </w:t>
      </w:r>
      <w:sdt>
        <w:sdtPr>
          <w:rPr>
            <w:rFonts w:ascii="Times New Roman" w:hAnsi="Times New Roman"/>
            <w:sz w:val="24"/>
          </w:rPr>
          <w:id w:val="285088103"/>
          <w:citation/>
        </w:sdtPr>
        <w:sdtContent>
          <w:r w:rsidR="00D0346A" w:rsidRPr="007E69C6">
            <w:rPr>
              <w:rFonts w:ascii="Times New Roman" w:hAnsi="Times New Roman"/>
              <w:sz w:val="24"/>
            </w:rPr>
            <w:fldChar w:fldCharType="begin"/>
          </w:r>
          <w:r w:rsidR="00170108">
            <w:rPr>
              <w:rFonts w:ascii="Times New Roman" w:hAnsi="Times New Roman"/>
              <w:sz w:val="24"/>
            </w:rPr>
            <w:instrText xml:space="preserve">CITATION Gon11 \l 10250 </w:instrText>
          </w:r>
          <w:r w:rsidR="00D0346A" w:rsidRPr="007E69C6">
            <w:rPr>
              <w:rFonts w:ascii="Times New Roman" w:hAnsi="Times New Roman"/>
              <w:sz w:val="24"/>
            </w:rPr>
            <w:fldChar w:fldCharType="separate"/>
          </w:r>
          <w:r w:rsidR="00A627E6" w:rsidRPr="00A627E6">
            <w:rPr>
              <w:rFonts w:ascii="Times New Roman" w:hAnsi="Times New Roman"/>
              <w:noProof/>
              <w:sz w:val="24"/>
            </w:rPr>
            <w:t>(6)</w:t>
          </w:r>
          <w:r w:rsidR="00D0346A" w:rsidRPr="007E69C6">
            <w:rPr>
              <w:rFonts w:ascii="Times New Roman" w:hAnsi="Times New Roman"/>
              <w:sz w:val="24"/>
            </w:rPr>
            <w:fldChar w:fldCharType="end"/>
          </w:r>
        </w:sdtContent>
      </w:sdt>
      <w:r w:rsidR="003166E8" w:rsidRPr="007E69C6">
        <w:rPr>
          <w:rFonts w:ascii="Times New Roman" w:hAnsi="Times New Roman"/>
          <w:sz w:val="24"/>
        </w:rPr>
        <w:t xml:space="preserve"> </w:t>
      </w:r>
      <w:r w:rsidR="00E860B9" w:rsidRPr="007E69C6">
        <w:rPr>
          <w:rFonts w:ascii="Times New Roman" w:hAnsi="Times New Roman"/>
          <w:sz w:val="24"/>
        </w:rPr>
        <w:t xml:space="preserve">Asimismo los factores sociales que predispone al </w:t>
      </w:r>
      <w:r w:rsidR="003166E8" w:rsidRPr="007E69C6">
        <w:rPr>
          <w:rFonts w:ascii="Times New Roman" w:hAnsi="Times New Roman"/>
          <w:sz w:val="24"/>
        </w:rPr>
        <w:t xml:space="preserve"> </w:t>
      </w:r>
      <w:r w:rsidR="00E860B9" w:rsidRPr="007E69C6">
        <w:rPr>
          <w:rFonts w:ascii="Times New Roman" w:hAnsi="Times New Roman"/>
          <w:sz w:val="24"/>
        </w:rPr>
        <w:t>consumo son la edad, sexo y zona de residencia; en cuanto a los factores culturales se encuentran l</w:t>
      </w:r>
      <w:r w:rsidR="00F54C2C" w:rsidRPr="007E69C6">
        <w:rPr>
          <w:rFonts w:ascii="Times New Roman" w:hAnsi="Times New Roman"/>
          <w:sz w:val="24"/>
        </w:rPr>
        <w:t>a influencia de amigos, un ambiente diferente, el contagio y la vergüenza que sienten al rechazar una invitación para fumar.</w:t>
      </w:r>
      <w:r w:rsidR="00F40989" w:rsidRPr="00F40989">
        <w:rPr>
          <w:rFonts w:ascii="Times New Roman" w:hAnsi="Times New Roman"/>
          <w:sz w:val="24"/>
        </w:rPr>
        <w:t xml:space="preserve"> </w:t>
      </w:r>
      <w:sdt>
        <w:sdtPr>
          <w:rPr>
            <w:rFonts w:ascii="Times New Roman" w:hAnsi="Times New Roman"/>
            <w:sz w:val="24"/>
          </w:rPr>
          <w:id w:val="-1020156494"/>
          <w:citation/>
        </w:sdtPr>
        <w:sdtContent>
          <w:r w:rsidR="00F40989" w:rsidRPr="007E69C6">
            <w:rPr>
              <w:rFonts w:ascii="Times New Roman" w:hAnsi="Times New Roman"/>
              <w:sz w:val="24"/>
            </w:rPr>
            <w:fldChar w:fldCharType="begin"/>
          </w:r>
          <w:r w:rsidR="00F40989" w:rsidRPr="007E69C6">
            <w:rPr>
              <w:rFonts w:ascii="Times New Roman" w:hAnsi="Times New Roman"/>
              <w:sz w:val="24"/>
            </w:rPr>
            <w:instrText xml:space="preserve"> CITATION Cla111 \l 10250 </w:instrText>
          </w:r>
          <w:r w:rsidR="00F40989" w:rsidRPr="007E69C6">
            <w:rPr>
              <w:rFonts w:ascii="Times New Roman" w:hAnsi="Times New Roman"/>
              <w:sz w:val="24"/>
            </w:rPr>
            <w:fldChar w:fldCharType="separate"/>
          </w:r>
          <w:r w:rsidR="00A627E6" w:rsidRPr="00A627E6">
            <w:rPr>
              <w:rFonts w:ascii="Times New Roman" w:hAnsi="Times New Roman"/>
              <w:noProof/>
              <w:sz w:val="24"/>
            </w:rPr>
            <w:t>(7)</w:t>
          </w:r>
          <w:r w:rsidR="00F40989" w:rsidRPr="007E69C6">
            <w:rPr>
              <w:rFonts w:ascii="Times New Roman" w:hAnsi="Times New Roman"/>
              <w:sz w:val="24"/>
            </w:rPr>
            <w:fldChar w:fldCharType="end"/>
          </w:r>
        </w:sdtContent>
      </w:sdt>
      <w:r w:rsidR="00F54C2C" w:rsidRPr="007E69C6">
        <w:rPr>
          <w:rFonts w:ascii="Times New Roman" w:hAnsi="Times New Roman"/>
          <w:sz w:val="24"/>
        </w:rPr>
        <w:t xml:space="preserve"> </w:t>
      </w:r>
    </w:p>
    <w:p w:rsidR="003166E8" w:rsidRPr="007E69C6" w:rsidRDefault="003166E8" w:rsidP="006579EB">
      <w:pPr>
        <w:spacing w:after="0" w:line="360" w:lineRule="auto"/>
        <w:jc w:val="both"/>
        <w:rPr>
          <w:rFonts w:ascii="Times New Roman" w:hAnsi="Times New Roman"/>
          <w:sz w:val="24"/>
        </w:rPr>
      </w:pPr>
    </w:p>
    <w:p w:rsidR="00E71F12" w:rsidRDefault="00F54C2C" w:rsidP="00E71F12">
      <w:pPr>
        <w:spacing w:after="0" w:line="480" w:lineRule="auto"/>
        <w:jc w:val="both"/>
        <w:rPr>
          <w:rFonts w:ascii="Times New Roman" w:hAnsi="Times New Roman"/>
          <w:sz w:val="24"/>
        </w:rPr>
      </w:pPr>
      <w:r w:rsidRPr="007E69C6">
        <w:rPr>
          <w:rFonts w:ascii="Times New Roman" w:hAnsi="Times New Roman"/>
          <w:sz w:val="24"/>
        </w:rPr>
        <w:t>Uno de los motivos de peso en el caso de los varones, fue mostrar su masculinidad, por un prej</w:t>
      </w:r>
      <w:r w:rsidR="00E860B9" w:rsidRPr="007E69C6">
        <w:rPr>
          <w:rFonts w:ascii="Times New Roman" w:hAnsi="Times New Roman"/>
          <w:sz w:val="24"/>
        </w:rPr>
        <w:t>uicio de no ser aceptado sino</w:t>
      </w:r>
      <w:r w:rsidRPr="007E69C6">
        <w:rPr>
          <w:rFonts w:ascii="Times New Roman" w:hAnsi="Times New Roman"/>
          <w:sz w:val="24"/>
        </w:rPr>
        <w:t xml:space="preserve"> fumaba. Muchos ya son fumador</w:t>
      </w:r>
      <w:r w:rsidR="003166E8" w:rsidRPr="007E69C6">
        <w:rPr>
          <w:rFonts w:ascii="Times New Roman" w:hAnsi="Times New Roman"/>
          <w:sz w:val="24"/>
        </w:rPr>
        <w:t>es desde el colegio,</w:t>
      </w:r>
      <w:r w:rsidRPr="007E69C6">
        <w:rPr>
          <w:rFonts w:ascii="Times New Roman" w:hAnsi="Times New Roman"/>
          <w:sz w:val="24"/>
        </w:rPr>
        <w:t xml:space="preserve"> fumaba también para olvidarse de los problemas. El estrés en el proceso de estudios universitarios anima a fumar, a desear relajarse un rato, y encajar en el grupo. El “estar a la moda” se declaró como un motivo para fumar; el participar en reuniones familiares o entre amigos hace que, por imitación</w:t>
      </w:r>
      <w:r w:rsidR="003166E8" w:rsidRPr="007E69C6">
        <w:rPr>
          <w:rFonts w:ascii="Times New Roman" w:hAnsi="Times New Roman"/>
          <w:sz w:val="24"/>
        </w:rPr>
        <w:t>, se sientan incentivados</w:t>
      </w:r>
      <w:sdt>
        <w:sdtPr>
          <w:rPr>
            <w:rFonts w:ascii="Times New Roman" w:hAnsi="Times New Roman"/>
            <w:sz w:val="24"/>
          </w:rPr>
          <w:id w:val="1777981086"/>
          <w:citation/>
        </w:sdtPr>
        <w:sdtContent>
          <w:r w:rsidR="009B08F1" w:rsidRPr="007E69C6">
            <w:rPr>
              <w:rFonts w:ascii="Times New Roman" w:hAnsi="Times New Roman"/>
              <w:sz w:val="24"/>
            </w:rPr>
            <w:fldChar w:fldCharType="begin"/>
          </w:r>
          <w:r w:rsidR="009B08F1" w:rsidRPr="007E69C6">
            <w:rPr>
              <w:rFonts w:ascii="Times New Roman" w:hAnsi="Times New Roman"/>
              <w:sz w:val="24"/>
            </w:rPr>
            <w:instrText xml:space="preserve"> CITATION Cla111 \l 10250 </w:instrText>
          </w:r>
          <w:r w:rsidR="009B08F1" w:rsidRPr="007E69C6">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(7)</w:t>
          </w:r>
          <w:r w:rsidR="009B08F1" w:rsidRPr="007E69C6">
            <w:rPr>
              <w:rFonts w:ascii="Times New Roman" w:hAnsi="Times New Roman"/>
              <w:sz w:val="24"/>
            </w:rPr>
            <w:fldChar w:fldCharType="end"/>
          </w:r>
        </w:sdtContent>
      </w:sdt>
      <w:r w:rsidR="003166E8">
        <w:rPr>
          <w:rFonts w:ascii="Times New Roman" w:hAnsi="Times New Roman"/>
          <w:sz w:val="24"/>
        </w:rPr>
        <w:t xml:space="preserve"> </w:t>
      </w:r>
      <w:r w:rsidR="00E71F12" w:rsidRPr="00E71F12">
        <w:rPr>
          <w:rFonts w:ascii="Times New Roman" w:hAnsi="Times New Roman"/>
          <w:sz w:val="24"/>
        </w:rPr>
        <w:t>Este nivel de tensión se enc</w:t>
      </w:r>
      <w:r w:rsidR="00F604A1">
        <w:rPr>
          <w:rFonts w:ascii="Times New Roman" w:hAnsi="Times New Roman"/>
          <w:sz w:val="24"/>
        </w:rPr>
        <w:t>uentra mayormente en los estudiantes</w:t>
      </w:r>
      <w:r w:rsidR="00E71F12" w:rsidRPr="00E71F12">
        <w:rPr>
          <w:rFonts w:ascii="Times New Roman" w:hAnsi="Times New Roman"/>
          <w:sz w:val="24"/>
        </w:rPr>
        <w:t xml:space="preserve"> de los últimos semestres, ya que se enfrentan con que al terminar una carrera no es seguro encontrar un empleo o que el seguir con un </w:t>
      </w:r>
      <w:r w:rsidR="00E22960">
        <w:rPr>
          <w:rFonts w:ascii="Times New Roman" w:hAnsi="Times New Roman"/>
          <w:sz w:val="24"/>
        </w:rPr>
        <w:t>posgrado implica más años de su vida</w:t>
      </w:r>
      <w:r w:rsidR="00E71F12" w:rsidRPr="00E71F12">
        <w:rPr>
          <w:rFonts w:ascii="Times New Roman" w:hAnsi="Times New Roman"/>
          <w:sz w:val="24"/>
        </w:rPr>
        <w:t>.</w:t>
      </w:r>
      <w:r w:rsidR="00341B17" w:rsidRPr="00341B17">
        <w:rPr>
          <w:rFonts w:ascii="Times New Roman" w:hAnsi="Times New Roman"/>
          <w:sz w:val="24"/>
          <w:szCs w:val="24"/>
        </w:rPr>
        <w:t xml:space="preserve"> </w:t>
      </w:r>
      <w:sdt>
        <w:sdtPr>
          <w:rPr>
            <w:rFonts w:ascii="Times New Roman" w:hAnsi="Times New Roman"/>
            <w:sz w:val="24"/>
            <w:szCs w:val="24"/>
          </w:rPr>
          <w:id w:val="-770783909"/>
          <w:citation/>
        </w:sdtPr>
        <w:sdtContent>
          <w:r w:rsidR="00341B17">
            <w:rPr>
              <w:rFonts w:ascii="Times New Roman" w:hAnsi="Times New Roman"/>
              <w:sz w:val="24"/>
              <w:szCs w:val="24"/>
            </w:rPr>
            <w:fldChar w:fldCharType="begin"/>
          </w:r>
          <w:r w:rsidR="00170108">
            <w:rPr>
              <w:rFonts w:ascii="Times New Roman" w:hAnsi="Times New Roman"/>
              <w:sz w:val="24"/>
              <w:szCs w:val="24"/>
            </w:rPr>
            <w:instrText xml:space="preserve">CITATION JOS13 \l 10250 </w:instrText>
          </w:r>
          <w:r w:rsidR="00341B17">
            <w:rPr>
              <w:rFonts w:ascii="Times New Roman" w:hAnsi="Times New Roman"/>
              <w:sz w:val="24"/>
              <w:szCs w:val="24"/>
            </w:rPr>
            <w:fldChar w:fldCharType="separate"/>
          </w:r>
          <w:r w:rsidR="00A627E6" w:rsidRPr="00A627E6">
            <w:rPr>
              <w:rFonts w:ascii="Times New Roman" w:hAnsi="Times New Roman"/>
              <w:noProof/>
              <w:sz w:val="24"/>
              <w:szCs w:val="24"/>
            </w:rPr>
            <w:t>(8)</w:t>
          </w:r>
          <w:r w:rsidR="00341B17">
            <w:rPr>
              <w:rFonts w:ascii="Times New Roman" w:hAnsi="Times New Roman"/>
              <w:sz w:val="24"/>
              <w:szCs w:val="24"/>
            </w:rPr>
            <w:fldChar w:fldCharType="end"/>
          </w:r>
        </w:sdtContent>
      </w:sdt>
    </w:p>
    <w:p w:rsidR="003166E8" w:rsidRPr="003166E8" w:rsidRDefault="003166E8" w:rsidP="006579EB">
      <w:pPr>
        <w:spacing w:after="0" w:line="360" w:lineRule="auto"/>
        <w:jc w:val="both"/>
        <w:rPr>
          <w:rFonts w:ascii="Times New Roman" w:hAnsi="Times New Roman"/>
          <w:sz w:val="24"/>
          <w:highlight w:val="yellow"/>
        </w:rPr>
      </w:pPr>
    </w:p>
    <w:p w:rsidR="00F604A1" w:rsidRDefault="00E71F12" w:rsidP="007308C5">
      <w:pPr>
        <w:spacing w:after="0" w:line="480" w:lineRule="auto"/>
        <w:jc w:val="both"/>
        <w:rPr>
          <w:rFonts w:ascii="Times New Roman" w:hAnsi="Times New Roman"/>
          <w:sz w:val="24"/>
          <w:szCs w:val="24"/>
        </w:rPr>
      </w:pPr>
      <w:r w:rsidRPr="00E71F12">
        <w:rPr>
          <w:rFonts w:ascii="Times New Roman" w:hAnsi="Times New Roman"/>
          <w:sz w:val="24"/>
          <w:szCs w:val="24"/>
        </w:rPr>
        <w:t>La presión del </w:t>
      </w:r>
      <w:r w:rsidRPr="00F604A1">
        <w:rPr>
          <w:rFonts w:ascii="Times New Roman" w:hAnsi="Times New Roman"/>
          <w:bCs/>
          <w:sz w:val="24"/>
          <w:szCs w:val="24"/>
        </w:rPr>
        <w:t>grupo de amigos</w:t>
      </w:r>
      <w:r w:rsidRPr="00E71F12">
        <w:rPr>
          <w:rFonts w:ascii="Times New Roman" w:hAnsi="Times New Roman"/>
          <w:sz w:val="24"/>
          <w:szCs w:val="24"/>
        </w:rPr>
        <w:t xml:space="preserve"> es un factor fundamental para iniciarse en el hábito tabáquico. "La necesidad de establecer relaciones sociales puede hacer que los jóvenes se sientan obligados a ir a los lugares donde fumar es algo </w:t>
      </w:r>
      <w:r w:rsidRPr="00E71F12">
        <w:rPr>
          <w:rFonts w:ascii="Times New Roman" w:hAnsi="Times New Roman"/>
          <w:sz w:val="24"/>
          <w:szCs w:val="24"/>
        </w:rPr>
        <w:lastRenderedPageBreak/>
        <w:t>normal. Está comprobado que los jóvenes no fuman si los amigos no apoyan el consumo de tabaco, tener amigos fumadores es la principal razón para qu</w:t>
      </w:r>
      <w:r w:rsidR="00073C04">
        <w:rPr>
          <w:rFonts w:ascii="Times New Roman" w:hAnsi="Times New Roman"/>
          <w:sz w:val="24"/>
          <w:szCs w:val="24"/>
        </w:rPr>
        <w:t xml:space="preserve">e los jóvenes empiecen a fumar. </w:t>
      </w:r>
      <w:r w:rsidRPr="00E71F12">
        <w:rPr>
          <w:rFonts w:ascii="Times New Roman" w:hAnsi="Times New Roman"/>
          <w:sz w:val="24"/>
          <w:szCs w:val="24"/>
        </w:rPr>
        <w:t>En cambio, en las chicas "predomina</w:t>
      </w:r>
      <w:r w:rsidR="00021895">
        <w:rPr>
          <w:rFonts w:ascii="Times New Roman" w:hAnsi="Times New Roman"/>
          <w:sz w:val="24"/>
          <w:szCs w:val="24"/>
        </w:rPr>
        <w:t xml:space="preserve"> la</w:t>
      </w:r>
      <w:r w:rsidRPr="00E71F12">
        <w:rPr>
          <w:rFonts w:ascii="Times New Roman" w:hAnsi="Times New Roman"/>
          <w:sz w:val="24"/>
          <w:szCs w:val="24"/>
        </w:rPr>
        <w:t xml:space="preserve"> influencia que ejerce el hecho de fumar para mejorar su relación de pareja"</w:t>
      </w:r>
      <w:r w:rsidR="00F604A1">
        <w:rPr>
          <w:rFonts w:ascii="Times New Roman" w:hAnsi="Times New Roman"/>
          <w:sz w:val="24"/>
          <w:szCs w:val="24"/>
        </w:rPr>
        <w:t>.</w:t>
      </w:r>
      <w:sdt>
        <w:sdtPr>
          <w:rPr>
            <w:rFonts w:ascii="Times New Roman" w:hAnsi="Times New Roman"/>
            <w:sz w:val="24"/>
            <w:szCs w:val="24"/>
          </w:rPr>
          <w:id w:val="1785537638"/>
          <w:citation/>
        </w:sdtPr>
        <w:sdtContent>
          <w:r w:rsidR="00F604A1">
            <w:rPr>
              <w:rFonts w:ascii="Times New Roman" w:hAnsi="Times New Roman"/>
              <w:sz w:val="24"/>
              <w:szCs w:val="24"/>
            </w:rPr>
            <w:fldChar w:fldCharType="begin"/>
          </w:r>
          <w:r w:rsidR="00170108">
            <w:rPr>
              <w:rFonts w:ascii="Times New Roman" w:hAnsi="Times New Roman"/>
              <w:sz w:val="24"/>
              <w:szCs w:val="24"/>
            </w:rPr>
            <w:instrText xml:space="preserve">CITATION JOS13 \l 10250 </w:instrText>
          </w:r>
          <w:r w:rsidR="00F604A1">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(8)</w:t>
          </w:r>
          <w:r w:rsidR="00F604A1">
            <w:rPr>
              <w:rFonts w:ascii="Times New Roman" w:hAnsi="Times New Roman"/>
              <w:sz w:val="24"/>
              <w:szCs w:val="24"/>
            </w:rPr>
            <w:fldChar w:fldCharType="end"/>
          </w:r>
        </w:sdtContent>
      </w:sdt>
    </w:p>
    <w:p w:rsidR="005A18C3" w:rsidRDefault="00E71F12" w:rsidP="006579EB">
      <w:pPr>
        <w:spacing w:after="0" w:line="360" w:lineRule="auto"/>
        <w:jc w:val="both"/>
        <w:rPr>
          <w:rFonts w:ascii="Times New Roman" w:hAnsi="Times New Roman"/>
          <w:sz w:val="24"/>
          <w:szCs w:val="24"/>
        </w:rPr>
      </w:pPr>
      <w:r>
        <w:rPr>
          <w:rFonts w:ascii="Arial" w:hAnsi="Arial" w:cs="Arial"/>
          <w:color w:val="58595B"/>
          <w:sz w:val="24"/>
          <w:szCs w:val="24"/>
        </w:rPr>
        <w:t xml:space="preserve"> </w:t>
      </w:r>
    </w:p>
    <w:p w:rsidR="0086645E" w:rsidRDefault="00B95DBF" w:rsidP="007308C5">
      <w:pPr>
        <w:spacing w:after="0" w:line="480" w:lineRule="auto"/>
        <w:jc w:val="both"/>
        <w:rPr>
          <w:rFonts w:ascii="Times New Roman" w:hAnsi="Times New Roman"/>
          <w:sz w:val="24"/>
          <w:szCs w:val="24"/>
          <w:shd w:val="clear" w:color="auto" w:fill="FFFFFF"/>
        </w:rPr>
      </w:pPr>
      <w:r w:rsidRPr="002C00ED">
        <w:rPr>
          <w:rFonts w:ascii="Times New Roman" w:hAnsi="Times New Roman"/>
          <w:sz w:val="24"/>
          <w:szCs w:val="24"/>
        </w:rPr>
        <w:t>Según la OMS el consumo de tabaco es uno de los principales factores de riesgo de varias enfermedades crónicas, como el cáncer, las enfermedades pulmonares y cardiovasculares. A pesar de ello, su consumo está muy extendido en todo el mundo. Varios países disponen de leyes que restringen la publicidad del tabaco, regulan quién puede comprar y consumir productos del tabaco, y dónde se puede fumar.</w:t>
      </w:r>
      <w:sdt>
        <w:sdtPr>
          <w:rPr>
            <w:rFonts w:ascii="Times New Roman" w:hAnsi="Times New Roman"/>
            <w:sz w:val="24"/>
            <w:szCs w:val="24"/>
          </w:rPr>
          <w:id w:val="-621070910"/>
          <w:citation/>
        </w:sdtPr>
        <w:sdtContent>
          <w:r w:rsidRPr="002C00ED">
            <w:rPr>
              <w:rFonts w:ascii="Times New Roman" w:hAnsi="Times New Roman"/>
              <w:sz w:val="24"/>
              <w:szCs w:val="24"/>
            </w:rPr>
            <w:fldChar w:fldCharType="begin"/>
          </w:r>
          <w:r>
            <w:rPr>
              <w:rFonts w:ascii="Times New Roman" w:hAnsi="Times New Roman"/>
              <w:sz w:val="24"/>
              <w:szCs w:val="24"/>
            </w:rPr>
            <w:instrText xml:space="preserve">CITATION Org15 \l 10250 </w:instrText>
          </w:r>
          <w:r w:rsidRPr="002C00ED">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(9)</w:t>
          </w:r>
          <w:r w:rsidRPr="002C00ED">
            <w:rPr>
              <w:rFonts w:ascii="Times New Roman" w:hAnsi="Times New Roman"/>
              <w:sz w:val="24"/>
              <w:szCs w:val="24"/>
            </w:rPr>
            <w:fldChar w:fldCharType="end"/>
          </w:r>
        </w:sdtContent>
      </w:sdt>
      <w:r w:rsidR="00F604A1">
        <w:rPr>
          <w:rFonts w:ascii="Times New Roman" w:hAnsi="Times New Roman"/>
          <w:sz w:val="24"/>
          <w:szCs w:val="24"/>
        </w:rPr>
        <w:t xml:space="preserve"> S</w:t>
      </w:r>
      <w:r w:rsidRPr="00323D32">
        <w:rPr>
          <w:rFonts w:ascii="Times New Roman" w:hAnsi="Times New Roman"/>
          <w:sz w:val="24"/>
          <w:szCs w:val="24"/>
        </w:rPr>
        <w:t>e</w:t>
      </w:r>
      <w:r w:rsidRPr="002C00ED">
        <w:rPr>
          <w:rFonts w:ascii="Times New Roman" w:hAnsi="Times New Roman"/>
          <w:sz w:val="24"/>
          <w:szCs w:val="24"/>
        </w:rPr>
        <w:t xml:space="preserve"> </w:t>
      </w:r>
      <w:r w:rsidR="005A18C3" w:rsidRPr="002C00ED">
        <w:rPr>
          <w:rFonts w:ascii="Times New Roman" w:hAnsi="Times New Roman"/>
          <w:sz w:val="24"/>
          <w:szCs w:val="24"/>
        </w:rPr>
        <w:t>pronostica</w:t>
      </w:r>
      <w:r w:rsidRPr="002C00ED">
        <w:rPr>
          <w:rFonts w:ascii="Times New Roman" w:hAnsi="Times New Roman"/>
          <w:sz w:val="24"/>
          <w:szCs w:val="24"/>
        </w:rPr>
        <w:t xml:space="preserve"> que si continúan las tendencias de consumo actuales, en el año 2030 se producirán 10 millones de muertes, que ocurrirá en los individuos que fuman actualmente. </w:t>
      </w:r>
      <w:sdt>
        <w:sdtPr>
          <w:rPr>
            <w:rFonts w:ascii="Times New Roman" w:hAnsi="Times New Roman"/>
            <w:sz w:val="24"/>
            <w:szCs w:val="24"/>
          </w:rPr>
          <w:id w:val="-1591623597"/>
          <w:citation/>
        </w:sdtPr>
        <w:sdtContent>
          <w:r w:rsidRPr="002C00ED">
            <w:rPr>
              <w:rFonts w:ascii="Times New Roman" w:hAnsi="Times New Roman"/>
              <w:sz w:val="24"/>
              <w:szCs w:val="24"/>
            </w:rPr>
            <w:fldChar w:fldCharType="begin"/>
          </w:r>
          <w:r w:rsidRPr="002C00ED">
            <w:rPr>
              <w:rFonts w:ascii="Times New Roman" w:hAnsi="Times New Roman"/>
              <w:sz w:val="24"/>
              <w:szCs w:val="24"/>
            </w:rPr>
            <w:instrText xml:space="preserve"> CITATION Gar \l 10250 </w:instrText>
          </w:r>
          <w:r w:rsidRPr="002C00ED">
            <w:rPr>
              <w:rFonts w:ascii="Times New Roman" w:hAnsi="Times New Roman"/>
              <w:sz w:val="24"/>
              <w:szCs w:val="24"/>
            </w:rPr>
            <w:fldChar w:fldCharType="separate"/>
          </w:r>
          <w:r w:rsidR="00A627E6" w:rsidRPr="00A627E6">
            <w:rPr>
              <w:rFonts w:ascii="Times New Roman" w:hAnsi="Times New Roman"/>
              <w:noProof/>
              <w:sz w:val="24"/>
              <w:szCs w:val="24"/>
            </w:rPr>
            <w:t>(4)</w:t>
          </w:r>
          <w:r w:rsidRPr="002C00ED">
            <w:rPr>
              <w:rFonts w:ascii="Times New Roman" w:hAnsi="Times New Roman"/>
              <w:sz w:val="24"/>
              <w:szCs w:val="24"/>
            </w:rPr>
            <w:fldChar w:fldCharType="end"/>
          </w:r>
        </w:sdtContent>
      </w:sdt>
      <w:r w:rsidR="00323D32">
        <w:rPr>
          <w:rFonts w:ascii="Times New Roman" w:hAnsi="Times New Roman"/>
          <w:sz w:val="24"/>
          <w:szCs w:val="24"/>
        </w:rPr>
        <w:t xml:space="preserve"> </w:t>
      </w:r>
      <w:r w:rsidRPr="002C00ED">
        <w:rPr>
          <w:rFonts w:ascii="Times New Roman" w:hAnsi="Times New Roman"/>
          <w:sz w:val="24"/>
          <w:szCs w:val="24"/>
          <w:shd w:val="clear" w:color="auto" w:fill="FFFFFF"/>
        </w:rPr>
        <w:t xml:space="preserve">El tabaco es una de las mayores amenazas para la salud pública que ha tenido que afrontar el mundo. Mata a más de 7 millones de personas al año, de las cuales más de 6 millones son consumidores directos y alrededor de 890 000 son no fumadores expuestos al humo ajeno. </w:t>
      </w:r>
    </w:p>
    <w:p w:rsidR="0086645E" w:rsidRDefault="0086645E" w:rsidP="006579EB">
      <w:pPr>
        <w:spacing w:after="0" w:line="360" w:lineRule="auto"/>
        <w:jc w:val="both"/>
        <w:rPr>
          <w:rFonts w:ascii="Times New Roman" w:hAnsi="Times New Roman"/>
          <w:sz w:val="24"/>
          <w:szCs w:val="24"/>
          <w:shd w:val="clear" w:color="auto" w:fill="FFFFFF"/>
        </w:rPr>
      </w:pPr>
    </w:p>
    <w:p w:rsidR="00B95DBF" w:rsidRDefault="00B95DBF" w:rsidP="007308C5">
      <w:pPr>
        <w:spacing w:after="0" w:line="480" w:lineRule="auto"/>
        <w:jc w:val="both"/>
        <w:rPr>
          <w:rFonts w:ascii="Times New Roman" w:hAnsi="Times New Roman"/>
          <w:sz w:val="24"/>
          <w:szCs w:val="24"/>
        </w:rPr>
      </w:pPr>
      <w:r w:rsidRPr="002C00ED">
        <w:rPr>
          <w:rFonts w:ascii="Times New Roman" w:hAnsi="Times New Roman"/>
          <w:sz w:val="24"/>
          <w:szCs w:val="24"/>
        </w:rPr>
        <w:t xml:space="preserve">El humo del tabaco contiene más de 4000 productos químicos, de los cuales se sabe que al menos 250 son nocivos, y más de 50 causan cáncer. </w:t>
      </w:r>
      <w:sdt>
        <w:sdtPr>
          <w:rPr>
            <w:rFonts w:ascii="Times New Roman" w:hAnsi="Times New Roman"/>
            <w:sz w:val="24"/>
            <w:szCs w:val="24"/>
          </w:rPr>
          <w:id w:val="-1725369917"/>
          <w:citation/>
        </w:sdtPr>
        <w:sdtContent>
          <w:r w:rsidRPr="002C00ED">
            <w:rPr>
              <w:rFonts w:ascii="Times New Roman" w:hAnsi="Times New Roman"/>
              <w:sz w:val="24"/>
              <w:szCs w:val="24"/>
            </w:rPr>
            <w:fldChar w:fldCharType="begin"/>
          </w:r>
          <w:r w:rsidRPr="002C00ED">
            <w:rPr>
              <w:rFonts w:ascii="Times New Roman" w:hAnsi="Times New Roman"/>
              <w:sz w:val="24"/>
              <w:szCs w:val="24"/>
            </w:rPr>
            <w:instrText xml:space="preserve"> CITATION Gar \l 10250 </w:instrText>
          </w:r>
          <w:r w:rsidRPr="002C00ED">
            <w:rPr>
              <w:rFonts w:ascii="Times New Roman" w:hAnsi="Times New Roman"/>
              <w:sz w:val="24"/>
              <w:szCs w:val="24"/>
            </w:rPr>
            <w:fldChar w:fldCharType="separate"/>
          </w:r>
          <w:r w:rsidR="00A627E6" w:rsidRPr="00A627E6">
            <w:rPr>
              <w:rFonts w:ascii="Times New Roman" w:hAnsi="Times New Roman"/>
              <w:noProof/>
              <w:sz w:val="24"/>
              <w:szCs w:val="24"/>
            </w:rPr>
            <w:t>(4)</w:t>
          </w:r>
          <w:r w:rsidRPr="002C00ED">
            <w:rPr>
              <w:rFonts w:ascii="Times New Roman" w:hAnsi="Times New Roman"/>
              <w:sz w:val="24"/>
              <w:szCs w:val="24"/>
            </w:rPr>
            <w:fldChar w:fldCharType="end"/>
          </w:r>
        </w:sdtContent>
      </w:sdt>
      <w:r w:rsidRPr="002C00ED">
        <w:rPr>
          <w:rFonts w:ascii="Times New Roman" w:hAnsi="Times New Roman"/>
          <w:sz w:val="24"/>
          <w:szCs w:val="24"/>
        </w:rPr>
        <w:t xml:space="preserve">Además de la nicotina, el tabaco contiene más de 19 químicos cancerígenos conocidos (la mayoría se conocen colectivamente como "alquitrán") y más de 4.000 otros químicos, entre los cuales se pueden mencionar acetona, amoníaco, dióxido de carbono, cianuro, metano, propano y butano. </w:t>
      </w:r>
      <w:sdt>
        <w:sdtPr>
          <w:rPr>
            <w:rFonts w:ascii="Times New Roman" w:hAnsi="Times New Roman"/>
            <w:sz w:val="24"/>
            <w:szCs w:val="24"/>
          </w:rPr>
          <w:id w:val="-1187906694"/>
          <w:citation/>
        </w:sdtPr>
        <w:sdtContent>
          <w:r w:rsidRPr="002C00ED">
            <w:rPr>
              <w:rFonts w:ascii="Times New Roman" w:hAnsi="Times New Roman"/>
              <w:sz w:val="24"/>
              <w:szCs w:val="24"/>
            </w:rPr>
            <w:fldChar w:fldCharType="begin"/>
          </w:r>
          <w:r w:rsidR="00170108">
            <w:rPr>
              <w:rFonts w:ascii="Times New Roman" w:hAnsi="Times New Roman"/>
              <w:sz w:val="24"/>
              <w:szCs w:val="24"/>
            </w:rPr>
            <w:instrText xml:space="preserve">CITATION JEN16 \l 10250 </w:instrText>
          </w:r>
          <w:r w:rsidRPr="002C00ED">
            <w:rPr>
              <w:rFonts w:ascii="Times New Roman" w:hAnsi="Times New Roman"/>
              <w:sz w:val="24"/>
              <w:szCs w:val="24"/>
            </w:rPr>
            <w:fldChar w:fldCharType="separate"/>
          </w:r>
          <w:r w:rsidR="00A627E6" w:rsidRPr="00A627E6">
            <w:rPr>
              <w:rFonts w:ascii="Times New Roman" w:hAnsi="Times New Roman"/>
              <w:noProof/>
              <w:sz w:val="24"/>
              <w:szCs w:val="24"/>
            </w:rPr>
            <w:t>(10)</w:t>
          </w:r>
          <w:r w:rsidRPr="002C00ED">
            <w:rPr>
              <w:rFonts w:ascii="Times New Roman" w:hAnsi="Times New Roman"/>
              <w:sz w:val="24"/>
              <w:szCs w:val="24"/>
            </w:rPr>
            <w:fldChar w:fldCharType="end"/>
          </w:r>
        </w:sdtContent>
      </w:sdt>
    </w:p>
    <w:p w:rsidR="006579EB" w:rsidRDefault="006579EB" w:rsidP="007308C5">
      <w:pPr>
        <w:pStyle w:val="Default"/>
        <w:spacing w:line="480" w:lineRule="auto"/>
        <w:jc w:val="both"/>
        <w:rPr>
          <w:color w:val="auto"/>
        </w:rPr>
      </w:pPr>
    </w:p>
    <w:p w:rsidR="00BE47B9" w:rsidRDefault="00B95DBF" w:rsidP="007308C5">
      <w:pPr>
        <w:pStyle w:val="Default"/>
        <w:spacing w:line="480" w:lineRule="auto"/>
        <w:jc w:val="both"/>
        <w:rPr>
          <w:color w:val="auto"/>
        </w:rPr>
      </w:pPr>
      <w:r w:rsidRPr="002C00ED">
        <w:rPr>
          <w:color w:val="auto"/>
        </w:rPr>
        <w:lastRenderedPageBreak/>
        <w:t xml:space="preserve">Así mismo, la Encuesta Nacional de Sustancias Psicoactivas en Escolares (2011), muestra la prevalencia del consumo de sustancias como el tabaco actualmente en jóvenes de 11 a 18 años siendo esta de 9.78%, en los hombres es </w:t>
      </w:r>
    </w:p>
    <w:p w:rsidR="00B95DBF" w:rsidRPr="002C00ED" w:rsidRDefault="00B95DBF" w:rsidP="007308C5">
      <w:pPr>
        <w:pStyle w:val="Default"/>
        <w:spacing w:line="480" w:lineRule="auto"/>
        <w:jc w:val="both"/>
        <w:rPr>
          <w:color w:val="auto"/>
        </w:rPr>
      </w:pPr>
      <w:proofErr w:type="gramStart"/>
      <w:r w:rsidRPr="002C00ED">
        <w:rPr>
          <w:color w:val="auto"/>
        </w:rPr>
        <w:t>del</w:t>
      </w:r>
      <w:proofErr w:type="gramEnd"/>
      <w:r w:rsidRPr="002C00ED">
        <w:rPr>
          <w:color w:val="auto"/>
        </w:rPr>
        <w:t xml:space="preserve"> 11.86% y en mujeres del 7.85%. Por grupos de edad, los jóvenes de 16 a 18 años son los mayores consumidores (17,36%). A partir de estas cifras se infiere que la problemática en esta población es el impacto que tiene el</w:t>
      </w:r>
      <w:r w:rsidRPr="002C00ED">
        <w:t xml:space="preserve"> </w:t>
      </w:r>
      <w:r w:rsidRPr="002C00ED">
        <w:rPr>
          <w:color w:val="auto"/>
        </w:rPr>
        <w:t>consumo de dichas sustancias sobre la salud y la vida de los estudiantes, aquí se refleja la importancia del papel de educadores y promotores de salud desde el papel de enfermería.</w:t>
      </w:r>
      <w:r w:rsidRPr="002C00ED">
        <w:t xml:space="preserve"> </w:t>
      </w:r>
      <w:sdt>
        <w:sdtPr>
          <w:id w:val="-267383942"/>
          <w:citation/>
        </w:sdtPr>
        <w:sdtContent>
          <w:r w:rsidRPr="002C00ED">
            <w:fldChar w:fldCharType="begin"/>
          </w:r>
          <w:r w:rsidR="00170108">
            <w:instrText xml:space="preserve">CITATION JEN16 \l 10250 </w:instrText>
          </w:r>
          <w:r w:rsidRPr="002C00ED">
            <w:fldChar w:fldCharType="separate"/>
          </w:r>
          <w:r w:rsidR="00A627E6">
            <w:rPr>
              <w:noProof/>
            </w:rPr>
            <w:t>(10)</w:t>
          </w:r>
          <w:r w:rsidRPr="002C00ED">
            <w:fldChar w:fldCharType="end"/>
          </w:r>
        </w:sdtContent>
      </w:sdt>
    </w:p>
    <w:p w:rsidR="00B95DBF" w:rsidRPr="002C00ED" w:rsidRDefault="00B95DBF" w:rsidP="00B95DBF">
      <w:pPr>
        <w:pStyle w:val="Default"/>
        <w:spacing w:line="360" w:lineRule="auto"/>
        <w:ind w:left="709"/>
        <w:jc w:val="both"/>
      </w:pPr>
    </w:p>
    <w:p w:rsidR="00B95DBF" w:rsidRDefault="00B95DBF" w:rsidP="007308C5">
      <w:pPr>
        <w:spacing w:after="0" w:line="480" w:lineRule="auto"/>
        <w:jc w:val="both"/>
        <w:rPr>
          <w:rFonts w:ascii="Times New Roman" w:hAnsi="Times New Roman"/>
          <w:sz w:val="24"/>
          <w:szCs w:val="24"/>
          <w:shd w:val="clear" w:color="auto" w:fill="FFFFFF"/>
        </w:rPr>
      </w:pPr>
      <w:r w:rsidRPr="002C00ED">
        <w:rPr>
          <w:rFonts w:ascii="Times New Roman" w:hAnsi="Times New Roman"/>
          <w:sz w:val="24"/>
          <w:szCs w:val="24"/>
          <w:shd w:val="clear" w:color="auto" w:fill="FFFFFF"/>
        </w:rPr>
        <w:t xml:space="preserve">En el Perú, aproximadamente dos terceras partes de la población general ha consumido cigarrillos alguna vez en su vida, El 32.2% de los estudiantes universitarios de Lima fuma al menos una vez a la semana y los factores relacionados al consumo de tabaco encontramos </w:t>
      </w:r>
      <w:r w:rsidR="006749F5" w:rsidRPr="002C00ED">
        <w:rPr>
          <w:rFonts w:ascii="Times New Roman" w:hAnsi="Times New Roman"/>
          <w:sz w:val="24"/>
          <w:szCs w:val="24"/>
          <w:shd w:val="clear" w:color="auto" w:fill="FFFFFF"/>
        </w:rPr>
        <w:t>que el</w:t>
      </w:r>
      <w:r w:rsidRPr="002C00ED">
        <w:rPr>
          <w:rFonts w:ascii="Times New Roman" w:hAnsi="Times New Roman"/>
          <w:color w:val="000000"/>
          <w:sz w:val="24"/>
          <w:szCs w:val="24"/>
          <w:shd w:val="clear" w:color="auto" w:fill="FFFFFF"/>
        </w:rPr>
        <w:t xml:space="preserve"> 39.6% de los fumadores tiene padres fumadores y el 20.4% de los no fumadores tiene padres fumadores. La mayoría de los estudiantes encuestados tiene al menos un amigo fumador (90.3%), sólo 8.9% refiere tener amigos no fumadores. Existe una significativa asociación entre el hábito de fumar de las amistades y el hecho de ser fumador o no fumador. </w:t>
      </w:r>
      <w:sdt>
        <w:sdtPr>
          <w:rPr>
            <w:rFonts w:ascii="Times New Roman" w:hAnsi="Times New Roman"/>
            <w:sz w:val="24"/>
            <w:szCs w:val="24"/>
            <w:shd w:val="clear" w:color="auto" w:fill="FFFFFF"/>
          </w:rPr>
          <w:id w:val="1893384168"/>
          <w:citation/>
        </w:sdtPr>
        <w:sdtContent>
          <w:r w:rsidRPr="002C00ED">
            <w:rPr>
              <w:rFonts w:ascii="Times New Roman" w:hAnsi="Times New Roman"/>
              <w:sz w:val="24"/>
              <w:szCs w:val="24"/>
              <w:shd w:val="clear" w:color="auto" w:fill="FFFFFF"/>
            </w:rPr>
            <w:fldChar w:fldCharType="begin"/>
          </w:r>
          <w:r w:rsidRPr="002C00ED">
            <w:rPr>
              <w:rFonts w:ascii="Times New Roman" w:hAnsi="Times New Roman"/>
              <w:sz w:val="24"/>
              <w:szCs w:val="24"/>
              <w:shd w:val="clear" w:color="auto" w:fill="FFFFFF"/>
              <w:lang w:val="es-ES"/>
            </w:rPr>
            <w:instrText xml:space="preserve">CITATION Mar06 \l 3082 </w:instrText>
          </w:r>
          <w:r w:rsidRPr="002C00ED">
            <w:rPr>
              <w:rFonts w:ascii="Times New Roman" w:hAnsi="Times New Roman"/>
              <w:sz w:val="24"/>
              <w:szCs w:val="24"/>
              <w:shd w:val="clear" w:color="auto" w:fill="FFFFFF"/>
            </w:rPr>
            <w:fldChar w:fldCharType="separate"/>
          </w:r>
          <w:r w:rsidR="00A627E6" w:rsidRPr="00A627E6">
            <w:rPr>
              <w:rFonts w:ascii="Times New Roman" w:hAnsi="Times New Roman"/>
              <w:noProof/>
              <w:sz w:val="24"/>
              <w:szCs w:val="24"/>
              <w:shd w:val="clear" w:color="auto" w:fill="FFFFFF"/>
              <w:lang w:val="es-ES"/>
            </w:rPr>
            <w:t>(11)</w:t>
          </w:r>
          <w:r w:rsidRPr="002C00ED">
            <w:rPr>
              <w:rFonts w:ascii="Times New Roman" w:hAnsi="Times New Roman"/>
              <w:sz w:val="24"/>
              <w:szCs w:val="24"/>
              <w:shd w:val="clear" w:color="auto" w:fill="FFFFFF"/>
            </w:rPr>
            <w:fldChar w:fldCharType="end"/>
          </w:r>
        </w:sdtContent>
      </w:sdt>
    </w:p>
    <w:p w:rsidR="00B95DBF" w:rsidRPr="002C00ED" w:rsidRDefault="00B95DBF" w:rsidP="00B95DBF">
      <w:pPr>
        <w:spacing w:after="0" w:line="360" w:lineRule="auto"/>
        <w:ind w:left="709"/>
        <w:jc w:val="both"/>
        <w:rPr>
          <w:rFonts w:ascii="Times New Roman" w:hAnsi="Times New Roman"/>
          <w:sz w:val="24"/>
          <w:szCs w:val="24"/>
          <w:shd w:val="clear" w:color="auto" w:fill="FFFFFF"/>
        </w:rPr>
      </w:pPr>
    </w:p>
    <w:p w:rsidR="00B95DBF" w:rsidRPr="002C00ED" w:rsidRDefault="00B95DBF" w:rsidP="007308C5">
      <w:pPr>
        <w:pStyle w:val="Default"/>
        <w:spacing w:line="480" w:lineRule="auto"/>
        <w:jc w:val="both"/>
      </w:pPr>
      <w:r w:rsidRPr="002C00ED">
        <w:rPr>
          <w:color w:val="auto"/>
        </w:rPr>
        <w:t xml:space="preserve">A nivel local, encontramos que Cajamarca </w:t>
      </w:r>
      <w:r w:rsidRPr="002C00ED">
        <w:t xml:space="preserve">cuenta con el 14,3% de personas que actualmente fuman, además se han registrado investigaciones del año 2015 a nivel de Chota y Cajabamba, en donde se obtuvo como factores relacionados al consumo de tabaco:  la edad entre 16-20 años, el 58,6% son de sexo femenino y 42,4% del sexo masculino, 94,3% son solteros, y con igual porcentaje (2.9%) </w:t>
      </w:r>
      <w:r w:rsidRPr="002C00ED">
        <w:lastRenderedPageBreak/>
        <w:t xml:space="preserve">convivientes y casados; 82,9% viven en la zona urbana y 17,1% en la zona rural, de acuerdo al grado de instrucción 34,3% cursan el primer año, en el mismo porcentaje tercer año y 31,4% pertenecen a segundo año. 36,7% consumieron tabaco influenciados por amigos; 100% consumió la primera vez </w:t>
      </w:r>
      <w:r w:rsidR="006749F5" w:rsidRPr="002C00ED">
        <w:t>en compañía</w:t>
      </w:r>
      <w:r w:rsidRPr="002C00ED">
        <w:t xml:space="preserve"> de sus amigos, 93,3% consumió tabaco entre 1 y 2 días en el último mes y 6,7% entre 3 a 5 días, 90% fumó un cigarrillo al día y 10% de 2-5 cigarrillos; 73,3% fuma en fiestas y reuniones y 6.7% en el lugar de estudio. </w:t>
      </w:r>
      <w:sdt>
        <w:sdtPr>
          <w:id w:val="-1215039097"/>
          <w:citation/>
        </w:sdtPr>
        <w:sdtContent>
          <w:r w:rsidRPr="002C00ED">
            <w:fldChar w:fldCharType="begin"/>
          </w:r>
          <w:r w:rsidRPr="002C00ED">
            <w:instrText xml:space="preserve">CITATION Ore15 \l 10250 </w:instrText>
          </w:r>
          <w:r w:rsidRPr="002C00ED">
            <w:fldChar w:fldCharType="separate"/>
          </w:r>
          <w:r w:rsidR="00A627E6">
            <w:rPr>
              <w:noProof/>
            </w:rPr>
            <w:t>(12)</w:t>
          </w:r>
          <w:r w:rsidRPr="002C00ED">
            <w:fldChar w:fldCharType="end"/>
          </w:r>
        </w:sdtContent>
      </w:sdt>
    </w:p>
    <w:p w:rsidR="00B95DBF" w:rsidRPr="002C00ED" w:rsidRDefault="00B95DBF" w:rsidP="00B95DBF">
      <w:pPr>
        <w:pStyle w:val="Default"/>
        <w:spacing w:line="360" w:lineRule="auto"/>
        <w:ind w:left="709"/>
        <w:jc w:val="both"/>
        <w:rPr>
          <w:color w:val="auto"/>
        </w:rPr>
      </w:pPr>
    </w:p>
    <w:p w:rsidR="0063457C" w:rsidRDefault="0086645E" w:rsidP="007308C5">
      <w:pPr>
        <w:pStyle w:val="NormalWeb"/>
        <w:shd w:val="clear" w:color="auto" w:fill="FFFFFF"/>
        <w:spacing w:before="0" w:beforeAutospacing="0" w:after="0" w:afterAutospacing="0" w:line="480" w:lineRule="auto"/>
        <w:jc w:val="both"/>
      </w:pPr>
      <w:r>
        <w:t>La  investigación nos lleva a conocer y analizar la condición del estudiante universitario de la Universidad</w:t>
      </w:r>
      <w:r w:rsidR="00DC57FB">
        <w:t xml:space="preserve"> Privada Antonio</w:t>
      </w:r>
      <w:r>
        <w:t xml:space="preserve"> Guillermo Urrelo </w:t>
      </w:r>
      <w:r w:rsidR="001B61C8">
        <w:t>frente al consumo de tabaco.</w:t>
      </w:r>
    </w:p>
    <w:p w:rsidR="00DC07CE" w:rsidRPr="002C00ED" w:rsidRDefault="00DC07CE" w:rsidP="005A3F4D">
      <w:pPr>
        <w:pStyle w:val="NormalWeb"/>
        <w:shd w:val="clear" w:color="auto" w:fill="FFFFFF"/>
        <w:spacing w:before="0" w:beforeAutospacing="0" w:after="0" w:afterAutospacing="0" w:line="276" w:lineRule="auto"/>
        <w:jc w:val="both"/>
        <w:rPr>
          <w:b/>
        </w:rPr>
      </w:pPr>
    </w:p>
    <w:p w:rsidR="00B95DBF" w:rsidRPr="0081721B" w:rsidRDefault="00B95DBF" w:rsidP="007308C5">
      <w:pPr>
        <w:pStyle w:val="Ttulo2"/>
        <w:ind w:left="426" w:hanging="426"/>
        <w:rPr>
          <w:rFonts w:ascii="Times New Roman" w:hAnsi="Times New Roman" w:cs="Times New Roman"/>
          <w:color w:val="000000" w:themeColor="text1"/>
          <w:sz w:val="24"/>
          <w:szCs w:val="24"/>
        </w:rPr>
      </w:pPr>
      <w:bookmarkStart w:id="19" w:name="_Toc449667108"/>
      <w:bookmarkStart w:id="20" w:name="_Toc449667174"/>
      <w:bookmarkStart w:id="21" w:name="_Toc500571470"/>
      <w:r w:rsidRPr="0081721B">
        <w:rPr>
          <w:rFonts w:ascii="Times New Roman" w:hAnsi="Times New Roman" w:cs="Times New Roman"/>
          <w:color w:val="000000" w:themeColor="text1"/>
          <w:sz w:val="24"/>
          <w:szCs w:val="24"/>
        </w:rPr>
        <w:t>Formulación del Problema</w:t>
      </w:r>
      <w:bookmarkEnd w:id="19"/>
      <w:bookmarkEnd w:id="20"/>
      <w:bookmarkEnd w:id="21"/>
    </w:p>
    <w:p w:rsidR="00B95DBF" w:rsidRDefault="00B95DBF" w:rsidP="00B95DBF">
      <w:pPr>
        <w:spacing w:after="0" w:line="360" w:lineRule="auto"/>
      </w:pPr>
    </w:p>
    <w:p w:rsidR="00341B17" w:rsidRDefault="00B95DBF" w:rsidP="002F3B3D">
      <w:pPr>
        <w:spacing w:after="0" w:line="480" w:lineRule="auto"/>
        <w:jc w:val="both"/>
        <w:rPr>
          <w:rFonts w:ascii="Times New Roman" w:hAnsi="Times New Roman"/>
          <w:sz w:val="24"/>
          <w:szCs w:val="24"/>
        </w:rPr>
      </w:pPr>
      <w:r w:rsidRPr="00ED20C0">
        <w:rPr>
          <w:rFonts w:ascii="Times New Roman" w:hAnsi="Times New Roman"/>
          <w:sz w:val="24"/>
          <w:szCs w:val="24"/>
        </w:rPr>
        <w:t xml:space="preserve">¿Cuáles son los factores sociales y culturales que </w:t>
      </w:r>
      <w:r>
        <w:rPr>
          <w:rFonts w:ascii="Times New Roman" w:hAnsi="Times New Roman"/>
          <w:sz w:val="24"/>
          <w:szCs w:val="24"/>
        </w:rPr>
        <w:t>predisponen a</w:t>
      </w:r>
      <w:r w:rsidRPr="00ED20C0">
        <w:rPr>
          <w:rFonts w:ascii="Times New Roman" w:hAnsi="Times New Roman"/>
          <w:sz w:val="24"/>
          <w:szCs w:val="24"/>
        </w:rPr>
        <w:t>l consumo de tabaco en los estudian</w:t>
      </w:r>
      <w:r>
        <w:rPr>
          <w:rFonts w:ascii="Times New Roman" w:hAnsi="Times New Roman"/>
          <w:sz w:val="24"/>
          <w:szCs w:val="24"/>
        </w:rPr>
        <w:t xml:space="preserve">tes </w:t>
      </w:r>
      <w:r w:rsidRPr="00ED20C0">
        <w:rPr>
          <w:rFonts w:ascii="Times New Roman" w:hAnsi="Times New Roman"/>
          <w:sz w:val="24"/>
          <w:szCs w:val="24"/>
        </w:rPr>
        <w:t xml:space="preserve">de la </w:t>
      </w:r>
      <w:r w:rsidRPr="00ED20C0">
        <w:rPr>
          <w:rFonts w:ascii="Times New Roman" w:hAnsi="Times New Roman"/>
        </w:rPr>
        <w:t>Universidad Privada Antonio Guillermo Urrelo</w:t>
      </w:r>
      <w:r w:rsidRPr="00ED20C0">
        <w:rPr>
          <w:rFonts w:ascii="Times New Roman" w:hAnsi="Times New Roman"/>
          <w:sz w:val="24"/>
          <w:szCs w:val="24"/>
        </w:rPr>
        <w:t xml:space="preserve"> en el 2017?</w:t>
      </w:r>
    </w:p>
    <w:p w:rsidR="00B95DBF" w:rsidRPr="0081721B" w:rsidRDefault="00B95DBF" w:rsidP="007308C5">
      <w:pPr>
        <w:pStyle w:val="Ttulo2"/>
        <w:ind w:left="426" w:hanging="426"/>
        <w:rPr>
          <w:rFonts w:ascii="Times New Roman" w:hAnsi="Times New Roman" w:cs="Times New Roman"/>
          <w:color w:val="000000" w:themeColor="text1"/>
          <w:sz w:val="24"/>
          <w:szCs w:val="24"/>
        </w:rPr>
      </w:pPr>
      <w:bookmarkStart w:id="22" w:name="_Toc449667109"/>
      <w:bookmarkStart w:id="23" w:name="_Toc449667175"/>
      <w:bookmarkStart w:id="24" w:name="_Toc500571471"/>
      <w:r w:rsidRPr="0081721B">
        <w:rPr>
          <w:rFonts w:ascii="Times New Roman" w:hAnsi="Times New Roman" w:cs="Times New Roman"/>
          <w:color w:val="000000" w:themeColor="text1"/>
          <w:sz w:val="24"/>
          <w:szCs w:val="24"/>
        </w:rPr>
        <w:t>Justificación de la Investigación</w:t>
      </w:r>
      <w:bookmarkEnd w:id="22"/>
      <w:bookmarkEnd w:id="23"/>
      <w:bookmarkEnd w:id="24"/>
    </w:p>
    <w:p w:rsidR="00B95DBF" w:rsidRPr="00004694" w:rsidRDefault="00B95DBF" w:rsidP="00B95DBF">
      <w:pPr>
        <w:spacing w:after="0" w:line="360" w:lineRule="auto"/>
      </w:pPr>
    </w:p>
    <w:p w:rsidR="00B95DBF" w:rsidRPr="007308C5" w:rsidRDefault="00B95DBF" w:rsidP="007308C5">
      <w:pPr>
        <w:spacing w:after="0" w:line="480" w:lineRule="auto"/>
        <w:jc w:val="both"/>
        <w:rPr>
          <w:rFonts w:ascii="Times New Roman" w:hAnsi="Times New Roman"/>
          <w:sz w:val="24"/>
          <w:szCs w:val="24"/>
        </w:rPr>
      </w:pPr>
      <w:r w:rsidRPr="007308C5">
        <w:rPr>
          <w:rFonts w:ascii="Times New Roman" w:hAnsi="Times New Roman"/>
          <w:sz w:val="24"/>
        </w:rPr>
        <w:t xml:space="preserve">El evidenciar que el consumo preferido por estudiantes es el tabaco y es de fácil </w:t>
      </w:r>
      <w:r w:rsidR="0033012A" w:rsidRPr="007308C5">
        <w:rPr>
          <w:rFonts w:ascii="Times New Roman" w:hAnsi="Times New Roman"/>
          <w:sz w:val="24"/>
        </w:rPr>
        <w:t>acceso, identificar</w:t>
      </w:r>
      <w:r w:rsidRPr="007308C5">
        <w:rPr>
          <w:rFonts w:ascii="Times New Roman" w:hAnsi="Times New Roman"/>
          <w:sz w:val="24"/>
        </w:rPr>
        <w:t xml:space="preserve"> el patrón de consumo del mismo, y conocer cómo se obtiene fácilmente el producto nos lleva a observar como la sociedad influye en su consumo. Siendo necesario difundir sobre los efectos de la nicotina en la salud tanto para quien fuma como para los que inhalan que </w:t>
      </w:r>
      <w:r w:rsidRPr="007308C5">
        <w:rPr>
          <w:rFonts w:ascii="Times New Roman" w:hAnsi="Times New Roman"/>
          <w:sz w:val="24"/>
          <w:szCs w:val="24"/>
        </w:rPr>
        <w:t xml:space="preserve">se convierten en fumadores pasivos. </w:t>
      </w:r>
      <w:sdt>
        <w:sdtPr>
          <w:rPr>
            <w:szCs w:val="24"/>
          </w:rPr>
          <w:id w:val="784464148"/>
          <w:citation/>
        </w:sdtPr>
        <w:sdtContent>
          <w:r w:rsidRPr="007308C5">
            <w:rPr>
              <w:rFonts w:ascii="Times New Roman" w:hAnsi="Times New Roman"/>
              <w:sz w:val="24"/>
              <w:szCs w:val="24"/>
            </w:rPr>
            <w:fldChar w:fldCharType="begin"/>
          </w:r>
          <w:r w:rsidRPr="007308C5">
            <w:rPr>
              <w:rFonts w:ascii="Times New Roman" w:hAnsi="Times New Roman"/>
              <w:sz w:val="24"/>
              <w:szCs w:val="24"/>
            </w:rPr>
            <w:instrText xml:space="preserve"> CITATION Gar \l 10250 </w:instrText>
          </w:r>
          <w:r w:rsidRPr="007308C5">
            <w:rPr>
              <w:rFonts w:ascii="Times New Roman" w:hAnsi="Times New Roman"/>
              <w:sz w:val="24"/>
              <w:szCs w:val="24"/>
            </w:rPr>
            <w:fldChar w:fldCharType="separate"/>
          </w:r>
          <w:r w:rsidR="00A627E6" w:rsidRPr="00A627E6">
            <w:rPr>
              <w:rFonts w:ascii="Times New Roman" w:hAnsi="Times New Roman"/>
              <w:noProof/>
              <w:sz w:val="24"/>
              <w:szCs w:val="24"/>
            </w:rPr>
            <w:t>(4)</w:t>
          </w:r>
          <w:r w:rsidRPr="007308C5">
            <w:rPr>
              <w:rFonts w:ascii="Times New Roman" w:hAnsi="Times New Roman"/>
              <w:sz w:val="24"/>
              <w:szCs w:val="24"/>
            </w:rPr>
            <w:fldChar w:fldCharType="end"/>
          </w:r>
        </w:sdtContent>
      </w:sdt>
      <w:r w:rsidRPr="007308C5">
        <w:rPr>
          <w:rFonts w:ascii="Times New Roman" w:hAnsi="Times New Roman"/>
          <w:sz w:val="24"/>
          <w:szCs w:val="24"/>
        </w:rPr>
        <w:t xml:space="preserve"> </w:t>
      </w:r>
      <w:sdt>
        <w:sdtPr>
          <w:rPr>
            <w:szCs w:val="24"/>
          </w:rPr>
          <w:id w:val="285243860"/>
          <w:citation/>
        </w:sdtPr>
        <w:sdtContent>
          <w:r w:rsidRPr="007308C5">
            <w:rPr>
              <w:rFonts w:ascii="Times New Roman" w:hAnsi="Times New Roman"/>
              <w:sz w:val="24"/>
              <w:szCs w:val="24"/>
            </w:rPr>
            <w:fldChar w:fldCharType="begin"/>
          </w:r>
          <w:r w:rsidR="003148A5">
            <w:rPr>
              <w:rFonts w:ascii="Times New Roman" w:hAnsi="Times New Roman"/>
              <w:sz w:val="24"/>
              <w:szCs w:val="24"/>
            </w:rPr>
            <w:instrText xml:space="preserve">CITATION Son12 \l 10250 </w:instrText>
          </w:r>
          <w:r w:rsidRPr="007308C5">
            <w:rPr>
              <w:rFonts w:ascii="Times New Roman" w:hAnsi="Times New Roman"/>
              <w:sz w:val="24"/>
              <w:szCs w:val="24"/>
            </w:rPr>
            <w:fldChar w:fldCharType="separate"/>
          </w:r>
          <w:r w:rsidR="00A627E6" w:rsidRPr="00A627E6">
            <w:rPr>
              <w:rFonts w:ascii="Times New Roman" w:hAnsi="Times New Roman"/>
              <w:noProof/>
              <w:sz w:val="24"/>
              <w:szCs w:val="24"/>
            </w:rPr>
            <w:t>(13)</w:t>
          </w:r>
          <w:r w:rsidRPr="007308C5">
            <w:rPr>
              <w:rFonts w:ascii="Times New Roman" w:hAnsi="Times New Roman"/>
              <w:sz w:val="24"/>
              <w:szCs w:val="24"/>
            </w:rPr>
            <w:fldChar w:fldCharType="end"/>
          </w:r>
        </w:sdtContent>
      </w:sdt>
    </w:p>
    <w:p w:rsidR="001B61C8" w:rsidRDefault="001B61C8" w:rsidP="007308C5">
      <w:pPr>
        <w:spacing w:after="0" w:line="480" w:lineRule="auto"/>
        <w:jc w:val="both"/>
        <w:rPr>
          <w:rFonts w:ascii="Times New Roman" w:hAnsi="Times New Roman"/>
          <w:sz w:val="24"/>
          <w:szCs w:val="24"/>
        </w:rPr>
      </w:pPr>
      <w:r>
        <w:rPr>
          <w:rFonts w:ascii="Times New Roman" w:hAnsi="Times New Roman"/>
          <w:sz w:val="24"/>
        </w:rPr>
        <w:lastRenderedPageBreak/>
        <w:t xml:space="preserve">Pretendemos con la </w:t>
      </w:r>
      <w:r w:rsidR="00E03494">
        <w:rPr>
          <w:rFonts w:ascii="Times New Roman" w:hAnsi="Times New Roman"/>
          <w:sz w:val="24"/>
        </w:rPr>
        <w:t>investigación</w:t>
      </w:r>
      <w:r w:rsidR="00B95DBF" w:rsidRPr="007308C5">
        <w:rPr>
          <w:rFonts w:ascii="Times New Roman" w:hAnsi="Times New Roman"/>
          <w:sz w:val="24"/>
          <w:szCs w:val="24"/>
        </w:rPr>
        <w:t xml:space="preserve">, </w:t>
      </w:r>
      <w:r>
        <w:rPr>
          <w:rFonts w:ascii="Times New Roman" w:hAnsi="Times New Roman"/>
          <w:sz w:val="24"/>
          <w:szCs w:val="24"/>
        </w:rPr>
        <w:t>contar con datos referenciales del alumno universitario frente al consumo del tabaco en lo social y cultural, se tome las medidas preventivo promocionales en difundir los efectos d</w:t>
      </w:r>
      <w:r w:rsidR="0063457C">
        <w:rPr>
          <w:rFonts w:ascii="Times New Roman" w:hAnsi="Times New Roman"/>
          <w:sz w:val="24"/>
          <w:szCs w:val="24"/>
        </w:rPr>
        <w:t>añinos que producen en la salud.</w:t>
      </w:r>
    </w:p>
    <w:p w:rsidR="006579EB" w:rsidRDefault="006579EB" w:rsidP="006579EB">
      <w:pPr>
        <w:spacing w:after="0"/>
        <w:jc w:val="both"/>
        <w:rPr>
          <w:rFonts w:ascii="Times New Roman" w:hAnsi="Times New Roman"/>
          <w:sz w:val="24"/>
          <w:szCs w:val="24"/>
        </w:rPr>
      </w:pPr>
    </w:p>
    <w:p w:rsidR="00B95DBF" w:rsidRDefault="00B95DBF" w:rsidP="002F3B3D">
      <w:pPr>
        <w:spacing w:after="0" w:line="480" w:lineRule="auto"/>
        <w:jc w:val="both"/>
        <w:rPr>
          <w:rFonts w:ascii="Times New Roman" w:hAnsi="Times New Roman"/>
          <w:sz w:val="24"/>
          <w:szCs w:val="24"/>
        </w:rPr>
      </w:pPr>
      <w:r w:rsidRPr="007308C5">
        <w:rPr>
          <w:rFonts w:ascii="Times New Roman" w:hAnsi="Times New Roman"/>
          <w:sz w:val="24"/>
          <w:szCs w:val="24"/>
          <w:shd w:val="clear" w:color="auto" w:fill="FFFFFF"/>
        </w:rPr>
        <w:t>Los jóvenes universitarios son una población vulnerable, l</w:t>
      </w:r>
      <w:r w:rsidRPr="007308C5">
        <w:rPr>
          <w:rFonts w:ascii="Times New Roman" w:hAnsi="Times New Roman"/>
          <w:sz w:val="24"/>
          <w:szCs w:val="24"/>
        </w:rPr>
        <w:t>a universidad es</w:t>
      </w:r>
      <w:r w:rsidR="001B61C8">
        <w:rPr>
          <w:rFonts w:ascii="Times New Roman" w:hAnsi="Times New Roman"/>
          <w:sz w:val="24"/>
          <w:szCs w:val="24"/>
        </w:rPr>
        <w:t xml:space="preserve"> un espacio abierto que permite desarrollar estrategias a</w:t>
      </w:r>
      <w:r w:rsidR="000C763F">
        <w:rPr>
          <w:rFonts w:ascii="Times New Roman" w:hAnsi="Times New Roman"/>
          <w:sz w:val="24"/>
          <w:szCs w:val="24"/>
        </w:rPr>
        <w:t xml:space="preserve"> </w:t>
      </w:r>
      <w:r w:rsidR="00E03494">
        <w:rPr>
          <w:rFonts w:ascii="Times New Roman" w:hAnsi="Times New Roman"/>
          <w:sz w:val="24"/>
          <w:szCs w:val="24"/>
        </w:rPr>
        <w:t>través</w:t>
      </w:r>
      <w:r w:rsidR="001B61C8">
        <w:rPr>
          <w:rFonts w:ascii="Times New Roman" w:hAnsi="Times New Roman"/>
          <w:sz w:val="24"/>
          <w:szCs w:val="24"/>
        </w:rPr>
        <w:t xml:space="preserve"> </w:t>
      </w:r>
      <w:r w:rsidR="000C763F">
        <w:rPr>
          <w:rFonts w:ascii="Times New Roman" w:hAnsi="Times New Roman"/>
          <w:sz w:val="24"/>
          <w:szCs w:val="24"/>
        </w:rPr>
        <w:t xml:space="preserve"> del servicio de Bienestar, de la carrera profesional de enfermería y otras que traten  sobre el tema en particular.</w:t>
      </w:r>
      <w:r w:rsidR="00341B17" w:rsidRPr="00341B17">
        <w:rPr>
          <w:b/>
          <w:shd w:val="clear" w:color="auto" w:fill="FFFFFF"/>
        </w:rPr>
        <w:t xml:space="preserve"> </w:t>
      </w:r>
      <w:sdt>
        <w:sdtPr>
          <w:rPr>
            <w:b/>
            <w:shd w:val="clear" w:color="auto" w:fill="FFFFFF"/>
          </w:rPr>
          <w:id w:val="-870533385"/>
          <w:citation/>
        </w:sdtPr>
        <w:sdtContent>
          <w:r w:rsidR="00341B17" w:rsidRPr="000048F4">
            <w:rPr>
              <w:rFonts w:ascii="Times New Roman" w:hAnsi="Times New Roman"/>
              <w:b/>
              <w:sz w:val="24"/>
              <w:szCs w:val="24"/>
              <w:shd w:val="clear" w:color="auto" w:fill="FFFFFF"/>
            </w:rPr>
            <w:fldChar w:fldCharType="begin"/>
          </w:r>
          <w:r w:rsidR="003148A5">
            <w:rPr>
              <w:rFonts w:ascii="Times New Roman" w:hAnsi="Times New Roman"/>
              <w:b/>
              <w:sz w:val="24"/>
              <w:szCs w:val="24"/>
              <w:shd w:val="clear" w:color="auto" w:fill="FFFFFF"/>
            </w:rPr>
            <w:instrText xml:space="preserve">CITATION ELI14 \l 10250 </w:instrText>
          </w:r>
          <w:r w:rsidR="00341B17" w:rsidRPr="000048F4">
            <w:rPr>
              <w:rFonts w:ascii="Times New Roman" w:hAnsi="Times New Roman"/>
              <w:b/>
              <w:sz w:val="24"/>
              <w:szCs w:val="24"/>
              <w:shd w:val="clear" w:color="auto" w:fill="FFFFFF"/>
            </w:rPr>
            <w:fldChar w:fldCharType="separate"/>
          </w:r>
          <w:r w:rsidR="00A627E6" w:rsidRPr="00A627E6">
            <w:rPr>
              <w:rFonts w:ascii="Times New Roman" w:hAnsi="Times New Roman"/>
              <w:noProof/>
              <w:sz w:val="24"/>
              <w:szCs w:val="24"/>
              <w:shd w:val="clear" w:color="auto" w:fill="FFFFFF"/>
            </w:rPr>
            <w:t>(14)</w:t>
          </w:r>
          <w:r w:rsidR="00341B17" w:rsidRPr="000048F4">
            <w:rPr>
              <w:rFonts w:ascii="Times New Roman" w:hAnsi="Times New Roman"/>
              <w:b/>
              <w:sz w:val="24"/>
              <w:szCs w:val="24"/>
              <w:shd w:val="clear" w:color="auto" w:fill="FFFFFF"/>
            </w:rPr>
            <w:fldChar w:fldCharType="end"/>
          </w:r>
        </w:sdtContent>
      </w:sdt>
      <w:r w:rsidR="006579EB">
        <w:rPr>
          <w:b/>
          <w:shd w:val="clear" w:color="auto" w:fill="FFFFFF"/>
        </w:rPr>
        <w:t xml:space="preserve">  </w:t>
      </w:r>
      <w:r w:rsidR="0033012A" w:rsidRPr="007308C5">
        <w:rPr>
          <w:rFonts w:ascii="Times New Roman" w:hAnsi="Times New Roman"/>
          <w:sz w:val="24"/>
          <w:szCs w:val="24"/>
        </w:rPr>
        <w:t>Asimismo,</w:t>
      </w:r>
      <w:r w:rsidRPr="007308C5">
        <w:rPr>
          <w:rFonts w:ascii="Times New Roman" w:hAnsi="Times New Roman"/>
          <w:sz w:val="24"/>
          <w:szCs w:val="24"/>
        </w:rPr>
        <w:t xml:space="preserve"> se pretende que los</w:t>
      </w:r>
      <w:r w:rsidR="000C763F">
        <w:rPr>
          <w:rFonts w:ascii="Times New Roman" w:hAnsi="Times New Roman"/>
          <w:sz w:val="24"/>
          <w:szCs w:val="24"/>
        </w:rPr>
        <w:t xml:space="preserve"> datos obtenidos sirvan </w:t>
      </w:r>
      <w:r w:rsidRPr="007308C5">
        <w:rPr>
          <w:rFonts w:ascii="Times New Roman" w:hAnsi="Times New Roman"/>
          <w:sz w:val="24"/>
          <w:szCs w:val="24"/>
        </w:rPr>
        <w:t>para futuros trabajos de investigación que permitan ahondar el tema.</w:t>
      </w:r>
    </w:p>
    <w:p w:rsidR="002F3B3D" w:rsidRDefault="002F3B3D" w:rsidP="006579EB">
      <w:pPr>
        <w:spacing w:after="0"/>
        <w:jc w:val="both"/>
        <w:rPr>
          <w:rFonts w:ascii="Times New Roman" w:hAnsi="Times New Roman"/>
          <w:sz w:val="24"/>
          <w:szCs w:val="24"/>
        </w:rPr>
      </w:pPr>
    </w:p>
    <w:p w:rsidR="00B95DBF" w:rsidRDefault="00B95DBF" w:rsidP="002F3B3D">
      <w:pPr>
        <w:pStyle w:val="Ttulo2"/>
        <w:spacing w:line="480" w:lineRule="auto"/>
        <w:ind w:left="426" w:hanging="426"/>
        <w:rPr>
          <w:rFonts w:ascii="Times New Roman" w:hAnsi="Times New Roman" w:cs="Times New Roman"/>
          <w:color w:val="000000" w:themeColor="text1"/>
          <w:sz w:val="24"/>
          <w:szCs w:val="24"/>
        </w:rPr>
      </w:pPr>
      <w:bookmarkStart w:id="25" w:name="_Toc500571472"/>
      <w:r w:rsidRPr="0081721B">
        <w:rPr>
          <w:rFonts w:ascii="Times New Roman" w:hAnsi="Times New Roman" w:cs="Times New Roman"/>
          <w:color w:val="000000" w:themeColor="text1"/>
          <w:sz w:val="24"/>
          <w:szCs w:val="24"/>
        </w:rPr>
        <w:t>Objetivos</w:t>
      </w:r>
      <w:bookmarkEnd w:id="25"/>
    </w:p>
    <w:p w:rsidR="00B95DBF" w:rsidRDefault="00B95DBF" w:rsidP="00BE47B9">
      <w:pPr>
        <w:spacing w:line="240" w:lineRule="auto"/>
      </w:pPr>
    </w:p>
    <w:p w:rsidR="00B95DBF" w:rsidRDefault="00B95DBF" w:rsidP="00732BAA">
      <w:pPr>
        <w:pStyle w:val="Ttulo3"/>
        <w:ind w:left="0" w:firstLine="0"/>
        <w:rPr>
          <w:rFonts w:ascii="Times New Roman" w:hAnsi="Times New Roman" w:cs="Times New Roman"/>
          <w:color w:val="000000" w:themeColor="text1"/>
        </w:rPr>
      </w:pPr>
      <w:bookmarkStart w:id="26" w:name="_Toc500571473"/>
      <w:r w:rsidRPr="00BE7C65">
        <w:rPr>
          <w:rFonts w:ascii="Times New Roman" w:hAnsi="Times New Roman" w:cs="Times New Roman"/>
          <w:color w:val="000000" w:themeColor="text1"/>
        </w:rPr>
        <w:t>General</w:t>
      </w:r>
      <w:bookmarkEnd w:id="26"/>
    </w:p>
    <w:p w:rsidR="00B95DBF" w:rsidRDefault="00B95DBF" w:rsidP="00732BAA">
      <w:pPr>
        <w:pStyle w:val="Textoindependiente"/>
        <w:spacing w:after="0" w:line="480" w:lineRule="auto"/>
        <w:jc w:val="both"/>
        <w:rPr>
          <w:rFonts w:ascii="Times New Roman" w:hAnsi="Times New Roman"/>
          <w:b w:val="0"/>
          <w:sz w:val="24"/>
          <w:szCs w:val="24"/>
          <w:u w:val="none"/>
        </w:rPr>
      </w:pPr>
    </w:p>
    <w:p w:rsidR="00B95DBF" w:rsidRDefault="00B95DBF" w:rsidP="00732BAA">
      <w:pPr>
        <w:pStyle w:val="Textoindependiente"/>
        <w:spacing w:after="0" w:line="480" w:lineRule="auto"/>
        <w:jc w:val="both"/>
        <w:rPr>
          <w:rFonts w:ascii="Times New Roman" w:hAnsi="Times New Roman"/>
          <w:b w:val="0"/>
          <w:sz w:val="24"/>
          <w:szCs w:val="24"/>
          <w:u w:val="none"/>
        </w:rPr>
      </w:pPr>
      <w:r>
        <w:rPr>
          <w:rFonts w:ascii="Times New Roman" w:hAnsi="Times New Roman"/>
          <w:b w:val="0"/>
          <w:sz w:val="24"/>
          <w:szCs w:val="24"/>
          <w:u w:val="none"/>
        </w:rPr>
        <w:t>Relacionar</w:t>
      </w:r>
      <w:r w:rsidRPr="00ED20C0">
        <w:rPr>
          <w:rFonts w:ascii="Times New Roman" w:hAnsi="Times New Roman"/>
          <w:b w:val="0"/>
          <w:sz w:val="24"/>
          <w:szCs w:val="24"/>
          <w:u w:val="none"/>
        </w:rPr>
        <w:t xml:space="preserve"> los factores sociales</w:t>
      </w:r>
      <w:r>
        <w:rPr>
          <w:rFonts w:ascii="Times New Roman" w:hAnsi="Times New Roman"/>
          <w:b w:val="0"/>
          <w:sz w:val="24"/>
          <w:szCs w:val="24"/>
          <w:u w:val="none"/>
        </w:rPr>
        <w:t xml:space="preserve"> y culturales que predisponen al</w:t>
      </w:r>
      <w:r w:rsidRPr="00ED20C0">
        <w:rPr>
          <w:rFonts w:ascii="Times New Roman" w:hAnsi="Times New Roman"/>
          <w:b w:val="0"/>
          <w:sz w:val="24"/>
          <w:szCs w:val="24"/>
          <w:u w:val="none"/>
        </w:rPr>
        <w:t xml:space="preserve"> consumo de tabaco en los estudian</w:t>
      </w:r>
      <w:r>
        <w:rPr>
          <w:rFonts w:ascii="Times New Roman" w:hAnsi="Times New Roman"/>
          <w:b w:val="0"/>
          <w:sz w:val="24"/>
          <w:szCs w:val="24"/>
          <w:u w:val="none"/>
        </w:rPr>
        <w:t xml:space="preserve">tes </w:t>
      </w:r>
      <w:r w:rsidRPr="00ED20C0">
        <w:rPr>
          <w:rFonts w:ascii="Times New Roman" w:hAnsi="Times New Roman"/>
          <w:b w:val="0"/>
          <w:sz w:val="24"/>
          <w:szCs w:val="24"/>
          <w:u w:val="none"/>
        </w:rPr>
        <w:t>de la Universidad Privada Antonio Guillermo Urrelo</w:t>
      </w:r>
      <w:r w:rsidRPr="00ED20C0">
        <w:rPr>
          <w:rFonts w:ascii="Times New Roman" w:hAnsi="Times New Roman"/>
          <w:b w:val="0"/>
          <w:bCs/>
          <w:sz w:val="24"/>
          <w:szCs w:val="24"/>
          <w:u w:val="none"/>
        </w:rPr>
        <w:t xml:space="preserve"> del </w:t>
      </w:r>
      <w:r w:rsidRPr="00ED20C0">
        <w:rPr>
          <w:rFonts w:ascii="Times New Roman" w:hAnsi="Times New Roman"/>
          <w:b w:val="0"/>
          <w:sz w:val="24"/>
          <w:szCs w:val="24"/>
          <w:u w:val="none"/>
        </w:rPr>
        <w:t xml:space="preserve">2017. </w:t>
      </w:r>
    </w:p>
    <w:p w:rsidR="00B95DBF" w:rsidRDefault="00B95DBF" w:rsidP="00732BAA">
      <w:pPr>
        <w:pStyle w:val="Ttulo3"/>
        <w:ind w:left="0" w:firstLine="0"/>
        <w:rPr>
          <w:rFonts w:ascii="Times New Roman" w:hAnsi="Times New Roman" w:cs="Times New Roman"/>
          <w:color w:val="000000" w:themeColor="text1"/>
        </w:rPr>
      </w:pPr>
      <w:bookmarkStart w:id="27" w:name="_Toc500571474"/>
      <w:r w:rsidRPr="00BE7C65">
        <w:rPr>
          <w:rFonts w:ascii="Times New Roman" w:hAnsi="Times New Roman" w:cs="Times New Roman"/>
          <w:color w:val="000000" w:themeColor="text1"/>
        </w:rPr>
        <w:t>Específicos</w:t>
      </w:r>
      <w:bookmarkEnd w:id="27"/>
    </w:p>
    <w:p w:rsidR="00B95DBF" w:rsidRPr="00710995" w:rsidRDefault="00B95DBF" w:rsidP="00732BAA"/>
    <w:p w:rsidR="002F3B3D" w:rsidRDefault="00B95DBF" w:rsidP="006579EB">
      <w:pPr>
        <w:pStyle w:val="Textoindependiente"/>
        <w:tabs>
          <w:tab w:val="left" w:pos="2310"/>
          <w:tab w:val="center" w:pos="4148"/>
        </w:tabs>
        <w:spacing w:after="0" w:line="480" w:lineRule="auto"/>
        <w:jc w:val="both"/>
        <w:rPr>
          <w:rFonts w:ascii="Times New Roman" w:hAnsi="Times New Roman"/>
          <w:b w:val="0"/>
          <w:sz w:val="24"/>
          <w:szCs w:val="24"/>
          <w:u w:val="none"/>
        </w:rPr>
      </w:pPr>
      <w:r w:rsidRPr="00ED20C0">
        <w:rPr>
          <w:rFonts w:ascii="Times New Roman" w:hAnsi="Times New Roman"/>
          <w:b w:val="0"/>
          <w:sz w:val="24"/>
          <w:szCs w:val="24"/>
          <w:u w:val="none"/>
        </w:rPr>
        <w:t xml:space="preserve">Identificar los factores </w:t>
      </w:r>
      <w:r>
        <w:rPr>
          <w:rFonts w:ascii="Times New Roman" w:hAnsi="Times New Roman"/>
          <w:b w:val="0"/>
          <w:sz w:val="24"/>
          <w:szCs w:val="24"/>
          <w:u w:val="none"/>
        </w:rPr>
        <w:t xml:space="preserve">sociales que predisponen al </w:t>
      </w:r>
      <w:r w:rsidRPr="00ED20C0">
        <w:rPr>
          <w:rFonts w:ascii="Times New Roman" w:hAnsi="Times New Roman"/>
          <w:b w:val="0"/>
          <w:sz w:val="24"/>
          <w:szCs w:val="24"/>
          <w:u w:val="none"/>
        </w:rPr>
        <w:t xml:space="preserve">consumo de tabaco en los </w:t>
      </w:r>
      <w:r w:rsidR="00DF4951">
        <w:rPr>
          <w:rFonts w:ascii="Times New Roman" w:hAnsi="Times New Roman"/>
          <w:b w:val="0"/>
          <w:sz w:val="24"/>
          <w:szCs w:val="24"/>
          <w:u w:val="none"/>
        </w:rPr>
        <w:t xml:space="preserve">estudiantes </w:t>
      </w:r>
      <w:r w:rsidRPr="00ED20C0">
        <w:rPr>
          <w:rFonts w:ascii="Times New Roman" w:hAnsi="Times New Roman"/>
          <w:b w:val="0"/>
          <w:sz w:val="24"/>
          <w:szCs w:val="24"/>
          <w:u w:val="none"/>
        </w:rPr>
        <w:t>de la Universidad Privada Antonio Guillermo Urrelo</w:t>
      </w:r>
      <w:r w:rsidRPr="00ED20C0">
        <w:rPr>
          <w:rFonts w:ascii="Times New Roman" w:hAnsi="Times New Roman"/>
          <w:b w:val="0"/>
          <w:bCs/>
          <w:sz w:val="24"/>
          <w:szCs w:val="24"/>
          <w:u w:val="none"/>
        </w:rPr>
        <w:t xml:space="preserve"> del </w:t>
      </w:r>
      <w:r w:rsidRPr="00ED20C0">
        <w:rPr>
          <w:rFonts w:ascii="Times New Roman" w:hAnsi="Times New Roman"/>
          <w:b w:val="0"/>
          <w:sz w:val="24"/>
          <w:szCs w:val="24"/>
          <w:u w:val="none"/>
        </w:rPr>
        <w:t>2017.</w:t>
      </w:r>
    </w:p>
    <w:p w:rsidR="006579EB" w:rsidRDefault="006579EB" w:rsidP="006579EB">
      <w:pPr>
        <w:pStyle w:val="Textoindependiente"/>
        <w:tabs>
          <w:tab w:val="left" w:pos="2310"/>
          <w:tab w:val="center" w:pos="4148"/>
        </w:tabs>
        <w:spacing w:after="0" w:line="480" w:lineRule="auto"/>
        <w:jc w:val="both"/>
        <w:rPr>
          <w:rFonts w:ascii="Times New Roman" w:hAnsi="Times New Roman"/>
          <w:b w:val="0"/>
          <w:sz w:val="24"/>
          <w:szCs w:val="24"/>
          <w:u w:val="none"/>
        </w:rPr>
      </w:pPr>
    </w:p>
    <w:p w:rsidR="00B95DBF" w:rsidRDefault="00B95DBF" w:rsidP="006579EB">
      <w:pPr>
        <w:pStyle w:val="Textoindependiente"/>
        <w:tabs>
          <w:tab w:val="left" w:pos="2310"/>
          <w:tab w:val="center" w:pos="4148"/>
        </w:tabs>
        <w:spacing w:after="0" w:line="480" w:lineRule="auto"/>
        <w:jc w:val="both"/>
        <w:rPr>
          <w:rFonts w:ascii="Times New Roman" w:hAnsi="Times New Roman"/>
          <w:b w:val="0"/>
          <w:sz w:val="24"/>
          <w:szCs w:val="24"/>
          <w:u w:val="none"/>
        </w:rPr>
      </w:pPr>
      <w:r w:rsidRPr="00ED20C0">
        <w:rPr>
          <w:rFonts w:ascii="Times New Roman" w:hAnsi="Times New Roman"/>
          <w:b w:val="0"/>
          <w:sz w:val="24"/>
          <w:szCs w:val="24"/>
          <w:u w:val="none"/>
        </w:rPr>
        <w:t>Identificar los factore</w:t>
      </w:r>
      <w:r>
        <w:rPr>
          <w:rFonts w:ascii="Times New Roman" w:hAnsi="Times New Roman"/>
          <w:b w:val="0"/>
          <w:sz w:val="24"/>
          <w:szCs w:val="24"/>
          <w:u w:val="none"/>
        </w:rPr>
        <w:t xml:space="preserve">s culturales que predisponen al consumo de </w:t>
      </w:r>
      <w:r w:rsidRPr="00ED20C0">
        <w:rPr>
          <w:rFonts w:ascii="Times New Roman" w:hAnsi="Times New Roman"/>
          <w:b w:val="0"/>
          <w:sz w:val="24"/>
          <w:szCs w:val="24"/>
          <w:u w:val="none"/>
        </w:rPr>
        <w:t>tabaco en los</w:t>
      </w:r>
      <w:r w:rsidR="00DF4951">
        <w:rPr>
          <w:rFonts w:ascii="Times New Roman" w:hAnsi="Times New Roman"/>
          <w:b w:val="0"/>
          <w:sz w:val="24"/>
          <w:szCs w:val="24"/>
          <w:u w:val="none"/>
        </w:rPr>
        <w:t xml:space="preserve"> estudiantes</w:t>
      </w:r>
      <w:r>
        <w:rPr>
          <w:rFonts w:ascii="Times New Roman" w:hAnsi="Times New Roman"/>
          <w:b w:val="0"/>
          <w:sz w:val="24"/>
          <w:szCs w:val="24"/>
          <w:u w:val="none"/>
        </w:rPr>
        <w:t xml:space="preserve"> </w:t>
      </w:r>
      <w:r w:rsidRPr="00ED20C0">
        <w:rPr>
          <w:rFonts w:ascii="Times New Roman" w:hAnsi="Times New Roman"/>
          <w:b w:val="0"/>
          <w:sz w:val="24"/>
          <w:szCs w:val="24"/>
          <w:u w:val="none"/>
        </w:rPr>
        <w:t>de la Universidad Privada Antonio Guillermo Urrelo</w:t>
      </w:r>
      <w:r w:rsidRPr="00ED20C0">
        <w:rPr>
          <w:rFonts w:ascii="Times New Roman" w:hAnsi="Times New Roman"/>
          <w:b w:val="0"/>
          <w:bCs/>
          <w:sz w:val="24"/>
          <w:szCs w:val="24"/>
          <w:u w:val="none"/>
        </w:rPr>
        <w:t xml:space="preserve"> del </w:t>
      </w:r>
      <w:r w:rsidRPr="00ED20C0">
        <w:rPr>
          <w:rFonts w:ascii="Times New Roman" w:hAnsi="Times New Roman"/>
          <w:b w:val="0"/>
          <w:sz w:val="24"/>
          <w:szCs w:val="24"/>
          <w:u w:val="none"/>
        </w:rPr>
        <w:t>2017.</w:t>
      </w:r>
      <w:r w:rsidRPr="00ED20C0">
        <w:rPr>
          <w:rFonts w:ascii="Times New Roman" w:hAnsi="Times New Roman"/>
          <w:b w:val="0"/>
          <w:sz w:val="24"/>
          <w:szCs w:val="24"/>
          <w:u w:val="none"/>
        </w:rPr>
        <w:tab/>
      </w:r>
    </w:p>
    <w:p w:rsidR="00732BAA" w:rsidRDefault="00732BAA" w:rsidP="00265AA6">
      <w:pPr>
        <w:pStyle w:val="Ttulo1"/>
        <w:numPr>
          <w:ilvl w:val="0"/>
          <w:numId w:val="0"/>
        </w:numPr>
        <w:rPr>
          <w:rFonts w:ascii="Times New Roman" w:hAnsi="Times New Roman" w:cs="Times New Roman"/>
          <w:color w:val="000000" w:themeColor="text1"/>
        </w:rPr>
      </w:pPr>
      <w:bookmarkStart w:id="28" w:name="_Toc500571475"/>
      <w:r>
        <w:rPr>
          <w:rFonts w:ascii="Times New Roman" w:hAnsi="Times New Roman" w:cs="Times New Roman"/>
          <w:color w:val="000000" w:themeColor="text1"/>
        </w:rPr>
        <w:lastRenderedPageBreak/>
        <w:t>CAPITULO II</w:t>
      </w:r>
    </w:p>
    <w:p w:rsidR="00B95DBF" w:rsidRPr="00BE7C65" w:rsidRDefault="00B95DBF" w:rsidP="00265AA6">
      <w:pPr>
        <w:pStyle w:val="Ttulo1"/>
        <w:numPr>
          <w:ilvl w:val="0"/>
          <w:numId w:val="0"/>
        </w:numPr>
        <w:rPr>
          <w:rFonts w:ascii="Times New Roman" w:hAnsi="Times New Roman" w:cs="Times New Roman"/>
          <w:color w:val="000000" w:themeColor="text1"/>
        </w:rPr>
      </w:pPr>
      <w:r w:rsidRPr="00BE7C65">
        <w:rPr>
          <w:rFonts w:ascii="Times New Roman" w:hAnsi="Times New Roman" w:cs="Times New Roman"/>
          <w:color w:val="000000" w:themeColor="text1"/>
        </w:rPr>
        <w:t>MARCO TEORICO</w:t>
      </w:r>
      <w:bookmarkEnd w:id="28"/>
    </w:p>
    <w:p w:rsidR="00B95DBF" w:rsidRPr="000048F4" w:rsidRDefault="00B95DBF" w:rsidP="00B95DBF">
      <w:pPr>
        <w:pStyle w:val="Prrafodelista"/>
        <w:spacing w:after="0" w:line="360" w:lineRule="auto"/>
        <w:ind w:left="360"/>
        <w:jc w:val="center"/>
        <w:rPr>
          <w:rFonts w:ascii="Times New Roman" w:hAnsi="Times New Roman"/>
          <w:b/>
          <w:sz w:val="24"/>
          <w:szCs w:val="24"/>
        </w:rPr>
      </w:pPr>
    </w:p>
    <w:p w:rsidR="00B95DBF" w:rsidRDefault="00B95DBF" w:rsidP="0065238F">
      <w:pPr>
        <w:pStyle w:val="Ttulo2"/>
        <w:numPr>
          <w:ilvl w:val="1"/>
          <w:numId w:val="24"/>
        </w:numPr>
        <w:tabs>
          <w:tab w:val="left" w:pos="567"/>
          <w:tab w:val="left" w:pos="709"/>
        </w:tabs>
        <w:ind w:left="284" w:hanging="284"/>
        <w:rPr>
          <w:rFonts w:ascii="Times New Roman" w:hAnsi="Times New Roman" w:cs="Times New Roman"/>
          <w:color w:val="000000" w:themeColor="text1"/>
          <w:sz w:val="24"/>
          <w:szCs w:val="24"/>
        </w:rPr>
      </w:pPr>
      <w:r w:rsidRPr="00BE7C65">
        <w:rPr>
          <w:rFonts w:ascii="Times New Roman" w:hAnsi="Times New Roman" w:cs="Times New Roman"/>
          <w:color w:val="000000" w:themeColor="text1"/>
          <w:sz w:val="24"/>
          <w:szCs w:val="24"/>
        </w:rPr>
        <w:t xml:space="preserve"> </w:t>
      </w:r>
      <w:bookmarkStart w:id="29" w:name="_Toc500571476"/>
      <w:r w:rsidRPr="00BE7C65">
        <w:rPr>
          <w:rFonts w:ascii="Times New Roman" w:hAnsi="Times New Roman" w:cs="Times New Roman"/>
          <w:color w:val="000000" w:themeColor="text1"/>
          <w:sz w:val="24"/>
          <w:szCs w:val="24"/>
        </w:rPr>
        <w:t>Antecedentes</w:t>
      </w:r>
      <w:bookmarkEnd w:id="29"/>
    </w:p>
    <w:p w:rsidR="00B95DBF" w:rsidRPr="00847EF5" w:rsidRDefault="00B95DBF" w:rsidP="00B95DBF"/>
    <w:p w:rsidR="00B95DBF" w:rsidRPr="00B16617" w:rsidRDefault="00D85BB1" w:rsidP="0065238F">
      <w:pPr>
        <w:pStyle w:val="Textoindependiente"/>
        <w:spacing w:line="480" w:lineRule="auto"/>
        <w:jc w:val="both"/>
        <w:rPr>
          <w:rFonts w:ascii="Times New Roman" w:hAnsi="Times New Roman"/>
          <w:sz w:val="24"/>
          <w:szCs w:val="24"/>
          <w:u w:val="none"/>
        </w:rPr>
      </w:pPr>
      <w:hyperlink r:id="rId22" w:anchor="!/search/Chelet-Martí%20M./%7B%22type%22:%22author%22%7D" w:history="1">
        <w:r w:rsidR="00C14716">
          <w:rPr>
            <w:rStyle w:val="Hipervnculo"/>
            <w:rFonts w:ascii="Times New Roman" w:hAnsi="Times New Roman"/>
            <w:b w:val="0"/>
            <w:color w:val="auto"/>
            <w:sz w:val="24"/>
            <w:szCs w:val="24"/>
            <w:u w:val="none"/>
          </w:rPr>
          <w:t xml:space="preserve">M. </w:t>
        </w:r>
        <w:proofErr w:type="spellStart"/>
        <w:r w:rsidR="00C14716">
          <w:rPr>
            <w:rStyle w:val="Hipervnculo"/>
            <w:rFonts w:ascii="Times New Roman" w:hAnsi="Times New Roman"/>
            <w:b w:val="0"/>
            <w:color w:val="auto"/>
            <w:sz w:val="24"/>
            <w:szCs w:val="24"/>
            <w:u w:val="none"/>
          </w:rPr>
          <w:t>Chelet</w:t>
        </w:r>
        <w:proofErr w:type="spellEnd"/>
        <w:r w:rsidR="00C14716">
          <w:rPr>
            <w:rStyle w:val="Hipervnculo"/>
            <w:rFonts w:ascii="Times New Roman" w:hAnsi="Times New Roman"/>
            <w:b w:val="0"/>
            <w:color w:val="auto"/>
            <w:sz w:val="24"/>
            <w:szCs w:val="24"/>
            <w:u w:val="none"/>
          </w:rPr>
          <w:t xml:space="preserve"> </w:t>
        </w:r>
        <w:r w:rsidR="00B95DBF" w:rsidRPr="00B16617">
          <w:rPr>
            <w:rStyle w:val="Hipervnculo"/>
            <w:rFonts w:ascii="Times New Roman" w:hAnsi="Times New Roman"/>
            <w:b w:val="0"/>
            <w:color w:val="auto"/>
            <w:sz w:val="24"/>
            <w:szCs w:val="24"/>
            <w:u w:val="none"/>
          </w:rPr>
          <w:t>Martí</w:t>
        </w:r>
      </w:hyperlink>
      <w:r w:rsidR="00B95DBF" w:rsidRPr="00B16617">
        <w:rPr>
          <w:rFonts w:ascii="Times New Roman" w:hAnsi="Times New Roman"/>
          <w:b w:val="0"/>
          <w:sz w:val="24"/>
          <w:szCs w:val="24"/>
          <w:u w:val="none"/>
        </w:rPr>
        <w:t>, </w:t>
      </w:r>
      <w:hyperlink r:id="rId23" w:anchor="!/search/Escriche-Saura%20A./%7B%22type%22:%22author%22%7D" w:history="1">
        <w:r w:rsidR="00C14716">
          <w:rPr>
            <w:rStyle w:val="Hipervnculo"/>
            <w:rFonts w:ascii="Times New Roman" w:hAnsi="Times New Roman"/>
            <w:b w:val="0"/>
            <w:color w:val="auto"/>
            <w:sz w:val="24"/>
            <w:szCs w:val="24"/>
            <w:u w:val="none"/>
          </w:rPr>
          <w:t xml:space="preserve">A. </w:t>
        </w:r>
        <w:proofErr w:type="spellStart"/>
        <w:r w:rsidR="00C14716">
          <w:rPr>
            <w:rStyle w:val="Hipervnculo"/>
            <w:rFonts w:ascii="Times New Roman" w:hAnsi="Times New Roman"/>
            <w:b w:val="0"/>
            <w:color w:val="auto"/>
            <w:sz w:val="24"/>
            <w:szCs w:val="24"/>
            <w:u w:val="none"/>
          </w:rPr>
          <w:t>Escriche</w:t>
        </w:r>
        <w:proofErr w:type="spellEnd"/>
        <w:r w:rsidR="00C14716">
          <w:rPr>
            <w:rStyle w:val="Hipervnculo"/>
            <w:rFonts w:ascii="Times New Roman" w:hAnsi="Times New Roman"/>
            <w:b w:val="0"/>
            <w:color w:val="auto"/>
            <w:sz w:val="24"/>
            <w:szCs w:val="24"/>
            <w:u w:val="none"/>
          </w:rPr>
          <w:t xml:space="preserve"> </w:t>
        </w:r>
        <w:r w:rsidR="00B95DBF" w:rsidRPr="00B16617">
          <w:rPr>
            <w:rStyle w:val="Hipervnculo"/>
            <w:rFonts w:ascii="Times New Roman" w:hAnsi="Times New Roman"/>
            <w:b w:val="0"/>
            <w:color w:val="auto"/>
            <w:sz w:val="24"/>
            <w:szCs w:val="24"/>
            <w:u w:val="none"/>
          </w:rPr>
          <w:t>Saura</w:t>
        </w:r>
      </w:hyperlink>
      <w:r w:rsidR="00B95DBF" w:rsidRPr="00B16617">
        <w:rPr>
          <w:rFonts w:ascii="Times New Roman" w:hAnsi="Times New Roman"/>
          <w:b w:val="0"/>
          <w:sz w:val="24"/>
          <w:szCs w:val="24"/>
          <w:u w:val="none"/>
        </w:rPr>
        <w:t>, </w:t>
      </w:r>
      <w:hyperlink r:id="rId24" w:anchor="!/search/García-Hernández%20J./%7B%22type%22:%22author%22%7D" w:history="1">
        <w:r w:rsidR="00C14716">
          <w:rPr>
            <w:rStyle w:val="Hipervnculo"/>
            <w:rFonts w:ascii="Times New Roman" w:hAnsi="Times New Roman"/>
            <w:b w:val="0"/>
            <w:color w:val="auto"/>
            <w:sz w:val="24"/>
            <w:szCs w:val="24"/>
            <w:u w:val="none"/>
          </w:rPr>
          <w:t xml:space="preserve">J. García </w:t>
        </w:r>
        <w:r w:rsidR="00B95DBF" w:rsidRPr="00B16617">
          <w:rPr>
            <w:rStyle w:val="Hipervnculo"/>
            <w:rFonts w:ascii="Times New Roman" w:hAnsi="Times New Roman"/>
            <w:b w:val="0"/>
            <w:color w:val="auto"/>
            <w:sz w:val="24"/>
            <w:szCs w:val="24"/>
            <w:u w:val="none"/>
          </w:rPr>
          <w:t>Hernández</w:t>
        </w:r>
      </w:hyperlink>
      <w:r w:rsidR="00B95DBF" w:rsidRPr="00B16617">
        <w:rPr>
          <w:rFonts w:ascii="Times New Roman" w:hAnsi="Times New Roman"/>
          <w:b w:val="0"/>
          <w:sz w:val="24"/>
          <w:szCs w:val="24"/>
          <w:u w:val="none"/>
        </w:rPr>
        <w:t> y </w:t>
      </w:r>
      <w:hyperlink r:id="rId25" w:anchor="!/search/Moreno-Bas%20P./%7B%22type%22:%22author%22%7D" w:history="1">
        <w:r w:rsidR="00C14716">
          <w:rPr>
            <w:rStyle w:val="Hipervnculo"/>
            <w:rFonts w:ascii="Times New Roman" w:hAnsi="Times New Roman"/>
            <w:b w:val="0"/>
            <w:color w:val="auto"/>
            <w:sz w:val="24"/>
            <w:szCs w:val="24"/>
            <w:u w:val="none"/>
          </w:rPr>
          <w:t xml:space="preserve">P. Moreno </w:t>
        </w:r>
        <w:r w:rsidR="00B95DBF" w:rsidRPr="00B16617">
          <w:rPr>
            <w:rStyle w:val="Hipervnculo"/>
            <w:rFonts w:ascii="Times New Roman" w:hAnsi="Times New Roman"/>
            <w:b w:val="0"/>
            <w:color w:val="auto"/>
            <w:sz w:val="24"/>
            <w:szCs w:val="24"/>
            <w:u w:val="none"/>
          </w:rPr>
          <w:t>Bas</w:t>
        </w:r>
      </w:hyperlink>
      <w:r w:rsidR="00B95DBF" w:rsidRPr="00B16617">
        <w:rPr>
          <w:rFonts w:ascii="Times New Roman" w:hAnsi="Times New Roman"/>
          <w:b w:val="0"/>
          <w:sz w:val="24"/>
          <w:szCs w:val="24"/>
          <w:u w:val="none"/>
        </w:rPr>
        <w:t xml:space="preserve"> </w:t>
      </w:r>
      <w:r w:rsidR="00B95DBF" w:rsidRPr="00B16617">
        <w:rPr>
          <w:rFonts w:ascii="Times New Roman" w:hAnsi="Times New Roman"/>
          <w:sz w:val="24"/>
          <w:szCs w:val="24"/>
          <w:u w:val="none"/>
        </w:rPr>
        <w:t>(2011)</w:t>
      </w:r>
      <w:r w:rsidR="00B95DBF" w:rsidRPr="00B16617">
        <w:rPr>
          <w:rFonts w:ascii="Times New Roman" w:hAnsi="Times New Roman"/>
          <w:b w:val="0"/>
          <w:sz w:val="24"/>
          <w:szCs w:val="24"/>
          <w:u w:val="none"/>
        </w:rPr>
        <w:t xml:space="preserve"> </w:t>
      </w:r>
      <w:r w:rsidR="00B95DBF" w:rsidRPr="00B16617">
        <w:rPr>
          <w:rFonts w:ascii="Times New Roman" w:hAnsi="Times New Roman"/>
          <w:sz w:val="24"/>
          <w:szCs w:val="24"/>
          <w:u w:val="none"/>
        </w:rPr>
        <w:t>España.</w:t>
      </w:r>
      <w:r w:rsidR="00B95DBF" w:rsidRPr="00B16617">
        <w:rPr>
          <w:rFonts w:ascii="Times New Roman" w:hAnsi="Times New Roman"/>
          <w:b w:val="0"/>
          <w:sz w:val="24"/>
          <w:szCs w:val="24"/>
          <w:u w:val="none"/>
        </w:rPr>
        <w:t xml:space="preserve"> En la </w:t>
      </w:r>
      <w:r w:rsidR="00B95DBF">
        <w:rPr>
          <w:rFonts w:ascii="Times New Roman" w:hAnsi="Times New Roman"/>
          <w:b w:val="0"/>
          <w:sz w:val="24"/>
          <w:szCs w:val="24"/>
          <w:u w:val="none"/>
        </w:rPr>
        <w:t>investigación</w:t>
      </w:r>
      <w:r w:rsidR="00B95DBF" w:rsidRPr="00B16617">
        <w:rPr>
          <w:rFonts w:ascii="Times New Roman" w:hAnsi="Times New Roman"/>
          <w:b w:val="0"/>
          <w:sz w:val="24"/>
          <w:szCs w:val="24"/>
          <w:u w:val="none"/>
        </w:rPr>
        <w:t xml:space="preserve"> </w:t>
      </w:r>
      <w:r w:rsidR="00B95DBF" w:rsidRPr="00B16617">
        <w:rPr>
          <w:rFonts w:ascii="Times New Roman" w:hAnsi="Times New Roman"/>
          <w:sz w:val="24"/>
          <w:szCs w:val="24"/>
          <w:u w:val="none"/>
        </w:rPr>
        <w:t>“Consumo de tabaco en población universitaria de Valencia”</w:t>
      </w:r>
      <w:r w:rsidR="00B95DBF" w:rsidRPr="00B16617">
        <w:rPr>
          <w:rFonts w:ascii="Times New Roman" w:hAnsi="Times New Roman"/>
          <w:b w:val="0"/>
          <w:sz w:val="24"/>
          <w:szCs w:val="24"/>
          <w:u w:val="none"/>
        </w:rPr>
        <w:t xml:space="preserve">. El resultado fue que en el 2006 (N = 2.354) el 20,86 % dice ser fumador; en el 2007 (N = 2.315) el 23,11 %; en el 2008 (N = 2.386), el 24,43 % y en el 2009 (N = 3.178) el 24,83 %. Además, en el 2009 un 90,76 % de los </w:t>
      </w:r>
      <w:proofErr w:type="spellStart"/>
      <w:r w:rsidR="00B95DBF" w:rsidRPr="00B16617">
        <w:rPr>
          <w:rFonts w:ascii="Times New Roman" w:hAnsi="Times New Roman"/>
          <w:b w:val="0"/>
          <w:sz w:val="24"/>
          <w:szCs w:val="24"/>
          <w:u w:val="none"/>
        </w:rPr>
        <w:t>exfumadores</w:t>
      </w:r>
      <w:proofErr w:type="spellEnd"/>
      <w:r w:rsidR="00B95DBF" w:rsidRPr="00B16617">
        <w:rPr>
          <w:rFonts w:ascii="Times New Roman" w:hAnsi="Times New Roman"/>
          <w:b w:val="0"/>
          <w:sz w:val="24"/>
          <w:szCs w:val="24"/>
          <w:u w:val="none"/>
        </w:rPr>
        <w:t xml:space="preserve"> afirmaba que la ley había influido poco o nada en la decisión de dejar de fumar. </w:t>
      </w:r>
      <w:sdt>
        <w:sdtPr>
          <w:rPr>
            <w:rFonts w:ascii="Times New Roman" w:hAnsi="Times New Roman"/>
            <w:b w:val="0"/>
            <w:sz w:val="24"/>
            <w:szCs w:val="24"/>
            <w:u w:val="none"/>
          </w:rPr>
          <w:id w:val="489836876"/>
          <w:citation/>
        </w:sdtPr>
        <w:sdtContent>
          <w:r w:rsidR="00B95DBF" w:rsidRPr="008C3063">
            <w:rPr>
              <w:rFonts w:ascii="Times New Roman" w:hAnsi="Times New Roman"/>
              <w:b w:val="0"/>
              <w:sz w:val="24"/>
              <w:szCs w:val="24"/>
              <w:u w:val="none"/>
            </w:rPr>
            <w:fldChar w:fldCharType="begin"/>
          </w:r>
          <w:r w:rsidR="00B95DBF" w:rsidRPr="008C3063">
            <w:rPr>
              <w:rFonts w:ascii="Times New Roman" w:hAnsi="Times New Roman"/>
              <w:b w:val="0"/>
              <w:sz w:val="24"/>
              <w:szCs w:val="24"/>
              <w:u w:val="none"/>
            </w:rPr>
            <w:instrText xml:space="preserve"> CITATION MCh11 \l 10250 </w:instrText>
          </w:r>
          <w:r w:rsidR="00B95DBF" w:rsidRPr="008C3063">
            <w:rPr>
              <w:rFonts w:ascii="Times New Roman" w:hAnsi="Times New Roman"/>
              <w:b w:val="0"/>
              <w:sz w:val="24"/>
              <w:szCs w:val="24"/>
              <w:u w:val="none"/>
            </w:rPr>
            <w:fldChar w:fldCharType="separate"/>
          </w:r>
          <w:r w:rsidR="00A627E6" w:rsidRPr="008C3063">
            <w:rPr>
              <w:rFonts w:ascii="Times New Roman" w:hAnsi="Times New Roman"/>
              <w:b w:val="0"/>
              <w:noProof/>
              <w:sz w:val="24"/>
              <w:szCs w:val="24"/>
              <w:u w:val="none"/>
            </w:rPr>
            <w:t>(15)</w:t>
          </w:r>
          <w:r w:rsidR="00B95DBF" w:rsidRPr="008C3063">
            <w:rPr>
              <w:rFonts w:ascii="Times New Roman" w:hAnsi="Times New Roman"/>
              <w:b w:val="0"/>
              <w:sz w:val="24"/>
              <w:szCs w:val="24"/>
              <w:u w:val="none"/>
            </w:rPr>
            <w:fldChar w:fldCharType="end"/>
          </w:r>
        </w:sdtContent>
      </w:sdt>
    </w:p>
    <w:p w:rsidR="00B95DBF" w:rsidRPr="005B78D5" w:rsidRDefault="00B95DBF" w:rsidP="0065238F">
      <w:pPr>
        <w:pStyle w:val="Textoindependiente"/>
        <w:spacing w:line="480" w:lineRule="auto"/>
        <w:jc w:val="both"/>
        <w:rPr>
          <w:rFonts w:ascii="Times New Roman" w:hAnsi="Times New Roman"/>
          <w:b w:val="0"/>
          <w:sz w:val="24"/>
          <w:szCs w:val="24"/>
          <w:u w:val="none"/>
        </w:rPr>
      </w:pPr>
      <w:r>
        <w:rPr>
          <w:rFonts w:ascii="Times New Roman" w:hAnsi="Times New Roman"/>
          <w:b w:val="0"/>
          <w:sz w:val="24"/>
          <w:szCs w:val="24"/>
          <w:u w:val="none"/>
        </w:rPr>
        <w:t xml:space="preserve">Claudia María Sánchez </w:t>
      </w:r>
      <w:r w:rsidRPr="005B78D5">
        <w:rPr>
          <w:rFonts w:ascii="Times New Roman" w:hAnsi="Times New Roman"/>
          <w:b w:val="0"/>
          <w:sz w:val="24"/>
          <w:szCs w:val="24"/>
          <w:u w:val="none"/>
        </w:rPr>
        <w:t xml:space="preserve">Hernández, Sandra Cristina </w:t>
      </w:r>
      <w:proofErr w:type="spellStart"/>
      <w:r w:rsidRPr="005B78D5">
        <w:rPr>
          <w:rFonts w:ascii="Times New Roman" w:hAnsi="Times New Roman"/>
          <w:b w:val="0"/>
          <w:sz w:val="24"/>
          <w:szCs w:val="24"/>
          <w:u w:val="none"/>
        </w:rPr>
        <w:t>Pillon</w:t>
      </w:r>
      <w:proofErr w:type="spellEnd"/>
      <w:r w:rsidRPr="005B78D5">
        <w:rPr>
          <w:rFonts w:ascii="Times New Roman" w:hAnsi="Times New Roman"/>
          <w:b w:val="0"/>
          <w:sz w:val="24"/>
          <w:szCs w:val="24"/>
          <w:u w:val="none"/>
        </w:rPr>
        <w:t xml:space="preserve"> </w:t>
      </w:r>
      <w:r w:rsidRPr="00E26BBD">
        <w:rPr>
          <w:rFonts w:ascii="Times New Roman" w:hAnsi="Times New Roman"/>
          <w:sz w:val="24"/>
          <w:szCs w:val="24"/>
          <w:u w:val="none"/>
        </w:rPr>
        <w:t>(2011)</w:t>
      </w:r>
      <w:r w:rsidRPr="005B78D5">
        <w:rPr>
          <w:rFonts w:ascii="Times New Roman" w:hAnsi="Times New Roman"/>
          <w:b w:val="0"/>
          <w:sz w:val="24"/>
          <w:szCs w:val="24"/>
          <w:u w:val="none"/>
        </w:rPr>
        <w:t xml:space="preserve"> </w:t>
      </w:r>
      <w:r w:rsidRPr="00E26BBD">
        <w:rPr>
          <w:rFonts w:ascii="Times New Roman" w:hAnsi="Times New Roman"/>
          <w:sz w:val="24"/>
          <w:szCs w:val="24"/>
          <w:u w:val="none"/>
        </w:rPr>
        <w:t>Honduras</w:t>
      </w:r>
      <w:r w:rsidRPr="005B78D5">
        <w:rPr>
          <w:rFonts w:ascii="Times New Roman" w:hAnsi="Times New Roman"/>
          <w:b w:val="0"/>
          <w:sz w:val="24"/>
          <w:szCs w:val="24"/>
          <w:u w:val="none"/>
        </w:rPr>
        <w:t xml:space="preserve">. </w:t>
      </w:r>
      <w:r>
        <w:rPr>
          <w:rFonts w:ascii="Times New Roman" w:hAnsi="Times New Roman"/>
          <w:b w:val="0"/>
          <w:sz w:val="24"/>
          <w:szCs w:val="24"/>
          <w:u w:val="none"/>
        </w:rPr>
        <w:t>En la investigación</w:t>
      </w:r>
      <w:r w:rsidRPr="005B78D5">
        <w:rPr>
          <w:rFonts w:ascii="Times New Roman" w:hAnsi="Times New Roman"/>
          <w:b w:val="0"/>
          <w:sz w:val="24"/>
          <w:szCs w:val="24"/>
          <w:u w:val="none"/>
        </w:rPr>
        <w:t xml:space="preserve"> </w:t>
      </w:r>
      <w:r w:rsidRPr="005B78D5">
        <w:rPr>
          <w:rFonts w:ascii="Times New Roman" w:hAnsi="Times New Roman"/>
          <w:sz w:val="24"/>
          <w:szCs w:val="24"/>
          <w:u w:val="none"/>
        </w:rPr>
        <w:t>“Tabaquismo entre universitarios: caracterización del uso en la visión de los estudiantes”</w:t>
      </w:r>
      <w:r>
        <w:rPr>
          <w:rFonts w:ascii="Times New Roman" w:hAnsi="Times New Roman"/>
          <w:sz w:val="24"/>
          <w:szCs w:val="24"/>
          <w:u w:val="none"/>
        </w:rPr>
        <w:t>,</w:t>
      </w:r>
      <w:r w:rsidRPr="005B78D5">
        <w:rPr>
          <w:rFonts w:ascii="Times New Roman" w:hAnsi="Times New Roman"/>
          <w:b w:val="0"/>
          <w:sz w:val="24"/>
          <w:szCs w:val="24"/>
          <w:u w:val="none"/>
        </w:rPr>
        <w:t xml:space="preserve"> </w:t>
      </w:r>
      <w:r>
        <w:rPr>
          <w:rFonts w:ascii="Times New Roman" w:hAnsi="Times New Roman"/>
          <w:b w:val="0"/>
          <w:sz w:val="24"/>
          <w:szCs w:val="24"/>
          <w:u w:val="none"/>
        </w:rPr>
        <w:t>Como resultado se obtuvo que l</w:t>
      </w:r>
      <w:r w:rsidRPr="005B78D5">
        <w:rPr>
          <w:rFonts w:ascii="Times New Roman" w:hAnsi="Times New Roman"/>
          <w:b w:val="0"/>
          <w:sz w:val="24"/>
          <w:szCs w:val="24"/>
          <w:u w:val="none"/>
        </w:rPr>
        <w:t>as principales categorías acerca del consumo de tabaco fueron la presencia de fumadores en las familias de origen y los espacios para la iniciación del consumo de tabaco. Entre las razones para el inicio en el consumo de tabaco se encontraron factores como influencia de amigos y compañeros de trabajo. La práctica de deportes y los compromisos personales fueron atribuidos como factores no favorables al uso de tabaco. Se concluye que la universidad es un espacio abierto para el desarrollo de la promoción de estrategias educativas y preventivas frente al uso del tabaco.</w:t>
      </w:r>
      <w:sdt>
        <w:sdtPr>
          <w:rPr>
            <w:b w:val="0"/>
            <w:u w:val="none"/>
          </w:rPr>
          <w:id w:val="819235130"/>
          <w:citation/>
        </w:sdtPr>
        <w:sdtContent>
          <w:r w:rsidRPr="008C3063">
            <w:rPr>
              <w:rFonts w:ascii="Times New Roman" w:hAnsi="Times New Roman"/>
              <w:b w:val="0"/>
              <w:sz w:val="24"/>
              <w:szCs w:val="24"/>
              <w:u w:val="none"/>
            </w:rPr>
            <w:fldChar w:fldCharType="begin"/>
          </w:r>
          <w:r w:rsidRPr="008C3063">
            <w:rPr>
              <w:rFonts w:ascii="Times New Roman" w:hAnsi="Times New Roman"/>
              <w:b w:val="0"/>
              <w:sz w:val="24"/>
              <w:szCs w:val="24"/>
              <w:u w:val="none"/>
            </w:rPr>
            <w:instrText xml:space="preserve"> CITATION Cla11 \l 10250 </w:instrText>
          </w:r>
          <w:r w:rsidRPr="008C3063">
            <w:rPr>
              <w:rFonts w:ascii="Times New Roman" w:hAnsi="Times New Roman"/>
              <w:b w:val="0"/>
              <w:sz w:val="24"/>
              <w:szCs w:val="24"/>
              <w:u w:val="none"/>
            </w:rPr>
            <w:fldChar w:fldCharType="separate"/>
          </w:r>
          <w:r w:rsidR="00A627E6" w:rsidRPr="008C3063">
            <w:rPr>
              <w:rFonts w:ascii="Times New Roman" w:hAnsi="Times New Roman"/>
              <w:b w:val="0"/>
              <w:noProof/>
              <w:sz w:val="24"/>
              <w:szCs w:val="24"/>
              <w:u w:val="none"/>
            </w:rPr>
            <w:t xml:space="preserve"> (16)</w:t>
          </w:r>
          <w:r w:rsidRPr="008C3063">
            <w:rPr>
              <w:rFonts w:ascii="Times New Roman" w:hAnsi="Times New Roman"/>
              <w:b w:val="0"/>
              <w:sz w:val="24"/>
              <w:szCs w:val="24"/>
              <w:u w:val="none"/>
            </w:rPr>
            <w:fldChar w:fldCharType="end"/>
          </w:r>
        </w:sdtContent>
      </w:sdt>
    </w:p>
    <w:p w:rsidR="00B95DBF" w:rsidRDefault="00B95DBF" w:rsidP="0065238F">
      <w:pPr>
        <w:spacing w:line="480" w:lineRule="auto"/>
        <w:jc w:val="both"/>
      </w:pPr>
      <w:r w:rsidRPr="0065238F">
        <w:rPr>
          <w:rFonts w:ascii="Times New Roman" w:hAnsi="Times New Roman"/>
          <w:sz w:val="24"/>
          <w:szCs w:val="24"/>
        </w:rPr>
        <w:lastRenderedPageBreak/>
        <w:t xml:space="preserve">Mónica María Novoa Gómez, </w:t>
      </w:r>
      <w:proofErr w:type="spellStart"/>
      <w:r w:rsidRPr="0065238F">
        <w:rPr>
          <w:rFonts w:ascii="Times New Roman" w:hAnsi="Times New Roman"/>
          <w:sz w:val="24"/>
          <w:szCs w:val="24"/>
        </w:rPr>
        <w:t>Idaly</w:t>
      </w:r>
      <w:proofErr w:type="spellEnd"/>
      <w:r w:rsidRPr="0065238F">
        <w:rPr>
          <w:rFonts w:ascii="Times New Roman" w:hAnsi="Times New Roman"/>
          <w:sz w:val="24"/>
          <w:szCs w:val="24"/>
        </w:rPr>
        <w:t xml:space="preserve"> Barreto y Luis Manuel Silva </w:t>
      </w:r>
      <w:r w:rsidRPr="0065238F">
        <w:rPr>
          <w:rFonts w:ascii="Times New Roman" w:hAnsi="Times New Roman"/>
          <w:b/>
          <w:sz w:val="24"/>
          <w:szCs w:val="24"/>
        </w:rPr>
        <w:t>(2011) Colombia.</w:t>
      </w:r>
      <w:r w:rsidRPr="0065238F">
        <w:rPr>
          <w:rFonts w:ascii="Times New Roman" w:hAnsi="Times New Roman"/>
          <w:sz w:val="24"/>
          <w:szCs w:val="24"/>
        </w:rPr>
        <w:t xml:space="preserve"> En el estudio </w:t>
      </w:r>
      <w:r w:rsidRPr="0065238F">
        <w:rPr>
          <w:rFonts w:ascii="Times New Roman" w:hAnsi="Times New Roman"/>
          <w:b/>
          <w:sz w:val="24"/>
          <w:szCs w:val="24"/>
        </w:rPr>
        <w:t>“Consumo de cigarrillo y prácticas culturales en contextos universitarios”.</w:t>
      </w:r>
      <w:r w:rsidRPr="0065238F">
        <w:rPr>
          <w:rFonts w:ascii="Times New Roman" w:hAnsi="Times New Roman"/>
          <w:sz w:val="24"/>
          <w:szCs w:val="24"/>
        </w:rPr>
        <w:t xml:space="preserve"> Los</w:t>
      </w:r>
      <w:r w:rsidR="0033012A" w:rsidRPr="0065238F">
        <w:rPr>
          <w:rFonts w:ascii="Times New Roman" w:hAnsi="Times New Roman"/>
          <w:sz w:val="24"/>
          <w:szCs w:val="24"/>
        </w:rPr>
        <w:t xml:space="preserve"> </w:t>
      </w:r>
      <w:r w:rsidRPr="0065238F">
        <w:rPr>
          <w:rFonts w:ascii="Times New Roman" w:hAnsi="Times New Roman"/>
          <w:sz w:val="24"/>
          <w:szCs w:val="24"/>
        </w:rPr>
        <w:t>resultados</w:t>
      </w:r>
      <w:r w:rsidR="0033012A" w:rsidRPr="0065238F">
        <w:rPr>
          <w:rFonts w:ascii="Times New Roman" w:hAnsi="Times New Roman"/>
          <w:sz w:val="24"/>
          <w:szCs w:val="24"/>
        </w:rPr>
        <w:t xml:space="preserve"> </w:t>
      </w:r>
      <w:r w:rsidRPr="0065238F">
        <w:rPr>
          <w:rFonts w:ascii="Times New Roman" w:hAnsi="Times New Roman"/>
          <w:sz w:val="24"/>
          <w:szCs w:val="24"/>
        </w:rPr>
        <w:t>confirma</w:t>
      </w:r>
      <w:r w:rsidR="0033012A" w:rsidRPr="0065238F">
        <w:rPr>
          <w:rFonts w:ascii="Times New Roman" w:hAnsi="Times New Roman"/>
          <w:sz w:val="24"/>
          <w:szCs w:val="24"/>
        </w:rPr>
        <w:t>n</w:t>
      </w:r>
      <w:r w:rsidRPr="0065238F">
        <w:rPr>
          <w:rFonts w:ascii="Times New Roman" w:hAnsi="Times New Roman"/>
          <w:sz w:val="24"/>
          <w:szCs w:val="24"/>
        </w:rPr>
        <w:t xml:space="preserve"> que la experimentación con este tipo de sustancias está relacionada con variables ambientales como la disponibilidad y la facilidad de acceso, además de las prácticas valorativas positivas hacia el consumo, por parte de los grupos de referencia de los participantes.</w:t>
      </w:r>
      <w:sdt>
        <w:sdtPr>
          <w:id w:val="724113769"/>
          <w:citation/>
        </w:sdtPr>
        <w:sdtContent>
          <w:r w:rsidRPr="0065238F">
            <w:rPr>
              <w:rFonts w:ascii="Times New Roman" w:hAnsi="Times New Roman"/>
              <w:sz w:val="24"/>
              <w:szCs w:val="24"/>
            </w:rPr>
            <w:fldChar w:fldCharType="begin"/>
          </w:r>
          <w:r w:rsidRPr="0065238F">
            <w:rPr>
              <w:rFonts w:ascii="Times New Roman" w:hAnsi="Times New Roman"/>
              <w:sz w:val="24"/>
              <w:szCs w:val="24"/>
            </w:rPr>
            <w:instrText xml:space="preserve">CITATION Mónica \l 10250 </w:instrText>
          </w:r>
          <w:r w:rsidRPr="0065238F">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(17)</w:t>
          </w:r>
          <w:r w:rsidRPr="0065238F">
            <w:rPr>
              <w:rFonts w:ascii="Times New Roman" w:hAnsi="Times New Roman"/>
              <w:sz w:val="24"/>
              <w:szCs w:val="24"/>
            </w:rPr>
            <w:fldChar w:fldCharType="end"/>
          </w:r>
        </w:sdtContent>
      </w:sdt>
    </w:p>
    <w:p w:rsidR="00B95DBF" w:rsidRPr="0065238F" w:rsidRDefault="00B95DBF" w:rsidP="0065238F">
      <w:pPr>
        <w:spacing w:line="480" w:lineRule="auto"/>
        <w:jc w:val="both"/>
        <w:rPr>
          <w:rFonts w:ascii="Times New Roman" w:hAnsi="Times New Roman"/>
          <w:sz w:val="24"/>
          <w:szCs w:val="24"/>
        </w:rPr>
      </w:pPr>
      <w:r w:rsidRPr="00387B93">
        <w:rPr>
          <w:rFonts w:ascii="Times New Roman" w:hAnsi="Times New Roman"/>
          <w:sz w:val="24"/>
          <w:szCs w:val="24"/>
        </w:rPr>
        <w:t xml:space="preserve">Pedro </w:t>
      </w:r>
      <w:proofErr w:type="spellStart"/>
      <w:r w:rsidRPr="00387B93">
        <w:rPr>
          <w:rFonts w:ascii="Times New Roman" w:hAnsi="Times New Roman"/>
          <w:sz w:val="24"/>
          <w:szCs w:val="24"/>
        </w:rPr>
        <w:t>Garcõa</w:t>
      </w:r>
      <w:proofErr w:type="spellEnd"/>
      <w:r w:rsidRPr="00387B93">
        <w:rPr>
          <w:rFonts w:ascii="Times New Roman" w:hAnsi="Times New Roman"/>
          <w:sz w:val="24"/>
          <w:szCs w:val="24"/>
        </w:rPr>
        <w:t xml:space="preserve"> G. et al.</w:t>
      </w:r>
      <w:r w:rsidRPr="0065238F">
        <w:rPr>
          <w:rFonts w:ascii="Times New Roman" w:hAnsi="Times New Roman"/>
          <w:b/>
          <w:sz w:val="24"/>
        </w:rPr>
        <w:t xml:space="preserve"> (2013) México. </w:t>
      </w:r>
      <w:r w:rsidRPr="0065238F">
        <w:rPr>
          <w:rFonts w:ascii="Times New Roman" w:hAnsi="Times New Roman"/>
          <w:sz w:val="24"/>
        </w:rPr>
        <w:t xml:space="preserve">En la </w:t>
      </w:r>
      <w:r w:rsidR="0033012A" w:rsidRPr="0065238F">
        <w:rPr>
          <w:rFonts w:ascii="Times New Roman" w:hAnsi="Times New Roman"/>
          <w:sz w:val="24"/>
        </w:rPr>
        <w:t xml:space="preserve">investigación </w:t>
      </w:r>
      <w:r w:rsidR="0033012A" w:rsidRPr="0065238F">
        <w:rPr>
          <w:rFonts w:ascii="Times New Roman" w:hAnsi="Times New Roman"/>
          <w:b/>
          <w:sz w:val="24"/>
        </w:rPr>
        <w:t>“</w:t>
      </w:r>
      <w:r w:rsidRPr="0065238F">
        <w:rPr>
          <w:rFonts w:ascii="Times New Roman" w:hAnsi="Times New Roman"/>
          <w:b/>
          <w:sz w:val="24"/>
        </w:rPr>
        <w:t>Motivación para el consumo de tabaco en jóvenes universitarios”</w:t>
      </w:r>
      <w:r w:rsidRPr="0065238F">
        <w:rPr>
          <w:rFonts w:ascii="Times New Roman" w:hAnsi="Times New Roman"/>
          <w:sz w:val="24"/>
        </w:rPr>
        <w:t>. Los resultados fueron que el 74.3% se clasificó como usuario, 13.8% como dependiente y 11.9% como experimentador. Los motivos prevalecientes fueron los psicológicos (=37.94, DE=27.08), los físicos (=24.78, DE=26.11) y los sociales (=22.16, DE=25.12). Éstos presentaron asociación positiva y significativa con el consumo de tabaco en un día típico y en los últimos siete días (p&lt;.05).</w:t>
      </w:r>
      <w:sdt>
        <w:sdtPr>
          <w:id w:val="-617672327"/>
          <w:citation/>
        </w:sdtPr>
        <w:sdtContent>
          <w:r w:rsidRPr="0065238F">
            <w:rPr>
              <w:rFonts w:ascii="Times New Roman" w:hAnsi="Times New Roman"/>
              <w:sz w:val="24"/>
            </w:rPr>
            <w:fldChar w:fldCharType="begin"/>
          </w:r>
          <w:r w:rsidR="003148A5">
            <w:rPr>
              <w:rFonts w:ascii="Times New Roman" w:hAnsi="Times New Roman"/>
              <w:sz w:val="24"/>
            </w:rPr>
            <w:instrText xml:space="preserve">CITATION PED13 \l 10250 </w:instrText>
          </w:r>
          <w:r w:rsidRPr="0065238F">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(18)</w:t>
          </w:r>
          <w:r w:rsidRPr="0065238F">
            <w:rPr>
              <w:rFonts w:ascii="Times New Roman" w:hAnsi="Times New Roman"/>
              <w:sz w:val="24"/>
            </w:rPr>
            <w:fldChar w:fldCharType="end"/>
          </w:r>
        </w:sdtContent>
      </w:sdt>
    </w:p>
    <w:p w:rsidR="00B95DBF" w:rsidRPr="0065238F" w:rsidRDefault="00B95DBF" w:rsidP="0065238F">
      <w:pPr>
        <w:spacing w:line="480" w:lineRule="auto"/>
        <w:jc w:val="both"/>
        <w:rPr>
          <w:rFonts w:ascii="Times New Roman" w:hAnsi="Times New Roman"/>
          <w:sz w:val="24"/>
          <w:szCs w:val="24"/>
        </w:rPr>
      </w:pPr>
      <w:r w:rsidRPr="0065238F">
        <w:rPr>
          <w:rFonts w:ascii="Times New Roman" w:hAnsi="Times New Roman"/>
          <w:sz w:val="24"/>
        </w:rPr>
        <w:t xml:space="preserve">Héctor Suárez, Jessica Ramírez, Leticia </w:t>
      </w:r>
      <w:proofErr w:type="spellStart"/>
      <w:r w:rsidRPr="0065238F">
        <w:rPr>
          <w:rFonts w:ascii="Times New Roman" w:hAnsi="Times New Roman"/>
          <w:sz w:val="24"/>
        </w:rPr>
        <w:t>Keuroglian</w:t>
      </w:r>
      <w:proofErr w:type="spellEnd"/>
      <w:r w:rsidRPr="0065238F">
        <w:rPr>
          <w:rFonts w:ascii="Times New Roman" w:hAnsi="Times New Roman"/>
          <w:sz w:val="24"/>
        </w:rPr>
        <w:t xml:space="preserve">, </w:t>
      </w:r>
      <w:r w:rsidRPr="0065238F">
        <w:rPr>
          <w:rFonts w:ascii="Times New Roman" w:hAnsi="Times New Roman"/>
          <w:b/>
          <w:sz w:val="24"/>
        </w:rPr>
        <w:t>(2016) Uruguay</w:t>
      </w:r>
      <w:r w:rsidR="005A3F4D">
        <w:rPr>
          <w:rFonts w:ascii="Times New Roman" w:hAnsi="Times New Roman"/>
          <w:sz w:val="24"/>
        </w:rPr>
        <w:t>, en la  investigación</w:t>
      </w:r>
      <w:r w:rsidRPr="0065238F">
        <w:rPr>
          <w:rFonts w:ascii="Times New Roman" w:hAnsi="Times New Roman"/>
          <w:sz w:val="24"/>
        </w:rPr>
        <w:t xml:space="preserve">: </w:t>
      </w:r>
      <w:r w:rsidRPr="0065238F">
        <w:rPr>
          <w:rFonts w:ascii="Times New Roman" w:hAnsi="Times New Roman"/>
          <w:b/>
          <w:sz w:val="24"/>
        </w:rPr>
        <w:t>VI Encuesta Nacional en Hogares sobre Consumo de Drogas.</w:t>
      </w:r>
      <w:r w:rsidRPr="0065238F">
        <w:rPr>
          <w:rFonts w:ascii="Times New Roman" w:hAnsi="Times New Roman"/>
          <w:sz w:val="24"/>
        </w:rPr>
        <w:t xml:space="preserve">  Se obtuvo como resultado que el tabaco es la segunda droga más consumida en Uruguay. El 64 % de las personas de 15 a 65 años ha consumido tabaco alguna vez en su vida, mientras que el 33 % declara haberlo consumido en los últimos 12 meses y el 29,5 % en los últimos 30 días. Se incorporan al consumo de tabaco en mayor medida mujeres que varones, residentes en las localidades del interior del país que en Montevideo y jóvenes de entre 15 y 25 años de edad. La edad promedio de inicio del consumo de tabaco es 16,2 años, siendo la edad más </w:t>
      </w:r>
      <w:r w:rsidRPr="0065238F">
        <w:rPr>
          <w:rFonts w:ascii="Times New Roman" w:hAnsi="Times New Roman"/>
          <w:sz w:val="24"/>
        </w:rPr>
        <w:lastRenderedPageBreak/>
        <w:t xml:space="preserve">frecuente de inicio los 15 años, con una mayor precocidad en los varones (15,8 años) respecto a las mujeres (16,6). </w:t>
      </w:r>
      <w:sdt>
        <w:sdtPr>
          <w:id w:val="667450666"/>
          <w:citation/>
        </w:sdtPr>
        <w:sdtContent>
          <w:r w:rsidRPr="0065238F">
            <w:rPr>
              <w:rFonts w:ascii="Times New Roman" w:hAnsi="Times New Roman"/>
              <w:sz w:val="24"/>
            </w:rPr>
            <w:fldChar w:fldCharType="begin"/>
          </w:r>
          <w:r w:rsidRPr="0065238F">
            <w:rPr>
              <w:rFonts w:ascii="Times New Roman" w:hAnsi="Times New Roman"/>
              <w:sz w:val="24"/>
            </w:rPr>
            <w:instrText xml:space="preserve"> CITATION Jes16 \l 10250 </w:instrText>
          </w:r>
          <w:r w:rsidRPr="0065238F">
            <w:rPr>
              <w:rFonts w:ascii="Times New Roman" w:hAnsi="Times New Roman"/>
              <w:sz w:val="24"/>
            </w:rPr>
            <w:fldChar w:fldCharType="separate"/>
          </w:r>
          <w:r w:rsidR="00A627E6" w:rsidRPr="00A627E6">
            <w:rPr>
              <w:rFonts w:ascii="Times New Roman" w:hAnsi="Times New Roman"/>
              <w:noProof/>
              <w:sz w:val="24"/>
            </w:rPr>
            <w:t>(19)</w:t>
          </w:r>
          <w:r w:rsidRPr="0065238F">
            <w:rPr>
              <w:rFonts w:ascii="Times New Roman" w:hAnsi="Times New Roman"/>
              <w:sz w:val="24"/>
            </w:rPr>
            <w:fldChar w:fldCharType="end"/>
          </w:r>
        </w:sdtContent>
      </w:sdt>
    </w:p>
    <w:p w:rsidR="00B95DBF" w:rsidRPr="0065238F" w:rsidRDefault="00B95DBF" w:rsidP="0065238F">
      <w:pPr>
        <w:spacing w:line="480" w:lineRule="auto"/>
        <w:jc w:val="both"/>
        <w:rPr>
          <w:rFonts w:ascii="Times New Roman" w:hAnsi="Times New Roman"/>
          <w:sz w:val="24"/>
          <w:szCs w:val="24"/>
        </w:rPr>
      </w:pPr>
      <w:r w:rsidRPr="0065238F">
        <w:rPr>
          <w:rFonts w:ascii="Times New Roman" w:hAnsi="Times New Roman"/>
          <w:sz w:val="24"/>
        </w:rPr>
        <w:t xml:space="preserve">Fabio Bautista et al. </w:t>
      </w:r>
      <w:r w:rsidRPr="0065238F">
        <w:rPr>
          <w:rFonts w:ascii="Times New Roman" w:hAnsi="Times New Roman"/>
          <w:b/>
          <w:sz w:val="24"/>
        </w:rPr>
        <w:t xml:space="preserve">(2016) San Salvador. </w:t>
      </w:r>
      <w:r w:rsidRPr="0065238F">
        <w:rPr>
          <w:rFonts w:ascii="Times New Roman" w:hAnsi="Times New Roman"/>
          <w:sz w:val="24"/>
        </w:rPr>
        <w:t xml:space="preserve"> </w:t>
      </w:r>
      <w:r w:rsidRPr="0065238F">
        <w:rPr>
          <w:rFonts w:ascii="Times New Roman" w:hAnsi="Times New Roman"/>
          <w:b/>
          <w:sz w:val="24"/>
        </w:rPr>
        <w:t xml:space="preserve">Estudio de prevalencia del consumo de tabaco en estudiantes universitarios. </w:t>
      </w:r>
      <w:r w:rsidRPr="0065238F">
        <w:rPr>
          <w:rFonts w:ascii="Times New Roman" w:hAnsi="Times New Roman"/>
          <w:sz w:val="24"/>
        </w:rPr>
        <w:t xml:space="preserve">Se obtuvo como resultado el consumo de cigarrillos entre los estudiantes universitarios fue alta y en los hombres fue más elevado que en las mujeres; en los que trabajan fue mayor en los que sólo estudian. Solamente una universidad presentó porcentaje bajo de consumo y las facultades con más consumo fueron Ciencias Jurídicas, Economía y Ciencias Aplicadas. La mayoría de estudiantes mencionó que fumar es dañino para la salud. Las variables que resultaron </w:t>
      </w:r>
      <w:proofErr w:type="spellStart"/>
      <w:r w:rsidRPr="0065238F">
        <w:rPr>
          <w:rFonts w:ascii="Times New Roman" w:hAnsi="Times New Roman"/>
          <w:sz w:val="24"/>
        </w:rPr>
        <w:t>predictoras</w:t>
      </w:r>
      <w:proofErr w:type="spellEnd"/>
      <w:r w:rsidRPr="0065238F">
        <w:rPr>
          <w:rFonts w:ascii="Times New Roman" w:hAnsi="Times New Roman"/>
          <w:sz w:val="24"/>
        </w:rPr>
        <w:t xml:space="preserve"> de riesgo de consumo de tabaco fueron: sexo, edad, trabaja o estudia, observa o escucha propaganda sobre cigarrillos. Entre los comentarios de los estudiantes sobre el consumo del tabaco mencionaron que es malo porque causa adicción.</w:t>
      </w:r>
      <w:sdt>
        <w:sdtPr>
          <w:id w:val="4322833"/>
          <w:citation/>
        </w:sdtPr>
        <w:sdtContent>
          <w:r w:rsidRPr="0065238F">
            <w:rPr>
              <w:rFonts w:ascii="Times New Roman" w:hAnsi="Times New Roman"/>
              <w:sz w:val="24"/>
            </w:rPr>
            <w:fldChar w:fldCharType="begin"/>
          </w:r>
          <w:r w:rsidRPr="0065238F">
            <w:rPr>
              <w:rFonts w:ascii="Times New Roman" w:hAnsi="Times New Roman"/>
              <w:sz w:val="24"/>
            </w:rPr>
            <w:instrText xml:space="preserve"> CITATION Fab161 \l 10250 </w:instrText>
          </w:r>
          <w:r w:rsidRPr="0065238F">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(20)</w:t>
          </w:r>
          <w:r w:rsidRPr="0065238F">
            <w:rPr>
              <w:rFonts w:ascii="Times New Roman" w:hAnsi="Times New Roman"/>
              <w:sz w:val="24"/>
            </w:rPr>
            <w:fldChar w:fldCharType="end"/>
          </w:r>
        </w:sdtContent>
      </w:sdt>
    </w:p>
    <w:p w:rsidR="00B95DBF" w:rsidRPr="0065238F" w:rsidRDefault="00B95DBF" w:rsidP="0065238F">
      <w:pPr>
        <w:spacing w:line="480" w:lineRule="auto"/>
        <w:jc w:val="both"/>
        <w:rPr>
          <w:rFonts w:ascii="Times New Roman" w:hAnsi="Times New Roman"/>
          <w:sz w:val="24"/>
          <w:szCs w:val="24"/>
        </w:rPr>
      </w:pPr>
      <w:r w:rsidRPr="0065238F">
        <w:rPr>
          <w:rFonts w:ascii="Times New Roman" w:hAnsi="Times New Roman"/>
          <w:sz w:val="24"/>
          <w:szCs w:val="24"/>
        </w:rPr>
        <w:t xml:space="preserve">Jennifer Ariza Delgado, </w:t>
      </w:r>
      <w:proofErr w:type="spellStart"/>
      <w:r w:rsidRPr="0065238F">
        <w:rPr>
          <w:rFonts w:ascii="Times New Roman" w:hAnsi="Times New Roman"/>
          <w:sz w:val="24"/>
          <w:szCs w:val="24"/>
        </w:rPr>
        <w:t>Deissy</w:t>
      </w:r>
      <w:proofErr w:type="spellEnd"/>
      <w:r w:rsidRPr="0065238F">
        <w:rPr>
          <w:rFonts w:ascii="Times New Roman" w:hAnsi="Times New Roman"/>
          <w:sz w:val="24"/>
          <w:szCs w:val="24"/>
        </w:rPr>
        <w:t xml:space="preserve"> Katherine </w:t>
      </w:r>
      <w:proofErr w:type="spellStart"/>
      <w:r w:rsidRPr="0065238F">
        <w:rPr>
          <w:rFonts w:ascii="Times New Roman" w:hAnsi="Times New Roman"/>
          <w:sz w:val="24"/>
          <w:szCs w:val="24"/>
        </w:rPr>
        <w:t>Artunduaga</w:t>
      </w:r>
      <w:proofErr w:type="spellEnd"/>
      <w:r w:rsidRPr="0065238F">
        <w:rPr>
          <w:rFonts w:ascii="Times New Roman" w:hAnsi="Times New Roman"/>
          <w:sz w:val="24"/>
          <w:szCs w:val="24"/>
        </w:rPr>
        <w:t xml:space="preserve"> López, </w:t>
      </w:r>
      <w:proofErr w:type="spellStart"/>
      <w:r w:rsidRPr="0065238F">
        <w:rPr>
          <w:rFonts w:ascii="Times New Roman" w:hAnsi="Times New Roman"/>
          <w:sz w:val="24"/>
          <w:szCs w:val="24"/>
        </w:rPr>
        <w:t>Leidy</w:t>
      </w:r>
      <w:proofErr w:type="spellEnd"/>
      <w:r w:rsidRPr="0065238F">
        <w:rPr>
          <w:rFonts w:ascii="Times New Roman" w:hAnsi="Times New Roman"/>
          <w:sz w:val="24"/>
          <w:szCs w:val="24"/>
        </w:rPr>
        <w:t xml:space="preserve"> Johana Gamba Moren </w:t>
      </w:r>
      <w:r w:rsidRPr="0065238F">
        <w:rPr>
          <w:rFonts w:ascii="Times New Roman" w:hAnsi="Times New Roman"/>
          <w:b/>
          <w:sz w:val="24"/>
          <w:szCs w:val="24"/>
        </w:rPr>
        <w:t>(2016) Bogotá.</w:t>
      </w:r>
      <w:r w:rsidRPr="0065238F">
        <w:rPr>
          <w:rFonts w:ascii="Times New Roman" w:hAnsi="Times New Roman"/>
          <w:sz w:val="24"/>
          <w:szCs w:val="24"/>
        </w:rPr>
        <w:t xml:space="preserve"> En la investigación: </w:t>
      </w:r>
      <w:r w:rsidRPr="0065238F">
        <w:rPr>
          <w:rFonts w:ascii="Times New Roman" w:hAnsi="Times New Roman"/>
          <w:b/>
          <w:sz w:val="24"/>
          <w:szCs w:val="24"/>
        </w:rPr>
        <w:t>“Factores relacionados al consumo de tabaco y la prevalencia de este hábito en los estudiantes de enfermería de la Pontificia Universidad Javeriana durante el segundo semestre del año 2016”.</w:t>
      </w:r>
      <w:r w:rsidRPr="0065238F">
        <w:rPr>
          <w:rFonts w:ascii="Times New Roman" w:hAnsi="Times New Roman"/>
          <w:sz w:val="24"/>
          <w:szCs w:val="24"/>
        </w:rPr>
        <w:t xml:space="preserve"> </w:t>
      </w:r>
      <w:r w:rsidR="0065238F">
        <w:rPr>
          <w:rFonts w:ascii="Times New Roman" w:hAnsi="Times New Roman"/>
          <w:sz w:val="24"/>
          <w:szCs w:val="24"/>
        </w:rPr>
        <w:t xml:space="preserve"> En los resultados s</w:t>
      </w:r>
      <w:r w:rsidRPr="0065238F">
        <w:rPr>
          <w:rFonts w:ascii="Times New Roman" w:hAnsi="Times New Roman"/>
          <w:sz w:val="24"/>
          <w:szCs w:val="24"/>
        </w:rPr>
        <w:t xml:space="preserve">e identificaron los factores personales presentes en la población de estudio que consume tabaco, tales como el momento de inicio de consumo se observa que el 79% de los encuestados iniciaron este hábito antes de ingresar a la Universidad y una de las razones principales por la cual se motivan a hacerlo es por relajarse identificado en un 44% de la población y un 29% lo concibieron por curiosidad. En cuanto a los factores sociales se encuentra una importante relación del aumento del consumo </w:t>
      </w:r>
      <w:r w:rsidRPr="0065238F">
        <w:rPr>
          <w:rFonts w:ascii="Times New Roman" w:hAnsi="Times New Roman"/>
          <w:sz w:val="24"/>
          <w:szCs w:val="24"/>
        </w:rPr>
        <w:lastRenderedPageBreak/>
        <w:t xml:space="preserve">de tabaco con la asistencia a fiestas con amigos y se encuentra además en los resultados obtenidos que un 78% de los estudiantes encuestados refieren no tener suficiente información por parte de la Institución educativa que promueva el no consumo de tabaco. En los factores académicos identificados que se asocian con el aumento del consumo de tabaco se encontraron: estudiar para un examen con un 74% y la preparación de presentaciones de trabajos con un 12% lo que podría indicar que las situaciones de estrés promueven el hábito tabáquico en los estudiantes participes en la investigación. </w:t>
      </w:r>
      <w:sdt>
        <w:sdtPr>
          <w:id w:val="-1817409093"/>
          <w:citation/>
        </w:sdtPr>
        <w:sdtContent>
          <w:r w:rsidRPr="0065238F">
            <w:rPr>
              <w:rFonts w:ascii="Times New Roman" w:hAnsi="Times New Roman"/>
              <w:sz w:val="24"/>
              <w:szCs w:val="24"/>
            </w:rPr>
            <w:fldChar w:fldCharType="begin"/>
          </w:r>
          <w:r w:rsidR="00170108">
            <w:rPr>
              <w:rFonts w:ascii="Times New Roman" w:hAnsi="Times New Roman"/>
              <w:sz w:val="24"/>
              <w:szCs w:val="24"/>
            </w:rPr>
            <w:instrText xml:space="preserve">CITATION JEN16 \l 10250 </w:instrText>
          </w:r>
          <w:r w:rsidRPr="0065238F">
            <w:rPr>
              <w:rFonts w:ascii="Times New Roman" w:hAnsi="Times New Roman"/>
              <w:sz w:val="24"/>
              <w:szCs w:val="24"/>
            </w:rPr>
            <w:fldChar w:fldCharType="separate"/>
          </w:r>
          <w:r w:rsidR="00A627E6" w:rsidRPr="00A627E6">
            <w:rPr>
              <w:rFonts w:ascii="Times New Roman" w:hAnsi="Times New Roman"/>
              <w:noProof/>
              <w:sz w:val="24"/>
              <w:szCs w:val="24"/>
            </w:rPr>
            <w:t>(10)</w:t>
          </w:r>
          <w:r w:rsidRPr="0065238F">
            <w:rPr>
              <w:rFonts w:ascii="Times New Roman" w:hAnsi="Times New Roman"/>
              <w:sz w:val="24"/>
              <w:szCs w:val="24"/>
            </w:rPr>
            <w:fldChar w:fldCharType="end"/>
          </w:r>
        </w:sdtContent>
      </w:sdt>
    </w:p>
    <w:p w:rsidR="00B95DBF" w:rsidRDefault="00B95DBF" w:rsidP="0065238F">
      <w:pPr>
        <w:pStyle w:val="NormalWeb"/>
        <w:shd w:val="clear" w:color="auto" w:fill="FFFFFF"/>
        <w:spacing w:after="0" w:line="480" w:lineRule="auto"/>
        <w:jc w:val="both"/>
      </w:pPr>
      <w:r>
        <w:t xml:space="preserve">Comisión Nacional para el Desarrollo y Vida sin Drogas - </w:t>
      </w:r>
      <w:r w:rsidRPr="000048F4">
        <w:t xml:space="preserve">DEVIDA </w:t>
      </w:r>
      <w:r w:rsidRPr="00566309">
        <w:rPr>
          <w:b/>
        </w:rPr>
        <w:t>(2015)</w:t>
      </w:r>
      <w:r w:rsidRPr="000048F4">
        <w:t xml:space="preserve"> </w:t>
      </w:r>
      <w:r w:rsidRPr="00566309">
        <w:rPr>
          <w:b/>
        </w:rPr>
        <w:t>Lima.</w:t>
      </w:r>
      <w:r w:rsidRPr="000048F4">
        <w:t xml:space="preserve"> </w:t>
      </w:r>
      <w:r>
        <w:t xml:space="preserve">En la </w:t>
      </w:r>
      <w:r w:rsidR="00C966F8">
        <w:t>investigación</w:t>
      </w:r>
      <w:r w:rsidRPr="000048F4">
        <w:t xml:space="preserve">: </w:t>
      </w:r>
      <w:r w:rsidRPr="00E26BBD">
        <w:rPr>
          <w:b/>
        </w:rPr>
        <w:t>“I Estudio sobre prevención y consumo de drogas en la población general”</w:t>
      </w:r>
      <w:r>
        <w:t>. S</w:t>
      </w:r>
      <w:r w:rsidRPr="000048F4">
        <w:t>e obtuvo</w:t>
      </w:r>
      <w:r>
        <w:t xml:space="preserve"> como resultado c</w:t>
      </w:r>
      <w:r w:rsidRPr="00ED20C0">
        <w:t>on respecto al consumo de tabaco según la edad se ubican más frecuentemente en los rangos de edad de 19 a 29 años (25.3%) y de 51 a 65 años (21.8%). El 29.6% de los encuestados hombres y el 12% de las mujeres señalan haber consumido tabaco en el último año. Los consumidores de tabaco señalaron más frecuentemente haberse iniciado en el entorno de los amigos del barrio (38.9%).</w:t>
      </w:r>
      <w:r>
        <w:t xml:space="preserve"> </w:t>
      </w:r>
      <w:sdt>
        <w:sdtPr>
          <w:id w:val="-1275780175"/>
          <w:citation/>
        </w:sdtPr>
        <w:sdtContent>
          <w:r>
            <w:fldChar w:fldCharType="begin"/>
          </w:r>
          <w:r>
            <w:rPr>
              <w:lang w:val="es-PE"/>
            </w:rPr>
            <w:instrText xml:space="preserve"> CITATION Dro13 \l 10250 </w:instrText>
          </w:r>
          <w:r>
            <w:fldChar w:fldCharType="separate"/>
          </w:r>
          <w:r w:rsidR="00A627E6" w:rsidRPr="00A627E6">
            <w:rPr>
              <w:noProof/>
              <w:lang w:val="es-PE"/>
            </w:rPr>
            <w:t>(21)</w:t>
          </w:r>
          <w:r>
            <w:fldChar w:fldCharType="end"/>
          </w:r>
        </w:sdtContent>
      </w:sdt>
    </w:p>
    <w:p w:rsidR="00B95DBF" w:rsidRPr="00175B8D" w:rsidRDefault="00B95DBF" w:rsidP="0065238F">
      <w:pPr>
        <w:pStyle w:val="NormalWeb"/>
        <w:shd w:val="clear" w:color="auto" w:fill="FFFFFF"/>
        <w:spacing w:after="0" w:line="480" w:lineRule="auto"/>
        <w:jc w:val="both"/>
      </w:pPr>
      <w:r w:rsidRPr="000048F4">
        <w:t>Instituto Nacional de Estadística e Informática</w:t>
      </w:r>
      <w:r>
        <w:t xml:space="preserve"> </w:t>
      </w:r>
      <w:r w:rsidRPr="000048F4">
        <w:t>-</w:t>
      </w:r>
      <w:r>
        <w:t xml:space="preserve"> </w:t>
      </w:r>
      <w:r w:rsidRPr="000048F4">
        <w:t xml:space="preserve">INEI, </w:t>
      </w:r>
      <w:r w:rsidRPr="00E26BBD">
        <w:rPr>
          <w:b/>
        </w:rPr>
        <w:t>(2016) Lima</w:t>
      </w:r>
      <w:r w:rsidRPr="000048F4">
        <w:t xml:space="preserve">. En la investigación titulada: </w:t>
      </w:r>
      <w:r w:rsidRPr="00E26BBD">
        <w:rPr>
          <w:rFonts w:eastAsiaTheme="minorHAnsi"/>
          <w:b/>
          <w:iCs/>
          <w:szCs w:val="21"/>
          <w:lang w:eastAsia="en-US"/>
        </w:rPr>
        <w:t>“Perú: Enfermedades No Trans</w:t>
      </w:r>
      <w:r>
        <w:rPr>
          <w:rFonts w:eastAsiaTheme="minorHAnsi"/>
          <w:b/>
          <w:iCs/>
          <w:szCs w:val="21"/>
          <w:lang w:eastAsia="en-US"/>
        </w:rPr>
        <w:t xml:space="preserve">misibles y Transmisibles, 2015”. </w:t>
      </w:r>
      <w:r w:rsidRPr="000048F4">
        <w:rPr>
          <w:rFonts w:eastAsiaTheme="minorHAnsi"/>
          <w:iCs/>
          <w:lang w:eastAsia="en-US"/>
        </w:rPr>
        <w:t xml:space="preserve">Se obtuvo como resultados, </w:t>
      </w:r>
      <w:r w:rsidR="00DB3C73">
        <w:rPr>
          <w:rFonts w:eastAsiaTheme="minorHAnsi"/>
          <w:iCs/>
          <w:lang w:eastAsia="en-US"/>
        </w:rPr>
        <w:t xml:space="preserve">sobre </w:t>
      </w:r>
      <w:r w:rsidR="00DB3C73">
        <w:rPr>
          <w:rFonts w:eastAsiaTheme="minorHAnsi"/>
          <w:lang w:eastAsia="en-US"/>
        </w:rPr>
        <w:t>el consumo de tabaco; s</w:t>
      </w:r>
      <w:r w:rsidRPr="00B762B5">
        <w:rPr>
          <w:rFonts w:eastAsiaTheme="minorHAnsi"/>
          <w:lang w:eastAsia="en-US"/>
        </w:rPr>
        <w:t>egún sexo, el consumo de cigarrillo es más frecuente en los hombres (33,4%) que en las mujeres</w:t>
      </w:r>
      <w:r w:rsidR="00C966F8">
        <w:rPr>
          <w:rFonts w:eastAsiaTheme="minorHAnsi"/>
          <w:lang w:eastAsia="en-US"/>
        </w:rPr>
        <w:t xml:space="preserve"> </w:t>
      </w:r>
      <w:r w:rsidRPr="00B762B5">
        <w:rPr>
          <w:rFonts w:eastAsiaTheme="minorHAnsi"/>
          <w:lang w:eastAsia="en-US"/>
        </w:rPr>
        <w:t xml:space="preserve">(6,9%). De acuerdo con la región natural de residencia, se encontró en Lima Metropolitana (24,4%) y la Selva (22,6%) los mayores porcentajes de consumo de cigarrillos en la población de 15 y más años de edad. </w:t>
      </w:r>
      <w:r w:rsidRPr="00B762B5">
        <w:rPr>
          <w:rFonts w:eastAsiaTheme="minorHAnsi"/>
          <w:lang w:eastAsia="en-US"/>
        </w:rPr>
        <w:lastRenderedPageBreak/>
        <w:t xml:space="preserve">Con menores porcentajes se ubican la Sierra (16,9%) y Costa (sin Lima Metropolitana) (17,5%). Según área de residencia, la prevalencia de consumo de cigarrillo fue 12,4% en el área urbana y 9,0% en el área rural. Por región natural, Cajamarca cuenta con el 14,3% de personas que actualmente fuman. </w:t>
      </w:r>
      <w:sdt>
        <w:sdtPr>
          <w:rPr>
            <w:rFonts w:eastAsiaTheme="minorHAnsi"/>
            <w:lang w:eastAsia="en-US"/>
          </w:rPr>
          <w:id w:val="-548538379"/>
          <w:citation/>
        </w:sdtPr>
        <w:sdtContent>
          <w:r w:rsidRPr="00B762B5">
            <w:rPr>
              <w:rFonts w:eastAsiaTheme="minorHAnsi"/>
              <w:lang w:eastAsia="en-US"/>
            </w:rPr>
            <w:fldChar w:fldCharType="begin"/>
          </w:r>
          <w:r w:rsidRPr="00B762B5">
            <w:rPr>
              <w:rFonts w:eastAsiaTheme="minorHAnsi"/>
              <w:lang w:val="es-PE" w:eastAsia="en-US"/>
            </w:rPr>
            <w:instrText xml:space="preserve"> CITATION Agu16 \l 10250 </w:instrText>
          </w:r>
          <w:r w:rsidRPr="00B762B5">
            <w:rPr>
              <w:rFonts w:eastAsiaTheme="minorHAnsi"/>
              <w:lang w:eastAsia="en-US"/>
            </w:rPr>
            <w:fldChar w:fldCharType="separate"/>
          </w:r>
          <w:r w:rsidR="00A627E6" w:rsidRPr="00A627E6">
            <w:rPr>
              <w:rFonts w:eastAsiaTheme="minorHAnsi"/>
              <w:noProof/>
              <w:lang w:val="es-PE" w:eastAsia="en-US"/>
            </w:rPr>
            <w:t>(5)</w:t>
          </w:r>
          <w:r w:rsidRPr="00B762B5">
            <w:rPr>
              <w:rFonts w:eastAsiaTheme="minorHAnsi"/>
              <w:lang w:eastAsia="en-US"/>
            </w:rPr>
            <w:fldChar w:fldCharType="end"/>
          </w:r>
        </w:sdtContent>
      </w:sdt>
    </w:p>
    <w:p w:rsidR="00B95DBF" w:rsidRDefault="00B95DBF" w:rsidP="0065238F">
      <w:pPr>
        <w:pStyle w:val="NormalWeb"/>
        <w:shd w:val="clear" w:color="auto" w:fill="FFFFFF"/>
        <w:tabs>
          <w:tab w:val="left" w:pos="1134"/>
        </w:tabs>
        <w:spacing w:after="0" w:line="480" w:lineRule="auto"/>
        <w:jc w:val="both"/>
      </w:pPr>
      <w:r w:rsidRPr="000048F4">
        <w:t xml:space="preserve">Miriam Cieza Acuña  </w:t>
      </w:r>
      <w:r>
        <w:rPr>
          <w:b/>
        </w:rPr>
        <w:t xml:space="preserve">(2015) </w:t>
      </w:r>
      <w:r w:rsidRPr="00BD4859">
        <w:t>En el estudio</w:t>
      </w:r>
      <w:r>
        <w:rPr>
          <w:b/>
        </w:rPr>
        <w:t xml:space="preserve"> </w:t>
      </w:r>
      <w:r w:rsidRPr="00E26BBD">
        <w:rPr>
          <w:b/>
        </w:rPr>
        <w:t>“Factores sociodemográficos y el consumo de tabaco de los estudiantes del Instituto de Educación Superior Tecnológico Público Chota 2015”,</w:t>
      </w:r>
      <w:r w:rsidRPr="000048F4">
        <w:t xml:space="preserve"> </w:t>
      </w:r>
      <w:r w:rsidRPr="00175B8D">
        <w:t>Los resultados fueron</w:t>
      </w:r>
      <w:r>
        <w:t>: el promedio de inicio de consumo de tabaco</w:t>
      </w:r>
      <w:r w:rsidRPr="00175B8D">
        <w:t xml:space="preserve"> se </w:t>
      </w:r>
      <w:r>
        <w:t xml:space="preserve"> encuentra </w:t>
      </w:r>
      <w:r w:rsidRPr="00175B8D">
        <w:t>entre 16-20 años</w:t>
      </w:r>
      <w:r w:rsidR="00BC1C26">
        <w:t xml:space="preserve"> de edad</w:t>
      </w:r>
      <w:r w:rsidRPr="00175B8D">
        <w:t xml:space="preserve"> y en la misma proporción son de sexo masculino y en menor cantidad son de sexo femenino, casi en su totalidad son solteros y en una mínima cantidad son convivientes y casados respectivamente; un alto porcentaje viven en la zona urbana, de acuerdo al grado de instrucción casi la mitad de ellos están cursando el segundo año el resto están distribuidos entre el primer y tercer año sin mucha diferencia. </w:t>
      </w:r>
      <w:r w:rsidR="00DB3C73">
        <w:t>C</w:t>
      </w:r>
      <w:r w:rsidRPr="00175B8D">
        <w:t xml:space="preserve">erca de una cuarta parte consumieron tabaco </w:t>
      </w:r>
      <w:r w:rsidR="00DB3C73">
        <w:t>por curiosidad y otros motivos</w:t>
      </w:r>
      <w:r w:rsidRPr="00175B8D">
        <w:t>, más de una cuarta parte, fumó de 1-10 cigarrillos al día en los últimos 30 días, en la misma proporción fuman en fiesta y reuniones y en mínimo porcentaje en lugares de estudio.</w:t>
      </w:r>
      <w:sdt>
        <w:sdtPr>
          <w:id w:val="-1865969438"/>
          <w:citation/>
        </w:sdtPr>
        <w:sdtContent>
          <w:r w:rsidRPr="00175B8D">
            <w:fldChar w:fldCharType="begin"/>
          </w:r>
          <w:r w:rsidRPr="00175B8D">
            <w:instrText xml:space="preserve">CITATION ACi15 \l 10250 </w:instrText>
          </w:r>
          <w:r w:rsidRPr="00175B8D">
            <w:fldChar w:fldCharType="separate"/>
          </w:r>
          <w:r w:rsidR="00A627E6">
            <w:rPr>
              <w:noProof/>
            </w:rPr>
            <w:t xml:space="preserve"> (22)</w:t>
          </w:r>
          <w:r w:rsidRPr="00175B8D">
            <w:fldChar w:fldCharType="end"/>
          </w:r>
        </w:sdtContent>
      </w:sdt>
    </w:p>
    <w:p w:rsidR="00B95DBF" w:rsidRDefault="00B95DBF" w:rsidP="0065238F">
      <w:pPr>
        <w:pStyle w:val="NormalWeb"/>
        <w:shd w:val="clear" w:color="auto" w:fill="FFFFFF"/>
        <w:tabs>
          <w:tab w:val="left" w:pos="1134"/>
        </w:tabs>
        <w:spacing w:after="0" w:line="480" w:lineRule="auto"/>
        <w:jc w:val="both"/>
      </w:pPr>
      <w:proofErr w:type="spellStart"/>
      <w:r w:rsidRPr="000048F4">
        <w:t>Hellen</w:t>
      </w:r>
      <w:proofErr w:type="spellEnd"/>
      <w:r w:rsidRPr="000048F4">
        <w:t xml:space="preserve"> </w:t>
      </w:r>
      <w:proofErr w:type="spellStart"/>
      <w:r w:rsidRPr="000048F4">
        <w:t>Jerika</w:t>
      </w:r>
      <w:proofErr w:type="spellEnd"/>
      <w:r w:rsidRPr="000048F4">
        <w:t xml:space="preserve"> </w:t>
      </w:r>
      <w:proofErr w:type="spellStart"/>
      <w:r w:rsidRPr="000048F4">
        <w:t>Orellano</w:t>
      </w:r>
      <w:proofErr w:type="spellEnd"/>
      <w:r w:rsidRPr="000048F4">
        <w:t xml:space="preserve"> Vásquez </w:t>
      </w:r>
      <w:r w:rsidRPr="00D665A1">
        <w:rPr>
          <w:b/>
        </w:rPr>
        <w:t>(2015).</w:t>
      </w:r>
      <w:r w:rsidR="005A3F4D">
        <w:t xml:space="preserve"> Realizó la</w:t>
      </w:r>
      <w:r w:rsidRPr="000048F4">
        <w:t xml:space="preserve"> investigación titulada: </w:t>
      </w:r>
      <w:r w:rsidRPr="00D665A1">
        <w:rPr>
          <w:b/>
        </w:rPr>
        <w:t>“Factores sociodemográficos y determinar el consumo de tabaco de los estudiantes del Instituto Superior Tecnológico José Arnaldo Sabogal Diéguez Cajabamba-2015”</w:t>
      </w:r>
      <w:r w:rsidRPr="00D665A1">
        <w:t xml:space="preserve">; </w:t>
      </w:r>
      <w:r w:rsidRPr="000048F4">
        <w:t>siendo los resultados</w:t>
      </w:r>
      <w:r w:rsidRPr="00175B8D">
        <w:t xml:space="preserve">: respecto a la edad el 67,1% tienen entre 16-20 años y 1,4% más de 30 años; el 58,6% son de sexo femenino y 42,4% del sexo masculino; 94,3% son solteros, y con igual porcentaje (2.9%) </w:t>
      </w:r>
      <w:r w:rsidRPr="00175B8D">
        <w:lastRenderedPageBreak/>
        <w:t>convivientes y casados; 82,9% viven en la zona urbana y 17,1% en la zona rural, de acuerdo al grado de instrucción 34,3% cursan el primer año, en el mismo porcentaje tercer año y 31,4% pertenecen a segundo año. En cuanto al consumo de tabaco, 57,1% no consume tabaco y 42,9% si consumen tabaco, de estos 93,4% tienen entre 15-19 años, 36,7% consumieron tabaco influenciados por amigos; 100% consumió la primera vez en  compañía de sus amigos, 93,3% consumió tabaco entre 1 y 2 días en el último mes y 6,7% entre 3 a 5 días, 90% fumó un cigarrillo al día y 10% de 2-5 cigarrillos; 73,3% fuma en fiestas y reuniones y 6.7% en el lugar de estudio.</w:t>
      </w:r>
      <w:sdt>
        <w:sdtPr>
          <w:id w:val="-644892406"/>
          <w:citation/>
        </w:sdtPr>
        <w:sdtContent>
          <w:r w:rsidRPr="00175B8D">
            <w:fldChar w:fldCharType="begin"/>
          </w:r>
          <w:r w:rsidRPr="00175B8D">
            <w:instrText xml:space="preserve">CITATION Ore15 \l 10250 </w:instrText>
          </w:r>
          <w:r w:rsidRPr="00175B8D">
            <w:fldChar w:fldCharType="separate"/>
          </w:r>
          <w:r w:rsidR="00A627E6">
            <w:rPr>
              <w:noProof/>
            </w:rPr>
            <w:t xml:space="preserve"> (12)</w:t>
          </w:r>
          <w:r w:rsidRPr="00175B8D">
            <w:fldChar w:fldCharType="end"/>
          </w:r>
        </w:sdtContent>
      </w:sdt>
    </w:p>
    <w:p w:rsidR="00B95DBF" w:rsidRDefault="00B95DBF" w:rsidP="0065238F">
      <w:pPr>
        <w:pStyle w:val="Ttulo2"/>
        <w:numPr>
          <w:ilvl w:val="1"/>
          <w:numId w:val="24"/>
        </w:numPr>
        <w:ind w:left="567" w:hanging="567"/>
        <w:rPr>
          <w:rFonts w:ascii="Times New Roman" w:hAnsi="Times New Roman" w:cs="Times New Roman"/>
          <w:color w:val="000000" w:themeColor="text1"/>
          <w:sz w:val="24"/>
          <w:szCs w:val="24"/>
        </w:rPr>
      </w:pPr>
      <w:r>
        <w:t xml:space="preserve"> </w:t>
      </w:r>
      <w:bookmarkStart w:id="30" w:name="_Toc500571477"/>
      <w:r w:rsidRPr="00BE7C65">
        <w:rPr>
          <w:rFonts w:ascii="Times New Roman" w:hAnsi="Times New Roman" w:cs="Times New Roman"/>
          <w:color w:val="000000" w:themeColor="text1"/>
          <w:sz w:val="24"/>
          <w:szCs w:val="24"/>
        </w:rPr>
        <w:t>Bases Teóricas</w:t>
      </w:r>
      <w:bookmarkEnd w:id="30"/>
    </w:p>
    <w:p w:rsidR="00F65286" w:rsidRDefault="00F65286" w:rsidP="00F65286"/>
    <w:p w:rsidR="00B95DBF" w:rsidRPr="00732BAA" w:rsidRDefault="00B95DBF" w:rsidP="00F652A8">
      <w:pPr>
        <w:pStyle w:val="Ttulo3"/>
        <w:numPr>
          <w:ilvl w:val="2"/>
          <w:numId w:val="24"/>
        </w:numPr>
        <w:tabs>
          <w:tab w:val="left" w:pos="567"/>
        </w:tabs>
        <w:ind w:left="567" w:hanging="567"/>
        <w:rPr>
          <w:rFonts w:ascii="Times New Roman" w:hAnsi="Times New Roman" w:cs="Times New Roman"/>
          <w:color w:val="000000" w:themeColor="text1"/>
          <w:sz w:val="24"/>
          <w:szCs w:val="24"/>
        </w:rPr>
      </w:pPr>
      <w:bookmarkStart w:id="31" w:name="_Toc500514630"/>
      <w:bookmarkStart w:id="32" w:name="_Toc500571478"/>
      <w:r w:rsidRPr="00732BAA">
        <w:rPr>
          <w:rFonts w:ascii="Times New Roman" w:hAnsi="Times New Roman" w:cs="Times New Roman"/>
          <w:color w:val="000000" w:themeColor="text1"/>
          <w:sz w:val="24"/>
          <w:szCs w:val="24"/>
        </w:rPr>
        <w:t>Tabaco</w:t>
      </w:r>
      <w:bookmarkEnd w:id="31"/>
      <w:bookmarkEnd w:id="32"/>
    </w:p>
    <w:p w:rsidR="00B95DBF" w:rsidRPr="00710995" w:rsidRDefault="00B95DBF" w:rsidP="00F652A8">
      <w:pPr>
        <w:ind w:left="567"/>
      </w:pPr>
    </w:p>
    <w:p w:rsidR="00265AA6" w:rsidRDefault="00B95DBF" w:rsidP="00265AA6">
      <w:pPr>
        <w:pStyle w:val="NormalWeb"/>
        <w:spacing w:before="0" w:beforeAutospacing="0" w:after="360" w:afterAutospacing="0" w:line="480" w:lineRule="auto"/>
        <w:jc w:val="both"/>
        <w:textAlignment w:val="baseline"/>
      </w:pPr>
      <w:r w:rsidRPr="00ED20C0">
        <w:t xml:space="preserve">Producto procedente de una planta tropical del género de las solanáceas llamada </w:t>
      </w:r>
      <w:proofErr w:type="spellStart"/>
      <w:r w:rsidRPr="00ED20C0">
        <w:t>Nicotiana</w:t>
      </w:r>
      <w:proofErr w:type="spellEnd"/>
      <w:r w:rsidRPr="00ED20C0">
        <w:t xml:space="preserve"> </w:t>
      </w:r>
      <w:proofErr w:type="spellStart"/>
      <w:r w:rsidRPr="00ED20C0">
        <w:t>Tabacum</w:t>
      </w:r>
      <w:proofErr w:type="spellEnd"/>
      <w:r w:rsidRPr="00ED20C0">
        <w:t>, con alto contenido de un alcaloide (nicotina) que tiene efectos cardiovasculares y sobre el sistema nervioso, responsable de la dependencia.</w:t>
      </w:r>
      <w:sdt>
        <w:sdtPr>
          <w:id w:val="-948303794"/>
          <w:citation/>
        </w:sdtPr>
        <w:sdtContent>
          <w:r>
            <w:fldChar w:fldCharType="begin"/>
          </w:r>
          <w:r>
            <w:rPr>
              <w:lang w:val="es-PE"/>
            </w:rPr>
            <w:instrText xml:space="preserve"> CITATION Van16 \l 10250 </w:instrText>
          </w:r>
          <w:r>
            <w:fldChar w:fldCharType="separate"/>
          </w:r>
          <w:r w:rsidR="00A627E6">
            <w:rPr>
              <w:noProof/>
              <w:lang w:val="es-PE"/>
            </w:rPr>
            <w:t xml:space="preserve"> </w:t>
          </w:r>
          <w:r w:rsidR="00A627E6" w:rsidRPr="00A627E6">
            <w:rPr>
              <w:noProof/>
              <w:lang w:val="es-PE"/>
            </w:rPr>
            <w:t>(23)</w:t>
          </w:r>
          <w:r>
            <w:fldChar w:fldCharType="end"/>
          </w:r>
        </w:sdtContent>
      </w:sdt>
      <w:r>
        <w:t xml:space="preserve"> </w:t>
      </w:r>
      <w:bookmarkStart w:id="33" w:name="_Toc500514632"/>
      <w:bookmarkStart w:id="34" w:name="_Toc500571480"/>
      <w:r w:rsidR="00265AA6" w:rsidRPr="00265AA6">
        <w:t>Los españoles, a su llegada encontraron que se fumaba con fines medicinales o ceremoniales en las Antillas, México, Brasil, la Florida y Virginia, y a su regreso lo llevaron a España e Inglaterra</w:t>
      </w:r>
      <w:r w:rsidR="00265AA6">
        <w:t>.</w:t>
      </w:r>
      <w:sdt>
        <w:sdtPr>
          <w:id w:val="-1146513494"/>
          <w:citation/>
        </w:sdtPr>
        <w:sdtContent>
          <w:r w:rsidR="00265AA6">
            <w:fldChar w:fldCharType="begin"/>
          </w:r>
          <w:r w:rsidR="00042659">
            <w:rPr>
              <w:lang w:val="es-PE"/>
            </w:rPr>
            <w:instrText xml:space="preserve">CITATION Rod12 \l 10250 </w:instrText>
          </w:r>
          <w:r w:rsidR="00265AA6">
            <w:fldChar w:fldCharType="separate"/>
          </w:r>
          <w:r w:rsidR="00A627E6">
            <w:rPr>
              <w:noProof/>
              <w:lang w:val="es-PE"/>
            </w:rPr>
            <w:t xml:space="preserve"> </w:t>
          </w:r>
          <w:r w:rsidR="00A627E6" w:rsidRPr="00A627E6">
            <w:rPr>
              <w:noProof/>
              <w:lang w:val="es-PE"/>
            </w:rPr>
            <w:t>(24)</w:t>
          </w:r>
          <w:r w:rsidR="00265AA6">
            <w:fldChar w:fldCharType="end"/>
          </w:r>
        </w:sdtContent>
      </w:sdt>
    </w:p>
    <w:p w:rsidR="00265AA6" w:rsidRDefault="00265AA6" w:rsidP="00265AA6">
      <w:pPr>
        <w:pStyle w:val="NormalWeb"/>
        <w:spacing w:before="0" w:beforeAutospacing="0" w:after="360" w:afterAutospacing="0" w:line="480" w:lineRule="auto"/>
        <w:jc w:val="both"/>
        <w:textAlignment w:val="baseline"/>
      </w:pPr>
      <w:r w:rsidRPr="00265AA6">
        <w:rPr>
          <w:szCs w:val="22"/>
          <w:lang w:val="es-PE" w:eastAsia="es-PE"/>
        </w:rPr>
        <w:t xml:space="preserve">El tabaquismo acompaña al hombre desde hace siglos. La gran aceptación social de este hábito y los múltiples intereses que rodean su consumo han ocultado los dramáticos efectos de esta epidemia, que tiene una carga de enfermedad y muerte que no es comparable a ninguna otra causa evitable.  El tabaco es el </w:t>
      </w:r>
      <w:r w:rsidRPr="00265AA6">
        <w:rPr>
          <w:szCs w:val="22"/>
          <w:lang w:val="es-PE" w:eastAsia="es-PE"/>
        </w:rPr>
        <w:lastRenderedPageBreak/>
        <w:t>motivo de mortalidad más prevenible en el mundo de hoy y, sin embargo, el hábito se incrementa</w:t>
      </w:r>
      <w:r w:rsidRPr="00265AA6">
        <w:rPr>
          <w:rFonts w:ascii="Arial" w:hAnsi="Arial" w:cs="Arial"/>
          <w:color w:val="343E47"/>
          <w:sz w:val="22"/>
          <w:szCs w:val="22"/>
          <w:lang w:val="es-PE" w:eastAsia="es-PE"/>
        </w:rPr>
        <w:t>.</w:t>
      </w:r>
      <w:sdt>
        <w:sdtPr>
          <w:rPr>
            <w:rFonts w:ascii="Arial" w:hAnsi="Arial" w:cs="Arial"/>
            <w:sz w:val="22"/>
            <w:szCs w:val="22"/>
            <w:lang w:val="es-PE" w:eastAsia="es-PE"/>
          </w:rPr>
          <w:id w:val="-99885734"/>
          <w:citation/>
        </w:sdtPr>
        <w:sdtContent>
          <w:r w:rsidR="00BD17DC" w:rsidRPr="003148A5">
            <w:rPr>
              <w:rFonts w:ascii="Arial" w:hAnsi="Arial" w:cs="Arial"/>
              <w:sz w:val="22"/>
              <w:szCs w:val="22"/>
              <w:lang w:val="es-PE" w:eastAsia="es-PE"/>
            </w:rPr>
            <w:fldChar w:fldCharType="begin"/>
          </w:r>
          <w:r w:rsidR="00A627E6">
            <w:rPr>
              <w:rFonts w:ascii="Arial" w:hAnsi="Arial" w:cs="Arial"/>
              <w:sz w:val="22"/>
              <w:szCs w:val="22"/>
              <w:lang w:val="es-PE" w:eastAsia="es-PE"/>
            </w:rPr>
            <w:instrText xml:space="preserve">CITATION DrA17 \l 10250 </w:instrText>
          </w:r>
          <w:r w:rsidR="00BD17DC" w:rsidRPr="003148A5">
            <w:rPr>
              <w:rFonts w:ascii="Arial" w:hAnsi="Arial" w:cs="Arial"/>
              <w:sz w:val="22"/>
              <w:szCs w:val="22"/>
              <w:lang w:val="es-PE" w:eastAsia="es-PE"/>
            </w:rPr>
            <w:fldChar w:fldCharType="separate"/>
          </w:r>
          <w:r w:rsidR="00A627E6">
            <w:rPr>
              <w:rFonts w:ascii="Arial" w:hAnsi="Arial" w:cs="Arial"/>
              <w:noProof/>
              <w:sz w:val="22"/>
              <w:szCs w:val="22"/>
              <w:lang w:val="es-PE" w:eastAsia="es-PE"/>
            </w:rPr>
            <w:t xml:space="preserve"> </w:t>
          </w:r>
          <w:r w:rsidR="00A627E6" w:rsidRPr="00A627E6">
            <w:rPr>
              <w:rFonts w:ascii="Arial" w:hAnsi="Arial" w:cs="Arial"/>
              <w:noProof/>
              <w:sz w:val="22"/>
              <w:szCs w:val="22"/>
              <w:lang w:val="es-PE" w:eastAsia="es-PE"/>
            </w:rPr>
            <w:t>(25)</w:t>
          </w:r>
          <w:r w:rsidR="00BD17DC" w:rsidRPr="003148A5">
            <w:rPr>
              <w:rFonts w:ascii="Arial" w:hAnsi="Arial" w:cs="Arial"/>
              <w:sz w:val="22"/>
              <w:szCs w:val="22"/>
              <w:lang w:val="es-PE" w:eastAsia="es-PE"/>
            </w:rPr>
            <w:fldChar w:fldCharType="end"/>
          </w:r>
        </w:sdtContent>
      </w:sdt>
    </w:p>
    <w:p w:rsidR="00B95DBF" w:rsidRPr="00352BBB" w:rsidRDefault="00B95DBF" w:rsidP="00DC07CE">
      <w:pPr>
        <w:pStyle w:val="NormalWeb"/>
        <w:numPr>
          <w:ilvl w:val="2"/>
          <w:numId w:val="24"/>
        </w:numPr>
        <w:spacing w:before="0" w:beforeAutospacing="0" w:after="360" w:afterAutospacing="0" w:line="480" w:lineRule="auto"/>
        <w:jc w:val="both"/>
        <w:textAlignment w:val="baseline"/>
        <w:rPr>
          <w:bdr w:val="none" w:sz="0" w:space="0" w:color="auto" w:frame="1"/>
          <w:lang w:val="es-PE"/>
        </w:rPr>
      </w:pPr>
      <w:r w:rsidRPr="00265AA6">
        <w:rPr>
          <w:b/>
          <w:color w:val="000000" w:themeColor="text1"/>
        </w:rPr>
        <w:t>Componentes del humo de tabaco</w:t>
      </w:r>
      <w:bookmarkEnd w:id="33"/>
      <w:bookmarkEnd w:id="34"/>
    </w:p>
    <w:p w:rsidR="00B95DBF" w:rsidRDefault="00864F98" w:rsidP="00F652A8">
      <w:pPr>
        <w:pStyle w:val="NormalWeb"/>
        <w:shd w:val="clear" w:color="auto" w:fill="FFFFFF"/>
        <w:spacing w:before="0" w:beforeAutospacing="0" w:after="0" w:afterAutospacing="0" w:line="480" w:lineRule="auto"/>
        <w:ind w:right="300"/>
        <w:jc w:val="both"/>
        <w:textAlignment w:val="baseline"/>
        <w:rPr>
          <w:bdr w:val="none" w:sz="0" w:space="0" w:color="auto" w:frame="1"/>
        </w:rPr>
      </w:pPr>
      <w:r>
        <w:rPr>
          <w:bdr w:val="none" w:sz="0" w:space="0" w:color="auto" w:frame="1"/>
          <w:lang w:val="es-PE"/>
        </w:rPr>
        <w:t>Presentamos a l</w:t>
      </w:r>
      <w:r w:rsidR="00B95DBF" w:rsidRPr="00ED20C0">
        <w:rPr>
          <w:bdr w:val="none" w:sz="0" w:space="0" w:color="auto" w:frame="1"/>
        </w:rPr>
        <w:t xml:space="preserve">as sustancias más peligrosas que se encuentran en el humo de tabaco </w:t>
      </w:r>
      <w:r w:rsidR="0000283D">
        <w:rPr>
          <w:bdr w:val="none" w:sz="0" w:space="0" w:color="auto" w:frame="1"/>
        </w:rPr>
        <w:t xml:space="preserve">son: nicotina, </w:t>
      </w:r>
      <w:r w:rsidR="005466D1">
        <w:rPr>
          <w:bdr w:val="none" w:sz="0" w:space="0" w:color="auto" w:frame="1"/>
        </w:rPr>
        <w:t xml:space="preserve">mercurio, </w:t>
      </w:r>
      <w:r>
        <w:rPr>
          <w:bdr w:val="none" w:sz="0" w:space="0" w:color="auto" w:frame="1"/>
        </w:rPr>
        <w:t xml:space="preserve">monóxido de carbono, formaldehído, arsénico, </w:t>
      </w:r>
      <w:r w:rsidR="0000283D">
        <w:rPr>
          <w:bdr w:val="none" w:sz="0" w:space="0" w:color="auto" w:frame="1"/>
        </w:rPr>
        <w:t xml:space="preserve">alquitrán, </w:t>
      </w:r>
      <w:r>
        <w:rPr>
          <w:bdr w:val="none" w:sz="0" w:space="0" w:color="auto" w:frame="1"/>
        </w:rPr>
        <w:t xml:space="preserve">acetona , </w:t>
      </w:r>
      <w:r w:rsidR="0000283D">
        <w:rPr>
          <w:bdr w:val="none" w:sz="0" w:space="0" w:color="auto" w:frame="1"/>
        </w:rPr>
        <w:t xml:space="preserve">polonio, radón, , cianuro, uretano, benzopireno, , </w:t>
      </w:r>
      <w:r w:rsidR="00B95DBF" w:rsidRPr="00ED20C0">
        <w:rPr>
          <w:bdr w:val="none" w:sz="0" w:space="0" w:color="auto" w:frame="1"/>
        </w:rPr>
        <w:t>amoniac</w:t>
      </w:r>
      <w:r w:rsidR="000362D3">
        <w:rPr>
          <w:bdr w:val="none" w:sz="0" w:space="0" w:color="auto" w:frame="1"/>
        </w:rPr>
        <w:t>o, plomo, cadmio</w:t>
      </w:r>
      <w:r w:rsidR="00703C23">
        <w:rPr>
          <w:bdr w:val="none" w:sz="0" w:space="0" w:color="auto" w:frame="1"/>
        </w:rPr>
        <w:t xml:space="preserve">, </w:t>
      </w:r>
      <w:r w:rsidR="0000283D">
        <w:rPr>
          <w:bdr w:val="none" w:sz="0" w:space="0" w:color="auto" w:frame="1"/>
        </w:rPr>
        <w:t xml:space="preserve">asbesto, </w:t>
      </w:r>
      <w:r w:rsidR="00703C23">
        <w:rPr>
          <w:bdr w:val="none" w:sz="0" w:space="0" w:color="auto" w:frame="1"/>
        </w:rPr>
        <w:t>naftalina</w:t>
      </w:r>
      <w:r w:rsidR="00B95DBF">
        <w:rPr>
          <w:bdr w:val="none" w:sz="0" w:space="0" w:color="auto" w:frame="1"/>
        </w:rPr>
        <w:t xml:space="preserve">, y </w:t>
      </w:r>
      <w:r>
        <w:rPr>
          <w:bdr w:val="none" w:sz="0" w:space="0" w:color="auto" w:frame="1"/>
        </w:rPr>
        <w:t xml:space="preserve">entre </w:t>
      </w:r>
      <w:r w:rsidR="00B95DBF">
        <w:rPr>
          <w:bdr w:val="none" w:sz="0" w:space="0" w:color="auto" w:frame="1"/>
        </w:rPr>
        <w:t>otras.</w:t>
      </w:r>
      <w:sdt>
        <w:sdtPr>
          <w:rPr>
            <w:bdr w:val="none" w:sz="0" w:space="0" w:color="auto" w:frame="1"/>
          </w:rPr>
          <w:id w:val="169692023"/>
          <w:citation/>
        </w:sdtPr>
        <w:sdtContent>
          <w:r w:rsidR="00B95DBF">
            <w:rPr>
              <w:bdr w:val="none" w:sz="0" w:space="0" w:color="auto" w:frame="1"/>
            </w:rPr>
            <w:fldChar w:fldCharType="begin"/>
          </w:r>
          <w:r w:rsidR="00B95DBF">
            <w:rPr>
              <w:bdr w:val="none" w:sz="0" w:space="0" w:color="auto" w:frame="1"/>
              <w:lang w:val="es-PE"/>
            </w:rPr>
            <w:instrText xml:space="preserve"> CITATION IAF16 \l 10250 </w:instrText>
          </w:r>
          <w:r w:rsidR="00B95DBF">
            <w:rPr>
              <w:bdr w:val="none" w:sz="0" w:space="0" w:color="auto" w:frame="1"/>
            </w:rPr>
            <w:fldChar w:fldCharType="separate"/>
          </w:r>
          <w:r w:rsidR="00A627E6">
            <w:rPr>
              <w:noProof/>
              <w:bdr w:val="none" w:sz="0" w:space="0" w:color="auto" w:frame="1"/>
              <w:lang w:val="es-PE"/>
            </w:rPr>
            <w:t xml:space="preserve"> </w:t>
          </w:r>
          <w:r w:rsidR="00A627E6" w:rsidRPr="00A627E6">
            <w:rPr>
              <w:noProof/>
              <w:bdr w:val="none" w:sz="0" w:space="0" w:color="auto" w:frame="1"/>
              <w:lang w:val="es-PE"/>
            </w:rPr>
            <w:t>(26)</w:t>
          </w:r>
          <w:r w:rsidR="00B95DBF">
            <w:rPr>
              <w:bdr w:val="none" w:sz="0" w:space="0" w:color="auto" w:frame="1"/>
            </w:rPr>
            <w:fldChar w:fldCharType="end"/>
          </w:r>
        </w:sdtContent>
      </w:sdt>
    </w:p>
    <w:p w:rsidR="002F3B3D" w:rsidRDefault="002F3B3D" w:rsidP="006579EB">
      <w:pPr>
        <w:pStyle w:val="NormalWeb"/>
        <w:shd w:val="clear" w:color="auto" w:fill="FFFFFF"/>
        <w:spacing w:before="0" w:beforeAutospacing="0" w:after="0" w:afterAutospacing="0" w:line="360" w:lineRule="auto"/>
        <w:ind w:right="300"/>
        <w:jc w:val="both"/>
        <w:textAlignment w:val="baseline"/>
        <w:rPr>
          <w:bdr w:val="none" w:sz="0" w:space="0" w:color="auto" w:frame="1"/>
        </w:rPr>
      </w:pPr>
    </w:p>
    <w:p w:rsidR="00B95DBF" w:rsidRDefault="00B95DBF"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ED20C0">
        <w:rPr>
          <w:b/>
          <w:bdr w:val="none" w:sz="0" w:space="0" w:color="auto" w:frame="1"/>
        </w:rPr>
        <w:t>Nicotina:</w:t>
      </w:r>
      <w:r w:rsidRPr="00ED20C0">
        <w:rPr>
          <w:bdr w:val="none" w:sz="0" w:space="0" w:color="auto" w:frame="1"/>
        </w:rPr>
        <w:t xml:space="preserve"> es el </w:t>
      </w:r>
      <w:r w:rsidR="004D4EA6">
        <w:rPr>
          <w:bdr w:val="none" w:sz="0" w:space="0" w:color="auto" w:frame="1"/>
        </w:rPr>
        <w:t>único alcaloide contenido en el</w:t>
      </w:r>
      <w:r w:rsidRPr="00ED20C0">
        <w:rPr>
          <w:bdr w:val="none" w:sz="0" w:space="0" w:color="auto" w:frame="1"/>
        </w:rPr>
        <w:t xml:space="preserve"> tabaco, es altamente tóxico y</w:t>
      </w:r>
      <w:r w:rsidR="004D4EA6">
        <w:rPr>
          <w:bdr w:val="none" w:sz="0" w:space="0" w:color="auto" w:frame="1"/>
        </w:rPr>
        <w:t xml:space="preserve"> es una de las drogas de mayor </w:t>
      </w:r>
      <w:proofErr w:type="spellStart"/>
      <w:r w:rsidR="004D4EA6">
        <w:rPr>
          <w:bdr w:val="none" w:sz="0" w:space="0" w:color="auto" w:frame="1"/>
        </w:rPr>
        <w:t>a</w:t>
      </w:r>
      <w:r w:rsidRPr="00ED20C0">
        <w:rPr>
          <w:bdr w:val="none" w:sz="0" w:space="0" w:color="auto" w:frame="1"/>
        </w:rPr>
        <w:t>dictividad</w:t>
      </w:r>
      <w:proofErr w:type="spellEnd"/>
      <w:r w:rsidR="004D4EA6">
        <w:rPr>
          <w:bdr w:val="none" w:sz="0" w:space="0" w:color="auto" w:frame="1"/>
        </w:rPr>
        <w:t xml:space="preserve"> </w:t>
      </w:r>
      <w:r w:rsidRPr="00ED20C0">
        <w:rPr>
          <w:bdr w:val="none" w:sz="0" w:space="0" w:color="auto" w:frame="1"/>
        </w:rPr>
        <w:t xml:space="preserve"> conocida. Está presente en el organismo tras inhalación de 30 a 60 minutos y sus propiedades son estimulantes y vas</w:t>
      </w:r>
      <w:r>
        <w:rPr>
          <w:bdr w:val="none" w:sz="0" w:space="0" w:color="auto" w:frame="1"/>
        </w:rPr>
        <w:t xml:space="preserve">oconstrictoras. Su eliminación </w:t>
      </w:r>
      <w:r w:rsidRPr="00ED20C0">
        <w:rPr>
          <w:bdr w:val="none" w:sz="0" w:space="0" w:color="auto" w:frame="1"/>
        </w:rPr>
        <w:t>se realiza a través de la orina</w:t>
      </w:r>
      <w:r w:rsidR="00DB3C73">
        <w:rPr>
          <w:bdr w:val="none" w:sz="0" w:space="0" w:color="auto" w:frame="1"/>
        </w:rPr>
        <w:t xml:space="preserve">. </w:t>
      </w:r>
      <w:sdt>
        <w:sdtPr>
          <w:rPr>
            <w:bdr w:val="none" w:sz="0" w:space="0" w:color="auto" w:frame="1"/>
          </w:rPr>
          <w:id w:val="1634825937"/>
          <w:citation/>
        </w:sdtPr>
        <w:sdtContent>
          <w:r w:rsidRPr="00D65B8B">
            <w:rPr>
              <w:bdr w:val="none" w:sz="0" w:space="0" w:color="auto" w:frame="1"/>
            </w:rPr>
            <w:fldChar w:fldCharType="begin"/>
          </w:r>
          <w:r w:rsidRPr="00D65B8B">
            <w:rPr>
              <w:bdr w:val="none" w:sz="0" w:space="0" w:color="auto" w:frame="1"/>
              <w:lang w:val="es-PE"/>
            </w:rPr>
            <w:instrText xml:space="preserve"> CITATION IAF16 \l 10250 </w:instrText>
          </w:r>
          <w:r w:rsidRPr="00D65B8B">
            <w:rPr>
              <w:bdr w:val="none" w:sz="0" w:space="0" w:color="auto" w:frame="1"/>
            </w:rPr>
            <w:fldChar w:fldCharType="separate"/>
          </w:r>
          <w:r w:rsidR="00A627E6" w:rsidRPr="00A627E6">
            <w:rPr>
              <w:noProof/>
              <w:bdr w:val="none" w:sz="0" w:space="0" w:color="auto" w:frame="1"/>
              <w:lang w:val="es-PE"/>
            </w:rPr>
            <w:t>(26)</w:t>
          </w:r>
          <w:r w:rsidRPr="00D65B8B">
            <w:rPr>
              <w:bdr w:val="none" w:sz="0" w:space="0" w:color="auto" w:frame="1"/>
            </w:rPr>
            <w:fldChar w:fldCharType="end"/>
          </w:r>
        </w:sdtContent>
      </w:sdt>
    </w:p>
    <w:p w:rsidR="006579EB" w:rsidRDefault="006579EB" w:rsidP="006579EB">
      <w:pPr>
        <w:pStyle w:val="NormalWeb"/>
        <w:shd w:val="clear" w:color="auto" w:fill="FFFFFF"/>
        <w:tabs>
          <w:tab w:val="left" w:pos="851"/>
        </w:tabs>
        <w:spacing w:before="0" w:beforeAutospacing="0" w:after="0" w:afterAutospacing="0" w:line="276" w:lineRule="auto"/>
        <w:ind w:right="300"/>
        <w:jc w:val="both"/>
        <w:textAlignment w:val="baseline"/>
        <w:rPr>
          <w:bdr w:val="none" w:sz="0" w:space="0" w:color="auto" w:frame="1"/>
        </w:rPr>
      </w:pPr>
    </w:p>
    <w:p w:rsidR="00DC07CE" w:rsidRDefault="00D96880" w:rsidP="006A6AD4">
      <w:pPr>
        <w:pStyle w:val="NormalWeb"/>
        <w:shd w:val="clear" w:color="auto" w:fill="FFFFFF"/>
        <w:tabs>
          <w:tab w:val="left" w:pos="851"/>
        </w:tabs>
        <w:spacing w:before="0" w:beforeAutospacing="0" w:after="0" w:afterAutospacing="0" w:line="480" w:lineRule="auto"/>
        <w:ind w:right="300"/>
        <w:jc w:val="both"/>
        <w:textAlignment w:val="baseline"/>
        <w:rPr>
          <w:color w:val="000000"/>
          <w:szCs w:val="27"/>
        </w:rPr>
      </w:pPr>
      <w:r>
        <w:rPr>
          <w:color w:val="000000"/>
          <w:szCs w:val="27"/>
        </w:rPr>
        <w:t>S</w:t>
      </w:r>
      <w:r w:rsidRPr="00D96880">
        <w:rPr>
          <w:color w:val="000000"/>
          <w:szCs w:val="27"/>
        </w:rPr>
        <w:t>e deposita en los pulmones del fumador en forma de una potente mezcla de partículas y gases. Es rápidamente absorbida en la sangre y llega al cerebro aproximadamente en 10 segundos. Es en este punto en el que los receptores cerebrales producen la sustancia química denominada dopamina. El cerebro se habitúa rápidamente a recibir dosis regulares de nicotina y a sufrir síntomas de abstinencia cuando dicho suministro se interrumpe. Por otro lado, la nicotina estimula el sistema nervioso central, incrementando el ritmo cardíaco y la presión arterial, lo que produce un mayor consumo de oxígeno.</w:t>
      </w:r>
      <w:sdt>
        <w:sdtPr>
          <w:rPr>
            <w:color w:val="000000"/>
            <w:szCs w:val="27"/>
          </w:rPr>
          <w:id w:val="1220706811"/>
          <w:citation/>
        </w:sdtPr>
        <w:sdtContent>
          <w:r w:rsidR="00BA19B7">
            <w:rPr>
              <w:color w:val="000000"/>
              <w:szCs w:val="27"/>
            </w:rPr>
            <w:fldChar w:fldCharType="begin"/>
          </w:r>
          <w:r w:rsidR="00BA19B7">
            <w:rPr>
              <w:color w:val="000000"/>
              <w:szCs w:val="27"/>
              <w:lang w:val="es-PE"/>
            </w:rPr>
            <w:instrText xml:space="preserve"> CITATION Rev17 \l 10250 </w:instrText>
          </w:r>
          <w:r w:rsidR="00BA19B7">
            <w:rPr>
              <w:color w:val="000000"/>
              <w:szCs w:val="27"/>
            </w:rPr>
            <w:fldChar w:fldCharType="separate"/>
          </w:r>
          <w:r w:rsidR="00A627E6">
            <w:rPr>
              <w:noProof/>
              <w:color w:val="000000"/>
              <w:szCs w:val="27"/>
              <w:lang w:val="es-PE"/>
            </w:rPr>
            <w:t xml:space="preserve"> </w:t>
          </w:r>
          <w:r w:rsidR="00A627E6" w:rsidRPr="00A627E6">
            <w:rPr>
              <w:noProof/>
              <w:color w:val="000000"/>
              <w:szCs w:val="27"/>
              <w:lang w:val="es-PE"/>
            </w:rPr>
            <w:t>(27)</w:t>
          </w:r>
          <w:r w:rsidR="00BA19B7">
            <w:rPr>
              <w:color w:val="000000"/>
              <w:szCs w:val="27"/>
            </w:rPr>
            <w:fldChar w:fldCharType="end"/>
          </w:r>
        </w:sdtContent>
      </w:sdt>
    </w:p>
    <w:p w:rsidR="00725A34" w:rsidRPr="00DC07CE" w:rsidRDefault="00DC07CE" w:rsidP="00DC07CE">
      <w:pPr>
        <w:pStyle w:val="NormalWeb"/>
        <w:numPr>
          <w:ilvl w:val="3"/>
          <w:numId w:val="24"/>
        </w:numPr>
        <w:shd w:val="clear" w:color="auto" w:fill="FFFFFF"/>
        <w:tabs>
          <w:tab w:val="left" w:pos="0"/>
          <w:tab w:val="left" w:pos="851"/>
        </w:tabs>
        <w:spacing w:before="0" w:beforeAutospacing="0" w:after="0" w:afterAutospacing="0" w:line="480" w:lineRule="auto"/>
        <w:ind w:left="0" w:right="300" w:firstLine="0"/>
        <w:jc w:val="both"/>
        <w:textAlignment w:val="baseline"/>
        <w:rPr>
          <w:color w:val="000000"/>
          <w:szCs w:val="27"/>
        </w:rPr>
      </w:pPr>
      <w:r w:rsidRPr="00DC07CE">
        <w:rPr>
          <w:b/>
          <w:bdr w:val="none" w:sz="0" w:space="0" w:color="auto" w:frame="1"/>
        </w:rPr>
        <w:lastRenderedPageBreak/>
        <w:t>Alquitrán</w:t>
      </w:r>
      <w:r w:rsidR="00B95DBF" w:rsidRPr="00DC07CE">
        <w:rPr>
          <w:b/>
          <w:bdr w:val="none" w:sz="0" w:space="0" w:color="auto" w:frame="1"/>
        </w:rPr>
        <w:t>:</w:t>
      </w:r>
      <w:r w:rsidR="00B95DBF" w:rsidRPr="00ED20C0">
        <w:rPr>
          <w:noProof/>
        </w:rPr>
        <w:t xml:space="preserve"> </w:t>
      </w:r>
      <w:r w:rsidR="006A6AD4" w:rsidRPr="00703C23">
        <w:rPr>
          <w:bdr w:val="none" w:sz="0" w:space="0" w:color="auto" w:frame="1"/>
        </w:rPr>
        <w:t>Sustancia oscura y pegaj</w:t>
      </w:r>
      <w:r>
        <w:rPr>
          <w:bdr w:val="none" w:sz="0" w:space="0" w:color="auto" w:frame="1"/>
        </w:rPr>
        <w:t xml:space="preserve">osa que se encarga de llevar la </w:t>
      </w:r>
      <w:r w:rsidR="006A6AD4" w:rsidRPr="00703C23">
        <w:rPr>
          <w:bdr w:val="none" w:sz="0" w:space="0" w:color="auto" w:frame="1"/>
        </w:rPr>
        <w:t>nicotina y demás productos químicos del</w:t>
      </w:r>
      <w:r w:rsidR="006A6AD4">
        <w:rPr>
          <w:bdr w:val="none" w:sz="0" w:space="0" w:color="auto" w:frame="1"/>
        </w:rPr>
        <w:t xml:space="preserve"> tabaco hasta nuestros pulmones </w:t>
      </w:r>
      <w:sdt>
        <w:sdtPr>
          <w:rPr>
            <w:bdr w:val="none" w:sz="0" w:space="0" w:color="auto" w:frame="1"/>
          </w:rPr>
          <w:id w:val="-1481998607"/>
          <w:citation/>
        </w:sdtPr>
        <w:sdtContent>
          <w:r w:rsidR="006A6AD4">
            <w:rPr>
              <w:bdr w:val="none" w:sz="0" w:space="0" w:color="auto" w:frame="1"/>
            </w:rPr>
            <w:fldChar w:fldCharType="begin"/>
          </w:r>
          <w:r w:rsidR="006A6AD4">
            <w:rPr>
              <w:bdr w:val="none" w:sz="0" w:space="0" w:color="auto" w:frame="1"/>
              <w:lang w:val="es-PE"/>
            </w:rPr>
            <w:instrText xml:space="preserve"> CITATION Por18 \l 10250 </w:instrText>
          </w:r>
          <w:r w:rsidR="006A6AD4">
            <w:rPr>
              <w:bdr w:val="none" w:sz="0" w:space="0" w:color="auto" w:frame="1"/>
            </w:rPr>
            <w:fldChar w:fldCharType="separate"/>
          </w:r>
          <w:r w:rsidR="00A627E6" w:rsidRPr="00A627E6">
            <w:rPr>
              <w:noProof/>
              <w:bdr w:val="none" w:sz="0" w:space="0" w:color="auto" w:frame="1"/>
              <w:lang w:val="es-PE"/>
            </w:rPr>
            <w:t>(28)</w:t>
          </w:r>
          <w:r w:rsidR="006A6AD4">
            <w:rPr>
              <w:bdr w:val="none" w:sz="0" w:space="0" w:color="auto" w:frame="1"/>
            </w:rPr>
            <w:fldChar w:fldCharType="end"/>
          </w:r>
        </w:sdtContent>
      </w:sdt>
      <w:r w:rsidR="006A6AD4">
        <w:rPr>
          <w:bdr w:val="none" w:sz="0" w:space="0" w:color="auto" w:frame="1"/>
        </w:rPr>
        <w:t>, q</w:t>
      </w:r>
      <w:r w:rsidR="00B95DBF" w:rsidRPr="00ED20C0">
        <w:rPr>
          <w:noProof/>
        </w:rPr>
        <w:t>ue inhalado tanto por fumadores como por no fumadores puede dañar sus tejidos respiratorios. Es un componente cancerígeno de tipo sólido, formado por una gran cantidad de elem</w:t>
      </w:r>
      <w:r w:rsidR="006A6AD4">
        <w:rPr>
          <w:noProof/>
        </w:rPr>
        <w:t>e</w:t>
      </w:r>
      <w:r w:rsidR="00B95DBF" w:rsidRPr="00ED20C0">
        <w:rPr>
          <w:noProof/>
        </w:rPr>
        <w:t>ntos químicos. Se utiliza como insecticida y para la elaboracción del negro del humo e</w:t>
      </w:r>
      <w:r w:rsidR="006A6AD4">
        <w:rPr>
          <w:noProof/>
        </w:rPr>
        <w:t>s</w:t>
      </w:r>
      <w:r w:rsidR="00B95DBF" w:rsidRPr="00ED20C0">
        <w:rPr>
          <w:noProof/>
        </w:rPr>
        <w:t>pecialmente en la industria de llantas, en la mezcla para el asfaltado d</w:t>
      </w:r>
      <w:r w:rsidR="00B95DBF">
        <w:rPr>
          <w:noProof/>
        </w:rPr>
        <w:t>e carreteras y también puede se</w:t>
      </w:r>
      <w:r w:rsidR="00B95DBF" w:rsidRPr="00ED20C0">
        <w:rPr>
          <w:noProof/>
        </w:rPr>
        <w:t>r utilizado como diluyente de combustible y en la elaboracion de betún de zapatos, limpieza de armas y para conservar herramientas metálicas.</w:t>
      </w:r>
      <w:r w:rsidR="00B95DBF">
        <w:rPr>
          <w:noProof/>
        </w:rPr>
        <w:t xml:space="preserve"> </w:t>
      </w:r>
      <w:sdt>
        <w:sdtPr>
          <w:rPr>
            <w:bdr w:val="none" w:sz="0" w:space="0" w:color="auto" w:frame="1"/>
          </w:rPr>
          <w:id w:val="-1788352943"/>
          <w:citation/>
        </w:sdtPr>
        <w:sdtContent>
          <w:r w:rsidR="00B95DBF" w:rsidRPr="00D65B8B">
            <w:rPr>
              <w:bdr w:val="none" w:sz="0" w:space="0" w:color="auto" w:frame="1"/>
            </w:rPr>
            <w:fldChar w:fldCharType="begin"/>
          </w:r>
          <w:r w:rsidR="00B95DBF" w:rsidRPr="00D65B8B">
            <w:rPr>
              <w:bdr w:val="none" w:sz="0" w:space="0" w:color="auto" w:frame="1"/>
              <w:lang w:val="es-PE"/>
            </w:rPr>
            <w:instrText xml:space="preserve"> CITATION IAF16 \l 10250 </w:instrText>
          </w:r>
          <w:r w:rsidR="00B95DBF" w:rsidRPr="00D65B8B">
            <w:rPr>
              <w:bdr w:val="none" w:sz="0" w:space="0" w:color="auto" w:frame="1"/>
            </w:rPr>
            <w:fldChar w:fldCharType="separate"/>
          </w:r>
          <w:r w:rsidR="00A627E6" w:rsidRPr="00A627E6">
            <w:rPr>
              <w:noProof/>
              <w:bdr w:val="none" w:sz="0" w:space="0" w:color="auto" w:frame="1"/>
              <w:lang w:val="es-PE"/>
            </w:rPr>
            <w:t>(26)</w:t>
          </w:r>
          <w:r w:rsidR="00B95DBF" w:rsidRPr="00D65B8B">
            <w:rPr>
              <w:bdr w:val="none" w:sz="0" w:space="0" w:color="auto" w:frame="1"/>
            </w:rPr>
            <w:fldChar w:fldCharType="end"/>
          </w:r>
        </w:sdtContent>
      </w:sdt>
    </w:p>
    <w:p w:rsidR="00602865" w:rsidRDefault="00B95DBF" w:rsidP="00602865">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602865">
        <w:rPr>
          <w:b/>
          <w:noProof/>
        </w:rPr>
        <w:t>Asbesto:</w:t>
      </w:r>
      <w:r w:rsidRPr="00ED20C0">
        <w:rPr>
          <w:noProof/>
        </w:rPr>
        <w:t xml:space="preserve"> Es un mineral fibroso incombustible y muy mal conductor del calor y la electricidad. Fue muy usado como aislante en la contruccion y en los automóviles, en ambos casos para evitar el calentamiento y prevenir incendios.</w:t>
      </w:r>
      <w:r w:rsidRPr="00602865">
        <w:rPr>
          <w:bdr w:val="none" w:sz="0" w:space="0" w:color="auto" w:frame="1"/>
        </w:rPr>
        <w:t xml:space="preserve"> </w:t>
      </w:r>
      <w:sdt>
        <w:sdtPr>
          <w:rPr>
            <w:bdr w:val="none" w:sz="0" w:space="0" w:color="auto" w:frame="1"/>
          </w:rPr>
          <w:id w:val="505793202"/>
          <w:citation/>
        </w:sdtPr>
        <w:sdtContent>
          <w:r w:rsidRPr="00602865">
            <w:rPr>
              <w:bdr w:val="none" w:sz="0" w:space="0" w:color="auto" w:frame="1"/>
            </w:rPr>
            <w:fldChar w:fldCharType="begin"/>
          </w:r>
          <w:r w:rsidRPr="00602865">
            <w:rPr>
              <w:bdr w:val="none" w:sz="0" w:space="0" w:color="auto" w:frame="1"/>
              <w:lang w:val="es-PE"/>
            </w:rPr>
            <w:instrText xml:space="preserve"> CITATION IAF16 \l 10250 </w:instrText>
          </w:r>
          <w:r w:rsidRPr="00602865">
            <w:rPr>
              <w:bdr w:val="none" w:sz="0" w:space="0" w:color="auto" w:frame="1"/>
            </w:rPr>
            <w:fldChar w:fldCharType="separate"/>
          </w:r>
          <w:r w:rsidR="00A627E6" w:rsidRPr="00A627E6">
            <w:rPr>
              <w:noProof/>
              <w:bdr w:val="none" w:sz="0" w:space="0" w:color="auto" w:frame="1"/>
              <w:lang w:val="es-PE"/>
            </w:rPr>
            <w:t>(26)</w:t>
          </w:r>
          <w:r w:rsidRPr="00602865">
            <w:rPr>
              <w:bdr w:val="none" w:sz="0" w:space="0" w:color="auto" w:frame="1"/>
            </w:rPr>
            <w:fldChar w:fldCharType="end"/>
          </w:r>
        </w:sdtContent>
      </w:sdt>
    </w:p>
    <w:p w:rsidR="006579EB" w:rsidRDefault="006579EB" w:rsidP="006579EB">
      <w:pPr>
        <w:pStyle w:val="NormalWeb"/>
        <w:shd w:val="clear" w:color="auto" w:fill="FFFFFF"/>
        <w:tabs>
          <w:tab w:val="left" w:pos="851"/>
        </w:tabs>
        <w:spacing w:before="0" w:beforeAutospacing="0" w:after="0" w:afterAutospacing="0" w:line="360" w:lineRule="auto"/>
        <w:ind w:right="300"/>
        <w:jc w:val="both"/>
        <w:textAlignment w:val="baseline"/>
        <w:rPr>
          <w:bdr w:val="none" w:sz="0" w:space="0" w:color="auto" w:frame="1"/>
        </w:rPr>
      </w:pPr>
    </w:p>
    <w:p w:rsidR="00602865" w:rsidRPr="00602865" w:rsidRDefault="00602865" w:rsidP="00602865">
      <w:pPr>
        <w:pStyle w:val="NormalWeb"/>
        <w:shd w:val="clear" w:color="auto" w:fill="FFFFFF"/>
        <w:tabs>
          <w:tab w:val="left" w:pos="851"/>
        </w:tabs>
        <w:spacing w:before="0" w:beforeAutospacing="0" w:after="0" w:afterAutospacing="0" w:line="480" w:lineRule="auto"/>
        <w:ind w:right="300"/>
        <w:jc w:val="both"/>
        <w:textAlignment w:val="baseline"/>
        <w:rPr>
          <w:bdr w:val="none" w:sz="0" w:space="0" w:color="auto" w:frame="1"/>
        </w:rPr>
      </w:pPr>
      <w:r w:rsidRPr="00602865">
        <w:rPr>
          <w:bdr w:val="none" w:sz="0" w:space="0" w:color="auto" w:frame="1"/>
        </w:rPr>
        <w:t>El asbesto es uno de los componentes más peligrosos del cigarrillo. El riesgo de desarrollar tumores pulmonares y plurales se multipli</w:t>
      </w:r>
      <w:r w:rsidR="005466D1">
        <w:rPr>
          <w:bdr w:val="none" w:sz="0" w:space="0" w:color="auto" w:frame="1"/>
        </w:rPr>
        <w:t xml:space="preserve">ca con la exposición al asbesto </w:t>
      </w:r>
      <w:r w:rsidRPr="00602865">
        <w:rPr>
          <w:bdr w:val="none" w:sz="0" w:space="0" w:color="auto" w:frame="1"/>
        </w:rPr>
        <w:t>componente del cigarrillo, según lo revelaron expertos de la Sociedad Española de Neumología y Cirugía Torácica (SEPAR).</w:t>
      </w:r>
      <w:r w:rsidRPr="00602865">
        <w:t xml:space="preserve"> </w:t>
      </w:r>
      <w:r>
        <w:rPr>
          <w:bdr w:val="none" w:sz="0" w:space="0" w:color="auto" w:frame="1"/>
        </w:rPr>
        <w:t>E</w:t>
      </w:r>
      <w:r w:rsidRPr="00602865">
        <w:rPr>
          <w:bdr w:val="none" w:sz="0" w:space="0" w:color="auto" w:frame="1"/>
        </w:rPr>
        <w:t>llo puede deberse a que el humo del cigarrillo "facilite la entrada de la fibra de amianto, que a su vez penetra en las vías respiratorias", o bien al hecho de que el humo del tabaco "deteriora los mecanismos defensivos para la expulsión de sustancias tóxicas".</w:t>
      </w:r>
      <w:r>
        <w:rPr>
          <w:bdr w:val="none" w:sz="0" w:space="0" w:color="auto" w:frame="1"/>
        </w:rPr>
        <w:t xml:space="preserve"> </w:t>
      </w:r>
      <w:sdt>
        <w:sdtPr>
          <w:rPr>
            <w:bdr w:val="none" w:sz="0" w:space="0" w:color="auto" w:frame="1"/>
          </w:rPr>
          <w:id w:val="485356439"/>
          <w:citation/>
        </w:sdtPr>
        <w:sdtContent>
          <w:r>
            <w:rPr>
              <w:bdr w:val="none" w:sz="0" w:space="0" w:color="auto" w:frame="1"/>
            </w:rPr>
            <w:fldChar w:fldCharType="begin"/>
          </w:r>
          <w:r w:rsidR="00042659">
            <w:rPr>
              <w:bdr w:val="none" w:sz="0" w:space="0" w:color="auto" w:frame="1"/>
              <w:lang w:val="es-PE"/>
            </w:rPr>
            <w:instrText xml:space="preserve">CITATION ROD12 \l 10250 </w:instrText>
          </w:r>
          <w:r>
            <w:rPr>
              <w:bdr w:val="none" w:sz="0" w:space="0" w:color="auto" w:frame="1"/>
            </w:rPr>
            <w:fldChar w:fldCharType="separate"/>
          </w:r>
          <w:r w:rsidR="00A627E6" w:rsidRPr="00A627E6">
            <w:rPr>
              <w:noProof/>
              <w:bdr w:val="none" w:sz="0" w:space="0" w:color="auto" w:frame="1"/>
              <w:lang w:val="es-PE"/>
            </w:rPr>
            <w:t>(29)</w:t>
          </w:r>
          <w:r>
            <w:rPr>
              <w:bdr w:val="none" w:sz="0" w:space="0" w:color="auto" w:frame="1"/>
            </w:rPr>
            <w:fldChar w:fldCharType="end"/>
          </w:r>
        </w:sdtContent>
      </w:sdt>
    </w:p>
    <w:p w:rsidR="00602865" w:rsidRPr="00602865" w:rsidRDefault="00B95DBF" w:rsidP="007C59FF">
      <w:pPr>
        <w:pStyle w:val="NormalWeb"/>
        <w:numPr>
          <w:ilvl w:val="3"/>
          <w:numId w:val="24"/>
        </w:numPr>
        <w:tabs>
          <w:tab w:val="left" w:pos="851"/>
        </w:tabs>
        <w:spacing w:after="0" w:line="480" w:lineRule="auto"/>
        <w:ind w:left="0" w:right="300" w:firstLine="0"/>
        <w:jc w:val="both"/>
        <w:textAlignment w:val="baseline"/>
        <w:rPr>
          <w:noProof/>
          <w:lang w:val="es-PE"/>
        </w:rPr>
      </w:pPr>
      <w:r w:rsidRPr="00D65B8B">
        <w:rPr>
          <w:b/>
          <w:noProof/>
        </w:rPr>
        <w:lastRenderedPageBreak/>
        <w:t>Polonio:</w:t>
      </w:r>
      <w:r w:rsidRPr="00ED20C0">
        <w:rPr>
          <w:noProof/>
        </w:rPr>
        <w:t xml:space="preserve"> </w:t>
      </w:r>
      <w:r w:rsidR="00817DBB" w:rsidRPr="00817DBB">
        <w:rPr>
          <w:noProof/>
          <w:lang w:val="es-PE"/>
        </w:rPr>
        <w:t>El polonio es un metaloide radiactivo que, al ser inhalado por el humo de los cigarrillos, produce cáncer en diversas partes del organismo por su alto nivel de toxicidad, sobre todo en las vías respiratorias. Por tener facilidad de solubilizarse en los líquidos logra circular por todo el organismo por medio del torrente sanguíneo siendo considerada como una sustancia carcinógena y muy peligrosa.</w:t>
      </w:r>
      <w:sdt>
        <w:sdtPr>
          <w:rPr>
            <w:noProof/>
            <w:lang w:val="es-PE"/>
          </w:rPr>
          <w:id w:val="-281347318"/>
          <w:citation/>
        </w:sdtPr>
        <w:sdtContent>
          <w:r w:rsidR="00CF3799">
            <w:rPr>
              <w:noProof/>
              <w:lang w:val="es-PE"/>
            </w:rPr>
            <w:fldChar w:fldCharType="begin"/>
          </w:r>
          <w:r w:rsidR="00CF3799">
            <w:rPr>
              <w:noProof/>
              <w:lang w:val="es-PE"/>
            </w:rPr>
            <w:instrText xml:space="preserve"> CITATION Car13 \l 10250 </w:instrText>
          </w:r>
          <w:r w:rsidR="00CF3799">
            <w:rPr>
              <w:noProof/>
              <w:lang w:val="es-PE"/>
            </w:rPr>
            <w:fldChar w:fldCharType="separate"/>
          </w:r>
          <w:r w:rsidR="00A627E6">
            <w:rPr>
              <w:noProof/>
              <w:lang w:val="es-PE"/>
            </w:rPr>
            <w:t xml:space="preserve"> </w:t>
          </w:r>
          <w:r w:rsidR="00A627E6" w:rsidRPr="00A627E6">
            <w:rPr>
              <w:noProof/>
              <w:lang w:val="es-PE"/>
            </w:rPr>
            <w:t>(30)</w:t>
          </w:r>
          <w:r w:rsidR="00CF3799">
            <w:rPr>
              <w:noProof/>
              <w:lang w:val="es-PE"/>
            </w:rPr>
            <w:fldChar w:fldCharType="end"/>
          </w:r>
        </w:sdtContent>
      </w:sdt>
    </w:p>
    <w:p w:rsidR="007C59FF" w:rsidRPr="007C59FF" w:rsidRDefault="00602865" w:rsidP="00602865">
      <w:pPr>
        <w:pStyle w:val="NormalWeb"/>
        <w:tabs>
          <w:tab w:val="left" w:pos="851"/>
        </w:tabs>
        <w:spacing w:after="0" w:line="480" w:lineRule="auto"/>
        <w:ind w:right="300"/>
        <w:jc w:val="both"/>
        <w:textAlignment w:val="baseline"/>
        <w:rPr>
          <w:noProof/>
          <w:lang w:val="es-PE"/>
        </w:rPr>
      </w:pPr>
      <w:r>
        <w:rPr>
          <w:noProof/>
        </w:rPr>
        <w:t>L</w:t>
      </w:r>
      <w:r w:rsidR="007C59FF" w:rsidRPr="007C59FF">
        <w:rPr>
          <w:noProof/>
          <w:lang w:val="es-PE"/>
        </w:rPr>
        <w:t>a mayoría del </w:t>
      </w:r>
      <w:r w:rsidR="007C59FF">
        <w:rPr>
          <w:noProof/>
          <w:lang w:val="es-PE"/>
        </w:rPr>
        <w:t xml:space="preserve"> polonio </w:t>
      </w:r>
      <w:r w:rsidR="007C59FF" w:rsidRPr="007C59FF">
        <w:rPr>
          <w:noProof/>
          <w:lang w:val="es-PE"/>
        </w:rPr>
        <w:t>en las plantas de tabaco probablemente viene de los fertilizantes con alto contenido en fosfatos que se usan en las cosechas de tabaco. Este uso de fertilizantes con fosfatos en el cultivo del tabaco hace que sus productos deriva</w:t>
      </w:r>
      <w:r w:rsidR="007C59FF">
        <w:rPr>
          <w:noProof/>
          <w:lang w:val="es-PE"/>
        </w:rPr>
        <w:t xml:space="preserve">dos, cargados electrónicamente </w:t>
      </w:r>
      <w:r w:rsidR="007C59FF" w:rsidRPr="007C59FF">
        <w:rPr>
          <w:noProof/>
          <w:lang w:val="es-PE"/>
        </w:rPr>
        <w:t>incluyen</w:t>
      </w:r>
      <w:r w:rsidR="007C59FF">
        <w:rPr>
          <w:noProof/>
          <w:lang w:val="es-PE"/>
        </w:rPr>
        <w:t>do polonio</w:t>
      </w:r>
      <w:r w:rsidR="007C59FF" w:rsidRPr="007C59FF">
        <w:rPr>
          <w:noProof/>
          <w:lang w:val="es-PE"/>
        </w:rPr>
        <w:t xml:space="preserve"> se unan a las partículas de polvo, los cuales se adhieren a los pelos pegajosos en la parte inferior de las hojas del tabaco. Esto deja un depósito de polonio radiactivo y plomo en las hojas. Estas partículas, incluyendo el polonio, emiten radiación.</w:t>
      </w:r>
      <w:r w:rsidRPr="00602865">
        <w:rPr>
          <w:noProof/>
          <w:lang w:val="es-PE"/>
        </w:rPr>
        <w:t xml:space="preserve"> </w:t>
      </w:r>
      <w:sdt>
        <w:sdtPr>
          <w:rPr>
            <w:noProof/>
            <w:lang w:val="es-PE"/>
          </w:rPr>
          <w:id w:val="-853957844"/>
          <w:citation/>
        </w:sdtPr>
        <w:sdtContent>
          <w:r>
            <w:rPr>
              <w:noProof/>
              <w:lang w:val="es-PE"/>
            </w:rPr>
            <w:fldChar w:fldCharType="begin"/>
          </w:r>
          <w:r w:rsidR="003148A5">
            <w:rPr>
              <w:noProof/>
              <w:lang w:val="es-PE"/>
            </w:rPr>
            <w:instrText xml:space="preserve">CITATION SHR12 \l 10250 </w:instrText>
          </w:r>
          <w:r>
            <w:rPr>
              <w:noProof/>
              <w:lang w:val="es-PE"/>
            </w:rPr>
            <w:fldChar w:fldCharType="separate"/>
          </w:r>
          <w:r w:rsidR="00A627E6" w:rsidRPr="00A627E6">
            <w:rPr>
              <w:noProof/>
              <w:lang w:val="es-PE"/>
            </w:rPr>
            <w:t>(31)</w:t>
          </w:r>
          <w:r>
            <w:rPr>
              <w:noProof/>
              <w:lang w:val="es-PE"/>
            </w:rPr>
            <w:fldChar w:fldCharType="end"/>
          </w:r>
        </w:sdtContent>
      </w:sdt>
    </w:p>
    <w:p w:rsidR="00B95DBF" w:rsidRPr="007C59FF" w:rsidRDefault="007C59FF" w:rsidP="007C59FF">
      <w:pPr>
        <w:pStyle w:val="NormalWeb"/>
        <w:tabs>
          <w:tab w:val="left" w:pos="851"/>
        </w:tabs>
        <w:spacing w:line="480" w:lineRule="auto"/>
        <w:ind w:right="300"/>
        <w:jc w:val="both"/>
        <w:textAlignment w:val="baseline"/>
        <w:rPr>
          <w:noProof/>
          <w:lang w:val="es-PE"/>
        </w:rPr>
      </w:pPr>
      <w:r w:rsidRPr="007C59FF">
        <w:rPr>
          <w:noProof/>
          <w:lang w:val="es-PE"/>
        </w:rPr>
        <w:t>El polonio al ser soluble, circula por todo el cuerpo hasta llegar a las células más remotas.</w:t>
      </w:r>
      <w:r>
        <w:rPr>
          <w:noProof/>
          <w:lang w:val="es-PE"/>
        </w:rPr>
        <w:t xml:space="preserve"> La prueba es que el polonio</w:t>
      </w:r>
      <w:r w:rsidRPr="007C59FF">
        <w:rPr>
          <w:noProof/>
          <w:lang w:val="es-PE"/>
        </w:rPr>
        <w:t xml:space="preserve"> puede ser encontrado en el organismo mediante un análisis de sangre u orina. El polonio causa daños genéticos, cáncer, úlcera de estómago, leucemia y otras enfermedades cardiovasculares.</w:t>
      </w:r>
      <w:r>
        <w:rPr>
          <w:noProof/>
          <w:lang w:val="es-PE"/>
        </w:rPr>
        <w:t xml:space="preserve"> </w:t>
      </w:r>
      <w:r w:rsidRPr="007C59FF">
        <w:rPr>
          <w:noProof/>
          <w:lang w:val="es-PE"/>
        </w:rPr>
        <w:t>También se cree que el </w:t>
      </w:r>
      <w:r>
        <w:rPr>
          <w:noProof/>
          <w:lang w:val="es-PE"/>
        </w:rPr>
        <w:t>polonio</w:t>
      </w:r>
      <w:r w:rsidRPr="007C59FF">
        <w:rPr>
          <w:noProof/>
          <w:lang w:val="es-PE"/>
        </w:rPr>
        <w:t xml:space="preserve"> se encapsula con fosfato de </w:t>
      </w:r>
      <w:r>
        <w:rPr>
          <w:noProof/>
          <w:lang w:val="es-PE"/>
        </w:rPr>
        <w:t>calcio y Plomo</w:t>
      </w:r>
      <w:r w:rsidRPr="007C59FF">
        <w:rPr>
          <w:noProof/>
          <w:lang w:val="es-PE"/>
        </w:rPr>
        <w:t>, que más adelante se transfieren directamente al humo de tabaco que es inhalado dentro de los pulmones del fumador.</w:t>
      </w:r>
      <w:sdt>
        <w:sdtPr>
          <w:rPr>
            <w:noProof/>
            <w:lang w:val="es-PE"/>
          </w:rPr>
          <w:id w:val="2075458699"/>
          <w:citation/>
        </w:sdtPr>
        <w:sdtContent>
          <w:r>
            <w:rPr>
              <w:noProof/>
              <w:lang w:val="es-PE"/>
            </w:rPr>
            <w:fldChar w:fldCharType="begin"/>
          </w:r>
          <w:r w:rsidR="003148A5">
            <w:rPr>
              <w:noProof/>
              <w:lang w:val="es-PE"/>
            </w:rPr>
            <w:instrText xml:space="preserve">CITATION SHR12 \l 10250 </w:instrText>
          </w:r>
          <w:r>
            <w:rPr>
              <w:noProof/>
              <w:lang w:val="es-PE"/>
            </w:rPr>
            <w:fldChar w:fldCharType="separate"/>
          </w:r>
          <w:r w:rsidR="00A627E6">
            <w:rPr>
              <w:noProof/>
              <w:lang w:val="es-PE"/>
            </w:rPr>
            <w:t xml:space="preserve"> </w:t>
          </w:r>
          <w:r w:rsidR="00A627E6" w:rsidRPr="00A627E6">
            <w:rPr>
              <w:noProof/>
              <w:lang w:val="es-PE"/>
            </w:rPr>
            <w:t>(31)</w:t>
          </w:r>
          <w:r>
            <w:rPr>
              <w:noProof/>
              <w:lang w:val="es-PE"/>
            </w:rPr>
            <w:fldChar w:fldCharType="end"/>
          </w:r>
        </w:sdtContent>
      </w:sdt>
    </w:p>
    <w:p w:rsidR="00B95DBF" w:rsidRPr="002F3B3D" w:rsidRDefault="00B95DBF"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D65B8B">
        <w:rPr>
          <w:b/>
          <w:noProof/>
        </w:rPr>
        <w:t>Radón</w:t>
      </w:r>
      <w:r w:rsidR="00A60C6E">
        <w:rPr>
          <w:b/>
          <w:noProof/>
        </w:rPr>
        <w:t xml:space="preserve">: </w:t>
      </w:r>
      <w:r w:rsidR="00A60C6E" w:rsidRPr="00F63126">
        <w:rPr>
          <w:shd w:val="clear" w:color="auto" w:fill="FFFFFB"/>
        </w:rPr>
        <w:t>es un gas </w:t>
      </w:r>
      <w:hyperlink r:id="rId26" w:history="1">
        <w:r w:rsidR="00A60C6E" w:rsidRPr="00F63126">
          <w:rPr>
            <w:rStyle w:val="Hipervnculo"/>
            <w:rFonts w:eastAsiaTheme="majorEastAsia"/>
            <w:color w:val="auto"/>
            <w:u w:val="none"/>
            <w:bdr w:val="none" w:sz="0" w:space="0" w:color="auto" w:frame="1"/>
            <w:shd w:val="clear" w:color="auto" w:fill="FFFFFB"/>
          </w:rPr>
          <w:t>radiactivo</w:t>
        </w:r>
      </w:hyperlink>
      <w:r w:rsidR="00A60C6E" w:rsidRPr="00F63126">
        <w:rPr>
          <w:shd w:val="clear" w:color="auto" w:fill="FFFFFB"/>
        </w:rPr>
        <w:t xml:space="preserve"> emitido por la desintegración normal de los elementos químicos uranio, torio y radio en las rocas y en la tierra. Es un </w:t>
      </w:r>
      <w:r w:rsidR="00A60C6E" w:rsidRPr="00F63126">
        <w:rPr>
          <w:shd w:val="clear" w:color="auto" w:fill="FFFFFB"/>
        </w:rPr>
        <w:lastRenderedPageBreak/>
        <w:t>gas invisible, inodoro, insípido que se filtra a través del suelo y se difunde en el aire.</w:t>
      </w:r>
      <w:r w:rsidR="00A60C6E" w:rsidRPr="00F63126">
        <w:rPr>
          <w:bdr w:val="none" w:sz="0" w:space="0" w:color="auto" w:frame="1"/>
        </w:rPr>
        <w:t xml:space="preserve"> </w:t>
      </w:r>
      <w:r w:rsidR="00A60C6E" w:rsidRPr="00F63126">
        <w:rPr>
          <w:shd w:val="clear" w:color="auto" w:fill="FFFFFB"/>
        </w:rPr>
        <w:t>La exposición a la combinación del gas radón y del humo de cigarrillos crea un riesgo mayor de cáncer de pulmón que la exposición a uno solo de esos factores. La mayoría de las muertes por </w:t>
      </w:r>
      <w:hyperlink r:id="rId27" w:history="1">
        <w:r w:rsidR="00A60C6E" w:rsidRPr="00F63126">
          <w:rPr>
            <w:rStyle w:val="Hipervnculo"/>
            <w:rFonts w:eastAsiaTheme="majorEastAsia"/>
            <w:color w:val="auto"/>
            <w:u w:val="none"/>
            <w:bdr w:val="none" w:sz="0" w:space="0" w:color="auto" w:frame="1"/>
            <w:shd w:val="clear" w:color="auto" w:fill="FFFFFB"/>
          </w:rPr>
          <w:t>cáncer</w:t>
        </w:r>
      </w:hyperlink>
      <w:r w:rsidR="00A60C6E" w:rsidRPr="00F63126">
        <w:rPr>
          <w:shd w:val="clear" w:color="auto" w:fill="FFFFFB"/>
        </w:rPr>
        <w:t xml:space="preserve"> relacionadas con el radón ocurren entre fumadores. </w:t>
      </w:r>
      <w:sdt>
        <w:sdtPr>
          <w:rPr>
            <w:shd w:val="clear" w:color="auto" w:fill="FFFFFB"/>
          </w:rPr>
          <w:id w:val="-671795235"/>
          <w:citation/>
        </w:sdtPr>
        <w:sdtContent>
          <w:r w:rsidR="00A60C6E" w:rsidRPr="00F63126">
            <w:rPr>
              <w:shd w:val="clear" w:color="auto" w:fill="FFFFFB"/>
            </w:rPr>
            <w:fldChar w:fldCharType="begin"/>
          </w:r>
          <w:r w:rsidR="00A60C6E" w:rsidRPr="00F63126">
            <w:rPr>
              <w:shd w:val="clear" w:color="auto" w:fill="FFFFFB"/>
              <w:lang w:val="es-PE"/>
            </w:rPr>
            <w:instrText xml:space="preserve"> CITATION Sha17 \l 10250 </w:instrText>
          </w:r>
          <w:r w:rsidR="00A60C6E" w:rsidRPr="00F63126">
            <w:rPr>
              <w:shd w:val="clear" w:color="auto" w:fill="FFFFFB"/>
            </w:rPr>
            <w:fldChar w:fldCharType="separate"/>
          </w:r>
          <w:r w:rsidR="00A627E6" w:rsidRPr="00A627E6">
            <w:rPr>
              <w:noProof/>
              <w:shd w:val="clear" w:color="auto" w:fill="FFFFFB"/>
              <w:lang w:val="es-PE"/>
            </w:rPr>
            <w:t>(32)</w:t>
          </w:r>
          <w:r w:rsidR="00A60C6E" w:rsidRPr="00F63126">
            <w:rPr>
              <w:shd w:val="clear" w:color="auto" w:fill="FFFFFB"/>
            </w:rPr>
            <w:fldChar w:fldCharType="end"/>
          </w:r>
        </w:sdtContent>
      </w:sdt>
    </w:p>
    <w:p w:rsidR="002F3B3D" w:rsidRPr="00DC07CE" w:rsidRDefault="002F3B3D" w:rsidP="002F3B3D">
      <w:pPr>
        <w:pStyle w:val="NormalWeb"/>
        <w:shd w:val="clear" w:color="auto" w:fill="FFFFFF"/>
        <w:tabs>
          <w:tab w:val="left" w:pos="851"/>
        </w:tabs>
        <w:spacing w:before="0" w:beforeAutospacing="0" w:after="0" w:afterAutospacing="0" w:line="360" w:lineRule="auto"/>
        <w:ind w:right="300"/>
        <w:jc w:val="both"/>
        <w:textAlignment w:val="baseline"/>
        <w:rPr>
          <w:bdr w:val="none" w:sz="0" w:space="0" w:color="auto" w:frame="1"/>
        </w:rPr>
      </w:pPr>
    </w:p>
    <w:p w:rsidR="00B95DBF" w:rsidRDefault="00B95DBF"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D65B8B">
        <w:rPr>
          <w:b/>
          <w:noProof/>
        </w:rPr>
        <w:t>Arsénico:</w:t>
      </w:r>
      <w:r w:rsidRPr="00ED20C0">
        <w:rPr>
          <w:noProof/>
        </w:rPr>
        <w:t xml:space="preserve"> Mineral venenoso de elevada toxicidad. Se utiliza principalmente para preservar madera y en la elavoración de pesticidas principalmente en las plantaciones de algodón.</w:t>
      </w:r>
      <w:r>
        <w:rPr>
          <w:noProof/>
        </w:rPr>
        <w:t xml:space="preserve"> </w:t>
      </w:r>
      <w:sdt>
        <w:sdtPr>
          <w:rPr>
            <w:bdr w:val="none" w:sz="0" w:space="0" w:color="auto" w:frame="1"/>
          </w:rPr>
          <w:id w:val="-1348871088"/>
          <w:citation/>
        </w:sdtPr>
        <w:sdtContent>
          <w:r w:rsidRPr="00D65B8B">
            <w:rPr>
              <w:bdr w:val="none" w:sz="0" w:space="0" w:color="auto" w:frame="1"/>
            </w:rPr>
            <w:fldChar w:fldCharType="begin"/>
          </w:r>
          <w:r w:rsidRPr="00D65B8B">
            <w:rPr>
              <w:bdr w:val="none" w:sz="0" w:space="0" w:color="auto" w:frame="1"/>
              <w:lang w:val="es-PE"/>
            </w:rPr>
            <w:instrText xml:space="preserve"> CITATION IAF16 \l 10250 </w:instrText>
          </w:r>
          <w:r w:rsidRPr="00D65B8B">
            <w:rPr>
              <w:bdr w:val="none" w:sz="0" w:space="0" w:color="auto" w:frame="1"/>
            </w:rPr>
            <w:fldChar w:fldCharType="separate"/>
          </w:r>
          <w:r w:rsidR="00A627E6" w:rsidRPr="00A627E6">
            <w:rPr>
              <w:noProof/>
              <w:bdr w:val="none" w:sz="0" w:space="0" w:color="auto" w:frame="1"/>
              <w:lang w:val="es-PE"/>
            </w:rPr>
            <w:t>(26)</w:t>
          </w:r>
          <w:r w:rsidRPr="00D65B8B">
            <w:rPr>
              <w:bdr w:val="none" w:sz="0" w:space="0" w:color="auto" w:frame="1"/>
            </w:rPr>
            <w:fldChar w:fldCharType="end"/>
          </w:r>
        </w:sdtContent>
      </w:sdt>
      <w:r w:rsidRPr="00D65B8B">
        <w:rPr>
          <w:bdr w:val="none" w:sz="0" w:space="0" w:color="auto" w:frame="1"/>
        </w:rPr>
        <w:t xml:space="preserve"> </w:t>
      </w:r>
      <w:r w:rsidR="0035329F">
        <w:rPr>
          <w:noProof/>
        </w:rPr>
        <w:t>A través del consumo de tabaco, s</w:t>
      </w:r>
      <w:r w:rsidRPr="00ED20C0">
        <w:rPr>
          <w:noProof/>
        </w:rPr>
        <w:t xml:space="preserve">i se le ingiere o si se respiran niveles altos de arsénico puede producir oscurecimiento de la piel, aparición </w:t>
      </w:r>
      <w:r w:rsidR="0035329F">
        <w:rPr>
          <w:noProof/>
        </w:rPr>
        <w:t xml:space="preserve">de pequeños callos o verruga, </w:t>
      </w:r>
      <w:r w:rsidRPr="00ED20C0">
        <w:rPr>
          <w:noProof/>
        </w:rPr>
        <w:t>daño a los vasos sanguíneos, sensació</w:t>
      </w:r>
      <w:r w:rsidR="00ED074C">
        <w:rPr>
          <w:noProof/>
        </w:rPr>
        <w:t xml:space="preserve">n de hormigueo en manos y pies, </w:t>
      </w:r>
      <w:r w:rsidRPr="00ED20C0">
        <w:rPr>
          <w:noProof/>
        </w:rPr>
        <w:t>reduce la producción de glóbulos rojos y blancos. Aumenta el riesgo de cáncer de pulmón, vejiga, híg</w:t>
      </w:r>
      <w:r>
        <w:rPr>
          <w:noProof/>
        </w:rPr>
        <w:t xml:space="preserve">ado, riñón y prostata. </w:t>
      </w:r>
      <w:sdt>
        <w:sdtPr>
          <w:rPr>
            <w:bdr w:val="none" w:sz="0" w:space="0" w:color="auto" w:frame="1"/>
          </w:rPr>
          <w:id w:val="-1996942836"/>
          <w:citation/>
        </w:sdtPr>
        <w:sdtContent>
          <w:r w:rsidRPr="0035329F">
            <w:rPr>
              <w:bdr w:val="none" w:sz="0" w:space="0" w:color="auto" w:frame="1"/>
            </w:rPr>
            <w:fldChar w:fldCharType="begin"/>
          </w:r>
          <w:r w:rsidRPr="0035329F">
            <w:rPr>
              <w:bdr w:val="none" w:sz="0" w:space="0" w:color="auto" w:frame="1"/>
              <w:lang w:val="es-PE"/>
            </w:rPr>
            <w:instrText xml:space="preserve"> CITATION IAF16 \l 10250 </w:instrText>
          </w:r>
          <w:r w:rsidRPr="0035329F">
            <w:rPr>
              <w:bdr w:val="none" w:sz="0" w:space="0" w:color="auto" w:frame="1"/>
            </w:rPr>
            <w:fldChar w:fldCharType="separate"/>
          </w:r>
          <w:r w:rsidR="00A627E6" w:rsidRPr="00A627E6">
            <w:rPr>
              <w:noProof/>
              <w:bdr w:val="none" w:sz="0" w:space="0" w:color="auto" w:frame="1"/>
              <w:lang w:val="es-PE"/>
            </w:rPr>
            <w:t>(26)</w:t>
          </w:r>
          <w:r w:rsidRPr="0035329F">
            <w:rPr>
              <w:bdr w:val="none" w:sz="0" w:space="0" w:color="auto" w:frame="1"/>
            </w:rPr>
            <w:fldChar w:fldCharType="end"/>
          </w:r>
        </w:sdtContent>
      </w:sdt>
      <w:r w:rsidRPr="0035329F">
        <w:rPr>
          <w:bdr w:val="none" w:sz="0" w:space="0" w:color="auto" w:frame="1"/>
        </w:rPr>
        <w:t xml:space="preserve"> </w:t>
      </w:r>
    </w:p>
    <w:p w:rsidR="0035329F" w:rsidRPr="0035329F" w:rsidRDefault="0035329F" w:rsidP="002F3B3D">
      <w:pPr>
        <w:pStyle w:val="NormalWeb"/>
        <w:shd w:val="clear" w:color="auto" w:fill="FFFFFF"/>
        <w:tabs>
          <w:tab w:val="left" w:pos="851"/>
        </w:tabs>
        <w:spacing w:before="0" w:beforeAutospacing="0" w:after="0" w:afterAutospacing="0" w:line="360" w:lineRule="auto"/>
        <w:ind w:right="300"/>
        <w:jc w:val="both"/>
        <w:textAlignment w:val="baseline"/>
        <w:rPr>
          <w:bdr w:val="none" w:sz="0" w:space="0" w:color="auto" w:frame="1"/>
        </w:rPr>
      </w:pPr>
    </w:p>
    <w:p w:rsidR="0000283D" w:rsidRDefault="00B95DBF" w:rsidP="0000283D">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D65B8B">
        <w:rPr>
          <w:b/>
          <w:noProof/>
        </w:rPr>
        <w:t>Cianuro:</w:t>
      </w:r>
      <w:r w:rsidRPr="00ED20C0">
        <w:rPr>
          <w:noProof/>
        </w:rPr>
        <w:t xml:space="preserve"> Sustancia química potencialmente letal que se encuentra en forma de gas en el humo del cigarrillo. Actúa rapidamente a nivel del cerebro y del corazón ya que evita que las células reciban oxígen</w:t>
      </w:r>
      <w:r w:rsidR="00817DBB">
        <w:rPr>
          <w:noProof/>
        </w:rPr>
        <w:t>o</w:t>
      </w:r>
      <w:r w:rsidRPr="00ED20C0">
        <w:rPr>
          <w:noProof/>
        </w:rPr>
        <w:t>. Fumar es posiblemente una de las mayores fuentes de exposición al cianuro, cuando no se trabaja en labores en que este material es utilizado como materia prima.</w:t>
      </w:r>
      <w:r w:rsidRPr="00817DBB">
        <w:rPr>
          <w:bdr w:val="none" w:sz="0" w:space="0" w:color="auto" w:frame="1"/>
        </w:rPr>
        <w:t xml:space="preserve"> </w:t>
      </w:r>
      <w:sdt>
        <w:sdtPr>
          <w:rPr>
            <w:bdr w:val="none" w:sz="0" w:space="0" w:color="auto" w:frame="1"/>
          </w:rPr>
          <w:id w:val="822018318"/>
          <w:citation/>
        </w:sdtPr>
        <w:sdtContent>
          <w:r w:rsidRPr="00817DBB">
            <w:rPr>
              <w:bdr w:val="none" w:sz="0" w:space="0" w:color="auto" w:frame="1"/>
            </w:rPr>
            <w:fldChar w:fldCharType="begin"/>
          </w:r>
          <w:r w:rsidRPr="00817DBB">
            <w:rPr>
              <w:bdr w:val="none" w:sz="0" w:space="0" w:color="auto" w:frame="1"/>
              <w:lang w:val="es-PE"/>
            </w:rPr>
            <w:instrText xml:space="preserve"> CITATION IAF16 \l 10250 </w:instrText>
          </w:r>
          <w:r w:rsidRPr="00817DBB">
            <w:rPr>
              <w:bdr w:val="none" w:sz="0" w:space="0" w:color="auto" w:frame="1"/>
            </w:rPr>
            <w:fldChar w:fldCharType="separate"/>
          </w:r>
          <w:r w:rsidR="00A627E6" w:rsidRPr="00A627E6">
            <w:rPr>
              <w:noProof/>
              <w:bdr w:val="none" w:sz="0" w:space="0" w:color="auto" w:frame="1"/>
              <w:lang w:val="es-PE"/>
            </w:rPr>
            <w:t>(26)</w:t>
          </w:r>
          <w:r w:rsidRPr="00817DBB">
            <w:rPr>
              <w:bdr w:val="none" w:sz="0" w:space="0" w:color="auto" w:frame="1"/>
            </w:rPr>
            <w:fldChar w:fldCharType="end"/>
          </w:r>
        </w:sdtContent>
      </w:sdt>
    </w:p>
    <w:p w:rsidR="0000283D" w:rsidRPr="00E01DC5" w:rsidRDefault="0000283D" w:rsidP="0000283D">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E01DC5">
        <w:rPr>
          <w:b/>
          <w:noProof/>
        </w:rPr>
        <w:t>Uretano:</w:t>
      </w:r>
      <w:r>
        <w:rPr>
          <w:noProof/>
        </w:rPr>
        <w:t xml:space="preserve"> </w:t>
      </w:r>
      <w:r w:rsidR="00B95DBF" w:rsidRPr="00ED20C0">
        <w:rPr>
          <w:noProof/>
        </w:rPr>
        <w:t>Componente sólidos cancerígenos.</w:t>
      </w:r>
      <w:r w:rsidRPr="0000283D">
        <w:t xml:space="preserve"> </w:t>
      </w:r>
      <w:r w:rsidRPr="0000283D">
        <w:rPr>
          <w:noProof/>
        </w:rPr>
        <w:t>Ocasiona efectos en el sistema nervioso central e hígado</w:t>
      </w:r>
      <w:r>
        <w:rPr>
          <w:noProof/>
        </w:rPr>
        <w:t>.</w:t>
      </w:r>
      <w:sdt>
        <w:sdtPr>
          <w:rPr>
            <w:noProof/>
          </w:rPr>
          <w:id w:val="856853188"/>
          <w:citation/>
        </w:sdtPr>
        <w:sdtContent>
          <w:r>
            <w:rPr>
              <w:noProof/>
            </w:rPr>
            <w:fldChar w:fldCharType="begin"/>
          </w:r>
          <w:r w:rsidRPr="00E01DC5">
            <w:rPr>
              <w:noProof/>
              <w:lang w:val="es-PE"/>
            </w:rPr>
            <w:instrText xml:space="preserve"> CITATION Luc10 \l 10250 </w:instrText>
          </w:r>
          <w:r>
            <w:rPr>
              <w:noProof/>
            </w:rPr>
            <w:fldChar w:fldCharType="separate"/>
          </w:r>
          <w:r w:rsidR="00A627E6">
            <w:rPr>
              <w:noProof/>
              <w:lang w:val="es-PE"/>
            </w:rPr>
            <w:t xml:space="preserve"> </w:t>
          </w:r>
          <w:r w:rsidR="00A627E6" w:rsidRPr="00A627E6">
            <w:rPr>
              <w:noProof/>
              <w:lang w:val="es-PE"/>
            </w:rPr>
            <w:t>(33)</w:t>
          </w:r>
          <w:r>
            <w:rPr>
              <w:noProof/>
            </w:rPr>
            <w:fldChar w:fldCharType="end"/>
          </w:r>
        </w:sdtContent>
      </w:sdt>
    </w:p>
    <w:p w:rsidR="00E01DC5" w:rsidRPr="00E01DC5" w:rsidRDefault="00E01DC5" w:rsidP="00E01DC5">
      <w:pPr>
        <w:pStyle w:val="NormalWeb"/>
        <w:shd w:val="clear" w:color="auto" w:fill="FFFFFF"/>
        <w:tabs>
          <w:tab w:val="left" w:pos="851"/>
        </w:tabs>
        <w:spacing w:before="0" w:beforeAutospacing="0" w:after="0" w:afterAutospacing="0" w:line="480" w:lineRule="auto"/>
        <w:ind w:right="300"/>
        <w:jc w:val="both"/>
        <w:textAlignment w:val="baseline"/>
        <w:rPr>
          <w:bdr w:val="none" w:sz="0" w:space="0" w:color="auto" w:frame="1"/>
        </w:rPr>
      </w:pPr>
    </w:p>
    <w:p w:rsidR="0000283D" w:rsidRDefault="0000283D" w:rsidP="0000283D">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00283D">
        <w:rPr>
          <w:b/>
          <w:bdr w:val="none" w:sz="0" w:space="0" w:color="auto" w:frame="1"/>
        </w:rPr>
        <w:lastRenderedPageBreak/>
        <w:t>Benzopireno:</w:t>
      </w:r>
      <w:r>
        <w:rPr>
          <w:bdr w:val="none" w:sz="0" w:space="0" w:color="auto" w:frame="1"/>
        </w:rPr>
        <w:t xml:space="preserve"> </w:t>
      </w:r>
      <w:r w:rsidRPr="0000283D">
        <w:rPr>
          <w:bdr w:val="none" w:sz="0" w:space="0" w:color="auto" w:frame="1"/>
        </w:rPr>
        <w:t>es producto de la combustión incompleta de compuestos orgánicos; se encuentra presen</w:t>
      </w:r>
      <w:r w:rsidR="00ED074C">
        <w:rPr>
          <w:bdr w:val="none" w:sz="0" w:space="0" w:color="auto" w:frame="1"/>
        </w:rPr>
        <w:t>te en el humo de automóviles</w:t>
      </w:r>
      <w:r w:rsidRPr="0000283D">
        <w:rPr>
          <w:bdr w:val="none" w:sz="0" w:space="0" w:color="auto" w:frame="1"/>
        </w:rPr>
        <w:t>, humo de tabaco, humo de chimeneas y co</w:t>
      </w:r>
      <w:r w:rsidR="00ED074C">
        <w:rPr>
          <w:bdr w:val="none" w:sz="0" w:space="0" w:color="auto" w:frame="1"/>
        </w:rPr>
        <w:t>mbustión de maderas. El Benzo</w:t>
      </w:r>
      <w:r w:rsidRPr="0000283D">
        <w:rPr>
          <w:bdr w:val="none" w:sz="0" w:space="0" w:color="auto" w:frame="1"/>
        </w:rPr>
        <w:t>pireno presente en el humo del cigarro ha mostrado ser en gran medida responsable el Enfisema pulm</w:t>
      </w:r>
      <w:r>
        <w:rPr>
          <w:bdr w:val="none" w:sz="0" w:space="0" w:color="auto" w:frame="1"/>
        </w:rPr>
        <w:t>onar en pacientes fumadores.</w:t>
      </w:r>
      <w:r w:rsidRPr="0000283D">
        <w:rPr>
          <w:bdr w:val="none" w:sz="0" w:space="0" w:color="auto" w:frame="1"/>
        </w:rPr>
        <w:t xml:space="preserve"> Además de la inflamación e irritación pulmona</w:t>
      </w:r>
      <w:r w:rsidR="00ED074C">
        <w:rPr>
          <w:bdr w:val="none" w:sz="0" w:space="0" w:color="auto" w:frame="1"/>
        </w:rPr>
        <w:t>r en estos pacientes el Benzo</w:t>
      </w:r>
      <w:r w:rsidRPr="0000283D">
        <w:rPr>
          <w:bdr w:val="none" w:sz="0" w:space="0" w:color="auto" w:frame="1"/>
        </w:rPr>
        <w:t>pireno ha probado inducir defic</w:t>
      </w:r>
      <w:r w:rsidR="00ED074C">
        <w:rPr>
          <w:bdr w:val="none" w:sz="0" w:space="0" w:color="auto" w:frame="1"/>
        </w:rPr>
        <w:t>iencia de Vitamina A. El Benzo</w:t>
      </w:r>
      <w:r w:rsidRPr="0000283D">
        <w:rPr>
          <w:bdr w:val="none" w:sz="0" w:space="0" w:color="auto" w:frame="1"/>
        </w:rPr>
        <w:t xml:space="preserve">pireno es metabolizado principalmente en el hígado. </w:t>
      </w:r>
      <w:sdt>
        <w:sdtPr>
          <w:rPr>
            <w:bdr w:val="none" w:sz="0" w:space="0" w:color="auto" w:frame="1"/>
          </w:rPr>
          <w:id w:val="901482226"/>
          <w:citation/>
        </w:sdtPr>
        <w:sdtContent>
          <w:r w:rsidRPr="0000283D">
            <w:rPr>
              <w:bdr w:val="none" w:sz="0" w:space="0" w:color="auto" w:frame="1"/>
            </w:rPr>
            <w:fldChar w:fldCharType="begin"/>
          </w:r>
          <w:r w:rsidR="00042659">
            <w:rPr>
              <w:bdr w:val="none" w:sz="0" w:space="0" w:color="auto" w:frame="1"/>
              <w:lang w:val="es-PE"/>
            </w:rPr>
            <w:instrText xml:space="preserve">CITATION Ben18 \l 10250 </w:instrText>
          </w:r>
          <w:r w:rsidRPr="0000283D">
            <w:rPr>
              <w:bdr w:val="none" w:sz="0" w:space="0" w:color="auto" w:frame="1"/>
            </w:rPr>
            <w:fldChar w:fldCharType="separate"/>
          </w:r>
          <w:r w:rsidR="00A627E6" w:rsidRPr="00A627E6">
            <w:rPr>
              <w:noProof/>
              <w:bdr w:val="none" w:sz="0" w:space="0" w:color="auto" w:frame="1"/>
              <w:lang w:val="es-PE"/>
            </w:rPr>
            <w:t>(34)</w:t>
          </w:r>
          <w:r w:rsidRPr="0000283D">
            <w:rPr>
              <w:bdr w:val="none" w:sz="0" w:space="0" w:color="auto" w:frame="1"/>
            </w:rPr>
            <w:fldChar w:fldCharType="end"/>
          </w:r>
        </w:sdtContent>
      </w:sdt>
    </w:p>
    <w:p w:rsidR="00DC07CE" w:rsidRDefault="00DC07CE" w:rsidP="00E01DC5">
      <w:pPr>
        <w:pStyle w:val="Prrafodelista"/>
        <w:spacing w:line="240" w:lineRule="auto"/>
        <w:rPr>
          <w:bdr w:val="none" w:sz="0" w:space="0" w:color="auto" w:frame="1"/>
        </w:rPr>
      </w:pPr>
    </w:p>
    <w:p w:rsidR="00703C23" w:rsidRPr="00DC07CE" w:rsidRDefault="00DC07CE"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Pr>
          <w:b/>
        </w:rPr>
        <w:t xml:space="preserve">  </w:t>
      </w:r>
      <w:r w:rsidR="00703C23">
        <w:rPr>
          <w:b/>
        </w:rPr>
        <w:t xml:space="preserve">Naftalina: </w:t>
      </w:r>
      <w:r w:rsidR="00703C23" w:rsidRPr="00664775">
        <w:t>Es usada para la elaboración de los desodorantes, no es muy tóxica pero en el momento que es inhalada en el humo del cigarrillo, crea una intoxicación afectando los glóbulos rojos de la sangre de tal manera que ocasionará  problemas circulatorios y los glóbulos rojos que son los encargados de transportar el oxígeno por el torrente sanguíneo hasta los pulmones no lo podrán hacer.</w:t>
      </w:r>
      <w:r w:rsidR="00703C23">
        <w:t xml:space="preserve"> </w:t>
      </w:r>
      <w:sdt>
        <w:sdtPr>
          <w:id w:val="1207606963"/>
          <w:citation/>
        </w:sdtPr>
        <w:sdtContent>
          <w:r w:rsidR="00637D03">
            <w:fldChar w:fldCharType="begin"/>
          </w:r>
          <w:r w:rsidR="00637D03">
            <w:rPr>
              <w:lang w:val="es-PE"/>
            </w:rPr>
            <w:instrText xml:space="preserve"> CITATION Car131 \l 10250 </w:instrText>
          </w:r>
          <w:r w:rsidR="00637D03">
            <w:fldChar w:fldCharType="separate"/>
          </w:r>
          <w:r w:rsidR="00A627E6" w:rsidRPr="00A627E6">
            <w:rPr>
              <w:noProof/>
              <w:lang w:val="es-PE"/>
            </w:rPr>
            <w:t>(35)</w:t>
          </w:r>
          <w:r w:rsidR="00637D03">
            <w:fldChar w:fldCharType="end"/>
          </w:r>
        </w:sdtContent>
      </w:sdt>
    </w:p>
    <w:p w:rsidR="00DC07CE" w:rsidRDefault="00DC07CE" w:rsidP="006579EB">
      <w:pPr>
        <w:pStyle w:val="Prrafodelista"/>
        <w:rPr>
          <w:bdr w:val="none" w:sz="0" w:space="0" w:color="auto" w:frame="1"/>
        </w:rPr>
      </w:pPr>
    </w:p>
    <w:p w:rsidR="00703C23" w:rsidRPr="00DC07CE" w:rsidRDefault="00703C23"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Pr>
          <w:b/>
        </w:rPr>
        <w:t xml:space="preserve"> </w:t>
      </w:r>
      <w:r w:rsidR="00DC07CE">
        <w:rPr>
          <w:b/>
        </w:rPr>
        <w:t xml:space="preserve"> </w:t>
      </w:r>
      <w:r>
        <w:rPr>
          <w:b/>
        </w:rPr>
        <w:t xml:space="preserve">Acetona: </w:t>
      </w:r>
      <w:r w:rsidRPr="00664775">
        <w:t xml:space="preserve">Es usada para la elaboración de los desodorantes, no es muy tóxica pero en el momento que es inhalada en el humo del cigarrillo, crea una intoxicación afectando los glóbulos rojos de la sangre de tal manera que </w:t>
      </w:r>
      <w:r w:rsidR="006579EB" w:rsidRPr="00664775">
        <w:t>ocas</w:t>
      </w:r>
      <w:r w:rsidR="006579EB">
        <w:t>ionará problemas</w:t>
      </w:r>
      <w:r w:rsidR="0039280A">
        <w:t xml:space="preserve"> circulatorios</w:t>
      </w:r>
      <w:r w:rsidR="0039280A">
        <w:rPr>
          <w:lang w:val="es-PE"/>
        </w:rPr>
        <w:t xml:space="preserve">; </w:t>
      </w:r>
      <w:r w:rsidR="00BF52D2">
        <w:t xml:space="preserve">y problemas en el sistema respiratorio </w:t>
      </w:r>
      <w:r w:rsidR="006579EB">
        <w:t>como irritación</w:t>
      </w:r>
      <w:r w:rsidR="00BF52D2">
        <w:t xml:space="preserve"> de la nariz, garganta, tráquea y pulmones.</w:t>
      </w:r>
      <w:sdt>
        <w:sdtPr>
          <w:id w:val="-1155148878"/>
          <w:citation/>
        </w:sdtPr>
        <w:sdtContent>
          <w:r w:rsidR="00BF52D2">
            <w:fldChar w:fldCharType="begin"/>
          </w:r>
          <w:r w:rsidR="00BF52D2">
            <w:rPr>
              <w:lang w:val="es-PE"/>
            </w:rPr>
            <w:instrText xml:space="preserve"> CITATION nst13 \l 10250 </w:instrText>
          </w:r>
          <w:r w:rsidR="00BF52D2">
            <w:fldChar w:fldCharType="separate"/>
          </w:r>
          <w:r w:rsidR="00A627E6">
            <w:rPr>
              <w:noProof/>
              <w:lang w:val="es-PE"/>
            </w:rPr>
            <w:t xml:space="preserve"> </w:t>
          </w:r>
          <w:r w:rsidR="00A627E6" w:rsidRPr="00A627E6">
            <w:rPr>
              <w:noProof/>
              <w:lang w:val="es-PE"/>
            </w:rPr>
            <w:t>(36)</w:t>
          </w:r>
          <w:r w:rsidR="00BF52D2">
            <w:fldChar w:fldCharType="end"/>
          </w:r>
        </w:sdtContent>
      </w:sdt>
    </w:p>
    <w:p w:rsidR="00DC07CE" w:rsidRPr="00703C23" w:rsidRDefault="00DC07CE" w:rsidP="006579EB">
      <w:pPr>
        <w:pStyle w:val="NormalWeb"/>
        <w:shd w:val="clear" w:color="auto" w:fill="FFFFFF"/>
        <w:tabs>
          <w:tab w:val="left" w:pos="851"/>
        </w:tabs>
        <w:spacing w:before="0" w:beforeAutospacing="0" w:after="0" w:afterAutospacing="0" w:line="276" w:lineRule="auto"/>
        <w:ind w:right="300"/>
        <w:jc w:val="both"/>
        <w:textAlignment w:val="baseline"/>
        <w:rPr>
          <w:bdr w:val="none" w:sz="0" w:space="0" w:color="auto" w:frame="1"/>
        </w:rPr>
      </w:pPr>
    </w:p>
    <w:p w:rsidR="00703C23" w:rsidRPr="00DC07CE" w:rsidRDefault="00703C23"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Pr>
          <w:b/>
        </w:rPr>
        <w:t xml:space="preserve"> </w:t>
      </w:r>
      <w:r w:rsidR="00DC07CE">
        <w:rPr>
          <w:b/>
        </w:rPr>
        <w:t xml:space="preserve">  </w:t>
      </w:r>
      <w:r>
        <w:rPr>
          <w:b/>
        </w:rPr>
        <w:t>Amoniaco:</w:t>
      </w:r>
      <w:r w:rsidRPr="00F85B1F">
        <w:t xml:space="preserve"> La industria tabaquera añade amoniaco al tabaco para aumentar la adicción causada por la nicotina.</w:t>
      </w:r>
      <w:sdt>
        <w:sdtPr>
          <w:id w:val="-712805820"/>
          <w:citation/>
        </w:sdtPr>
        <w:sdtContent>
          <w:r w:rsidR="00BF52D2">
            <w:fldChar w:fldCharType="begin"/>
          </w:r>
          <w:r w:rsidR="00BF52D2">
            <w:rPr>
              <w:lang w:val="es-PE"/>
            </w:rPr>
            <w:instrText xml:space="preserve"> CITATION Jau14 \l 10250 </w:instrText>
          </w:r>
          <w:r w:rsidR="00BF52D2">
            <w:fldChar w:fldCharType="separate"/>
          </w:r>
          <w:r w:rsidR="00A627E6">
            <w:rPr>
              <w:noProof/>
              <w:lang w:val="es-PE"/>
            </w:rPr>
            <w:t xml:space="preserve"> </w:t>
          </w:r>
          <w:r w:rsidR="00A627E6" w:rsidRPr="00A627E6">
            <w:rPr>
              <w:noProof/>
              <w:lang w:val="es-PE"/>
            </w:rPr>
            <w:t>(37)</w:t>
          </w:r>
          <w:r w:rsidR="00BF52D2">
            <w:fldChar w:fldCharType="end"/>
          </w:r>
        </w:sdtContent>
      </w:sdt>
    </w:p>
    <w:p w:rsidR="00DC07CE" w:rsidRDefault="00DC07CE" w:rsidP="00DC07CE">
      <w:pPr>
        <w:pStyle w:val="Prrafodelista"/>
        <w:rPr>
          <w:bdr w:val="none" w:sz="0" w:space="0" w:color="auto" w:frame="1"/>
        </w:rPr>
      </w:pPr>
    </w:p>
    <w:p w:rsidR="00703C23" w:rsidRPr="00703C23" w:rsidRDefault="00DC07CE"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Pr>
          <w:bdr w:val="none" w:sz="0" w:space="0" w:color="auto" w:frame="1"/>
        </w:rPr>
        <w:lastRenderedPageBreak/>
        <w:t xml:space="preserve">  </w:t>
      </w:r>
      <w:r w:rsidR="00703C23">
        <w:rPr>
          <w:bdr w:val="none" w:sz="0" w:space="0" w:color="auto" w:frame="1"/>
        </w:rPr>
        <w:t xml:space="preserve"> </w:t>
      </w:r>
      <w:r w:rsidR="00703C23">
        <w:rPr>
          <w:b/>
        </w:rPr>
        <w:t>C</w:t>
      </w:r>
      <w:r w:rsidR="00D0346A">
        <w:rPr>
          <w:b/>
        </w:rPr>
        <w:t>admio</w:t>
      </w:r>
      <w:r w:rsidR="00703C23">
        <w:rPr>
          <w:b/>
        </w:rPr>
        <w:t xml:space="preserve">: </w:t>
      </w:r>
      <w:r w:rsidR="00703C23" w:rsidRPr="0017012A">
        <w:t xml:space="preserve">Produce irritación local (lesiona mucosa nasal, bronquios y el esófago). Inhibe </w:t>
      </w:r>
      <w:r w:rsidR="00634E3F">
        <w:t xml:space="preserve">la absorción intestinal de calcio </w:t>
      </w:r>
      <w:r w:rsidR="00703C23" w:rsidRPr="0017012A">
        <w:t xml:space="preserve">(osteoporosis), bloquea procesos enzimáticos muy importantes en el organismo, puede producir pérdida de peso, </w:t>
      </w:r>
      <w:proofErr w:type="spellStart"/>
      <w:r w:rsidR="00703C23" w:rsidRPr="0017012A">
        <w:t>hiperglobulinemia</w:t>
      </w:r>
      <w:proofErr w:type="spellEnd"/>
      <w:r w:rsidR="00703C23" w:rsidRPr="0017012A">
        <w:t>, pigmentación amarilla y pérdida del esmalte dental, cáncer de próstata e hipertensión arterial.</w:t>
      </w:r>
      <w:r w:rsidR="00703C23">
        <w:t xml:space="preserve"> </w:t>
      </w:r>
      <w:sdt>
        <w:sdtPr>
          <w:id w:val="278068794"/>
          <w:citation/>
        </w:sdtPr>
        <w:sdtContent>
          <w:r w:rsidR="00704943">
            <w:fldChar w:fldCharType="begin"/>
          </w:r>
          <w:r w:rsidR="00704943">
            <w:rPr>
              <w:lang w:val="es-PE"/>
            </w:rPr>
            <w:instrText xml:space="preserve"> CITATION Uni15 \l 10250 </w:instrText>
          </w:r>
          <w:r w:rsidR="00704943">
            <w:fldChar w:fldCharType="separate"/>
          </w:r>
          <w:r w:rsidR="00A627E6" w:rsidRPr="00A627E6">
            <w:rPr>
              <w:noProof/>
              <w:lang w:val="es-PE"/>
            </w:rPr>
            <w:t>(38)</w:t>
          </w:r>
          <w:r w:rsidR="00704943">
            <w:fldChar w:fldCharType="end"/>
          </w:r>
        </w:sdtContent>
      </w:sdt>
    </w:p>
    <w:p w:rsidR="00E8405E" w:rsidRPr="00E8405E" w:rsidRDefault="00703C23" w:rsidP="00E8405E">
      <w:pPr>
        <w:pStyle w:val="NormalWeb"/>
        <w:shd w:val="clear" w:color="auto" w:fill="FFFFFF"/>
        <w:tabs>
          <w:tab w:val="left" w:pos="851"/>
        </w:tabs>
        <w:spacing w:after="0" w:line="480" w:lineRule="auto"/>
        <w:ind w:right="300"/>
        <w:jc w:val="both"/>
        <w:textAlignment w:val="baseline"/>
        <w:rPr>
          <w:bdr w:val="none" w:sz="0" w:space="0" w:color="auto" w:frame="1"/>
        </w:rPr>
      </w:pPr>
      <w:r w:rsidRPr="00703C23">
        <w:rPr>
          <w:bdr w:val="none" w:sz="0" w:space="0" w:color="auto" w:frame="1"/>
        </w:rPr>
        <w:t>El cadmio es un elemento de carácter metálico muy tóxico  y se debe tener mucha precaución al manejarlo.</w:t>
      </w:r>
      <w:r w:rsidR="00E8405E">
        <w:rPr>
          <w:bdr w:val="none" w:sz="0" w:space="0" w:color="auto" w:frame="1"/>
        </w:rPr>
        <w:t xml:space="preserve"> </w:t>
      </w:r>
      <w:r w:rsidRPr="00703C23">
        <w:rPr>
          <w:bdr w:val="none" w:sz="0" w:space="0" w:color="auto" w:frame="1"/>
        </w:rPr>
        <w:t>Cuando el cadmio es inhalado al estar consumiendo el cigarrillo, es transportado por la sangre hacia todo el cuerpo llegando al hígado donde se une con algunas proteínas para llegar a los riñones.</w:t>
      </w:r>
      <w:r w:rsidR="00704943">
        <w:rPr>
          <w:bdr w:val="none" w:sz="0" w:space="0" w:color="auto" w:frame="1"/>
        </w:rPr>
        <w:t xml:space="preserve"> </w:t>
      </w:r>
      <w:r w:rsidR="00E8405E" w:rsidRPr="00E8405E">
        <w:rPr>
          <w:bdr w:val="none" w:sz="0" w:space="0" w:color="auto" w:frame="1"/>
        </w:rPr>
        <w:t>El Cadmio se acumula en los riñones, donde causa un daño en el mecanismo de filtración. Esto causa la excreción de proteínas esenciales y azúcares del cuerpo y el consecuente daño de los riñones.</w:t>
      </w:r>
      <w:sdt>
        <w:sdtPr>
          <w:rPr>
            <w:bdr w:val="none" w:sz="0" w:space="0" w:color="auto" w:frame="1"/>
          </w:rPr>
          <w:id w:val="-327834603"/>
          <w:citation/>
        </w:sdtPr>
        <w:sdtContent>
          <w:r w:rsidR="00E8405E">
            <w:rPr>
              <w:bdr w:val="none" w:sz="0" w:space="0" w:color="auto" w:frame="1"/>
            </w:rPr>
            <w:fldChar w:fldCharType="begin"/>
          </w:r>
          <w:r w:rsidR="00E8405E">
            <w:rPr>
              <w:bdr w:val="none" w:sz="0" w:space="0" w:color="auto" w:frame="1"/>
              <w:lang w:val="es-PE"/>
            </w:rPr>
            <w:instrText xml:space="preserve"> CITATION Len18 \l 10250 </w:instrText>
          </w:r>
          <w:r w:rsidR="00E8405E">
            <w:rPr>
              <w:bdr w:val="none" w:sz="0" w:space="0" w:color="auto" w:frame="1"/>
            </w:rPr>
            <w:fldChar w:fldCharType="separate"/>
          </w:r>
          <w:r w:rsidR="00A627E6">
            <w:rPr>
              <w:noProof/>
              <w:bdr w:val="none" w:sz="0" w:space="0" w:color="auto" w:frame="1"/>
              <w:lang w:val="es-PE"/>
            </w:rPr>
            <w:t xml:space="preserve"> </w:t>
          </w:r>
          <w:r w:rsidR="00A627E6" w:rsidRPr="00A627E6">
            <w:rPr>
              <w:noProof/>
              <w:bdr w:val="none" w:sz="0" w:space="0" w:color="auto" w:frame="1"/>
              <w:lang w:val="es-PE"/>
            </w:rPr>
            <w:t>(39)</w:t>
          </w:r>
          <w:r w:rsidR="00E8405E">
            <w:rPr>
              <w:bdr w:val="none" w:sz="0" w:space="0" w:color="auto" w:frame="1"/>
            </w:rPr>
            <w:fldChar w:fldCharType="end"/>
          </w:r>
        </w:sdtContent>
      </w:sdt>
    </w:p>
    <w:p w:rsidR="000362D3" w:rsidRPr="005C57F1" w:rsidRDefault="00703C23" w:rsidP="000362D3">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sidRPr="00E8405E">
        <w:rPr>
          <w:bdr w:val="none" w:sz="0" w:space="0" w:color="auto" w:frame="1"/>
          <w:lang w:val="es-PE"/>
        </w:rPr>
        <w:t xml:space="preserve"> </w:t>
      </w:r>
      <w:r w:rsidR="00DC07CE">
        <w:rPr>
          <w:bdr w:val="none" w:sz="0" w:space="0" w:color="auto" w:frame="1"/>
          <w:lang w:val="es-PE"/>
        </w:rPr>
        <w:t xml:space="preserve">  </w:t>
      </w:r>
      <w:r w:rsidRPr="00D0346A">
        <w:rPr>
          <w:b/>
          <w:lang w:eastAsia="es-PE"/>
        </w:rPr>
        <w:t>M</w:t>
      </w:r>
      <w:r w:rsidR="00D96880" w:rsidRPr="00D0346A">
        <w:rPr>
          <w:b/>
          <w:lang w:eastAsia="es-PE"/>
        </w:rPr>
        <w:t>onóxido de carbono</w:t>
      </w:r>
      <w:r w:rsidRPr="00D0346A">
        <w:rPr>
          <w:b/>
          <w:color w:val="343E47"/>
          <w:lang w:eastAsia="es-PE"/>
        </w:rPr>
        <w:t>:</w:t>
      </w:r>
      <w:r w:rsidR="00634E3F">
        <w:rPr>
          <w:rFonts w:ascii="Arial" w:hAnsi="Arial" w:cs="Arial"/>
          <w:b/>
          <w:color w:val="343E47"/>
          <w:lang w:eastAsia="es-PE"/>
        </w:rPr>
        <w:t xml:space="preserve"> </w:t>
      </w:r>
      <w:r w:rsidR="00634E3F" w:rsidRPr="00634E3F">
        <w:rPr>
          <w:rFonts w:ascii="Arial" w:hAnsi="Arial" w:cs="Arial"/>
          <w:color w:val="343E47"/>
          <w:lang w:eastAsia="es-PE"/>
        </w:rPr>
        <w:t>t</w:t>
      </w:r>
      <w:r w:rsidRPr="00D96880">
        <w:rPr>
          <w:color w:val="000000"/>
        </w:rPr>
        <w:t>odo humo de cigarrillos contiene monóxido de carbono, el mismo gas venenoso expulsado por los tubos de escape y las fugas de gas. Dicho gas, al mezclarse con la hemoglobina de la sangre, obstaculiza el transporte de oxígeno por el organismo. En los fumadores empedernidos, la capacidad de transporte de oxígeno en la sangre se ve reducida hasta en un 15%.</w:t>
      </w:r>
      <w:r w:rsidR="005C57F1">
        <w:rPr>
          <w:color w:val="000000"/>
        </w:rPr>
        <w:t xml:space="preserve"> </w:t>
      </w:r>
      <w:sdt>
        <w:sdtPr>
          <w:rPr>
            <w:color w:val="000000"/>
          </w:rPr>
          <w:id w:val="1699353967"/>
          <w:citation/>
        </w:sdtPr>
        <w:sdtContent>
          <w:r w:rsidR="005C57F1">
            <w:rPr>
              <w:color w:val="000000"/>
            </w:rPr>
            <w:fldChar w:fldCharType="begin"/>
          </w:r>
          <w:r w:rsidR="005C57F1">
            <w:rPr>
              <w:color w:val="000000"/>
              <w:lang w:val="es-PE"/>
            </w:rPr>
            <w:instrText xml:space="preserve"> CITATION Jos18 \l 10250 </w:instrText>
          </w:r>
          <w:r w:rsidR="005C57F1">
            <w:rPr>
              <w:color w:val="000000"/>
            </w:rPr>
            <w:fldChar w:fldCharType="separate"/>
          </w:r>
          <w:r w:rsidR="00A627E6" w:rsidRPr="00A627E6">
            <w:rPr>
              <w:noProof/>
              <w:color w:val="000000"/>
              <w:lang w:val="es-PE"/>
            </w:rPr>
            <w:t>(40)</w:t>
          </w:r>
          <w:r w:rsidR="005C57F1">
            <w:rPr>
              <w:color w:val="000000"/>
            </w:rPr>
            <w:fldChar w:fldCharType="end"/>
          </w:r>
        </w:sdtContent>
      </w:sdt>
    </w:p>
    <w:p w:rsidR="005C57F1" w:rsidRPr="00725A34" w:rsidRDefault="005C57F1" w:rsidP="002F3B3D">
      <w:pPr>
        <w:pStyle w:val="NormalWeb"/>
        <w:shd w:val="clear" w:color="auto" w:fill="FFFFFF"/>
        <w:tabs>
          <w:tab w:val="left" w:pos="851"/>
        </w:tabs>
        <w:spacing w:before="0" w:beforeAutospacing="0" w:after="0" w:afterAutospacing="0" w:line="360" w:lineRule="auto"/>
        <w:ind w:right="300"/>
        <w:jc w:val="both"/>
        <w:textAlignment w:val="baseline"/>
        <w:rPr>
          <w:bdr w:val="none" w:sz="0" w:space="0" w:color="auto" w:frame="1"/>
        </w:rPr>
      </w:pPr>
    </w:p>
    <w:p w:rsidR="00725A34" w:rsidRPr="00DC07CE" w:rsidRDefault="00DC07CE" w:rsidP="000362D3">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
          <w:bdr w:val="none" w:sz="0" w:space="0" w:color="auto" w:frame="1"/>
        </w:rPr>
      </w:pPr>
      <w:r>
        <w:rPr>
          <w:bdr w:val="none" w:sz="0" w:space="0" w:color="auto" w:frame="1"/>
        </w:rPr>
        <w:t xml:space="preserve">  </w:t>
      </w:r>
      <w:r w:rsidR="00725A34">
        <w:rPr>
          <w:bdr w:val="none" w:sz="0" w:space="0" w:color="auto" w:frame="1"/>
        </w:rPr>
        <w:t xml:space="preserve"> </w:t>
      </w:r>
      <w:r w:rsidR="00725A34" w:rsidRPr="00725A34">
        <w:rPr>
          <w:b/>
          <w:bdr w:val="none" w:sz="0" w:space="0" w:color="auto" w:frame="1"/>
        </w:rPr>
        <w:t xml:space="preserve">Mercurio: </w:t>
      </w:r>
      <w:r w:rsidR="00725A34" w:rsidRPr="00725A34">
        <w:rPr>
          <w:bdr w:val="none" w:sz="0" w:space="0" w:color="auto" w:frame="1"/>
          <w:lang w:val="es-PE"/>
        </w:rPr>
        <w:t>El mercurio es uno de los </w:t>
      </w:r>
      <w:hyperlink r:id="rId28" w:tgtFrame="_blank" w:history="1">
        <w:r w:rsidR="00725A34" w:rsidRPr="00725A34">
          <w:rPr>
            <w:rStyle w:val="Hipervnculo"/>
            <w:color w:val="auto"/>
            <w:u w:val="none"/>
            <w:bdr w:val="none" w:sz="0" w:space="0" w:color="auto" w:frame="1"/>
            <w:lang w:val="es-PE"/>
          </w:rPr>
          <w:t>componentes del tabaco</w:t>
        </w:r>
      </w:hyperlink>
      <w:r w:rsidR="00725A34" w:rsidRPr="00725A34">
        <w:rPr>
          <w:bdr w:val="none" w:sz="0" w:space="0" w:color="auto" w:frame="1"/>
          <w:lang w:val="es-PE"/>
        </w:rPr>
        <w:t>, es considerado uno de los químicos más tóxicos para el cuerpo humano. Entre uno de los usos que se le da el mercurio es el de estar presente en la fabricación de termómetros y espejos.</w:t>
      </w:r>
      <w:sdt>
        <w:sdtPr>
          <w:rPr>
            <w:bdr w:val="none" w:sz="0" w:space="0" w:color="auto" w:frame="1"/>
            <w:lang w:val="es-PE"/>
          </w:rPr>
          <w:id w:val="-1291358496"/>
          <w:citation/>
        </w:sdtPr>
        <w:sdtContent>
          <w:r w:rsidR="00725A34">
            <w:rPr>
              <w:bdr w:val="none" w:sz="0" w:space="0" w:color="auto" w:frame="1"/>
              <w:lang w:val="es-PE"/>
            </w:rPr>
            <w:fldChar w:fldCharType="begin"/>
          </w:r>
          <w:r w:rsidR="00725A34">
            <w:rPr>
              <w:bdr w:val="none" w:sz="0" w:space="0" w:color="auto" w:frame="1"/>
              <w:lang w:val="es-PE"/>
            </w:rPr>
            <w:instrText xml:space="preserve"> CITATION Vic16 \l 10250 </w:instrText>
          </w:r>
          <w:r w:rsidR="00725A34">
            <w:rPr>
              <w:bdr w:val="none" w:sz="0" w:space="0" w:color="auto" w:frame="1"/>
              <w:lang w:val="es-PE"/>
            </w:rPr>
            <w:fldChar w:fldCharType="separate"/>
          </w:r>
          <w:r w:rsidR="00A627E6">
            <w:rPr>
              <w:noProof/>
              <w:bdr w:val="none" w:sz="0" w:space="0" w:color="auto" w:frame="1"/>
              <w:lang w:val="es-PE"/>
            </w:rPr>
            <w:t xml:space="preserve"> </w:t>
          </w:r>
          <w:r w:rsidR="00A627E6" w:rsidRPr="00A627E6">
            <w:rPr>
              <w:noProof/>
              <w:bdr w:val="none" w:sz="0" w:space="0" w:color="auto" w:frame="1"/>
              <w:lang w:val="es-PE"/>
            </w:rPr>
            <w:t>(41)</w:t>
          </w:r>
          <w:r w:rsidR="00725A34">
            <w:rPr>
              <w:bdr w:val="none" w:sz="0" w:space="0" w:color="auto" w:frame="1"/>
              <w:lang w:val="es-PE"/>
            </w:rPr>
            <w:fldChar w:fldCharType="end"/>
          </w:r>
        </w:sdtContent>
      </w:sdt>
    </w:p>
    <w:p w:rsidR="00DC07CE" w:rsidRDefault="00DC07CE" w:rsidP="00DC07CE">
      <w:pPr>
        <w:pStyle w:val="Prrafodelista"/>
        <w:rPr>
          <w:b/>
          <w:bdr w:val="none" w:sz="0" w:space="0" w:color="auto" w:frame="1"/>
        </w:rPr>
      </w:pPr>
    </w:p>
    <w:p w:rsidR="00725A34" w:rsidRPr="00B25457" w:rsidRDefault="00DC07CE" w:rsidP="00B25457">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dr w:val="none" w:sz="0" w:space="0" w:color="auto" w:frame="1"/>
        </w:rPr>
      </w:pPr>
      <w:r>
        <w:rPr>
          <w:bdr w:val="none" w:sz="0" w:space="0" w:color="auto" w:frame="1"/>
        </w:rPr>
        <w:lastRenderedPageBreak/>
        <w:t xml:space="preserve"> </w:t>
      </w:r>
      <w:r w:rsidR="00725A34">
        <w:rPr>
          <w:bdr w:val="none" w:sz="0" w:space="0" w:color="auto" w:frame="1"/>
        </w:rPr>
        <w:t xml:space="preserve"> </w:t>
      </w:r>
      <w:r w:rsidR="00725A34" w:rsidRPr="00725A34">
        <w:rPr>
          <w:b/>
          <w:bdr w:val="none" w:sz="0" w:space="0" w:color="auto" w:frame="1"/>
        </w:rPr>
        <w:t>F</w:t>
      </w:r>
      <w:proofErr w:type="spellStart"/>
      <w:r w:rsidR="005348EB" w:rsidRPr="00725A34">
        <w:rPr>
          <w:b/>
          <w:bdr w:val="none" w:sz="0" w:space="0" w:color="auto" w:frame="1"/>
          <w:lang w:val="es-PE"/>
        </w:rPr>
        <w:t>ormaldehído</w:t>
      </w:r>
      <w:proofErr w:type="spellEnd"/>
      <w:r w:rsidR="00725A34">
        <w:rPr>
          <w:bdr w:val="none" w:sz="0" w:space="0" w:color="auto" w:frame="1"/>
          <w:lang w:val="es-PE"/>
        </w:rPr>
        <w:t>:</w:t>
      </w:r>
      <w:r w:rsidR="00725A34" w:rsidRPr="00725A34">
        <w:rPr>
          <w:bdr w:val="none" w:sz="0" w:space="0" w:color="auto" w:frame="1"/>
          <w:lang w:val="es-PE"/>
        </w:rPr>
        <w:t xml:space="preserve"> es una sustancia inflamable y toxica que se utiliza en la fabricación de cigarrillos. También es un ingrediente común que se encuentra presente en el gas, desinfectantes y fungicidas. Es una sustancia extremadamente irritante que puede afectar la garganta, los ojos y los pulmones. </w:t>
      </w:r>
      <w:sdt>
        <w:sdtPr>
          <w:rPr>
            <w:bdr w:val="none" w:sz="0" w:space="0" w:color="auto" w:frame="1"/>
            <w:lang w:val="es-PE"/>
          </w:rPr>
          <w:id w:val="-2027704192"/>
          <w:citation/>
        </w:sdtPr>
        <w:sdtContent>
          <w:r w:rsidR="00725A34">
            <w:rPr>
              <w:bdr w:val="none" w:sz="0" w:space="0" w:color="auto" w:frame="1"/>
              <w:lang w:val="es-PE"/>
            </w:rPr>
            <w:fldChar w:fldCharType="begin"/>
          </w:r>
          <w:r w:rsidR="00725A34">
            <w:rPr>
              <w:bdr w:val="none" w:sz="0" w:space="0" w:color="auto" w:frame="1"/>
              <w:lang w:val="es-PE"/>
            </w:rPr>
            <w:instrText xml:space="preserve"> CITATION Vic16 \l 10250 </w:instrText>
          </w:r>
          <w:r w:rsidR="00725A34">
            <w:rPr>
              <w:bdr w:val="none" w:sz="0" w:space="0" w:color="auto" w:frame="1"/>
              <w:lang w:val="es-PE"/>
            </w:rPr>
            <w:fldChar w:fldCharType="separate"/>
          </w:r>
          <w:r w:rsidR="00A627E6" w:rsidRPr="00A627E6">
            <w:rPr>
              <w:noProof/>
              <w:bdr w:val="none" w:sz="0" w:space="0" w:color="auto" w:frame="1"/>
              <w:lang w:val="es-PE"/>
            </w:rPr>
            <w:t>(41)</w:t>
          </w:r>
          <w:r w:rsidR="00725A34">
            <w:rPr>
              <w:bdr w:val="none" w:sz="0" w:space="0" w:color="auto" w:frame="1"/>
              <w:lang w:val="es-PE"/>
            </w:rPr>
            <w:fldChar w:fldCharType="end"/>
          </w:r>
        </w:sdtContent>
      </w:sdt>
      <w:r w:rsidR="00725A34">
        <w:rPr>
          <w:bdr w:val="none" w:sz="0" w:space="0" w:color="auto" w:frame="1"/>
          <w:lang w:val="es-PE"/>
        </w:rPr>
        <w:t xml:space="preserve"> </w:t>
      </w:r>
    </w:p>
    <w:p w:rsidR="00B95DBF" w:rsidRPr="00D65B8B" w:rsidRDefault="00B95DBF" w:rsidP="002F3B3D">
      <w:pPr>
        <w:pStyle w:val="NormalWeb"/>
        <w:shd w:val="clear" w:color="auto" w:fill="FFFFFF"/>
        <w:spacing w:before="0" w:beforeAutospacing="0" w:after="0" w:afterAutospacing="0" w:line="360" w:lineRule="auto"/>
        <w:ind w:left="709" w:right="300" w:hanging="142"/>
        <w:jc w:val="both"/>
        <w:textAlignment w:val="baseline"/>
        <w:rPr>
          <w:bdr w:val="none" w:sz="0" w:space="0" w:color="auto" w:frame="1"/>
        </w:rPr>
      </w:pPr>
    </w:p>
    <w:p w:rsidR="00B95DBF" w:rsidRPr="00D65B8B" w:rsidRDefault="00B95DBF" w:rsidP="00F652A8">
      <w:pPr>
        <w:pStyle w:val="Prrafodelista"/>
        <w:numPr>
          <w:ilvl w:val="2"/>
          <w:numId w:val="24"/>
        </w:numPr>
        <w:spacing w:line="480" w:lineRule="auto"/>
        <w:ind w:left="0" w:firstLine="0"/>
        <w:jc w:val="both"/>
        <w:rPr>
          <w:rFonts w:ascii="Times New Roman" w:hAnsi="Times New Roman"/>
          <w:b/>
          <w:sz w:val="24"/>
          <w:szCs w:val="24"/>
        </w:rPr>
      </w:pPr>
      <w:r w:rsidRPr="00D65B8B">
        <w:rPr>
          <w:rFonts w:ascii="Times New Roman" w:hAnsi="Times New Roman"/>
          <w:b/>
          <w:sz w:val="24"/>
          <w:szCs w:val="24"/>
        </w:rPr>
        <w:t>Tabaquismo</w:t>
      </w:r>
    </w:p>
    <w:p w:rsidR="00B95DBF" w:rsidRDefault="00B95DBF" w:rsidP="00F652A8">
      <w:pPr>
        <w:spacing w:line="480" w:lineRule="auto"/>
        <w:jc w:val="both"/>
        <w:rPr>
          <w:rFonts w:ascii="Times New Roman" w:hAnsi="Times New Roman"/>
          <w:sz w:val="24"/>
          <w:szCs w:val="24"/>
        </w:rPr>
      </w:pPr>
      <w:r w:rsidRPr="00ED20C0">
        <w:rPr>
          <w:rFonts w:ascii="Times New Roman" w:hAnsi="Times New Roman"/>
          <w:sz w:val="24"/>
          <w:szCs w:val="24"/>
        </w:rPr>
        <w:t>El tabaquismo es una enfermedad adictiva, crónica y recurrente, que en el 80% de los casos se inicia antes de los 18 años de edad y que se mantiene merced a la dependencia que produce la nicotina y cuyas principales manifestaciones clínicas son: trastornos cardiovasculares, trastornos respiratorios y aparición de tumores en diversas localizaciones. Tiene una alta prevalencia que varía en los diferentes países de acuerdo a criterios sociales, económicos y culturales.</w:t>
      </w:r>
      <w:hyperlink r:id="rId29" w:tgtFrame="_blank" w:history="1">
        <w:r w:rsidRPr="00ED20C0">
          <w:rPr>
            <w:rStyle w:val="Hipervnculo"/>
            <w:rFonts w:ascii="Times New Roman" w:hAnsi="Times New Roman"/>
            <w:color w:val="auto"/>
            <w:sz w:val="24"/>
            <w:szCs w:val="24"/>
            <w:u w:val="none"/>
          </w:rPr>
          <w:t> El tabaquismo es la principal causa de mortalidad prematura y evitable, en los países desarrollados.</w:t>
        </w:r>
      </w:hyperlink>
      <w:r w:rsidRPr="00ED20C0">
        <w:rPr>
          <w:rFonts w:ascii="Times New Roman" w:hAnsi="Times New Roman"/>
          <w:sz w:val="24"/>
          <w:szCs w:val="24"/>
        </w:rPr>
        <w:t> </w:t>
      </w:r>
      <w:sdt>
        <w:sdtPr>
          <w:rPr>
            <w:rFonts w:ascii="Times New Roman" w:hAnsi="Times New Roman"/>
            <w:sz w:val="24"/>
            <w:szCs w:val="24"/>
          </w:rPr>
          <w:id w:val="1429383143"/>
          <w:citation/>
        </w:sdtPr>
        <w:sdtContent>
          <w:r>
            <w:rPr>
              <w:rFonts w:ascii="Times New Roman" w:hAnsi="Times New Roman"/>
              <w:sz w:val="24"/>
              <w:szCs w:val="24"/>
            </w:rPr>
            <w:fldChar w:fldCharType="begin"/>
          </w:r>
          <w:r>
            <w:rPr>
              <w:rFonts w:ascii="Times New Roman" w:hAnsi="Times New Roman"/>
              <w:sz w:val="24"/>
              <w:szCs w:val="24"/>
            </w:rPr>
            <w:instrText xml:space="preserve"> CITATION OMS15 \l 10250 </w:instrText>
          </w:r>
          <w:r>
            <w:rPr>
              <w:rFonts w:ascii="Times New Roman" w:hAnsi="Times New Roman"/>
              <w:sz w:val="24"/>
              <w:szCs w:val="24"/>
            </w:rPr>
            <w:fldChar w:fldCharType="separate"/>
          </w:r>
          <w:r w:rsidR="00A627E6" w:rsidRPr="00A627E6">
            <w:rPr>
              <w:rFonts w:ascii="Times New Roman" w:hAnsi="Times New Roman"/>
              <w:noProof/>
              <w:sz w:val="24"/>
              <w:szCs w:val="24"/>
            </w:rPr>
            <w:t>(42)</w:t>
          </w:r>
          <w:r>
            <w:rPr>
              <w:rFonts w:ascii="Times New Roman" w:hAnsi="Times New Roman"/>
              <w:sz w:val="24"/>
              <w:szCs w:val="24"/>
            </w:rPr>
            <w:fldChar w:fldCharType="end"/>
          </w:r>
        </w:sdtContent>
      </w:sdt>
    </w:p>
    <w:p w:rsidR="00B95DBF" w:rsidRDefault="00B95DBF" w:rsidP="00F652A8">
      <w:pPr>
        <w:pStyle w:val="NormalWeb"/>
        <w:numPr>
          <w:ilvl w:val="3"/>
          <w:numId w:val="24"/>
        </w:numPr>
        <w:shd w:val="clear" w:color="auto" w:fill="FFFFFF"/>
        <w:tabs>
          <w:tab w:val="left" w:pos="851"/>
        </w:tabs>
        <w:spacing w:before="0" w:beforeAutospacing="0" w:after="0" w:afterAutospacing="0" w:line="480" w:lineRule="auto"/>
        <w:ind w:left="0" w:right="300" w:firstLine="0"/>
        <w:jc w:val="both"/>
        <w:textAlignment w:val="baseline"/>
        <w:rPr>
          <w:b/>
        </w:rPr>
      </w:pPr>
      <w:r w:rsidRPr="00ED20C0">
        <w:rPr>
          <w:b/>
        </w:rPr>
        <w:t>Clasificación del tabaquismo</w:t>
      </w:r>
      <w:r>
        <w:rPr>
          <w:b/>
        </w:rPr>
        <w:t>:</w:t>
      </w:r>
    </w:p>
    <w:p w:rsidR="00DC07CE" w:rsidRDefault="00DC07CE" w:rsidP="006579EB">
      <w:pPr>
        <w:pStyle w:val="NormalWeb"/>
        <w:shd w:val="clear" w:color="auto" w:fill="FFFFFF"/>
        <w:tabs>
          <w:tab w:val="left" w:pos="851"/>
        </w:tabs>
        <w:spacing w:before="0" w:beforeAutospacing="0" w:after="0" w:afterAutospacing="0"/>
        <w:ind w:right="300"/>
        <w:jc w:val="both"/>
        <w:textAlignment w:val="baseline"/>
        <w:rPr>
          <w:b/>
        </w:rPr>
      </w:pPr>
    </w:p>
    <w:p w:rsidR="00B95DBF" w:rsidRPr="006579EB" w:rsidRDefault="00B95DBF" w:rsidP="00F652A8">
      <w:pPr>
        <w:pStyle w:val="NormalWeb"/>
        <w:numPr>
          <w:ilvl w:val="4"/>
          <w:numId w:val="24"/>
        </w:numPr>
        <w:shd w:val="clear" w:color="auto" w:fill="FFFFFF"/>
        <w:tabs>
          <w:tab w:val="left" w:pos="993"/>
        </w:tabs>
        <w:spacing w:before="0" w:beforeAutospacing="0" w:after="0" w:afterAutospacing="0" w:line="480" w:lineRule="auto"/>
        <w:ind w:left="0" w:right="300" w:firstLine="0"/>
        <w:jc w:val="both"/>
        <w:textAlignment w:val="baseline"/>
        <w:rPr>
          <w:b/>
        </w:rPr>
      </w:pPr>
      <w:r>
        <w:rPr>
          <w:b/>
        </w:rPr>
        <w:t xml:space="preserve"> </w:t>
      </w:r>
      <w:r w:rsidRPr="00D65B8B">
        <w:rPr>
          <w:b/>
        </w:rPr>
        <w:t xml:space="preserve">Tabaquismo pasivo o involuntario: </w:t>
      </w:r>
      <w:r w:rsidRPr="00ED20C0">
        <w:t>Exposición involuntaria al humo de tabaco. El humo ambiental de tabaco es una mezcla del humo exhalado por las personas que fuman y del humo proveniente directamente de la combustión del tabaco. Este humo contiene tanto nicotina como diferentes elementos carcinógenos y toxinas.</w:t>
      </w:r>
      <w:r>
        <w:t xml:space="preserve"> </w:t>
      </w:r>
      <w:sdt>
        <w:sdtPr>
          <w:id w:val="-1959321589"/>
          <w:citation/>
        </w:sdtPr>
        <w:sdtContent>
          <w:r>
            <w:fldChar w:fldCharType="begin"/>
          </w:r>
          <w:r w:rsidR="003148A5">
            <w:rPr>
              <w:lang w:val="es-PE"/>
            </w:rPr>
            <w:instrText xml:space="preserve">CITATION Son12 \l 10250 </w:instrText>
          </w:r>
          <w:r>
            <w:fldChar w:fldCharType="separate"/>
          </w:r>
          <w:r w:rsidR="00A627E6" w:rsidRPr="00A627E6">
            <w:rPr>
              <w:noProof/>
              <w:lang w:val="es-PE"/>
            </w:rPr>
            <w:t>(13)</w:t>
          </w:r>
          <w:r>
            <w:fldChar w:fldCharType="end"/>
          </w:r>
        </w:sdtContent>
      </w:sdt>
    </w:p>
    <w:p w:rsidR="006579EB" w:rsidRDefault="006579EB" w:rsidP="006579EB">
      <w:pPr>
        <w:pStyle w:val="NormalWeb"/>
        <w:shd w:val="clear" w:color="auto" w:fill="FFFFFF"/>
        <w:tabs>
          <w:tab w:val="left" w:pos="993"/>
        </w:tabs>
        <w:spacing w:before="0" w:beforeAutospacing="0" w:after="0" w:afterAutospacing="0" w:line="360" w:lineRule="auto"/>
        <w:ind w:right="300"/>
        <w:jc w:val="both"/>
        <w:textAlignment w:val="baseline"/>
        <w:rPr>
          <w:b/>
        </w:rPr>
      </w:pPr>
    </w:p>
    <w:p w:rsidR="00B95DBF" w:rsidRPr="00D65B8B" w:rsidRDefault="00B95DBF" w:rsidP="00F652A8">
      <w:pPr>
        <w:pStyle w:val="NormalWeb"/>
        <w:numPr>
          <w:ilvl w:val="4"/>
          <w:numId w:val="24"/>
        </w:numPr>
        <w:shd w:val="clear" w:color="auto" w:fill="FFFFFF"/>
        <w:tabs>
          <w:tab w:val="left" w:pos="1134"/>
        </w:tabs>
        <w:spacing w:before="0" w:beforeAutospacing="0" w:after="0" w:afterAutospacing="0" w:line="480" w:lineRule="auto"/>
        <w:ind w:left="0" w:right="300" w:firstLine="0"/>
        <w:jc w:val="both"/>
        <w:textAlignment w:val="baseline"/>
        <w:rPr>
          <w:b/>
        </w:rPr>
      </w:pPr>
      <w:r w:rsidRPr="00D65B8B">
        <w:rPr>
          <w:b/>
        </w:rPr>
        <w:t>Tabaquismo activo:</w:t>
      </w:r>
      <w:r w:rsidRPr="00ED20C0">
        <w:t xml:space="preserve"> Es la persona que ha fumado por lo menos un cigarrillo en los últimos 6 meses. </w:t>
      </w:r>
      <w:sdt>
        <w:sdtPr>
          <w:id w:val="-1493791746"/>
          <w:citation/>
        </w:sdtPr>
        <w:sdtContent>
          <w:r>
            <w:fldChar w:fldCharType="begin"/>
          </w:r>
          <w:r>
            <w:instrText xml:space="preserve"> CITATION Gar \l 10250 </w:instrText>
          </w:r>
          <w:r>
            <w:fldChar w:fldCharType="separate"/>
          </w:r>
          <w:r w:rsidR="00A627E6">
            <w:rPr>
              <w:noProof/>
            </w:rPr>
            <w:t>(4)</w:t>
          </w:r>
          <w:r>
            <w:fldChar w:fldCharType="end"/>
          </w:r>
        </w:sdtContent>
      </w:sdt>
    </w:p>
    <w:p w:rsidR="00B95DBF" w:rsidRDefault="00B95DBF" w:rsidP="00F652A8">
      <w:pPr>
        <w:pStyle w:val="NormalWeb"/>
        <w:numPr>
          <w:ilvl w:val="3"/>
          <w:numId w:val="24"/>
        </w:numPr>
        <w:shd w:val="clear" w:color="auto" w:fill="FFFFFF"/>
        <w:tabs>
          <w:tab w:val="left" w:pos="0"/>
          <w:tab w:val="left" w:pos="993"/>
        </w:tabs>
        <w:spacing w:before="0" w:beforeAutospacing="0" w:after="0" w:afterAutospacing="0" w:line="480" w:lineRule="auto"/>
        <w:ind w:left="0" w:right="300" w:firstLine="0"/>
        <w:jc w:val="both"/>
        <w:textAlignment w:val="baseline"/>
        <w:rPr>
          <w:b/>
          <w:bdr w:val="none" w:sz="0" w:space="0" w:color="auto" w:frame="1"/>
        </w:rPr>
      </w:pPr>
      <w:r w:rsidRPr="00ED20C0">
        <w:rPr>
          <w:b/>
          <w:bdr w:val="none" w:sz="0" w:space="0" w:color="auto" w:frame="1"/>
        </w:rPr>
        <w:lastRenderedPageBreak/>
        <w:t>Afecciones del consumo de tabaco en el organismo</w:t>
      </w:r>
    </w:p>
    <w:p w:rsidR="00DC07CE" w:rsidRDefault="00DC07CE" w:rsidP="00E01DC5">
      <w:pPr>
        <w:pStyle w:val="NormalWeb"/>
        <w:shd w:val="clear" w:color="auto" w:fill="FFFFFF"/>
        <w:tabs>
          <w:tab w:val="left" w:pos="0"/>
          <w:tab w:val="left" w:pos="993"/>
        </w:tabs>
        <w:spacing w:before="0" w:beforeAutospacing="0" w:after="0" w:afterAutospacing="0"/>
        <w:ind w:right="300"/>
        <w:jc w:val="both"/>
        <w:textAlignment w:val="baseline"/>
        <w:rPr>
          <w:b/>
          <w:bdr w:val="none" w:sz="0" w:space="0" w:color="auto" w:frame="1"/>
        </w:rPr>
      </w:pPr>
    </w:p>
    <w:p w:rsidR="00B95DBF" w:rsidRDefault="00DC07CE" w:rsidP="00E01DC5">
      <w:pPr>
        <w:pStyle w:val="NormalWeb"/>
        <w:numPr>
          <w:ilvl w:val="4"/>
          <w:numId w:val="24"/>
        </w:numPr>
        <w:shd w:val="clear" w:color="auto" w:fill="FFFFFF"/>
        <w:tabs>
          <w:tab w:val="left" w:pos="0"/>
          <w:tab w:val="left" w:pos="993"/>
        </w:tabs>
        <w:spacing w:before="0" w:beforeAutospacing="0" w:after="0" w:afterAutospacing="0" w:line="360" w:lineRule="auto"/>
        <w:ind w:left="0" w:right="300" w:firstLine="0"/>
        <w:jc w:val="both"/>
        <w:textAlignment w:val="baseline"/>
        <w:rPr>
          <w:b/>
          <w:bdr w:val="none" w:sz="0" w:space="0" w:color="auto" w:frame="1"/>
        </w:rPr>
      </w:pPr>
      <w:r>
        <w:rPr>
          <w:b/>
          <w:bdr w:val="none" w:sz="0" w:space="0" w:color="auto" w:frame="1"/>
        </w:rPr>
        <w:t xml:space="preserve"> </w:t>
      </w:r>
      <w:r w:rsidR="00B95DBF" w:rsidRPr="00B84B1D">
        <w:rPr>
          <w:b/>
          <w:bdr w:val="none" w:sz="0" w:space="0" w:color="auto" w:frame="1"/>
        </w:rPr>
        <w:t xml:space="preserve">Afecciones en el Sistema Respiratorio: </w:t>
      </w:r>
      <w:r w:rsidR="00D96880">
        <w:t xml:space="preserve">cáncer de pulmón, cáncer de faringe y laringe, obstrucciones pulmonares crónicas, </w:t>
      </w:r>
      <w:r w:rsidR="00341B17">
        <w:t>enfisema</w:t>
      </w:r>
      <w:r w:rsidR="000B0159">
        <w:t xml:space="preserve"> pulmonar. </w:t>
      </w:r>
      <w:sdt>
        <w:sdtPr>
          <w:id w:val="1017124493"/>
          <w:citation/>
        </w:sdtPr>
        <w:sdtContent>
          <w:r w:rsidR="00F30B7F">
            <w:fldChar w:fldCharType="begin"/>
          </w:r>
          <w:r w:rsidR="00F30B7F">
            <w:rPr>
              <w:lang w:val="es-PE"/>
            </w:rPr>
            <w:instrText xml:space="preserve"> CITATION Van18 \l 10250 </w:instrText>
          </w:r>
          <w:r w:rsidR="00F30B7F">
            <w:fldChar w:fldCharType="separate"/>
          </w:r>
          <w:r w:rsidR="00A627E6" w:rsidRPr="00A627E6">
            <w:rPr>
              <w:noProof/>
              <w:lang w:val="es-PE"/>
            </w:rPr>
            <w:t>(43)</w:t>
          </w:r>
          <w:r w:rsidR="00F30B7F">
            <w:fldChar w:fldCharType="end"/>
          </w:r>
        </w:sdtContent>
      </w:sdt>
    </w:p>
    <w:p w:rsidR="00B95DBF" w:rsidRPr="00732BAA" w:rsidRDefault="00DC07CE" w:rsidP="00F652A8">
      <w:pPr>
        <w:pStyle w:val="NormalWeb"/>
        <w:numPr>
          <w:ilvl w:val="4"/>
          <w:numId w:val="24"/>
        </w:numPr>
        <w:shd w:val="clear" w:color="auto" w:fill="FFFFFF"/>
        <w:tabs>
          <w:tab w:val="left" w:pos="0"/>
          <w:tab w:val="left" w:pos="993"/>
        </w:tabs>
        <w:spacing w:before="0" w:beforeAutospacing="0" w:after="0" w:afterAutospacing="0" w:line="480" w:lineRule="auto"/>
        <w:ind w:left="0" w:right="300" w:firstLine="0"/>
        <w:jc w:val="both"/>
        <w:textAlignment w:val="baseline"/>
        <w:rPr>
          <w:b/>
          <w:bdr w:val="none" w:sz="0" w:space="0" w:color="auto" w:frame="1"/>
        </w:rPr>
      </w:pPr>
      <w:r>
        <w:rPr>
          <w:b/>
          <w:bdr w:val="none" w:sz="0" w:space="0" w:color="auto" w:frame="1"/>
        </w:rPr>
        <w:t xml:space="preserve"> </w:t>
      </w:r>
      <w:r w:rsidR="00F652A8">
        <w:rPr>
          <w:b/>
          <w:bdr w:val="none" w:sz="0" w:space="0" w:color="auto" w:frame="1"/>
        </w:rPr>
        <w:t xml:space="preserve"> </w:t>
      </w:r>
      <w:r w:rsidR="00B95DBF" w:rsidRPr="00B84B1D">
        <w:rPr>
          <w:b/>
          <w:bdr w:val="none" w:sz="0" w:space="0" w:color="auto" w:frame="1"/>
        </w:rPr>
        <w:t xml:space="preserve">Afecciones en el Sistema Digestivo: </w:t>
      </w:r>
      <w:r w:rsidR="00A97C91" w:rsidRPr="00732BAA">
        <w:rPr>
          <w:lang w:val="es-PE" w:eastAsia="es-PE"/>
        </w:rPr>
        <w:t xml:space="preserve">Gastritis crónica, úlcera gastroduodenal, esofagitis, reflujo; cáncer de: </w:t>
      </w:r>
      <w:r w:rsidR="00E05E7F" w:rsidRPr="00732BAA">
        <w:rPr>
          <w:lang w:val="es-PE" w:eastAsia="es-PE"/>
        </w:rPr>
        <w:t>boca,</w:t>
      </w:r>
      <w:r w:rsidR="00A97C91" w:rsidRPr="00732BAA">
        <w:rPr>
          <w:lang w:val="es-PE" w:eastAsia="es-PE"/>
        </w:rPr>
        <w:t xml:space="preserve"> lengua, laringe, esófago, páncreas, hipertrofia papilas gustativas, déficit del sentido del gusto.</w:t>
      </w:r>
      <w:sdt>
        <w:sdtPr>
          <w:rPr>
            <w:lang w:val="es-PE" w:eastAsia="es-PE"/>
          </w:rPr>
          <w:id w:val="-1876457036"/>
          <w:citation/>
        </w:sdtPr>
        <w:sdtContent>
          <w:r w:rsidR="00E05E7F" w:rsidRPr="00732BAA">
            <w:rPr>
              <w:lang w:val="es-PE" w:eastAsia="es-PE"/>
            </w:rPr>
            <w:fldChar w:fldCharType="begin"/>
          </w:r>
          <w:r w:rsidR="00E05E7F" w:rsidRPr="00732BAA">
            <w:rPr>
              <w:lang w:val="es-PE" w:eastAsia="es-PE"/>
            </w:rPr>
            <w:instrText xml:space="preserve"> CITATION Uni17 \l 10250 </w:instrText>
          </w:r>
          <w:r w:rsidR="00E05E7F" w:rsidRPr="00732BAA">
            <w:rPr>
              <w:lang w:val="es-PE" w:eastAsia="es-PE"/>
            </w:rPr>
            <w:fldChar w:fldCharType="separate"/>
          </w:r>
          <w:r w:rsidR="00A627E6">
            <w:rPr>
              <w:noProof/>
              <w:lang w:val="es-PE" w:eastAsia="es-PE"/>
            </w:rPr>
            <w:t xml:space="preserve"> </w:t>
          </w:r>
          <w:r w:rsidR="00A627E6" w:rsidRPr="00A627E6">
            <w:rPr>
              <w:noProof/>
              <w:lang w:val="es-PE" w:eastAsia="es-PE"/>
            </w:rPr>
            <w:t>(44)</w:t>
          </w:r>
          <w:r w:rsidR="00E05E7F" w:rsidRPr="00732BAA">
            <w:rPr>
              <w:lang w:val="es-PE" w:eastAsia="es-PE"/>
            </w:rPr>
            <w:fldChar w:fldCharType="end"/>
          </w:r>
        </w:sdtContent>
      </w:sdt>
    </w:p>
    <w:p w:rsidR="00732BAA" w:rsidRPr="00D96880" w:rsidRDefault="00732BAA" w:rsidP="00E01DC5">
      <w:pPr>
        <w:pStyle w:val="NormalWeb"/>
        <w:shd w:val="clear" w:color="auto" w:fill="FFFFFF"/>
        <w:tabs>
          <w:tab w:val="left" w:pos="0"/>
          <w:tab w:val="left" w:pos="993"/>
        </w:tabs>
        <w:spacing w:before="0" w:beforeAutospacing="0" w:after="0" w:afterAutospacing="0" w:line="360" w:lineRule="auto"/>
        <w:ind w:right="300"/>
        <w:jc w:val="both"/>
        <w:textAlignment w:val="baseline"/>
        <w:rPr>
          <w:b/>
          <w:bdr w:val="none" w:sz="0" w:space="0" w:color="auto" w:frame="1"/>
        </w:rPr>
      </w:pPr>
    </w:p>
    <w:p w:rsidR="00D96880" w:rsidRPr="00DC07CE" w:rsidRDefault="00D96880" w:rsidP="00F652A8">
      <w:pPr>
        <w:pStyle w:val="NormalWeb"/>
        <w:numPr>
          <w:ilvl w:val="4"/>
          <w:numId w:val="24"/>
        </w:numPr>
        <w:shd w:val="clear" w:color="auto" w:fill="FFFFFF"/>
        <w:tabs>
          <w:tab w:val="left" w:pos="0"/>
          <w:tab w:val="left" w:pos="993"/>
        </w:tabs>
        <w:spacing w:before="0" w:beforeAutospacing="0" w:after="0" w:afterAutospacing="0" w:line="480" w:lineRule="auto"/>
        <w:ind w:left="0" w:right="300" w:firstLine="0"/>
        <w:jc w:val="both"/>
        <w:textAlignment w:val="baseline"/>
        <w:rPr>
          <w:b/>
          <w:bdr w:val="none" w:sz="0" w:space="0" w:color="auto" w:frame="1"/>
        </w:rPr>
      </w:pPr>
      <w:r w:rsidRPr="00F85B1F">
        <w:rPr>
          <w:b/>
        </w:rPr>
        <w:t>Afecciones odontológicas:</w:t>
      </w:r>
      <w:r>
        <w:t xml:space="preserve"> </w:t>
      </w:r>
      <w:r w:rsidRPr="00F55EE9">
        <w:t>Los dientes tienden a mancharse por la acción de la nicotina y el alquitrán</w:t>
      </w:r>
      <w:r>
        <w:t>;  e</w:t>
      </w:r>
      <w:r w:rsidRPr="00F55EE9">
        <w:t>l tabaquismo aumenta el riesgo</w:t>
      </w:r>
      <w:r>
        <w:t xml:space="preserve"> de caries en el adulto, además disminuye el flujo salival; </w:t>
      </w:r>
      <w:r w:rsidRPr="00F85B1F">
        <w:rPr>
          <w:bCs/>
        </w:rPr>
        <w:t>halitosis,</w:t>
      </w:r>
      <w:r w:rsidR="000B0159">
        <w:rPr>
          <w:rFonts w:ascii="Arial" w:hAnsi="Arial" w:cs="Arial"/>
          <w:bCs/>
          <w:color w:val="FFFFFF" w:themeColor="background1"/>
          <w:sz w:val="20"/>
          <w:szCs w:val="20"/>
          <w:shd w:val="clear" w:color="auto" w:fill="F0F9FE"/>
        </w:rPr>
        <w:t xml:space="preserve"> </w:t>
      </w:r>
      <w:r w:rsidR="00C741EF">
        <w:rPr>
          <w:bCs/>
        </w:rPr>
        <w:t>enfermedad p</w:t>
      </w:r>
      <w:r w:rsidRPr="00F85B1F">
        <w:rPr>
          <w:bCs/>
        </w:rPr>
        <w:t xml:space="preserve">eriodontal, </w:t>
      </w:r>
      <w:proofErr w:type="spellStart"/>
      <w:r w:rsidRPr="00F85B1F">
        <w:rPr>
          <w:bCs/>
        </w:rPr>
        <w:t>palatinitis</w:t>
      </w:r>
      <w:proofErr w:type="spellEnd"/>
      <w:r w:rsidRPr="00F85B1F">
        <w:rPr>
          <w:bCs/>
        </w:rPr>
        <w:t xml:space="preserve"> nicotínica, </w:t>
      </w:r>
      <w:proofErr w:type="spellStart"/>
      <w:r w:rsidRPr="00F85B1F">
        <w:rPr>
          <w:bCs/>
        </w:rPr>
        <w:t>leucoplasias</w:t>
      </w:r>
      <w:proofErr w:type="spellEnd"/>
      <w:r w:rsidRPr="00F85B1F">
        <w:rPr>
          <w:bCs/>
        </w:rPr>
        <w:t>.</w:t>
      </w:r>
      <w:sdt>
        <w:sdtPr>
          <w:rPr>
            <w:bCs/>
          </w:rPr>
          <w:id w:val="28997822"/>
          <w:citation/>
        </w:sdtPr>
        <w:sdtContent>
          <w:r w:rsidR="00F30B7F">
            <w:rPr>
              <w:bCs/>
            </w:rPr>
            <w:fldChar w:fldCharType="begin"/>
          </w:r>
          <w:r w:rsidR="00F30B7F">
            <w:rPr>
              <w:bCs/>
              <w:lang w:val="es-PE"/>
            </w:rPr>
            <w:instrText xml:space="preserve"> CITATION DrA101 \l 10250 </w:instrText>
          </w:r>
          <w:r w:rsidR="00F30B7F">
            <w:rPr>
              <w:bCs/>
            </w:rPr>
            <w:fldChar w:fldCharType="separate"/>
          </w:r>
          <w:r w:rsidR="00A627E6">
            <w:rPr>
              <w:bCs/>
              <w:noProof/>
              <w:lang w:val="es-PE"/>
            </w:rPr>
            <w:t xml:space="preserve"> </w:t>
          </w:r>
          <w:r w:rsidR="00A627E6" w:rsidRPr="00A627E6">
            <w:rPr>
              <w:noProof/>
              <w:lang w:val="es-PE"/>
            </w:rPr>
            <w:t>(45)</w:t>
          </w:r>
          <w:r w:rsidR="00F30B7F">
            <w:rPr>
              <w:bCs/>
            </w:rPr>
            <w:fldChar w:fldCharType="end"/>
          </w:r>
        </w:sdtContent>
      </w:sdt>
    </w:p>
    <w:p w:rsidR="00DC07CE" w:rsidRDefault="00DC07CE" w:rsidP="006579EB">
      <w:pPr>
        <w:pStyle w:val="NormalWeb"/>
        <w:shd w:val="clear" w:color="auto" w:fill="FFFFFF"/>
        <w:tabs>
          <w:tab w:val="left" w:pos="0"/>
          <w:tab w:val="left" w:pos="993"/>
        </w:tabs>
        <w:spacing w:before="0" w:beforeAutospacing="0" w:after="0" w:afterAutospacing="0" w:line="276" w:lineRule="auto"/>
        <w:ind w:right="300"/>
        <w:jc w:val="both"/>
        <w:textAlignment w:val="baseline"/>
        <w:rPr>
          <w:b/>
          <w:bdr w:val="none" w:sz="0" w:space="0" w:color="auto" w:frame="1"/>
        </w:rPr>
      </w:pPr>
    </w:p>
    <w:p w:rsidR="00B95DBF" w:rsidRPr="002F3B3D" w:rsidRDefault="00F652A8" w:rsidP="002F3B3D">
      <w:pPr>
        <w:pStyle w:val="NormalWeb"/>
        <w:numPr>
          <w:ilvl w:val="4"/>
          <w:numId w:val="24"/>
        </w:numPr>
        <w:shd w:val="clear" w:color="auto" w:fill="FFFFFF"/>
        <w:tabs>
          <w:tab w:val="left" w:pos="0"/>
          <w:tab w:val="left" w:pos="993"/>
        </w:tabs>
        <w:spacing w:before="0" w:beforeAutospacing="0" w:after="0" w:afterAutospacing="0" w:line="480" w:lineRule="auto"/>
        <w:ind w:left="0" w:right="300" w:firstLine="0"/>
        <w:jc w:val="both"/>
        <w:textAlignment w:val="baseline"/>
        <w:rPr>
          <w:b/>
          <w:bdr w:val="none" w:sz="0" w:space="0" w:color="auto" w:frame="1"/>
        </w:rPr>
      </w:pPr>
      <w:r>
        <w:rPr>
          <w:b/>
          <w:bdr w:val="none" w:sz="0" w:space="0" w:color="auto" w:frame="1"/>
        </w:rPr>
        <w:t xml:space="preserve"> </w:t>
      </w:r>
      <w:r w:rsidR="00B95DBF" w:rsidRPr="00B84B1D">
        <w:rPr>
          <w:b/>
          <w:bdr w:val="none" w:sz="0" w:space="0" w:color="auto" w:frame="1"/>
        </w:rPr>
        <w:t xml:space="preserve">Afecciones en el Sistema Cardiovascular: </w:t>
      </w:r>
      <w:r w:rsidR="00B95DBF" w:rsidRPr="00ED20C0">
        <w:t>Aneurisma aórtico, ateroesclerosis aórtica abdominal temprana en adultos jóve</w:t>
      </w:r>
      <w:r w:rsidR="00B95DBF">
        <w:t>nes, cardiopatía coronaria, e</w:t>
      </w:r>
      <w:r w:rsidR="00B95DBF" w:rsidRPr="00ED20C0">
        <w:t>nfermedad vascular ateroesclerótica periférica,</w:t>
      </w:r>
      <w:r w:rsidR="0033012A">
        <w:t xml:space="preserve"> </w:t>
      </w:r>
      <w:r w:rsidR="00B95DBF" w:rsidRPr="00ED20C0">
        <w:t>embolia y</w:t>
      </w:r>
      <w:r w:rsidR="00B95DBF">
        <w:t xml:space="preserve"> el accidente cerebrovascular, hipertensión a</w:t>
      </w:r>
      <w:r w:rsidR="00B95DBF" w:rsidRPr="00ED20C0">
        <w:t>rterial.</w:t>
      </w:r>
      <w:r w:rsidR="00B95DBF">
        <w:t xml:space="preserve"> </w:t>
      </w:r>
      <w:sdt>
        <w:sdtPr>
          <w:id w:val="-1527475984"/>
          <w:citation/>
        </w:sdtPr>
        <w:sdtContent>
          <w:r w:rsidR="00B95DBF">
            <w:fldChar w:fldCharType="begin"/>
          </w:r>
          <w:r w:rsidR="00B95DBF" w:rsidRPr="00B84B1D">
            <w:rPr>
              <w:lang w:val="es-PE"/>
            </w:rPr>
            <w:instrText xml:space="preserve"> CITATION Jon12 \l 10250 </w:instrText>
          </w:r>
          <w:r w:rsidR="00B95DBF">
            <w:fldChar w:fldCharType="separate"/>
          </w:r>
          <w:r w:rsidR="00A627E6" w:rsidRPr="00A627E6">
            <w:rPr>
              <w:noProof/>
              <w:lang w:val="es-PE"/>
            </w:rPr>
            <w:t>(46)</w:t>
          </w:r>
          <w:r w:rsidR="00B95DBF">
            <w:fldChar w:fldCharType="end"/>
          </w:r>
        </w:sdtContent>
      </w:sdt>
    </w:p>
    <w:p w:rsidR="002F3B3D" w:rsidRDefault="002F3B3D" w:rsidP="006579EB">
      <w:pPr>
        <w:pStyle w:val="Prrafodelista"/>
        <w:spacing w:line="240" w:lineRule="auto"/>
        <w:rPr>
          <w:b/>
          <w:bdr w:val="none" w:sz="0" w:space="0" w:color="auto" w:frame="1"/>
        </w:rPr>
      </w:pPr>
    </w:p>
    <w:p w:rsidR="00B95DBF" w:rsidRPr="002F3B3D" w:rsidRDefault="00B95DBF" w:rsidP="002F3B3D">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
          <w:bdr w:val="none" w:sz="0" w:space="0" w:color="auto" w:frame="1"/>
        </w:rPr>
      </w:pPr>
      <w:r w:rsidRPr="00B84B1D">
        <w:rPr>
          <w:b/>
        </w:rPr>
        <w:t xml:space="preserve">Afecciones en el Sistema Endocrino: </w:t>
      </w:r>
      <w:r w:rsidRPr="00ED20C0">
        <w:t>Diabetes</w:t>
      </w:r>
      <w:r w:rsidR="00625905" w:rsidRPr="00625905">
        <w:t xml:space="preserve"> </w:t>
      </w:r>
      <w:sdt>
        <w:sdtPr>
          <w:id w:val="-1566942417"/>
          <w:citation/>
        </w:sdtPr>
        <w:sdtContent>
          <w:r w:rsidR="00625905">
            <w:fldChar w:fldCharType="begin"/>
          </w:r>
          <w:r w:rsidR="00625905" w:rsidRPr="00B84B1D">
            <w:rPr>
              <w:lang w:val="es-PE"/>
            </w:rPr>
            <w:instrText xml:space="preserve"> CITATION Jon12 \l 10250 </w:instrText>
          </w:r>
          <w:r w:rsidR="00625905">
            <w:fldChar w:fldCharType="separate"/>
          </w:r>
          <w:r w:rsidR="00A627E6" w:rsidRPr="00A627E6">
            <w:rPr>
              <w:noProof/>
              <w:lang w:val="es-PE"/>
            </w:rPr>
            <w:t>(46)</w:t>
          </w:r>
          <w:r w:rsidR="00625905">
            <w:fldChar w:fldCharType="end"/>
          </w:r>
        </w:sdtContent>
      </w:sdt>
    </w:p>
    <w:p w:rsidR="002F3B3D" w:rsidRDefault="002F3B3D" w:rsidP="006579EB">
      <w:pPr>
        <w:pStyle w:val="Prrafodelista"/>
        <w:spacing w:line="240" w:lineRule="auto"/>
        <w:rPr>
          <w:b/>
          <w:bdr w:val="none" w:sz="0" w:space="0" w:color="auto" w:frame="1"/>
        </w:rPr>
      </w:pPr>
    </w:p>
    <w:p w:rsidR="002F3B3D" w:rsidRDefault="00B95DBF" w:rsidP="002F3B3D">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
          <w:bdr w:val="none" w:sz="0" w:space="0" w:color="auto" w:frame="1"/>
        </w:rPr>
      </w:pPr>
      <w:r w:rsidRPr="002F3B3D">
        <w:rPr>
          <w:b/>
        </w:rPr>
        <w:t xml:space="preserve">Afecciones en el Sistema Urinario: </w:t>
      </w:r>
      <w:r w:rsidRPr="00ED20C0">
        <w:t>Cáncer de riñón, cáncer de uretra, cáncer de vejiga, cáncer de próstata.</w:t>
      </w:r>
      <w:sdt>
        <w:sdtPr>
          <w:id w:val="-1144578875"/>
          <w:citation/>
        </w:sdtPr>
        <w:sdtContent>
          <w:r w:rsidR="00E05E7F">
            <w:fldChar w:fldCharType="begin"/>
          </w:r>
          <w:r w:rsidR="00E05E7F" w:rsidRPr="002F3B3D">
            <w:rPr>
              <w:lang w:val="es-PE"/>
            </w:rPr>
            <w:instrText xml:space="preserve"> CITATION Ber15 \l 10250 </w:instrText>
          </w:r>
          <w:r w:rsidR="00E05E7F">
            <w:fldChar w:fldCharType="separate"/>
          </w:r>
          <w:r w:rsidR="00A627E6">
            <w:rPr>
              <w:noProof/>
              <w:lang w:val="es-PE"/>
            </w:rPr>
            <w:t xml:space="preserve"> </w:t>
          </w:r>
          <w:r w:rsidR="00A627E6" w:rsidRPr="00A627E6">
            <w:rPr>
              <w:noProof/>
              <w:lang w:val="es-PE"/>
            </w:rPr>
            <w:t>(47)</w:t>
          </w:r>
          <w:r w:rsidR="00E05E7F">
            <w:fldChar w:fldCharType="end"/>
          </w:r>
        </w:sdtContent>
      </w:sdt>
    </w:p>
    <w:p w:rsidR="00B95DBF" w:rsidRPr="002F3B3D" w:rsidRDefault="00B95DBF" w:rsidP="002F3B3D">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
          <w:bdr w:val="none" w:sz="0" w:space="0" w:color="auto" w:frame="1"/>
        </w:rPr>
      </w:pPr>
      <w:r w:rsidRPr="002F3B3D">
        <w:rPr>
          <w:b/>
        </w:rPr>
        <w:t xml:space="preserve">Afecciones en el Sistema </w:t>
      </w:r>
      <w:proofErr w:type="spellStart"/>
      <w:r w:rsidRPr="002F3B3D">
        <w:rPr>
          <w:b/>
        </w:rPr>
        <w:t>Osteomuscular</w:t>
      </w:r>
      <w:proofErr w:type="spellEnd"/>
      <w:r w:rsidRPr="002F3B3D">
        <w:rPr>
          <w:b/>
        </w:rPr>
        <w:t xml:space="preserve">: </w:t>
      </w:r>
      <w:r>
        <w:t>Artritis reumatoide, osteoporosis, atrofia de la musculatura, p</w:t>
      </w:r>
      <w:r w:rsidRPr="00ED20C0">
        <w:t>érdida de la capac</w:t>
      </w:r>
      <w:r>
        <w:t>idad contráctil con debilidad, p</w:t>
      </w:r>
      <w:r w:rsidRPr="00ED20C0">
        <w:t xml:space="preserve">érdida de la función </w:t>
      </w:r>
      <w:r>
        <w:t>estabilizadora de los músculos.</w:t>
      </w:r>
      <w:r w:rsidRPr="00FD4236">
        <w:t xml:space="preserve"> </w:t>
      </w:r>
      <w:sdt>
        <w:sdtPr>
          <w:id w:val="1479345751"/>
          <w:citation/>
        </w:sdtPr>
        <w:sdtContent>
          <w:r>
            <w:fldChar w:fldCharType="begin"/>
          </w:r>
          <w:r w:rsidR="00042659" w:rsidRPr="002F3B3D">
            <w:rPr>
              <w:lang w:val="es-PE"/>
            </w:rPr>
            <w:instrText xml:space="preserve">CITATION Kat14 \l 10250 </w:instrText>
          </w:r>
          <w:r>
            <w:fldChar w:fldCharType="separate"/>
          </w:r>
          <w:r w:rsidR="00A627E6" w:rsidRPr="00A627E6">
            <w:rPr>
              <w:noProof/>
              <w:lang w:val="es-PE"/>
            </w:rPr>
            <w:t>(48)</w:t>
          </w:r>
          <w:r>
            <w:fldChar w:fldCharType="end"/>
          </w:r>
        </w:sdtContent>
      </w:sdt>
    </w:p>
    <w:p w:rsidR="00DC07CE" w:rsidRDefault="00DC07CE" w:rsidP="00DC07CE">
      <w:pPr>
        <w:pStyle w:val="Prrafodelista"/>
        <w:rPr>
          <w:b/>
          <w:bdr w:val="none" w:sz="0" w:space="0" w:color="auto" w:frame="1"/>
        </w:rPr>
      </w:pPr>
    </w:p>
    <w:p w:rsidR="00B95DBF" w:rsidRPr="001107CE" w:rsidRDefault="00B95DBF" w:rsidP="00F652A8">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dr w:val="none" w:sz="0" w:space="0" w:color="auto" w:frame="1"/>
        </w:rPr>
      </w:pPr>
      <w:r w:rsidRPr="00B84B1D">
        <w:rPr>
          <w:b/>
        </w:rPr>
        <w:lastRenderedPageBreak/>
        <w:t xml:space="preserve">Afecciones en la </w:t>
      </w:r>
      <w:r w:rsidRPr="00E05E7F">
        <w:rPr>
          <w:b/>
        </w:rPr>
        <w:t>función reproductora:</w:t>
      </w:r>
      <w:r w:rsidRPr="00B84B1D">
        <w:rPr>
          <w:b/>
        </w:rPr>
        <w:t xml:space="preserve"> </w:t>
      </w:r>
      <w:r w:rsidR="00E05E7F" w:rsidRPr="00E05E7F">
        <w:rPr>
          <w:lang w:val="es-PE"/>
        </w:rPr>
        <w:t>embarazo ectópico, ruptura de membrana prematura y placenta, aborto, Fumar durante el embarazo también se ha relacionado con un mayor riesgo de defectos de nacimiento y síndrome de muerte súbita infantil. Los hombres fumadores tienen un mayor riesgo de llegar a tener impotencia sexual (disfunción eréctil), también puede afectar el esperma (reduce la fertilidad).</w:t>
      </w:r>
      <w:sdt>
        <w:sdtPr>
          <w:rPr>
            <w:lang w:val="es-PE"/>
          </w:rPr>
          <w:id w:val="1262413828"/>
          <w:citation/>
        </w:sdtPr>
        <w:sdtContent>
          <w:r w:rsidR="00E05E7F">
            <w:rPr>
              <w:lang w:val="es-PE"/>
            </w:rPr>
            <w:fldChar w:fldCharType="begin"/>
          </w:r>
          <w:r w:rsidR="00E05E7F">
            <w:rPr>
              <w:lang w:val="es-PE"/>
            </w:rPr>
            <w:instrText xml:space="preserve"> CITATION Ame18 \l 10250 </w:instrText>
          </w:r>
          <w:r w:rsidR="00E05E7F">
            <w:rPr>
              <w:lang w:val="es-PE"/>
            </w:rPr>
            <w:fldChar w:fldCharType="separate"/>
          </w:r>
          <w:r w:rsidR="00A627E6">
            <w:rPr>
              <w:noProof/>
              <w:lang w:val="es-PE"/>
            </w:rPr>
            <w:t xml:space="preserve"> </w:t>
          </w:r>
          <w:r w:rsidR="00A627E6" w:rsidRPr="00A627E6">
            <w:rPr>
              <w:noProof/>
              <w:lang w:val="es-PE"/>
            </w:rPr>
            <w:t>(49)</w:t>
          </w:r>
          <w:r w:rsidR="00E05E7F">
            <w:rPr>
              <w:lang w:val="es-PE"/>
            </w:rPr>
            <w:fldChar w:fldCharType="end"/>
          </w:r>
        </w:sdtContent>
      </w:sdt>
    </w:p>
    <w:p w:rsidR="001107CE" w:rsidRDefault="001107CE" w:rsidP="001107CE">
      <w:pPr>
        <w:pStyle w:val="Prrafodelista"/>
        <w:rPr>
          <w:bdr w:val="none" w:sz="0" w:space="0" w:color="auto" w:frame="1"/>
        </w:rPr>
      </w:pPr>
    </w:p>
    <w:p w:rsidR="00D0346A" w:rsidRPr="00DC07CE" w:rsidRDefault="00D96880" w:rsidP="00D0346A">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
          <w:bdr w:val="none" w:sz="0" w:space="0" w:color="auto" w:frame="1"/>
        </w:rPr>
      </w:pPr>
      <w:r w:rsidRPr="00E73F66">
        <w:rPr>
          <w:b/>
        </w:rPr>
        <w:t>Enfermedades oculares:</w:t>
      </w:r>
      <w:r>
        <w:t xml:space="preserve"> </w:t>
      </w:r>
      <w:r w:rsidRPr="00E73F66">
        <w:rPr>
          <w:color w:val="000000"/>
        </w:rPr>
        <w:t xml:space="preserve">El tabaco puede agudizar varias enfermedades oculares, pero las más evidentes y frecuentes son las cataratas </w:t>
      </w:r>
      <w:r w:rsidR="00C741EF">
        <w:rPr>
          <w:color w:val="000000"/>
        </w:rPr>
        <w:t>y la degeneración macular</w:t>
      </w:r>
      <w:r w:rsidRPr="00E73F66">
        <w:rPr>
          <w:color w:val="000000"/>
        </w:rPr>
        <w:t>. Estas patologías son más comunes en personas fumadoras o expuestas al tabaco. El efecto de envejecimiento que ejerce el tabaquismo en el organismo es lo que hace empeorar estas enfermedades que, principalmente, son atribuibles a la edad</w:t>
      </w:r>
      <w:r>
        <w:rPr>
          <w:color w:val="000000"/>
        </w:rPr>
        <w:t>.</w:t>
      </w:r>
      <w:sdt>
        <w:sdtPr>
          <w:rPr>
            <w:color w:val="000000"/>
          </w:rPr>
          <w:id w:val="843211760"/>
          <w:citation/>
        </w:sdtPr>
        <w:sdtContent>
          <w:r w:rsidR="00A3169A">
            <w:rPr>
              <w:color w:val="000000"/>
            </w:rPr>
            <w:fldChar w:fldCharType="begin"/>
          </w:r>
          <w:r w:rsidR="00A3169A">
            <w:rPr>
              <w:color w:val="000000"/>
              <w:lang w:val="es-PE"/>
            </w:rPr>
            <w:instrText xml:space="preserve"> CITATION DrA10 \l 10250 </w:instrText>
          </w:r>
          <w:r w:rsidR="00A3169A">
            <w:rPr>
              <w:color w:val="000000"/>
            </w:rPr>
            <w:fldChar w:fldCharType="separate"/>
          </w:r>
          <w:r w:rsidR="00A627E6">
            <w:rPr>
              <w:noProof/>
              <w:color w:val="000000"/>
              <w:lang w:val="es-PE"/>
            </w:rPr>
            <w:t xml:space="preserve"> </w:t>
          </w:r>
          <w:r w:rsidR="00A627E6" w:rsidRPr="00A627E6">
            <w:rPr>
              <w:noProof/>
              <w:color w:val="000000"/>
              <w:lang w:val="es-PE"/>
            </w:rPr>
            <w:t>(50)</w:t>
          </w:r>
          <w:r w:rsidR="00A3169A">
            <w:rPr>
              <w:color w:val="000000"/>
            </w:rPr>
            <w:fldChar w:fldCharType="end"/>
          </w:r>
        </w:sdtContent>
      </w:sdt>
    </w:p>
    <w:p w:rsidR="00DC07CE" w:rsidRPr="00D0346A" w:rsidRDefault="00DC07CE" w:rsidP="00DC07CE">
      <w:pPr>
        <w:pStyle w:val="NormalWeb"/>
        <w:shd w:val="clear" w:color="auto" w:fill="FFFFFF"/>
        <w:tabs>
          <w:tab w:val="left" w:pos="0"/>
          <w:tab w:val="left" w:pos="1134"/>
        </w:tabs>
        <w:spacing w:before="0" w:beforeAutospacing="0" w:after="0" w:afterAutospacing="0" w:line="480" w:lineRule="auto"/>
        <w:ind w:right="300"/>
        <w:jc w:val="both"/>
        <w:textAlignment w:val="baseline"/>
        <w:rPr>
          <w:b/>
          <w:bdr w:val="none" w:sz="0" w:space="0" w:color="auto" w:frame="1"/>
        </w:rPr>
      </w:pPr>
    </w:p>
    <w:p w:rsidR="00FF397A" w:rsidRPr="00FF397A" w:rsidRDefault="00D0346A" w:rsidP="00FF397A">
      <w:pPr>
        <w:pStyle w:val="NormalWeb"/>
        <w:numPr>
          <w:ilvl w:val="4"/>
          <w:numId w:val="24"/>
        </w:numPr>
        <w:shd w:val="clear" w:color="auto" w:fill="FFFFFF"/>
        <w:tabs>
          <w:tab w:val="left" w:pos="0"/>
          <w:tab w:val="left" w:pos="1134"/>
        </w:tabs>
        <w:spacing w:before="0" w:beforeAutospacing="0" w:after="0" w:afterAutospacing="0" w:line="480" w:lineRule="auto"/>
        <w:ind w:left="0" w:right="300" w:firstLine="0"/>
        <w:jc w:val="both"/>
        <w:textAlignment w:val="baseline"/>
        <w:rPr>
          <w:b/>
          <w:bdr w:val="none" w:sz="0" w:space="0" w:color="auto" w:frame="1"/>
        </w:rPr>
      </w:pPr>
      <w:r w:rsidRPr="00D0346A">
        <w:rPr>
          <w:b/>
          <w:bdr w:val="none" w:sz="0" w:space="0" w:color="auto" w:frame="1"/>
        </w:rPr>
        <w:t xml:space="preserve">Afecciones neurológicas: </w:t>
      </w:r>
      <w:r>
        <w:t>El tabaco genera</w:t>
      </w:r>
      <w:r w:rsidRPr="007650D8">
        <w:t xml:space="preserve"> daños cerebrales, como</w:t>
      </w:r>
      <w:r>
        <w:t xml:space="preserve"> la disminución de la memoria.</w:t>
      </w:r>
      <w:sdt>
        <w:sdtPr>
          <w:id w:val="102777923"/>
          <w:citation/>
        </w:sdtPr>
        <w:sdtContent>
          <w:r w:rsidR="00A3169A">
            <w:fldChar w:fldCharType="begin"/>
          </w:r>
          <w:r w:rsidR="00042659">
            <w:rPr>
              <w:lang w:val="es-PE"/>
            </w:rPr>
            <w:instrText xml:space="preserve">CITATION Sal10 \l 10250 </w:instrText>
          </w:r>
          <w:r w:rsidR="00A3169A">
            <w:fldChar w:fldCharType="separate"/>
          </w:r>
          <w:r w:rsidR="00A627E6">
            <w:rPr>
              <w:noProof/>
              <w:lang w:val="es-PE"/>
            </w:rPr>
            <w:t xml:space="preserve"> </w:t>
          </w:r>
          <w:r w:rsidR="00A627E6" w:rsidRPr="00A627E6">
            <w:rPr>
              <w:noProof/>
              <w:lang w:val="es-PE"/>
            </w:rPr>
            <w:t>(51)</w:t>
          </w:r>
          <w:r w:rsidR="00A3169A">
            <w:fldChar w:fldCharType="end"/>
          </w:r>
        </w:sdtContent>
      </w:sdt>
    </w:p>
    <w:p w:rsidR="00FF397A" w:rsidRDefault="00FF397A" w:rsidP="00FF397A">
      <w:pPr>
        <w:pStyle w:val="Prrafodelista"/>
        <w:rPr>
          <w:color w:val="000000" w:themeColor="text1"/>
        </w:rPr>
      </w:pPr>
    </w:p>
    <w:p w:rsidR="005348EB" w:rsidRDefault="00FF397A" w:rsidP="005348EB">
      <w:pPr>
        <w:pStyle w:val="NormalWeb"/>
        <w:numPr>
          <w:ilvl w:val="2"/>
          <w:numId w:val="24"/>
        </w:numPr>
        <w:shd w:val="clear" w:color="auto" w:fill="FFFFFF"/>
        <w:tabs>
          <w:tab w:val="left" w:pos="0"/>
          <w:tab w:val="left" w:pos="1134"/>
        </w:tabs>
        <w:spacing w:before="0" w:beforeAutospacing="0" w:after="0" w:afterAutospacing="0" w:line="480" w:lineRule="auto"/>
        <w:ind w:right="300"/>
        <w:jc w:val="both"/>
        <w:textAlignment w:val="baseline"/>
        <w:rPr>
          <w:b/>
          <w:bdr w:val="none" w:sz="0" w:space="0" w:color="auto" w:frame="1"/>
        </w:rPr>
      </w:pPr>
      <w:r w:rsidRPr="00FF397A">
        <w:rPr>
          <w:color w:val="000000" w:themeColor="text1"/>
        </w:rPr>
        <w:t xml:space="preserve"> </w:t>
      </w:r>
      <w:r w:rsidRPr="00FF397A">
        <w:rPr>
          <w:b/>
          <w:color w:val="000000" w:themeColor="text1"/>
        </w:rPr>
        <w:t>Consumo de tabaco en el estudiante universitario</w:t>
      </w:r>
    </w:p>
    <w:p w:rsidR="005348EB" w:rsidRPr="005348EB" w:rsidRDefault="005348EB" w:rsidP="005348EB">
      <w:pPr>
        <w:pStyle w:val="NormalWeb"/>
        <w:shd w:val="clear" w:color="auto" w:fill="FFFFFF"/>
        <w:tabs>
          <w:tab w:val="left" w:pos="0"/>
          <w:tab w:val="left" w:pos="1134"/>
        </w:tabs>
        <w:spacing w:before="0" w:beforeAutospacing="0" w:after="0" w:afterAutospacing="0" w:line="360" w:lineRule="auto"/>
        <w:ind w:left="720" w:right="300"/>
        <w:jc w:val="both"/>
        <w:textAlignment w:val="baseline"/>
        <w:rPr>
          <w:b/>
          <w:bdr w:val="none" w:sz="0" w:space="0" w:color="auto" w:frame="1"/>
        </w:rPr>
      </w:pPr>
    </w:p>
    <w:p w:rsidR="00FF397A" w:rsidRDefault="00FF397A" w:rsidP="00FF397A">
      <w:pPr>
        <w:spacing w:line="480" w:lineRule="auto"/>
        <w:jc w:val="both"/>
        <w:rPr>
          <w:rFonts w:ascii="Times New Roman" w:hAnsi="Times New Roman"/>
          <w:sz w:val="24"/>
        </w:rPr>
      </w:pPr>
      <w:r w:rsidRPr="00034054">
        <w:rPr>
          <w:rFonts w:ascii="Times New Roman" w:hAnsi="Times New Roman"/>
          <w:sz w:val="24"/>
        </w:rPr>
        <w:t xml:space="preserve">Los </w:t>
      </w:r>
      <w:r>
        <w:rPr>
          <w:rFonts w:ascii="Times New Roman" w:hAnsi="Times New Roman"/>
          <w:sz w:val="24"/>
        </w:rPr>
        <w:t xml:space="preserve">estudiantes constituyen una población joven, poco identificada con problemas de salud, las primeras experiencias con el tabaco se producen durante la infancia y la adolescencia y el hábito se consolida durante la juventud; por ello se observa que donde más se ha incrementado el hábito tabáquico es en el rango de edad comprendida entre 13 y 17 años, y que los factores que más </w:t>
      </w:r>
      <w:r>
        <w:rPr>
          <w:rFonts w:ascii="Times New Roman" w:hAnsi="Times New Roman"/>
          <w:sz w:val="24"/>
        </w:rPr>
        <w:lastRenderedPageBreak/>
        <w:t>influyen son los amigos íntimos fumadores y los miembros de su propia familia que fuman.</w:t>
      </w:r>
      <w:sdt>
        <w:sdtPr>
          <w:rPr>
            <w:rFonts w:ascii="Times New Roman" w:hAnsi="Times New Roman"/>
            <w:sz w:val="24"/>
          </w:rPr>
          <w:id w:val="-810863716"/>
          <w:citation/>
        </w:sdtPr>
        <w:sdtContent>
          <w:r>
            <w:rPr>
              <w:rFonts w:ascii="Times New Roman" w:hAnsi="Times New Roman"/>
              <w:sz w:val="24"/>
            </w:rPr>
            <w:fldChar w:fldCharType="begin"/>
          </w:r>
          <w:r>
            <w:rPr>
              <w:rFonts w:ascii="Times New Roman" w:hAnsi="Times New Roman"/>
              <w:sz w:val="24"/>
            </w:rPr>
            <w:instrText xml:space="preserve">CITATION Esp \l 10250 </w:instrText>
          </w:r>
          <w:r>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(52)</w:t>
          </w:r>
          <w:r>
            <w:rPr>
              <w:rFonts w:ascii="Times New Roman" w:hAnsi="Times New Roman"/>
              <w:sz w:val="24"/>
            </w:rPr>
            <w:fldChar w:fldCharType="end"/>
          </w:r>
        </w:sdtContent>
      </w:sdt>
    </w:p>
    <w:p w:rsidR="00FF397A" w:rsidRDefault="00FF397A" w:rsidP="00FF397A">
      <w:pPr>
        <w:spacing w:line="480" w:lineRule="auto"/>
        <w:jc w:val="both"/>
        <w:rPr>
          <w:rFonts w:ascii="Times New Roman" w:hAnsi="Times New Roman"/>
          <w:sz w:val="24"/>
        </w:rPr>
      </w:pPr>
      <w:r w:rsidRPr="001160AC">
        <w:rPr>
          <w:rFonts w:ascii="Times New Roman" w:hAnsi="Times New Roman"/>
          <w:sz w:val="24"/>
        </w:rPr>
        <w:t>En los jóvenes la motivación para fum</w:t>
      </w:r>
      <w:r>
        <w:rPr>
          <w:rFonts w:ascii="Times New Roman" w:hAnsi="Times New Roman"/>
          <w:sz w:val="24"/>
        </w:rPr>
        <w:t>ar obedece a factores, sociales y culturales</w:t>
      </w:r>
      <w:r w:rsidRPr="001160AC">
        <w:rPr>
          <w:rFonts w:ascii="Times New Roman" w:hAnsi="Times New Roman"/>
          <w:sz w:val="24"/>
        </w:rPr>
        <w:t>. Dado que el cigarrillo es una sustancia socialmente permitida y promocionada, fumar se convierte para este grupo poblacional en un mecanismo de integración y aceptación social; además se ha observado que en la actualidad la disminución de peso corporal es un factor que motiva el consumo por parte de las mujeres jóvenes.</w:t>
      </w:r>
      <w:sdt>
        <w:sdtPr>
          <w:rPr>
            <w:rFonts w:ascii="Times New Roman" w:hAnsi="Times New Roman"/>
            <w:sz w:val="24"/>
          </w:rPr>
          <w:id w:val="356311334"/>
          <w:citation/>
        </w:sdtPr>
        <w:sdtContent>
          <w:r w:rsidR="00C9021F">
            <w:rPr>
              <w:rFonts w:ascii="Times New Roman" w:hAnsi="Times New Roman"/>
              <w:sz w:val="24"/>
            </w:rPr>
            <w:fldChar w:fldCharType="begin"/>
          </w:r>
          <w:r w:rsidR="00042659">
            <w:rPr>
              <w:rFonts w:ascii="Times New Roman" w:hAnsi="Times New Roman"/>
              <w:sz w:val="24"/>
            </w:rPr>
            <w:instrText xml:space="preserve">CITATION Cer15 \l 10250 </w:instrText>
          </w:r>
          <w:r w:rsidR="00C9021F">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(53)</w:t>
          </w:r>
          <w:r w:rsidR="00C9021F">
            <w:rPr>
              <w:rFonts w:ascii="Times New Roman" w:hAnsi="Times New Roman"/>
              <w:sz w:val="24"/>
            </w:rPr>
            <w:fldChar w:fldCharType="end"/>
          </w:r>
        </w:sdtContent>
      </w:sdt>
    </w:p>
    <w:p w:rsidR="00C9021F" w:rsidRDefault="00C9021F" w:rsidP="00C9021F">
      <w:pPr>
        <w:pStyle w:val="Prrafodelista"/>
        <w:numPr>
          <w:ilvl w:val="2"/>
          <w:numId w:val="24"/>
        </w:numPr>
        <w:spacing w:line="480" w:lineRule="auto"/>
        <w:jc w:val="both"/>
        <w:rPr>
          <w:rFonts w:ascii="Times New Roman" w:hAnsi="Times New Roman"/>
          <w:b/>
          <w:sz w:val="24"/>
        </w:rPr>
      </w:pPr>
      <w:r w:rsidRPr="00C9021F">
        <w:rPr>
          <w:rFonts w:ascii="Times New Roman" w:hAnsi="Times New Roman"/>
          <w:b/>
          <w:sz w:val="24"/>
        </w:rPr>
        <w:t>Factores Sociales</w:t>
      </w:r>
    </w:p>
    <w:p w:rsidR="004227C8" w:rsidRDefault="004227C8" w:rsidP="005344DA">
      <w:pPr>
        <w:spacing w:line="480" w:lineRule="auto"/>
        <w:jc w:val="both"/>
        <w:rPr>
          <w:rFonts w:ascii="Times New Roman" w:hAnsi="Times New Roman"/>
          <w:sz w:val="24"/>
        </w:rPr>
      </w:pPr>
      <w:r>
        <w:rPr>
          <w:rFonts w:ascii="Times New Roman" w:hAnsi="Times New Roman"/>
          <w:sz w:val="24"/>
        </w:rPr>
        <w:t xml:space="preserve">Se ha comprobado que están </w:t>
      </w:r>
      <w:r w:rsidRPr="004227C8">
        <w:rPr>
          <w:rFonts w:ascii="Times New Roman" w:hAnsi="Times New Roman"/>
          <w:sz w:val="24"/>
        </w:rPr>
        <w:t>relacionados directa o indirectamente c</w:t>
      </w:r>
      <w:r>
        <w:rPr>
          <w:rFonts w:ascii="Times New Roman" w:hAnsi="Times New Roman"/>
          <w:sz w:val="24"/>
        </w:rPr>
        <w:t>on el consumo del tabaco en los jóvenes como la e</w:t>
      </w:r>
      <w:r w:rsidR="00C05AC9" w:rsidRPr="00C05AC9">
        <w:rPr>
          <w:rFonts w:ascii="Times New Roman" w:hAnsi="Times New Roman"/>
          <w:sz w:val="24"/>
        </w:rPr>
        <w:t>dad, se refi</w:t>
      </w:r>
      <w:r w:rsidR="00635EBF">
        <w:rPr>
          <w:rFonts w:ascii="Times New Roman" w:hAnsi="Times New Roman"/>
          <w:sz w:val="24"/>
        </w:rPr>
        <w:t>ere al número de años cumplidos</w:t>
      </w:r>
      <w:r w:rsidR="00C05AC9" w:rsidRPr="00C05AC9">
        <w:rPr>
          <w:rFonts w:ascii="Times New Roman" w:hAnsi="Times New Roman"/>
          <w:sz w:val="24"/>
        </w:rPr>
        <w:t>.</w:t>
      </w:r>
      <w:sdt>
        <w:sdtPr>
          <w:rPr>
            <w:rFonts w:ascii="Times New Roman" w:hAnsi="Times New Roman"/>
            <w:sz w:val="24"/>
          </w:rPr>
          <w:id w:val="1426306156"/>
          <w:citation/>
        </w:sdtPr>
        <w:sdtContent>
          <w:r>
            <w:rPr>
              <w:rFonts w:ascii="Times New Roman" w:hAnsi="Times New Roman"/>
              <w:sz w:val="24"/>
            </w:rPr>
            <w:fldChar w:fldCharType="begin"/>
          </w:r>
          <w:r w:rsidR="00042659">
            <w:rPr>
              <w:rFonts w:ascii="Times New Roman" w:hAnsi="Times New Roman"/>
              <w:sz w:val="24"/>
            </w:rPr>
            <w:instrText xml:space="preserve">CITATION Luc101 \l 10250 </w:instrText>
          </w:r>
          <w:r>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(54)</w:t>
          </w:r>
          <w:r>
            <w:rPr>
              <w:rFonts w:ascii="Times New Roman" w:hAnsi="Times New Roman"/>
              <w:sz w:val="24"/>
            </w:rPr>
            <w:fldChar w:fldCharType="end"/>
          </w:r>
        </w:sdtContent>
      </w:sdt>
      <w:r>
        <w:rPr>
          <w:rFonts w:ascii="Times New Roman" w:hAnsi="Times New Roman"/>
          <w:sz w:val="24"/>
        </w:rPr>
        <w:t xml:space="preserve">. </w:t>
      </w:r>
      <w:r w:rsidR="005344DA" w:rsidRPr="005344DA">
        <w:rPr>
          <w:rFonts w:ascii="Times New Roman" w:hAnsi="Times New Roman"/>
          <w:sz w:val="24"/>
        </w:rPr>
        <w:t>Los adolescentes que</w:t>
      </w:r>
      <w:r w:rsidR="005344DA">
        <w:rPr>
          <w:rFonts w:ascii="Times New Roman" w:hAnsi="Times New Roman"/>
          <w:sz w:val="24"/>
        </w:rPr>
        <w:t xml:space="preserve"> </w:t>
      </w:r>
      <w:r w:rsidR="005344DA" w:rsidRPr="005344DA">
        <w:rPr>
          <w:rFonts w:ascii="Times New Roman" w:hAnsi="Times New Roman"/>
          <w:sz w:val="24"/>
        </w:rPr>
        <w:t>empiezan a consumir cigarrillo a una edad temprana tienen más</w:t>
      </w:r>
      <w:r w:rsidR="005344DA">
        <w:rPr>
          <w:rFonts w:ascii="Times New Roman" w:hAnsi="Times New Roman"/>
          <w:sz w:val="24"/>
        </w:rPr>
        <w:t xml:space="preserve">  </w:t>
      </w:r>
      <w:r w:rsidR="005344DA" w:rsidRPr="005344DA">
        <w:rPr>
          <w:rFonts w:ascii="Times New Roman" w:hAnsi="Times New Roman"/>
          <w:sz w:val="24"/>
        </w:rPr>
        <w:t>probabilidad de fumar en la edad adulta, mayor será su riesgo de</w:t>
      </w:r>
      <w:r w:rsidR="005344DA">
        <w:rPr>
          <w:rFonts w:ascii="Times New Roman" w:hAnsi="Times New Roman"/>
          <w:sz w:val="24"/>
        </w:rPr>
        <w:t xml:space="preserve"> </w:t>
      </w:r>
      <w:r w:rsidR="005344DA" w:rsidRPr="005344DA">
        <w:rPr>
          <w:rFonts w:ascii="Times New Roman" w:hAnsi="Times New Roman"/>
          <w:sz w:val="24"/>
        </w:rPr>
        <w:t>convertirse en fumador regular, d</w:t>
      </w:r>
      <w:r w:rsidR="005344DA">
        <w:rPr>
          <w:rFonts w:ascii="Times New Roman" w:hAnsi="Times New Roman"/>
          <w:sz w:val="24"/>
        </w:rPr>
        <w:t xml:space="preserve">esarrollar dependencia y sufrir </w:t>
      </w:r>
      <w:r w:rsidR="005344DA" w:rsidRPr="005344DA">
        <w:rPr>
          <w:rFonts w:ascii="Times New Roman" w:hAnsi="Times New Roman"/>
          <w:sz w:val="24"/>
        </w:rPr>
        <w:t>consecuencias a largo plazo derivadas del consumo</w:t>
      </w:r>
      <w:r w:rsidR="005344DA">
        <w:rPr>
          <w:rFonts w:ascii="Times New Roman" w:hAnsi="Times New Roman"/>
          <w:sz w:val="24"/>
        </w:rPr>
        <w:t xml:space="preserve">. </w:t>
      </w:r>
      <w:r w:rsidR="00B50C70">
        <w:rPr>
          <w:rFonts w:ascii="Times New Roman" w:hAnsi="Times New Roman"/>
          <w:sz w:val="24"/>
        </w:rPr>
        <w:t xml:space="preserve">Según </w:t>
      </w:r>
      <w:r w:rsidR="00045D6C">
        <w:rPr>
          <w:rFonts w:ascii="Times New Roman" w:hAnsi="Times New Roman"/>
          <w:sz w:val="24"/>
        </w:rPr>
        <w:t xml:space="preserve">estudios </w:t>
      </w:r>
      <w:r w:rsidR="00B50C70">
        <w:rPr>
          <w:rFonts w:ascii="Times New Roman" w:hAnsi="Times New Roman"/>
          <w:sz w:val="24"/>
        </w:rPr>
        <w:t>manifiesta que la edad</w:t>
      </w:r>
      <w:r w:rsidR="005344DA" w:rsidRPr="005344DA">
        <w:t xml:space="preserve"> </w:t>
      </w:r>
      <w:r w:rsidR="005344DA" w:rsidRPr="005344DA">
        <w:rPr>
          <w:rFonts w:ascii="Times New Roman" w:hAnsi="Times New Roman"/>
          <w:sz w:val="24"/>
        </w:rPr>
        <w:t>es un predictor que se re</w:t>
      </w:r>
      <w:r w:rsidR="005344DA">
        <w:rPr>
          <w:rFonts w:ascii="Times New Roman" w:hAnsi="Times New Roman"/>
          <w:sz w:val="24"/>
        </w:rPr>
        <w:t xml:space="preserve">laciona </w:t>
      </w:r>
      <w:r w:rsidR="005344DA" w:rsidRPr="005344DA">
        <w:rPr>
          <w:rFonts w:ascii="Times New Roman" w:hAnsi="Times New Roman"/>
          <w:sz w:val="24"/>
        </w:rPr>
        <w:t>significativamente con el consum</w:t>
      </w:r>
      <w:r w:rsidR="005344DA">
        <w:rPr>
          <w:rFonts w:ascii="Times New Roman" w:hAnsi="Times New Roman"/>
          <w:sz w:val="24"/>
        </w:rPr>
        <w:t xml:space="preserve">o de cigarrillo alguna vez en la </w:t>
      </w:r>
      <w:r w:rsidR="005344DA" w:rsidRPr="005344DA">
        <w:rPr>
          <w:rFonts w:ascii="Times New Roman" w:hAnsi="Times New Roman"/>
          <w:sz w:val="24"/>
        </w:rPr>
        <w:t>vida</w:t>
      </w:r>
      <w:r w:rsidR="008142B7">
        <w:rPr>
          <w:rFonts w:ascii="Times New Roman" w:hAnsi="Times New Roman"/>
          <w:sz w:val="24"/>
        </w:rPr>
        <w:t>; se observa que</w:t>
      </w:r>
      <w:r w:rsidR="00B50C70">
        <w:rPr>
          <w:rFonts w:ascii="Times New Roman" w:hAnsi="Times New Roman"/>
          <w:sz w:val="24"/>
        </w:rPr>
        <w:t xml:space="preserve"> con mayor consumo de tabaco </w:t>
      </w:r>
      <w:r w:rsidR="00045D6C">
        <w:rPr>
          <w:rFonts w:ascii="Times New Roman" w:hAnsi="Times New Roman"/>
          <w:sz w:val="24"/>
        </w:rPr>
        <w:t xml:space="preserve">en jóvenes universitarios </w:t>
      </w:r>
      <w:r w:rsidR="00B50C70">
        <w:rPr>
          <w:rFonts w:ascii="Times New Roman" w:hAnsi="Times New Roman"/>
          <w:sz w:val="24"/>
        </w:rPr>
        <w:t>se encuentra entre las edades de 15</w:t>
      </w:r>
      <w:r w:rsidR="00045D6C">
        <w:rPr>
          <w:rFonts w:ascii="Times New Roman" w:hAnsi="Times New Roman"/>
          <w:sz w:val="24"/>
        </w:rPr>
        <w:t xml:space="preserve"> a 24 años. </w:t>
      </w:r>
      <w:sdt>
        <w:sdtPr>
          <w:rPr>
            <w:rFonts w:ascii="Times New Roman" w:hAnsi="Times New Roman"/>
            <w:sz w:val="24"/>
          </w:rPr>
          <w:id w:val="-314562797"/>
          <w:citation/>
        </w:sdtPr>
        <w:sdtContent>
          <w:r w:rsidR="005344DA">
            <w:rPr>
              <w:rFonts w:ascii="Times New Roman" w:hAnsi="Times New Roman"/>
              <w:sz w:val="24"/>
            </w:rPr>
            <w:fldChar w:fldCharType="begin"/>
          </w:r>
          <w:r w:rsidR="005344DA">
            <w:rPr>
              <w:rFonts w:ascii="Times New Roman" w:hAnsi="Times New Roman"/>
              <w:sz w:val="24"/>
            </w:rPr>
            <w:instrText xml:space="preserve"> CITATION Zul14 \l 10250 </w:instrText>
          </w:r>
          <w:r w:rsidR="005344DA">
            <w:rPr>
              <w:rFonts w:ascii="Times New Roman" w:hAnsi="Times New Roman"/>
              <w:sz w:val="24"/>
            </w:rPr>
            <w:fldChar w:fldCharType="separate"/>
          </w:r>
          <w:r w:rsidR="00A627E6" w:rsidRPr="00A627E6">
            <w:rPr>
              <w:rFonts w:ascii="Times New Roman" w:hAnsi="Times New Roman"/>
              <w:noProof/>
              <w:sz w:val="24"/>
            </w:rPr>
            <w:t>(55)</w:t>
          </w:r>
          <w:r w:rsidR="005344DA">
            <w:rPr>
              <w:rFonts w:ascii="Times New Roman" w:hAnsi="Times New Roman"/>
              <w:sz w:val="24"/>
            </w:rPr>
            <w:fldChar w:fldCharType="end"/>
          </w:r>
        </w:sdtContent>
      </w:sdt>
    </w:p>
    <w:p w:rsidR="00FA605F" w:rsidRDefault="00E01DC5" w:rsidP="00C05AC9">
      <w:pPr>
        <w:spacing w:line="480" w:lineRule="auto"/>
        <w:jc w:val="both"/>
        <w:rPr>
          <w:rFonts w:ascii="Times New Roman" w:hAnsi="Times New Roman"/>
          <w:sz w:val="24"/>
        </w:rPr>
      </w:pPr>
      <w:r>
        <w:rPr>
          <w:rFonts w:ascii="Times New Roman" w:hAnsi="Times New Roman"/>
          <w:sz w:val="24"/>
        </w:rPr>
        <w:t>Definimos e</w:t>
      </w:r>
      <w:r w:rsidR="008142B7">
        <w:rPr>
          <w:rFonts w:ascii="Times New Roman" w:hAnsi="Times New Roman"/>
          <w:sz w:val="24"/>
        </w:rPr>
        <w:t>l s</w:t>
      </w:r>
      <w:r>
        <w:rPr>
          <w:rFonts w:ascii="Times New Roman" w:hAnsi="Times New Roman"/>
          <w:sz w:val="24"/>
        </w:rPr>
        <w:t>exo,</w:t>
      </w:r>
      <w:r w:rsidR="00C05AC9" w:rsidRPr="00C05AC9">
        <w:rPr>
          <w:rFonts w:ascii="Times New Roman" w:hAnsi="Times New Roman"/>
          <w:sz w:val="24"/>
        </w:rPr>
        <w:t xml:space="preserve"> al g</w:t>
      </w:r>
      <w:r w:rsidR="004227C8">
        <w:rPr>
          <w:rFonts w:ascii="Times New Roman" w:hAnsi="Times New Roman"/>
          <w:sz w:val="24"/>
        </w:rPr>
        <w:t>énero</w:t>
      </w:r>
      <w:r>
        <w:rPr>
          <w:rFonts w:ascii="Times New Roman" w:hAnsi="Times New Roman"/>
          <w:sz w:val="24"/>
        </w:rPr>
        <w:t xml:space="preserve"> </w:t>
      </w:r>
      <w:r w:rsidR="00C05AC9" w:rsidRPr="00C05AC9">
        <w:rPr>
          <w:rFonts w:ascii="Times New Roman" w:hAnsi="Times New Roman"/>
          <w:sz w:val="24"/>
        </w:rPr>
        <w:t xml:space="preserve">femenino </w:t>
      </w:r>
      <w:r w:rsidR="008B2FBA" w:rsidRPr="00C05AC9">
        <w:rPr>
          <w:rFonts w:ascii="Times New Roman" w:hAnsi="Times New Roman"/>
          <w:sz w:val="24"/>
        </w:rPr>
        <w:t>o</w:t>
      </w:r>
      <w:r>
        <w:rPr>
          <w:rFonts w:ascii="Times New Roman" w:hAnsi="Times New Roman"/>
          <w:sz w:val="24"/>
        </w:rPr>
        <w:t xml:space="preserve"> masculino</w:t>
      </w:r>
      <w:r w:rsidR="00AD44CD">
        <w:rPr>
          <w:rFonts w:ascii="Times New Roman" w:hAnsi="Times New Roman"/>
          <w:sz w:val="24"/>
        </w:rPr>
        <w:t xml:space="preserve"> </w:t>
      </w:r>
      <w:r w:rsidR="008142B7">
        <w:rPr>
          <w:rFonts w:ascii="Times New Roman" w:hAnsi="Times New Roman"/>
          <w:sz w:val="24"/>
        </w:rPr>
        <w:t>como un factor que influye al consumo de tabaco</w:t>
      </w:r>
      <w:sdt>
        <w:sdtPr>
          <w:rPr>
            <w:rFonts w:ascii="Times New Roman" w:hAnsi="Times New Roman"/>
            <w:sz w:val="24"/>
          </w:rPr>
          <w:id w:val="613720352"/>
          <w:citation/>
        </w:sdtPr>
        <w:sdtContent>
          <w:r w:rsidR="00C05AC9">
            <w:rPr>
              <w:rFonts w:ascii="Times New Roman" w:hAnsi="Times New Roman"/>
              <w:sz w:val="24"/>
            </w:rPr>
            <w:fldChar w:fldCharType="begin"/>
          </w:r>
          <w:r w:rsidR="00042659">
            <w:rPr>
              <w:rFonts w:ascii="Times New Roman" w:hAnsi="Times New Roman"/>
              <w:sz w:val="24"/>
            </w:rPr>
            <w:instrText xml:space="preserve">CITATION Luc101 \l 10250 </w:instrText>
          </w:r>
          <w:r w:rsidR="00C05AC9">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(54)</w:t>
          </w:r>
          <w:r w:rsidR="00C05AC9">
            <w:rPr>
              <w:rFonts w:ascii="Times New Roman" w:hAnsi="Times New Roman"/>
              <w:sz w:val="24"/>
            </w:rPr>
            <w:fldChar w:fldCharType="end"/>
          </w:r>
        </w:sdtContent>
      </w:sdt>
      <w:r w:rsidR="00B50C70">
        <w:rPr>
          <w:rFonts w:ascii="Times New Roman" w:hAnsi="Times New Roman"/>
          <w:sz w:val="24"/>
        </w:rPr>
        <w:t xml:space="preserve">. </w:t>
      </w:r>
      <w:r w:rsidR="008142B7">
        <w:rPr>
          <w:rFonts w:ascii="Times New Roman" w:hAnsi="Times New Roman"/>
          <w:sz w:val="24"/>
        </w:rPr>
        <w:t>E</w:t>
      </w:r>
      <w:r w:rsidR="00B50C70">
        <w:rPr>
          <w:rFonts w:ascii="Times New Roman" w:hAnsi="Times New Roman"/>
          <w:sz w:val="24"/>
        </w:rPr>
        <w:t>l sexo que más predomina en el hábito de fumar es en los varones</w:t>
      </w:r>
      <w:r w:rsidR="008F14DC">
        <w:rPr>
          <w:rFonts w:ascii="Times New Roman" w:hAnsi="Times New Roman"/>
          <w:sz w:val="24"/>
        </w:rPr>
        <w:t>, ya que ellos</w:t>
      </w:r>
      <w:r w:rsidR="008F14DC" w:rsidRPr="008F14DC">
        <w:rPr>
          <w:rFonts w:ascii="Times New Roman" w:hAnsi="Times New Roman"/>
          <w:sz w:val="24"/>
        </w:rPr>
        <w:t xml:space="preserve"> "tienen más libertad", es decir, mayor autodeterminación para hacer esto u otra cosa. Mientras que las mujeres, al tener menos libertad, y por lo tanto menor grado de autodetermin</w:t>
      </w:r>
      <w:r w:rsidR="008F14DC">
        <w:rPr>
          <w:rFonts w:ascii="Times New Roman" w:hAnsi="Times New Roman"/>
          <w:sz w:val="24"/>
        </w:rPr>
        <w:t xml:space="preserve">ación, es más difícil </w:t>
      </w:r>
      <w:r w:rsidR="008F14DC">
        <w:rPr>
          <w:rFonts w:ascii="Times New Roman" w:hAnsi="Times New Roman"/>
          <w:sz w:val="24"/>
        </w:rPr>
        <w:lastRenderedPageBreak/>
        <w:t>que fumen.</w:t>
      </w:r>
      <w:r w:rsidR="008F14DC" w:rsidRPr="008F14DC">
        <w:t xml:space="preserve"> </w:t>
      </w:r>
      <w:r w:rsidR="008F14DC">
        <w:rPr>
          <w:rFonts w:ascii="Times New Roman" w:hAnsi="Times New Roman"/>
          <w:sz w:val="24"/>
        </w:rPr>
        <w:t>Los varones</w:t>
      </w:r>
      <w:r w:rsidR="008F14DC" w:rsidRPr="008F14DC">
        <w:rPr>
          <w:rFonts w:ascii="Times New Roman" w:hAnsi="Times New Roman"/>
          <w:sz w:val="24"/>
        </w:rPr>
        <w:t xml:space="preserve"> ejercen algún tipo de poder y/o influencia sobre el grupo del otro sexo (las mujeres), conduciendo a este último hacia el consumo de tabaco.</w:t>
      </w:r>
      <w:sdt>
        <w:sdtPr>
          <w:rPr>
            <w:rFonts w:ascii="Times New Roman" w:hAnsi="Times New Roman"/>
            <w:sz w:val="24"/>
          </w:rPr>
          <w:id w:val="325019475"/>
          <w:citation/>
        </w:sdtPr>
        <w:sdtContent>
          <w:r w:rsidR="008F14DC">
            <w:rPr>
              <w:rFonts w:ascii="Times New Roman" w:hAnsi="Times New Roman"/>
              <w:sz w:val="24"/>
            </w:rPr>
            <w:fldChar w:fldCharType="begin"/>
          </w:r>
          <w:r w:rsidR="008F14DC">
            <w:rPr>
              <w:rFonts w:ascii="Times New Roman" w:hAnsi="Times New Roman"/>
              <w:sz w:val="24"/>
            </w:rPr>
            <w:instrText xml:space="preserve"> CITATION LBe09 \l 10250 </w:instrText>
          </w:r>
          <w:r w:rsidR="008F14DC">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(56)</w:t>
          </w:r>
          <w:r w:rsidR="008F14DC">
            <w:rPr>
              <w:rFonts w:ascii="Times New Roman" w:hAnsi="Times New Roman"/>
              <w:sz w:val="24"/>
            </w:rPr>
            <w:fldChar w:fldCharType="end"/>
          </w:r>
        </w:sdtContent>
      </w:sdt>
    </w:p>
    <w:p w:rsidR="00FC3162" w:rsidRDefault="00FC3162" w:rsidP="00C05AC9">
      <w:pPr>
        <w:spacing w:line="480" w:lineRule="auto"/>
        <w:jc w:val="both"/>
        <w:rPr>
          <w:rFonts w:ascii="Times New Roman" w:hAnsi="Times New Roman"/>
          <w:sz w:val="24"/>
        </w:rPr>
      </w:pPr>
      <w:r>
        <w:rPr>
          <w:rFonts w:ascii="Times New Roman" w:hAnsi="Times New Roman"/>
          <w:sz w:val="24"/>
        </w:rPr>
        <w:t>En los varones prima la pertenencia a un grupo, supone un rol de autoridad personal en relación al de iguales, un paso hacia la madurez. Los varones ven el consumo de tabaco como oportunidad de socializar.</w:t>
      </w:r>
      <w:r w:rsidR="00C32E3C" w:rsidRPr="00C32E3C">
        <w:rPr>
          <w:rFonts w:ascii="Times New Roman" w:hAnsi="Times New Roman"/>
          <w:sz w:val="24"/>
        </w:rPr>
        <w:t xml:space="preserve"> </w:t>
      </w:r>
      <w:sdt>
        <w:sdtPr>
          <w:rPr>
            <w:rFonts w:ascii="Times New Roman" w:hAnsi="Times New Roman"/>
            <w:sz w:val="24"/>
          </w:rPr>
          <w:id w:val="149182084"/>
          <w:citation/>
        </w:sdtPr>
        <w:sdtContent>
          <w:r w:rsidR="00C32E3C">
            <w:rPr>
              <w:rFonts w:ascii="Times New Roman" w:hAnsi="Times New Roman"/>
              <w:sz w:val="24"/>
            </w:rPr>
            <w:fldChar w:fldCharType="begin"/>
          </w:r>
          <w:r w:rsidR="00C32E3C">
            <w:rPr>
              <w:rFonts w:ascii="Times New Roman" w:hAnsi="Times New Roman"/>
              <w:sz w:val="24"/>
            </w:rPr>
            <w:instrText xml:space="preserve"> CITATION Pér12 \l 10250 </w:instrText>
          </w:r>
          <w:r w:rsidR="00C32E3C">
            <w:rPr>
              <w:rFonts w:ascii="Times New Roman" w:hAnsi="Times New Roman"/>
              <w:sz w:val="24"/>
            </w:rPr>
            <w:fldChar w:fldCharType="separate"/>
          </w:r>
          <w:r w:rsidR="00A627E6" w:rsidRPr="00A627E6">
            <w:rPr>
              <w:rFonts w:ascii="Times New Roman" w:hAnsi="Times New Roman"/>
              <w:noProof/>
              <w:sz w:val="24"/>
            </w:rPr>
            <w:t>(57)</w:t>
          </w:r>
          <w:r w:rsidR="00C32E3C">
            <w:rPr>
              <w:rFonts w:ascii="Times New Roman" w:hAnsi="Times New Roman"/>
              <w:sz w:val="24"/>
            </w:rPr>
            <w:fldChar w:fldCharType="end"/>
          </w:r>
        </w:sdtContent>
      </w:sdt>
    </w:p>
    <w:p w:rsidR="00FC3162" w:rsidRDefault="00FC3162" w:rsidP="00C05AC9">
      <w:pPr>
        <w:spacing w:line="480" w:lineRule="auto"/>
        <w:jc w:val="both"/>
        <w:rPr>
          <w:rFonts w:ascii="Times New Roman" w:hAnsi="Times New Roman"/>
          <w:sz w:val="24"/>
        </w:rPr>
      </w:pPr>
      <w:r>
        <w:rPr>
          <w:rFonts w:ascii="Times New Roman" w:hAnsi="Times New Roman"/>
          <w:sz w:val="24"/>
        </w:rPr>
        <w:t>En mujeres, las creencias acerca de los beneficios del tabaco contribuyen a su consumo.</w:t>
      </w:r>
      <w:r w:rsidR="00C32E3C">
        <w:rPr>
          <w:rFonts w:ascii="Times New Roman" w:hAnsi="Times New Roman"/>
          <w:sz w:val="24"/>
        </w:rPr>
        <w:t xml:space="preserve"> </w:t>
      </w:r>
      <w:r>
        <w:rPr>
          <w:rFonts w:ascii="Times New Roman" w:hAnsi="Times New Roman"/>
          <w:sz w:val="24"/>
        </w:rPr>
        <w:t>Identifican como beneficios del tabaco: recurso de afrontamiento frente a la frustración,</w:t>
      </w:r>
      <w:r w:rsidR="00C32E3C">
        <w:rPr>
          <w:rFonts w:ascii="Times New Roman" w:hAnsi="Times New Roman"/>
          <w:sz w:val="24"/>
        </w:rPr>
        <w:t xml:space="preserve"> </w:t>
      </w:r>
      <w:r>
        <w:rPr>
          <w:rFonts w:ascii="Times New Roman" w:hAnsi="Times New Roman"/>
          <w:sz w:val="24"/>
        </w:rPr>
        <w:t>ayuda al control del peso corporal</w:t>
      </w:r>
      <w:r w:rsidR="00C32E3C">
        <w:rPr>
          <w:rFonts w:ascii="Times New Roman" w:hAnsi="Times New Roman"/>
          <w:sz w:val="24"/>
        </w:rPr>
        <w:t xml:space="preserve"> </w:t>
      </w:r>
      <w:r>
        <w:rPr>
          <w:rFonts w:ascii="Times New Roman" w:hAnsi="Times New Roman"/>
          <w:sz w:val="24"/>
        </w:rPr>
        <w:t>y facilitador del inicio de las relaciones con el sexo opuesto.</w:t>
      </w:r>
      <w:r w:rsidR="00C32E3C" w:rsidRPr="00C32E3C">
        <w:rPr>
          <w:rFonts w:ascii="Times New Roman" w:hAnsi="Times New Roman"/>
          <w:sz w:val="24"/>
        </w:rPr>
        <w:t xml:space="preserve"> </w:t>
      </w:r>
      <w:sdt>
        <w:sdtPr>
          <w:rPr>
            <w:rFonts w:ascii="Times New Roman" w:hAnsi="Times New Roman"/>
            <w:sz w:val="24"/>
          </w:rPr>
          <w:id w:val="-1111975904"/>
          <w:citation/>
        </w:sdtPr>
        <w:sdtContent>
          <w:r w:rsidR="00C32E3C">
            <w:rPr>
              <w:rFonts w:ascii="Times New Roman" w:hAnsi="Times New Roman"/>
              <w:sz w:val="24"/>
            </w:rPr>
            <w:fldChar w:fldCharType="begin"/>
          </w:r>
          <w:r w:rsidR="00C32E3C">
            <w:rPr>
              <w:rFonts w:ascii="Times New Roman" w:hAnsi="Times New Roman"/>
              <w:sz w:val="24"/>
            </w:rPr>
            <w:instrText xml:space="preserve"> CITATION Lom13 \l 10250 </w:instrText>
          </w:r>
          <w:r w:rsidR="00C32E3C">
            <w:rPr>
              <w:rFonts w:ascii="Times New Roman" w:hAnsi="Times New Roman"/>
              <w:sz w:val="24"/>
            </w:rPr>
            <w:fldChar w:fldCharType="separate"/>
          </w:r>
          <w:r w:rsidR="00A627E6" w:rsidRPr="00A627E6">
            <w:rPr>
              <w:rFonts w:ascii="Times New Roman" w:hAnsi="Times New Roman"/>
              <w:noProof/>
              <w:sz w:val="24"/>
            </w:rPr>
            <w:t>(58)</w:t>
          </w:r>
          <w:r w:rsidR="00C32E3C">
            <w:rPr>
              <w:rFonts w:ascii="Times New Roman" w:hAnsi="Times New Roman"/>
              <w:sz w:val="24"/>
            </w:rPr>
            <w:fldChar w:fldCharType="end"/>
          </w:r>
        </w:sdtContent>
      </w:sdt>
    </w:p>
    <w:p w:rsidR="00D96F5C" w:rsidRDefault="00D96F5C" w:rsidP="00D96F5C">
      <w:pPr>
        <w:pStyle w:val="NormalWeb"/>
        <w:shd w:val="clear" w:color="auto" w:fill="FFFFFF"/>
        <w:tabs>
          <w:tab w:val="left" w:pos="0"/>
          <w:tab w:val="left" w:pos="1134"/>
        </w:tabs>
        <w:spacing w:before="0" w:beforeAutospacing="0" w:after="0" w:afterAutospacing="0" w:line="480" w:lineRule="auto"/>
        <w:ind w:right="300"/>
        <w:jc w:val="both"/>
        <w:textAlignment w:val="baseline"/>
      </w:pPr>
      <w:r>
        <w:t xml:space="preserve">El estado civil condicionaría determinados hábitos de vida, que podrían repercutir sobre los indicadores de riesgo. La circunstancia de estar casado, soltero, viudo o separado implicaría diferencias en el consumo de tabaco. Por otra parte, el consumo por zona de residencia (zona geográfica, clima, altitud, tipo de agua de bebida, densidad poblacional), también influiría sobre el modo de  vivencia de las personas como: tipo de ocupación laboral, estrés y consumo de tabaco. Las personas residentes en la zona rural muestran prevalencias de consumo inferiores; lo que indica que el riesgo es mayor en los entornos urbanos. </w:t>
      </w:r>
      <w:sdt>
        <w:sdtPr>
          <w:id w:val="-90084762"/>
          <w:citation/>
        </w:sdtPr>
        <w:sdtContent>
          <w:r>
            <w:fldChar w:fldCharType="begin"/>
          </w:r>
          <w:r w:rsidR="003148A5">
            <w:rPr>
              <w:lang w:val="es-PE"/>
            </w:rPr>
            <w:instrText xml:space="preserve">CITATION SII14 \l 10250 </w:instrText>
          </w:r>
          <w:r>
            <w:fldChar w:fldCharType="separate"/>
          </w:r>
          <w:r w:rsidR="00A627E6" w:rsidRPr="00A627E6">
            <w:rPr>
              <w:noProof/>
              <w:lang w:val="es-PE"/>
            </w:rPr>
            <w:t>(59)</w:t>
          </w:r>
          <w:r>
            <w:fldChar w:fldCharType="end"/>
          </w:r>
        </w:sdtContent>
      </w:sdt>
    </w:p>
    <w:p w:rsidR="00C76E13" w:rsidRPr="00D0346A" w:rsidRDefault="00C76E13" w:rsidP="00E01DC5">
      <w:pPr>
        <w:pStyle w:val="NormalWeb"/>
        <w:shd w:val="clear" w:color="auto" w:fill="FFFFFF"/>
        <w:tabs>
          <w:tab w:val="left" w:pos="0"/>
          <w:tab w:val="left" w:pos="1134"/>
        </w:tabs>
        <w:spacing w:before="0" w:beforeAutospacing="0" w:after="0" w:afterAutospacing="0" w:line="276" w:lineRule="auto"/>
        <w:ind w:right="300"/>
        <w:jc w:val="both"/>
        <w:textAlignment w:val="baseline"/>
        <w:rPr>
          <w:b/>
          <w:bdr w:val="none" w:sz="0" w:space="0" w:color="auto" w:frame="1"/>
        </w:rPr>
      </w:pPr>
    </w:p>
    <w:p w:rsidR="00C9021F" w:rsidRPr="00C9021F" w:rsidRDefault="00C9021F" w:rsidP="00C9021F">
      <w:pPr>
        <w:pStyle w:val="Prrafodelista"/>
        <w:numPr>
          <w:ilvl w:val="2"/>
          <w:numId w:val="24"/>
        </w:numPr>
        <w:spacing w:line="480" w:lineRule="auto"/>
        <w:jc w:val="both"/>
        <w:rPr>
          <w:rFonts w:ascii="Times New Roman" w:hAnsi="Times New Roman"/>
          <w:b/>
          <w:sz w:val="24"/>
        </w:rPr>
      </w:pPr>
      <w:r>
        <w:rPr>
          <w:rFonts w:ascii="Times New Roman" w:hAnsi="Times New Roman"/>
          <w:b/>
          <w:sz w:val="24"/>
        </w:rPr>
        <w:t>Factores Culturales</w:t>
      </w:r>
    </w:p>
    <w:p w:rsidR="001107CE" w:rsidRDefault="00C05AC9" w:rsidP="001107CE">
      <w:pPr>
        <w:pStyle w:val="NormalWeb"/>
        <w:shd w:val="clear" w:color="auto" w:fill="FFFFFF"/>
        <w:tabs>
          <w:tab w:val="left" w:pos="0"/>
          <w:tab w:val="left" w:pos="1134"/>
        </w:tabs>
        <w:spacing w:before="0" w:beforeAutospacing="0" w:after="0" w:afterAutospacing="0" w:line="480" w:lineRule="auto"/>
        <w:ind w:right="300"/>
        <w:jc w:val="both"/>
        <w:textAlignment w:val="baseline"/>
      </w:pPr>
      <w:r>
        <w:t xml:space="preserve">La familia es el grupo con mayor capacidad de influir sobre el niño. Establece ejemplos o modelos de los que el niño aprende normas acerca de aquello que </w:t>
      </w:r>
      <w:r>
        <w:lastRenderedPageBreak/>
        <w:t>está permitido o prohibido.</w:t>
      </w:r>
      <w:r w:rsidR="006873D0" w:rsidRPr="006873D0">
        <w:t xml:space="preserve"> </w:t>
      </w:r>
      <w:sdt>
        <w:sdtPr>
          <w:id w:val="-1811079743"/>
          <w:citation/>
        </w:sdtPr>
        <w:sdtContent>
          <w:r w:rsidR="006873D0">
            <w:fldChar w:fldCharType="begin"/>
          </w:r>
          <w:r w:rsidR="00A627E6">
            <w:rPr>
              <w:lang w:val="es-PE"/>
            </w:rPr>
            <w:instrText xml:space="preserve">CITATION CAM11 \l 10250 </w:instrText>
          </w:r>
          <w:r w:rsidR="006873D0">
            <w:fldChar w:fldCharType="separate"/>
          </w:r>
          <w:r w:rsidR="00A627E6" w:rsidRPr="00A627E6">
            <w:rPr>
              <w:noProof/>
              <w:lang w:val="es-PE"/>
            </w:rPr>
            <w:t>(60)</w:t>
          </w:r>
          <w:r w:rsidR="006873D0">
            <w:fldChar w:fldCharType="end"/>
          </w:r>
        </w:sdtContent>
      </w:sdt>
      <w:r>
        <w:t xml:space="preserve"> </w:t>
      </w:r>
      <w:r w:rsidR="008B2FBA" w:rsidRPr="008B2FBA">
        <w:t xml:space="preserve">En este sentido, se estima que los adolescentes que viven en una familia monoparental tienen mayores conductas de riesgo, debido a que existe una menor capacidad de supervisión de sus actividades, en comparación a las familias en donde están presentes ambos padres. </w:t>
      </w:r>
      <w:sdt>
        <w:sdtPr>
          <w:id w:val="-297687122"/>
          <w:citation/>
        </w:sdtPr>
        <w:sdtContent>
          <w:r w:rsidR="006873D0">
            <w:fldChar w:fldCharType="begin"/>
          </w:r>
          <w:r w:rsidR="006873D0">
            <w:rPr>
              <w:lang w:val="es-PE"/>
            </w:rPr>
            <w:instrText xml:space="preserve"> CITATION Pil12 \l 10250 </w:instrText>
          </w:r>
          <w:r w:rsidR="006873D0">
            <w:fldChar w:fldCharType="separate"/>
          </w:r>
          <w:r w:rsidR="00A627E6" w:rsidRPr="00A627E6">
            <w:rPr>
              <w:noProof/>
              <w:lang w:val="es-PE"/>
            </w:rPr>
            <w:t>(61)</w:t>
          </w:r>
          <w:r w:rsidR="006873D0">
            <w:fldChar w:fldCharType="end"/>
          </w:r>
        </w:sdtContent>
      </w:sdt>
      <w:r w:rsidR="006873D0">
        <w:t xml:space="preserve">. </w:t>
      </w:r>
    </w:p>
    <w:p w:rsidR="001107CE" w:rsidRDefault="001107CE" w:rsidP="00E01DC5">
      <w:pPr>
        <w:pStyle w:val="NormalWeb"/>
        <w:shd w:val="clear" w:color="auto" w:fill="FFFFFF"/>
        <w:tabs>
          <w:tab w:val="left" w:pos="0"/>
          <w:tab w:val="left" w:pos="2325"/>
        </w:tabs>
        <w:spacing w:before="0" w:beforeAutospacing="0" w:after="0" w:afterAutospacing="0" w:line="276" w:lineRule="auto"/>
        <w:ind w:right="300"/>
        <w:jc w:val="both"/>
        <w:textAlignment w:val="baseline"/>
      </w:pPr>
      <w:r>
        <w:tab/>
      </w:r>
    </w:p>
    <w:p w:rsidR="006873D0" w:rsidRDefault="006873D0" w:rsidP="001107CE">
      <w:pPr>
        <w:pStyle w:val="NormalWeb"/>
        <w:shd w:val="clear" w:color="auto" w:fill="FFFFFF"/>
        <w:tabs>
          <w:tab w:val="left" w:pos="0"/>
          <w:tab w:val="left" w:pos="1134"/>
        </w:tabs>
        <w:spacing w:before="0" w:beforeAutospacing="0" w:after="0" w:afterAutospacing="0" w:line="480" w:lineRule="auto"/>
        <w:ind w:right="300"/>
        <w:jc w:val="both"/>
        <w:textAlignment w:val="baseline"/>
      </w:pPr>
      <w:r w:rsidRPr="002C40D2">
        <w:t>Un aspecto de la familia que sí influyó de manera importante sobre el consumo de tabaco por parte del adolescente, fue la falta de calidez y de cercanía, así como una comunicación deficiente dentro de la familia, ya que estas características afectan la salud emocional del adolescente, contribuyendo a una baja autoestima y depresión.</w:t>
      </w:r>
      <w:r w:rsidRPr="006873D0">
        <w:t xml:space="preserve"> </w:t>
      </w:r>
      <w:sdt>
        <w:sdtPr>
          <w:id w:val="836959219"/>
          <w:citation/>
        </w:sdtPr>
        <w:sdtContent>
          <w:r>
            <w:fldChar w:fldCharType="begin"/>
          </w:r>
          <w:r>
            <w:rPr>
              <w:lang w:val="es-PE"/>
            </w:rPr>
            <w:instrText xml:space="preserve"> CITATION Pil12 \l 10250 </w:instrText>
          </w:r>
          <w:r>
            <w:fldChar w:fldCharType="separate"/>
          </w:r>
          <w:r w:rsidR="00A627E6" w:rsidRPr="00A627E6">
            <w:rPr>
              <w:noProof/>
              <w:lang w:val="es-PE"/>
            </w:rPr>
            <w:t>(61)</w:t>
          </w:r>
          <w:r>
            <w:fldChar w:fldCharType="end"/>
          </w:r>
        </w:sdtContent>
      </w:sdt>
    </w:p>
    <w:p w:rsidR="00C05AC9" w:rsidRDefault="00C05AC9" w:rsidP="001107CE">
      <w:pPr>
        <w:pStyle w:val="NormalWeb"/>
        <w:shd w:val="clear" w:color="auto" w:fill="FFFFFF"/>
        <w:tabs>
          <w:tab w:val="left" w:pos="0"/>
          <w:tab w:val="left" w:pos="1134"/>
        </w:tabs>
        <w:spacing w:before="0" w:beforeAutospacing="0" w:after="0" w:afterAutospacing="0" w:line="480" w:lineRule="auto"/>
        <w:ind w:right="300"/>
        <w:jc w:val="both"/>
        <w:textAlignment w:val="baseline"/>
      </w:pPr>
      <w:r>
        <w:t xml:space="preserve">Parece claro y </w:t>
      </w:r>
      <w:proofErr w:type="spellStart"/>
      <w:r>
        <w:t>unánimamente</w:t>
      </w:r>
      <w:proofErr w:type="spellEnd"/>
      <w:r>
        <w:t xml:space="preserve"> aceptado que el porcentaje de niños que fuman es mayor si ambos padres fuman que si lo hace únicamente uno de ellos, y que cuando ninguno de los dos lo hace el número de niños que fuman es menor.</w:t>
      </w:r>
      <w:sdt>
        <w:sdtPr>
          <w:id w:val="-1279335486"/>
          <w:citation/>
        </w:sdtPr>
        <w:sdtContent>
          <w:r>
            <w:fldChar w:fldCharType="begin"/>
          </w:r>
          <w:r w:rsidR="00A627E6">
            <w:rPr>
              <w:lang w:val="es-PE"/>
            </w:rPr>
            <w:instrText xml:space="preserve">CITATION CAM11 \l 10250 </w:instrText>
          </w:r>
          <w:r>
            <w:fldChar w:fldCharType="separate"/>
          </w:r>
          <w:r w:rsidR="00A627E6">
            <w:rPr>
              <w:noProof/>
              <w:lang w:val="es-PE"/>
            </w:rPr>
            <w:t xml:space="preserve"> </w:t>
          </w:r>
          <w:r w:rsidR="00A627E6" w:rsidRPr="00A627E6">
            <w:rPr>
              <w:noProof/>
              <w:lang w:val="es-PE"/>
            </w:rPr>
            <w:t>(60)</w:t>
          </w:r>
          <w:r>
            <w:fldChar w:fldCharType="end"/>
          </w:r>
        </w:sdtContent>
      </w:sdt>
      <w:r w:rsidR="008B2FBA">
        <w:t xml:space="preserve"> </w:t>
      </w:r>
    </w:p>
    <w:p w:rsidR="00E01DC5" w:rsidRDefault="00E01DC5" w:rsidP="00E01DC5">
      <w:pPr>
        <w:pStyle w:val="NormalWeb"/>
        <w:shd w:val="clear" w:color="auto" w:fill="FFFFFF"/>
        <w:tabs>
          <w:tab w:val="left" w:pos="0"/>
          <w:tab w:val="left" w:pos="1134"/>
        </w:tabs>
        <w:spacing w:before="0" w:beforeAutospacing="0" w:after="0" w:afterAutospacing="0" w:line="276" w:lineRule="auto"/>
        <w:ind w:right="300"/>
        <w:jc w:val="both"/>
        <w:textAlignment w:val="baseline"/>
      </w:pPr>
    </w:p>
    <w:p w:rsidR="00C05AC9" w:rsidRDefault="00C05AC9" w:rsidP="00FF397A">
      <w:pPr>
        <w:pStyle w:val="NormalWeb"/>
        <w:shd w:val="clear" w:color="auto" w:fill="FFFFFF"/>
        <w:tabs>
          <w:tab w:val="left" w:pos="0"/>
          <w:tab w:val="left" w:pos="1134"/>
        </w:tabs>
        <w:spacing w:before="0" w:beforeAutospacing="0" w:after="0" w:afterAutospacing="0" w:line="480" w:lineRule="auto"/>
        <w:ind w:right="300"/>
        <w:jc w:val="both"/>
        <w:textAlignment w:val="baseline"/>
      </w:pPr>
      <w:r>
        <w:t xml:space="preserve"> La influencia de los hermanos mayores es también muy importante y en edades más avanzadas posiblemente sean superiores a la influencia de los padres. Los hermanos constituyen un ejemplo a imitar, actúan con frecuencia como un escalón o paso intermedio ent</w:t>
      </w:r>
      <w:r w:rsidR="00E9733E">
        <w:t>re la influencia de los amigos.</w:t>
      </w:r>
      <w:sdt>
        <w:sdtPr>
          <w:id w:val="1548645449"/>
          <w:citation/>
        </w:sdtPr>
        <w:sdtContent>
          <w:r w:rsidR="00E9733E">
            <w:fldChar w:fldCharType="begin"/>
          </w:r>
          <w:r w:rsidR="00E9733E">
            <w:rPr>
              <w:lang w:val="es-PE"/>
            </w:rPr>
            <w:instrText xml:space="preserve"> CITATION Ale12 \l 10250 </w:instrText>
          </w:r>
          <w:r w:rsidR="00E9733E">
            <w:fldChar w:fldCharType="separate"/>
          </w:r>
          <w:r w:rsidR="00A627E6">
            <w:rPr>
              <w:noProof/>
              <w:lang w:val="es-PE"/>
            </w:rPr>
            <w:t xml:space="preserve"> </w:t>
          </w:r>
          <w:r w:rsidR="00A627E6" w:rsidRPr="00A627E6">
            <w:rPr>
              <w:noProof/>
              <w:lang w:val="es-PE"/>
            </w:rPr>
            <w:t>(62)</w:t>
          </w:r>
          <w:r w:rsidR="00E9733E">
            <w:fldChar w:fldCharType="end"/>
          </w:r>
        </w:sdtContent>
      </w:sdt>
      <w:r w:rsidR="00C76E13">
        <w:t xml:space="preserve">. </w:t>
      </w:r>
      <w:r>
        <w:t>La influencia del grupo de amigos es en el joven, como factor iniciador del consumo del tabaco, muy potente y, muchas veces, el comenzar a fumar no es otra cosa que un mecanismo de integración en un determinado grupo. Los jóvenes que fuman suelen hacerlo con los amigos y para ellos fumar constituye una actitud decididamente social.</w:t>
      </w:r>
      <w:r w:rsidR="00635EBF" w:rsidRPr="00635EBF">
        <w:t xml:space="preserve"> </w:t>
      </w:r>
      <w:sdt>
        <w:sdtPr>
          <w:id w:val="2084101362"/>
          <w:citation/>
        </w:sdtPr>
        <w:sdtContent>
          <w:r w:rsidR="00635EBF">
            <w:fldChar w:fldCharType="begin"/>
          </w:r>
          <w:r w:rsidR="00635EBF">
            <w:rPr>
              <w:lang w:val="es-PE"/>
            </w:rPr>
            <w:instrText xml:space="preserve"> CITATION Ale12 \l 10250 </w:instrText>
          </w:r>
          <w:r w:rsidR="00635EBF">
            <w:fldChar w:fldCharType="separate"/>
          </w:r>
          <w:r w:rsidR="00A627E6" w:rsidRPr="00A627E6">
            <w:rPr>
              <w:noProof/>
              <w:lang w:val="es-PE"/>
            </w:rPr>
            <w:t>(62)</w:t>
          </w:r>
          <w:r w:rsidR="00635EBF">
            <w:fldChar w:fldCharType="end"/>
          </w:r>
        </w:sdtContent>
      </w:sdt>
      <w:r>
        <w:t xml:space="preserve"> </w:t>
      </w:r>
    </w:p>
    <w:p w:rsidR="00FF397A" w:rsidRDefault="00C05AC9" w:rsidP="00FF397A">
      <w:pPr>
        <w:pStyle w:val="NormalWeb"/>
        <w:shd w:val="clear" w:color="auto" w:fill="FFFFFF"/>
        <w:tabs>
          <w:tab w:val="left" w:pos="0"/>
          <w:tab w:val="left" w:pos="1134"/>
        </w:tabs>
        <w:spacing w:before="0" w:beforeAutospacing="0" w:after="0" w:afterAutospacing="0" w:line="480" w:lineRule="auto"/>
        <w:ind w:right="300"/>
        <w:jc w:val="both"/>
        <w:textAlignment w:val="baseline"/>
      </w:pPr>
      <w:r>
        <w:lastRenderedPageBreak/>
        <w:t>En general el hecho de que fumen los amigos influye de forma muy superior a que fumen los padres, especialmente en la adolescencia. Así, cuando no fuman los padres, la presencia de amigos fumadores, incrementa 17 veces la frecuencia de niños fumadores.</w:t>
      </w:r>
      <w:sdt>
        <w:sdtPr>
          <w:id w:val="-1885853488"/>
          <w:citation/>
        </w:sdtPr>
        <w:sdtContent>
          <w:r w:rsidR="00635EBF">
            <w:fldChar w:fldCharType="begin"/>
          </w:r>
          <w:r w:rsidR="00635EBF">
            <w:rPr>
              <w:lang w:val="es-PE"/>
            </w:rPr>
            <w:instrText xml:space="preserve"> CITATION Ale17 \l 10250 </w:instrText>
          </w:r>
          <w:r w:rsidR="00635EBF">
            <w:fldChar w:fldCharType="separate"/>
          </w:r>
          <w:r w:rsidR="00A627E6">
            <w:rPr>
              <w:noProof/>
              <w:lang w:val="es-PE"/>
            </w:rPr>
            <w:t xml:space="preserve"> </w:t>
          </w:r>
          <w:r w:rsidR="00A627E6" w:rsidRPr="00A627E6">
            <w:rPr>
              <w:noProof/>
              <w:lang w:val="es-PE"/>
            </w:rPr>
            <w:t>(63)</w:t>
          </w:r>
          <w:r w:rsidR="00635EBF">
            <w:fldChar w:fldCharType="end"/>
          </w:r>
        </w:sdtContent>
      </w:sdt>
    </w:p>
    <w:p w:rsidR="00B95DBF" w:rsidRDefault="00B95DBF" w:rsidP="00FF397A">
      <w:pPr>
        <w:pStyle w:val="Ttulo2"/>
        <w:numPr>
          <w:ilvl w:val="1"/>
          <w:numId w:val="46"/>
        </w:numPr>
        <w:ind w:left="426" w:hanging="426"/>
        <w:rPr>
          <w:rFonts w:ascii="Times New Roman" w:hAnsi="Times New Roman" w:cs="Times New Roman"/>
          <w:color w:val="000000" w:themeColor="text1"/>
          <w:sz w:val="24"/>
          <w:szCs w:val="24"/>
        </w:rPr>
      </w:pPr>
      <w:bookmarkStart w:id="35" w:name="_Toc500571481"/>
      <w:r w:rsidRPr="00BE7C65">
        <w:rPr>
          <w:rFonts w:ascii="Times New Roman" w:hAnsi="Times New Roman" w:cs="Times New Roman"/>
          <w:color w:val="000000" w:themeColor="text1"/>
          <w:sz w:val="24"/>
          <w:szCs w:val="24"/>
        </w:rPr>
        <w:t>Bases Legales</w:t>
      </w:r>
      <w:bookmarkEnd w:id="35"/>
    </w:p>
    <w:p w:rsidR="00B95DBF" w:rsidRPr="00710995" w:rsidRDefault="00B95DBF" w:rsidP="00B95DBF"/>
    <w:p w:rsidR="00B95DBF" w:rsidRDefault="00B95DBF" w:rsidP="0065238F">
      <w:pPr>
        <w:pStyle w:val="NormalWeb"/>
        <w:shd w:val="clear" w:color="auto" w:fill="FFFFFF"/>
        <w:spacing w:before="0" w:beforeAutospacing="0" w:after="0" w:afterAutospacing="0" w:line="480" w:lineRule="auto"/>
        <w:ind w:right="300"/>
        <w:jc w:val="both"/>
        <w:textAlignment w:val="baseline"/>
        <w:rPr>
          <w:b/>
          <w:lang w:val="es-PE"/>
        </w:rPr>
      </w:pPr>
      <w:r w:rsidRPr="00732BAA">
        <w:rPr>
          <w:b/>
          <w:bCs/>
          <w:szCs w:val="22"/>
          <w:bdr w:val="none" w:sz="0" w:space="0" w:color="auto" w:frame="1"/>
          <w:shd w:val="clear" w:color="auto" w:fill="FFFFFF"/>
          <w:lang w:val="es-PE" w:eastAsia="es-PE"/>
        </w:rPr>
        <w:t>Ley General para la prevención y control de los riesgos del consumo del tabaco, para adecuarse al convenio marco de la organización mundial de la salud (OMS) para el control del tabaco</w:t>
      </w:r>
      <w:r w:rsidRPr="00732BAA">
        <w:rPr>
          <w:b/>
          <w:bCs/>
          <w:sz w:val="22"/>
          <w:szCs w:val="22"/>
          <w:bdr w:val="none" w:sz="0" w:space="0" w:color="auto" w:frame="1"/>
          <w:shd w:val="clear" w:color="auto" w:fill="FFFFFF"/>
          <w:lang w:val="es-PE" w:eastAsia="es-PE"/>
        </w:rPr>
        <w:t>.</w:t>
      </w:r>
      <w:r w:rsidRPr="00732BAA">
        <w:rPr>
          <w:szCs w:val="20"/>
          <w:shd w:val="clear" w:color="auto" w:fill="FFFFFF"/>
          <w:lang w:val="es-PE"/>
        </w:rPr>
        <w:t xml:space="preserve"> </w:t>
      </w:r>
      <w:sdt>
        <w:sdtPr>
          <w:rPr>
            <w:sz w:val="22"/>
            <w:szCs w:val="20"/>
            <w:shd w:val="clear" w:color="auto" w:fill="FFFFFF"/>
            <w:lang w:val="es-PE"/>
          </w:rPr>
          <w:id w:val="-609277567"/>
          <w:citation/>
        </w:sdtPr>
        <w:sdtContent>
          <w:r w:rsidRPr="006C6799">
            <w:rPr>
              <w:sz w:val="22"/>
              <w:szCs w:val="20"/>
              <w:shd w:val="clear" w:color="auto" w:fill="FFFFFF"/>
              <w:lang w:val="es-PE"/>
            </w:rPr>
            <w:fldChar w:fldCharType="begin"/>
          </w:r>
          <w:r w:rsidRPr="006C6799">
            <w:rPr>
              <w:sz w:val="22"/>
              <w:szCs w:val="20"/>
              <w:shd w:val="clear" w:color="auto" w:fill="FFFFFF"/>
              <w:lang w:val="es-PE"/>
            </w:rPr>
            <w:instrText xml:space="preserve"> CITATION Bar15 \l 10250 </w:instrText>
          </w:r>
          <w:r w:rsidRPr="006C6799">
            <w:rPr>
              <w:sz w:val="22"/>
              <w:szCs w:val="20"/>
              <w:shd w:val="clear" w:color="auto" w:fill="FFFFFF"/>
              <w:lang w:val="es-PE"/>
            </w:rPr>
            <w:fldChar w:fldCharType="separate"/>
          </w:r>
          <w:r w:rsidR="00A627E6" w:rsidRPr="00A627E6">
            <w:rPr>
              <w:noProof/>
              <w:sz w:val="22"/>
              <w:szCs w:val="20"/>
              <w:shd w:val="clear" w:color="auto" w:fill="FFFFFF"/>
              <w:lang w:val="es-PE"/>
            </w:rPr>
            <w:t>(64)</w:t>
          </w:r>
          <w:r w:rsidRPr="006C6799">
            <w:rPr>
              <w:sz w:val="22"/>
              <w:szCs w:val="20"/>
              <w:shd w:val="clear" w:color="auto" w:fill="FFFFFF"/>
              <w:lang w:val="es-PE"/>
            </w:rPr>
            <w:fldChar w:fldCharType="end"/>
          </w:r>
        </w:sdtContent>
      </w:sdt>
    </w:p>
    <w:p w:rsidR="00B95DBF" w:rsidRDefault="00B95DBF" w:rsidP="0065238F">
      <w:pPr>
        <w:pStyle w:val="NormalWeb"/>
        <w:shd w:val="clear" w:color="auto" w:fill="FFFFFF"/>
        <w:spacing w:before="0" w:beforeAutospacing="0" w:after="0" w:afterAutospacing="0" w:line="480" w:lineRule="auto"/>
        <w:ind w:right="300"/>
        <w:jc w:val="both"/>
        <w:textAlignment w:val="baseline"/>
        <w:rPr>
          <w:b/>
          <w:lang w:val="es-PE"/>
        </w:rPr>
      </w:pPr>
      <w:r w:rsidRPr="00ED20C0">
        <w:rPr>
          <w:szCs w:val="20"/>
          <w:shd w:val="clear" w:color="auto" w:fill="FFFFFF"/>
        </w:rPr>
        <w:t>En el año 2003, se suscribió el Convenio Marco de la OMS para el Control del Tabaco. Este pacto histórico firmado por los estados miembros, entre ellos el Perú, representa el primer acuerdo mundial sobre salud pública y el primer instrumento jurídico diseñado para reducir las muertes y enfermedades relacionadas con el tabaco a nivel mundial</w:t>
      </w:r>
      <w:r>
        <w:rPr>
          <w:szCs w:val="20"/>
          <w:shd w:val="clear" w:color="auto" w:fill="FFFFFF"/>
        </w:rPr>
        <w:t>.</w:t>
      </w:r>
      <w:r w:rsidRPr="002F62FB">
        <w:rPr>
          <w:szCs w:val="20"/>
          <w:shd w:val="clear" w:color="auto" w:fill="FFFFFF"/>
          <w:lang w:val="es-PE"/>
        </w:rPr>
        <w:t xml:space="preserve"> </w:t>
      </w:r>
      <w:sdt>
        <w:sdtPr>
          <w:rPr>
            <w:szCs w:val="20"/>
            <w:shd w:val="clear" w:color="auto" w:fill="FFFFFF"/>
            <w:lang w:val="es-PE"/>
          </w:rPr>
          <w:id w:val="588966450"/>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Default="00B95DBF" w:rsidP="0065238F">
      <w:pPr>
        <w:pStyle w:val="NormalWeb"/>
        <w:shd w:val="clear" w:color="auto" w:fill="FFFFFF"/>
        <w:spacing w:before="0" w:beforeAutospacing="0" w:after="0" w:afterAutospacing="0" w:line="480" w:lineRule="auto"/>
        <w:ind w:right="300"/>
        <w:jc w:val="both"/>
        <w:textAlignment w:val="baseline"/>
        <w:rPr>
          <w:b/>
          <w:lang w:val="es-PE"/>
        </w:rPr>
      </w:pPr>
      <w:r w:rsidRPr="00ED20C0">
        <w:rPr>
          <w:szCs w:val="20"/>
          <w:shd w:val="clear" w:color="auto" w:fill="FFFFFF"/>
          <w:lang w:val="es-PE"/>
        </w:rPr>
        <w:t>En ese sentido, en nuestro país, la normatividad vigente se sustenta en la Ley N° 28705 - Ley General para la Prevención y Control de los Riesgos del Consumo del Tabaco modificada la Ley N° 29517). Este dispositivo legal prohíbe la venta de cigarrillos a menores de 18 años y la venta de paquetes de cigarrillos que contengan menos de 10 unidades, además de que dispone de ambientes libres de humo de tabaco en las instituciones pública</w:t>
      </w:r>
      <w:r w:rsidR="00926972">
        <w:rPr>
          <w:szCs w:val="20"/>
          <w:shd w:val="clear" w:color="auto" w:fill="FFFFFF"/>
          <w:lang w:val="es-PE"/>
        </w:rPr>
        <w:t>s</w:t>
      </w:r>
      <w:r w:rsidRPr="00ED20C0">
        <w:rPr>
          <w:szCs w:val="20"/>
          <w:shd w:val="clear" w:color="auto" w:fill="FFFFFF"/>
          <w:lang w:val="es-PE"/>
        </w:rPr>
        <w:t xml:space="preserve"> así como en lugares cerrados.</w:t>
      </w:r>
      <w:r w:rsidRPr="002F62FB">
        <w:rPr>
          <w:szCs w:val="20"/>
          <w:shd w:val="clear" w:color="auto" w:fill="FFFFFF"/>
          <w:lang w:val="es-PE"/>
        </w:rPr>
        <w:t xml:space="preserve"> </w:t>
      </w:r>
      <w:sdt>
        <w:sdtPr>
          <w:rPr>
            <w:szCs w:val="20"/>
            <w:shd w:val="clear" w:color="auto" w:fill="FFFFFF"/>
            <w:lang w:val="es-PE"/>
          </w:rPr>
          <w:id w:val="-240797803"/>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Default="00B95DBF" w:rsidP="00E01DC5">
      <w:pPr>
        <w:pStyle w:val="NormalWeb"/>
        <w:shd w:val="clear" w:color="auto" w:fill="FFFFFF"/>
        <w:spacing w:before="0" w:beforeAutospacing="0" w:after="0" w:afterAutospacing="0" w:line="360" w:lineRule="auto"/>
        <w:ind w:left="720" w:right="300"/>
        <w:jc w:val="both"/>
        <w:textAlignment w:val="baseline"/>
        <w:rPr>
          <w:szCs w:val="20"/>
          <w:shd w:val="clear" w:color="auto" w:fill="FFFFFF"/>
          <w:lang w:val="es-PE"/>
        </w:rPr>
      </w:pPr>
    </w:p>
    <w:p w:rsidR="00B95DBF" w:rsidRDefault="00B95DBF" w:rsidP="0065238F">
      <w:pPr>
        <w:pStyle w:val="NormalWeb"/>
        <w:shd w:val="clear" w:color="auto" w:fill="FFFFFF"/>
        <w:spacing w:before="0" w:beforeAutospacing="0" w:after="0" w:afterAutospacing="0" w:line="480" w:lineRule="auto"/>
        <w:ind w:right="300"/>
        <w:jc w:val="both"/>
        <w:textAlignment w:val="baseline"/>
        <w:rPr>
          <w:b/>
          <w:lang w:val="es-PE"/>
        </w:rPr>
      </w:pPr>
      <w:r w:rsidRPr="00ED20C0">
        <w:rPr>
          <w:szCs w:val="20"/>
          <w:shd w:val="clear" w:color="auto" w:fill="FFFFFF"/>
          <w:lang w:val="es-PE"/>
        </w:rPr>
        <w:t>Por ello, desde las Direcciones Regionales de Salud (</w:t>
      </w:r>
      <w:proofErr w:type="spellStart"/>
      <w:r w:rsidRPr="00ED20C0">
        <w:rPr>
          <w:szCs w:val="20"/>
          <w:shd w:val="clear" w:color="auto" w:fill="FFFFFF"/>
          <w:lang w:val="es-PE"/>
        </w:rPr>
        <w:t>Diresas</w:t>
      </w:r>
      <w:proofErr w:type="spellEnd"/>
      <w:r w:rsidRPr="00ED20C0">
        <w:rPr>
          <w:szCs w:val="20"/>
          <w:shd w:val="clear" w:color="auto" w:fill="FFFFFF"/>
          <w:lang w:val="es-PE"/>
        </w:rPr>
        <w:t xml:space="preserve">), universidades y municipalidades, se han elaborado iniciativas para la prohibición del consumo de tabaco en los establecimientos de salud, instituciones educativas, </w:t>
      </w:r>
      <w:r w:rsidRPr="00ED20C0">
        <w:rPr>
          <w:szCs w:val="20"/>
          <w:shd w:val="clear" w:color="auto" w:fill="FFFFFF"/>
          <w:lang w:val="es-PE"/>
        </w:rPr>
        <w:lastRenderedPageBreak/>
        <w:t>dependencias públicas, centros de trabajo, espacios públicos cerrados y en medios de transporte público, en cumplimiento de lo est</w:t>
      </w:r>
      <w:r>
        <w:rPr>
          <w:szCs w:val="20"/>
          <w:shd w:val="clear" w:color="auto" w:fill="FFFFFF"/>
          <w:lang w:val="es-PE"/>
        </w:rPr>
        <w:t>ipulado por la mencionada Ley.</w:t>
      </w:r>
      <w:r w:rsidRPr="002F62FB">
        <w:rPr>
          <w:szCs w:val="20"/>
          <w:shd w:val="clear" w:color="auto" w:fill="FFFFFF"/>
          <w:lang w:val="es-PE"/>
        </w:rPr>
        <w:t xml:space="preserve"> </w:t>
      </w:r>
      <w:sdt>
        <w:sdtPr>
          <w:rPr>
            <w:szCs w:val="20"/>
            <w:shd w:val="clear" w:color="auto" w:fill="FFFFFF"/>
            <w:lang w:val="es-PE"/>
          </w:rPr>
          <w:id w:val="791325512"/>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1.</w:t>
      </w:r>
      <w:r w:rsidRPr="00ED20C0">
        <w:rPr>
          <w:szCs w:val="20"/>
          <w:shd w:val="clear" w:color="auto" w:fill="FFFFFF"/>
          <w:lang w:val="es-PE"/>
        </w:rPr>
        <w:t>- Objeto de la Ley</w:t>
      </w:r>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La presente Ley tiene por objeto modificar la Ley Nº 28705, Ley General para la Prevención y Control de los Riesgos del Consumo del Tabaco, con la finalidad de proteger la exposición al humo del tabaco y mejorar las advertencias sobre el daño a la salud que produce el fumar, en cumplimiento del Convenio Marco de la</w:t>
      </w:r>
      <w:r>
        <w:rPr>
          <w:szCs w:val="20"/>
          <w:shd w:val="clear" w:color="auto" w:fill="FFFFFF"/>
          <w:lang w:val="es-PE"/>
        </w:rPr>
        <w:t xml:space="preserve"> OMS para el Control del Tabaco </w:t>
      </w:r>
      <w:sdt>
        <w:sdtPr>
          <w:rPr>
            <w:szCs w:val="20"/>
            <w:shd w:val="clear" w:color="auto" w:fill="FFFFFF"/>
            <w:lang w:val="es-PE"/>
          </w:rPr>
          <w:id w:val="-1711029698"/>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65238F"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2.-</w:t>
      </w:r>
      <w:r w:rsidRPr="00ED20C0">
        <w:rPr>
          <w:szCs w:val="20"/>
          <w:shd w:val="clear" w:color="auto" w:fill="FFFFFF"/>
          <w:lang w:val="es-PE"/>
        </w:rPr>
        <w:t xml:space="preserve"> Modificatoria</w:t>
      </w:r>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proofErr w:type="spellStart"/>
      <w:r w:rsidRPr="00ED20C0">
        <w:rPr>
          <w:szCs w:val="20"/>
          <w:shd w:val="clear" w:color="auto" w:fill="FFFFFF"/>
          <w:lang w:val="es-PE"/>
        </w:rPr>
        <w:t>Modifícanse</w:t>
      </w:r>
      <w:proofErr w:type="spellEnd"/>
      <w:r w:rsidRPr="00ED20C0">
        <w:rPr>
          <w:szCs w:val="20"/>
          <w:shd w:val="clear" w:color="auto" w:fill="FFFFFF"/>
          <w:lang w:val="es-PE"/>
        </w:rPr>
        <w:t xml:space="preserve"> los artículos 3º, 4º, 7º y 11º de la Ley Nº 28705, Ley General para la Prevención y Control de los Riesgos del Consumo del Tabaco, los cuales quedan redactados de la siguiente manera:</w:t>
      </w:r>
      <w:r w:rsidRPr="001D7D0D">
        <w:rPr>
          <w:szCs w:val="20"/>
          <w:shd w:val="clear" w:color="auto" w:fill="FFFFFF"/>
          <w:lang w:val="es-PE"/>
        </w:rPr>
        <w:t xml:space="preserve"> </w:t>
      </w:r>
      <w:sdt>
        <w:sdtPr>
          <w:rPr>
            <w:szCs w:val="20"/>
            <w:shd w:val="clear" w:color="auto" w:fill="FFFFFF"/>
            <w:lang w:val="es-PE"/>
          </w:rPr>
          <w:id w:val="103393171"/>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3º</w:t>
      </w:r>
      <w:r w:rsidRPr="00ED20C0">
        <w:rPr>
          <w:szCs w:val="20"/>
          <w:shd w:val="clear" w:color="auto" w:fill="FFFFFF"/>
          <w:lang w:val="es-PE"/>
        </w:rPr>
        <w:t>.- De la protección contra la exposición al humo del tabaco</w:t>
      </w:r>
      <w:r>
        <w:rPr>
          <w:szCs w:val="20"/>
          <w:shd w:val="clear" w:color="auto" w:fill="FFFFFF"/>
          <w:lang w:val="es-PE"/>
        </w:rPr>
        <w:t>.</w:t>
      </w:r>
      <w:r w:rsidRPr="001D7D0D">
        <w:rPr>
          <w:szCs w:val="20"/>
          <w:shd w:val="clear" w:color="auto" w:fill="FFFFFF"/>
          <w:lang w:val="es-PE"/>
        </w:rPr>
        <w:t xml:space="preserve"> </w:t>
      </w:r>
      <w:sdt>
        <w:sdtPr>
          <w:rPr>
            <w:szCs w:val="20"/>
            <w:shd w:val="clear" w:color="auto" w:fill="FFFFFF"/>
            <w:lang w:val="es-PE"/>
          </w:rPr>
          <w:id w:val="110954764"/>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 xml:space="preserve">3.1. </w:t>
      </w:r>
      <w:r w:rsidR="00E01DC5" w:rsidRPr="00ED20C0">
        <w:rPr>
          <w:szCs w:val="20"/>
          <w:shd w:val="clear" w:color="auto" w:fill="FFFFFF"/>
          <w:lang w:val="es-PE"/>
        </w:rPr>
        <w:t>Prohíbase</w:t>
      </w:r>
      <w:r w:rsidRPr="00ED20C0">
        <w:rPr>
          <w:szCs w:val="20"/>
          <w:shd w:val="clear" w:color="auto" w:fill="FFFFFF"/>
          <w:lang w:val="es-PE"/>
        </w:rPr>
        <w:t xml:space="preserve"> fumar en los establecimientos dedicados a la salud o a la educación, en las dependencias públicas, en los interiores de los lugares de trabajo, en los espacios públicos cerrados y en cualquier medio de transporte público, los que son ambientes ciento por ciento libres de humo de tabaco.</w:t>
      </w:r>
      <w:r w:rsidRPr="001D7D0D">
        <w:rPr>
          <w:szCs w:val="20"/>
          <w:shd w:val="clear" w:color="auto" w:fill="FFFFFF"/>
          <w:lang w:val="es-PE"/>
        </w:rPr>
        <w:t xml:space="preserve"> </w:t>
      </w:r>
      <w:sdt>
        <w:sdtPr>
          <w:rPr>
            <w:szCs w:val="20"/>
            <w:shd w:val="clear" w:color="auto" w:fill="FFFFFF"/>
            <w:lang w:val="es-PE"/>
          </w:rPr>
          <w:id w:val="-1120764744"/>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 xml:space="preserve">3.2. Se entiende por interiores o espacios públicos cerrados todo lugar de trabajo o de acceso al público que se encuentre cubierto por un techo y </w:t>
      </w:r>
      <w:r w:rsidRPr="00ED20C0">
        <w:rPr>
          <w:szCs w:val="20"/>
          <w:shd w:val="clear" w:color="auto" w:fill="FFFFFF"/>
          <w:lang w:val="es-PE"/>
        </w:rPr>
        <w:lastRenderedPageBreak/>
        <w:t>cerrado entre paredes, independientemente del material utilizado para el techo y de que la estructura sea permanente o temporal.</w:t>
      </w:r>
      <w:r w:rsidRPr="001D7D0D">
        <w:rPr>
          <w:szCs w:val="20"/>
          <w:shd w:val="clear" w:color="auto" w:fill="FFFFFF"/>
          <w:lang w:val="es-PE"/>
        </w:rPr>
        <w:t xml:space="preserve"> </w:t>
      </w:r>
      <w:sdt>
        <w:sdtPr>
          <w:rPr>
            <w:szCs w:val="20"/>
            <w:shd w:val="clear" w:color="auto" w:fill="FFFFFF"/>
            <w:lang w:val="es-PE"/>
          </w:rPr>
          <w:id w:val="1144312091"/>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3.3. El Reglamento de la Ley establece las demás especificaciones de los interiores o espacios públicos cerrados.</w:t>
      </w:r>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4.-</w:t>
      </w:r>
      <w:r w:rsidRPr="00ED20C0">
        <w:rPr>
          <w:szCs w:val="20"/>
          <w:shd w:val="clear" w:color="auto" w:fill="FFFFFF"/>
          <w:lang w:val="es-PE"/>
        </w:rPr>
        <w:t xml:space="preserve"> De la obligatoriedad de un anuncio en lugares donde está prohibido fumar</w:t>
      </w:r>
      <w:r w:rsidRPr="001D7D0D">
        <w:rPr>
          <w:szCs w:val="20"/>
          <w:shd w:val="clear" w:color="auto" w:fill="FFFFFF"/>
          <w:lang w:val="es-PE"/>
        </w:rPr>
        <w:t xml:space="preserve"> </w:t>
      </w:r>
      <w:sdt>
        <w:sdtPr>
          <w:rPr>
            <w:szCs w:val="20"/>
            <w:shd w:val="clear" w:color="auto" w:fill="FFFFFF"/>
            <w:lang w:val="es-PE"/>
          </w:rPr>
          <w:id w:val="-662320557"/>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65238F"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En todos los establecimientos a los que se refiere el artículo 3º, deben colocarse en un lugar visible, carteles con la siguiente inscripción:</w:t>
      </w:r>
      <w:r w:rsidRPr="001D7D0D">
        <w:rPr>
          <w:szCs w:val="20"/>
          <w:shd w:val="clear" w:color="auto" w:fill="FFFFFF"/>
          <w:lang w:val="es-PE"/>
        </w:rPr>
        <w:t xml:space="preserve"> </w:t>
      </w:r>
      <w:sdt>
        <w:sdtPr>
          <w:rPr>
            <w:szCs w:val="20"/>
            <w:shd w:val="clear" w:color="auto" w:fill="FFFFFF"/>
            <w:lang w:val="es-PE"/>
          </w:rPr>
          <w:id w:val="-1895649190"/>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“ESTÁ PROHIBIDO FUMAR EN LUGARES PÚBLICOS POR SER DAÑINO PARA LA SALUD”</w:t>
      </w:r>
      <w:r w:rsidRPr="001D7D0D">
        <w:rPr>
          <w:szCs w:val="20"/>
          <w:shd w:val="clear" w:color="auto" w:fill="FFFFFF"/>
          <w:lang w:val="es-PE"/>
        </w:rPr>
        <w:t xml:space="preserve"> </w:t>
      </w:r>
      <w:sdt>
        <w:sdtPr>
          <w:rPr>
            <w:szCs w:val="20"/>
            <w:shd w:val="clear" w:color="auto" w:fill="FFFFFF"/>
            <w:lang w:val="es-PE"/>
          </w:rPr>
          <w:id w:val="-377629889"/>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“AMBIENTE 100% LIBRE DE HUMO DE TABACO”</w:t>
      </w:r>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7º</w:t>
      </w:r>
      <w:r w:rsidRPr="00ED20C0">
        <w:rPr>
          <w:szCs w:val="20"/>
          <w:shd w:val="clear" w:color="auto" w:fill="FFFFFF"/>
          <w:lang w:val="es-PE"/>
        </w:rPr>
        <w:t>.-  De las frases de advertencia a imágenes alusivas al daño a la salud.</w:t>
      </w:r>
      <w:r w:rsidRPr="001D7D0D">
        <w:rPr>
          <w:szCs w:val="20"/>
          <w:shd w:val="clear" w:color="auto" w:fill="FFFFFF"/>
          <w:lang w:val="es-PE"/>
        </w:rPr>
        <w:t xml:space="preserve"> </w:t>
      </w:r>
      <w:sdt>
        <w:sdtPr>
          <w:rPr>
            <w:szCs w:val="20"/>
            <w:shd w:val="clear" w:color="auto" w:fill="FFFFFF"/>
            <w:lang w:val="es-PE"/>
          </w:rPr>
          <w:id w:val="812140115"/>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7.1. Las cajetillas de cigarrillos y en general toda clase de empaque o envoltura de productos de tabaco deben llevar impresas, en un 50% de cada una de sus caras principales, frases e imágenes de advertencia sobre el daño a la salud que produce el fumar. Asimismo deben llevar impresa dentro de la misma área y de manera permanente la frase:</w:t>
      </w:r>
      <w:r w:rsidRPr="001D7D0D">
        <w:rPr>
          <w:szCs w:val="20"/>
          <w:shd w:val="clear" w:color="auto" w:fill="FFFFFF"/>
          <w:lang w:val="es-PE"/>
        </w:rPr>
        <w:t xml:space="preserve"> </w:t>
      </w:r>
      <w:sdt>
        <w:sdtPr>
          <w:rPr>
            <w:szCs w:val="20"/>
            <w:shd w:val="clear" w:color="auto" w:fill="FFFFFF"/>
            <w:lang w:val="es-PE"/>
          </w:rPr>
          <w:id w:val="-1338379911"/>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“PROHIBIDA SU VENTA A MENORES DE 18 AÑOS”</w:t>
      </w:r>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lastRenderedPageBreak/>
        <w:t>7.2. Con excepción de los cigarrillos en todas las presentaciones, los demás productos de tabaco pueden llevar las frases señaladas en el párrafo 7.1 impresas en etiquetas adheridas a su envoltura.</w:t>
      </w:r>
      <w:r w:rsidRPr="001D7D0D">
        <w:rPr>
          <w:szCs w:val="20"/>
          <w:shd w:val="clear" w:color="auto" w:fill="FFFFFF"/>
          <w:lang w:val="es-PE"/>
        </w:rPr>
        <w:t xml:space="preserve"> </w:t>
      </w:r>
      <w:sdt>
        <w:sdtPr>
          <w:rPr>
            <w:szCs w:val="20"/>
            <w:shd w:val="clear" w:color="auto" w:fill="FFFFFF"/>
            <w:lang w:val="es-PE"/>
          </w:rPr>
          <w:id w:val="331882301"/>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7.3. El reglamento de la presente Ley desarrolla las frases e imágenes de advertencia a que se refiere el presente artículo.</w:t>
      </w:r>
      <w:r w:rsidRPr="001D7D0D">
        <w:rPr>
          <w:szCs w:val="20"/>
          <w:shd w:val="clear" w:color="auto" w:fill="FFFFFF"/>
          <w:lang w:val="es-PE"/>
        </w:rPr>
        <w:t xml:space="preserve"> </w:t>
      </w:r>
      <w:sdt>
        <w:sdtPr>
          <w:rPr>
            <w:szCs w:val="20"/>
            <w:shd w:val="clear" w:color="auto" w:fill="FFFFFF"/>
            <w:lang w:val="es-PE"/>
          </w:rPr>
          <w:id w:val="-1225524491"/>
          <w:citation/>
        </w:sdtPr>
        <w:sdtContent>
          <w:r>
            <w:rPr>
              <w:szCs w:val="20"/>
              <w:shd w:val="clear" w:color="auto" w:fill="FFFFFF"/>
              <w:lang w:val="es-PE"/>
            </w:rPr>
            <w:fldChar w:fldCharType="begin"/>
          </w:r>
          <w:r>
            <w:rPr>
              <w:szCs w:val="20"/>
              <w:shd w:val="clear" w:color="auto" w:fill="FFFFFF"/>
              <w:lang w:val="es-PE"/>
            </w:rPr>
            <w:instrText xml:space="preserve"> CITATION Bar15 \l 10250 </w:instrText>
          </w:r>
          <w:r>
            <w:rPr>
              <w:szCs w:val="20"/>
              <w:shd w:val="clear" w:color="auto" w:fill="FFFFFF"/>
              <w:lang w:val="es-PE"/>
            </w:rPr>
            <w:fldChar w:fldCharType="separate"/>
          </w:r>
          <w:r w:rsidR="00A627E6" w:rsidRPr="00A627E6">
            <w:rPr>
              <w:noProof/>
              <w:szCs w:val="20"/>
              <w:shd w:val="clear" w:color="auto" w:fill="FFFFFF"/>
              <w:lang w:val="es-PE"/>
            </w:rPr>
            <w:t>(64)</w:t>
          </w:r>
          <w:r>
            <w:rPr>
              <w:szCs w:val="20"/>
              <w:shd w:val="clear" w:color="auto" w:fill="FFFFFF"/>
              <w:lang w:val="es-PE"/>
            </w:rPr>
            <w:fldChar w:fldCharType="end"/>
          </w:r>
        </w:sdtContent>
      </w:sdt>
    </w:p>
    <w:p w:rsidR="00B95DBF" w:rsidRPr="00ED20C0"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b/>
          <w:szCs w:val="20"/>
          <w:shd w:val="clear" w:color="auto" w:fill="FFFFFF"/>
          <w:lang w:val="es-PE"/>
        </w:rPr>
        <w:t>Artículo 11º</w:t>
      </w:r>
      <w:r w:rsidRPr="00ED20C0">
        <w:rPr>
          <w:szCs w:val="20"/>
          <w:shd w:val="clear" w:color="auto" w:fill="FFFFFF"/>
          <w:lang w:val="es-PE"/>
        </w:rPr>
        <w:t>.- De las prohibiciones de comercialización</w:t>
      </w:r>
    </w:p>
    <w:p w:rsidR="00B95DBF" w:rsidRPr="00ED20C0" w:rsidRDefault="00B95DBF" w:rsidP="003C31F5">
      <w:pPr>
        <w:pStyle w:val="NormalWeb"/>
        <w:shd w:val="clear" w:color="auto" w:fill="FFFFFF"/>
        <w:spacing w:after="0" w:line="360" w:lineRule="auto"/>
        <w:ind w:right="300"/>
        <w:jc w:val="both"/>
        <w:textAlignment w:val="baseline"/>
        <w:rPr>
          <w:szCs w:val="20"/>
          <w:shd w:val="clear" w:color="auto" w:fill="FFFFFF"/>
          <w:lang w:val="es-PE"/>
        </w:rPr>
      </w:pPr>
      <w:r w:rsidRPr="00ED20C0">
        <w:rPr>
          <w:szCs w:val="20"/>
          <w:shd w:val="clear" w:color="auto" w:fill="FFFFFF"/>
          <w:lang w:val="es-PE"/>
        </w:rPr>
        <w:t xml:space="preserve">Son las siguientes: </w:t>
      </w:r>
    </w:p>
    <w:p w:rsidR="00B95DBF" w:rsidRDefault="00B95DBF" w:rsidP="0065238F">
      <w:pPr>
        <w:pStyle w:val="NormalWeb"/>
        <w:shd w:val="clear" w:color="auto" w:fill="FFFFFF"/>
        <w:spacing w:after="0" w:line="480" w:lineRule="auto"/>
        <w:ind w:right="300"/>
        <w:jc w:val="both"/>
        <w:textAlignment w:val="baseline"/>
        <w:rPr>
          <w:szCs w:val="20"/>
          <w:shd w:val="clear" w:color="auto" w:fill="FFFFFF"/>
          <w:lang w:val="es-PE"/>
        </w:rPr>
      </w:pPr>
      <w:r w:rsidRPr="00ED20C0">
        <w:rPr>
          <w:szCs w:val="20"/>
          <w:shd w:val="clear" w:color="auto" w:fill="FFFFFF"/>
          <w:lang w:val="es-PE"/>
        </w:rPr>
        <w:t xml:space="preserve">5. </w:t>
      </w:r>
      <w:r w:rsidR="0065238F" w:rsidRPr="00ED20C0">
        <w:rPr>
          <w:szCs w:val="20"/>
          <w:shd w:val="clear" w:color="auto" w:fill="FFFFFF"/>
          <w:lang w:val="es-PE"/>
        </w:rPr>
        <w:t>Prohíbase</w:t>
      </w:r>
      <w:r w:rsidRPr="00ED20C0">
        <w:rPr>
          <w:szCs w:val="20"/>
          <w:shd w:val="clear" w:color="auto" w:fill="FFFFFF"/>
          <w:lang w:val="es-PE"/>
        </w:rPr>
        <w:t xml:space="preserve"> la venta de paquetes de productos de tabaco que contengan menos de diez (10) unidades”.</w:t>
      </w:r>
    </w:p>
    <w:p w:rsidR="00B95DBF" w:rsidRDefault="00B95DBF" w:rsidP="00FF397A">
      <w:pPr>
        <w:pStyle w:val="Ttulo2"/>
        <w:numPr>
          <w:ilvl w:val="1"/>
          <w:numId w:val="46"/>
        </w:numPr>
        <w:ind w:left="567" w:hanging="567"/>
        <w:rPr>
          <w:rFonts w:ascii="Times New Roman" w:hAnsi="Times New Roman" w:cs="Times New Roman"/>
          <w:color w:val="000000" w:themeColor="text1"/>
          <w:sz w:val="24"/>
          <w:szCs w:val="24"/>
        </w:rPr>
      </w:pPr>
      <w:bookmarkStart w:id="36" w:name="_Toc500571482"/>
      <w:r w:rsidRPr="00BE7C65">
        <w:rPr>
          <w:rFonts w:ascii="Times New Roman" w:hAnsi="Times New Roman" w:cs="Times New Roman"/>
          <w:color w:val="000000" w:themeColor="text1"/>
          <w:sz w:val="24"/>
          <w:szCs w:val="24"/>
        </w:rPr>
        <w:t>Bases Conceptuales</w:t>
      </w:r>
      <w:bookmarkEnd w:id="36"/>
    </w:p>
    <w:p w:rsidR="00B95DBF" w:rsidRPr="00710995" w:rsidRDefault="00B95DBF" w:rsidP="00B95DBF">
      <w:pPr>
        <w:tabs>
          <w:tab w:val="left" w:pos="567"/>
        </w:tabs>
      </w:pPr>
    </w:p>
    <w:p w:rsidR="00B95DBF" w:rsidRPr="006F1538" w:rsidRDefault="00B95DBF" w:rsidP="00FF397A">
      <w:pPr>
        <w:pStyle w:val="Prrafodelista"/>
        <w:numPr>
          <w:ilvl w:val="2"/>
          <w:numId w:val="46"/>
        </w:numPr>
        <w:spacing w:line="480" w:lineRule="auto"/>
        <w:ind w:left="0" w:firstLine="0"/>
        <w:jc w:val="both"/>
        <w:rPr>
          <w:rFonts w:ascii="Times New Roman" w:hAnsi="Times New Roman"/>
          <w:b/>
          <w:sz w:val="24"/>
          <w:szCs w:val="24"/>
        </w:rPr>
      </w:pPr>
      <w:r w:rsidRPr="006F1538">
        <w:rPr>
          <w:rFonts w:ascii="Times New Roman" w:hAnsi="Times New Roman"/>
          <w:b/>
          <w:sz w:val="24"/>
          <w:szCs w:val="24"/>
        </w:rPr>
        <w:t>Factores Sociales</w:t>
      </w:r>
    </w:p>
    <w:p w:rsidR="003C31F5" w:rsidRDefault="00B95DBF" w:rsidP="00F652A8">
      <w:pPr>
        <w:spacing w:line="480" w:lineRule="auto"/>
        <w:jc w:val="both"/>
        <w:rPr>
          <w:rFonts w:ascii="Times New Roman" w:hAnsi="Times New Roman"/>
          <w:sz w:val="24"/>
          <w:szCs w:val="24"/>
        </w:rPr>
      </w:pPr>
      <w:r w:rsidRPr="00710995">
        <w:rPr>
          <w:rFonts w:ascii="Times New Roman" w:hAnsi="Times New Roman"/>
          <w:sz w:val="24"/>
          <w:szCs w:val="24"/>
        </w:rPr>
        <w:t>Conjunto de comportamientos y normas que una persona, como actor social adquiere y aprende de acuerdo a su estatus en la sociedad. Se trata por lo tanto de una conducta esperada según el nivel social y cultural.</w:t>
      </w:r>
      <w:r w:rsidRPr="00042659">
        <w:rPr>
          <w:rFonts w:ascii="Times New Roman" w:hAnsi="Times New Roman"/>
          <w:sz w:val="28"/>
          <w:szCs w:val="24"/>
        </w:rPr>
        <w:t xml:space="preserve"> </w:t>
      </w:r>
      <w:sdt>
        <w:sdtPr>
          <w:rPr>
            <w:rFonts w:ascii="Times New Roman" w:eastAsiaTheme="minorHAnsi" w:hAnsi="Times New Roman"/>
            <w:sz w:val="24"/>
            <w:szCs w:val="23"/>
            <w:lang w:eastAsia="en-US"/>
          </w:rPr>
          <w:id w:val="-1467732182"/>
          <w:citation/>
        </w:sdtPr>
        <w:sdtEndPr>
          <w:rPr>
            <w:rFonts w:ascii="Calibri" w:hAnsi="Calibri"/>
            <w:sz w:val="23"/>
          </w:rPr>
        </w:sdtEndPr>
        <w:sdtContent>
          <w:r w:rsidRPr="00042659">
            <w:rPr>
              <w:rFonts w:ascii="Times New Roman" w:eastAsiaTheme="minorHAnsi" w:hAnsi="Times New Roman"/>
              <w:sz w:val="24"/>
              <w:szCs w:val="23"/>
              <w:lang w:eastAsia="en-US"/>
            </w:rPr>
            <w:fldChar w:fldCharType="begin"/>
          </w:r>
          <w:r w:rsidR="003148A5">
            <w:rPr>
              <w:rFonts w:ascii="Times New Roman" w:eastAsiaTheme="minorHAnsi" w:hAnsi="Times New Roman"/>
              <w:sz w:val="24"/>
              <w:szCs w:val="23"/>
              <w:lang w:eastAsia="en-US"/>
            </w:rPr>
            <w:instrText xml:space="preserve">CITATION MOR16 \l 10250 </w:instrText>
          </w:r>
          <w:r w:rsidRPr="00042659">
            <w:rPr>
              <w:rFonts w:ascii="Times New Roman" w:eastAsiaTheme="minorHAnsi" w:hAnsi="Times New Roman"/>
              <w:sz w:val="24"/>
              <w:szCs w:val="23"/>
              <w:lang w:eastAsia="en-US"/>
            </w:rPr>
            <w:fldChar w:fldCharType="separate"/>
          </w:r>
          <w:r w:rsidR="00A627E6" w:rsidRPr="00A627E6">
            <w:rPr>
              <w:rFonts w:ascii="Times New Roman" w:eastAsiaTheme="minorHAnsi" w:hAnsi="Times New Roman"/>
              <w:noProof/>
              <w:sz w:val="24"/>
              <w:szCs w:val="23"/>
              <w:lang w:eastAsia="en-US"/>
            </w:rPr>
            <w:t>(65)</w:t>
          </w:r>
          <w:r w:rsidRPr="00042659">
            <w:rPr>
              <w:rFonts w:ascii="Times New Roman" w:eastAsiaTheme="minorHAnsi" w:hAnsi="Times New Roman"/>
              <w:sz w:val="24"/>
              <w:szCs w:val="23"/>
              <w:lang w:eastAsia="en-US"/>
            </w:rPr>
            <w:fldChar w:fldCharType="end"/>
          </w:r>
        </w:sdtContent>
      </w:sdt>
      <w:r w:rsidRPr="00710995">
        <w:rPr>
          <w:rFonts w:ascii="Times New Roman" w:hAnsi="Times New Roman"/>
          <w:sz w:val="24"/>
          <w:szCs w:val="24"/>
        </w:rPr>
        <w:t xml:space="preserve">. </w:t>
      </w:r>
    </w:p>
    <w:p w:rsidR="003C31F5" w:rsidRDefault="00AD44CD" w:rsidP="00F652A8">
      <w:pPr>
        <w:spacing w:line="480" w:lineRule="auto"/>
        <w:jc w:val="both"/>
        <w:rPr>
          <w:rFonts w:ascii="Times New Roman" w:hAnsi="Times New Roman"/>
          <w:sz w:val="24"/>
          <w:szCs w:val="24"/>
        </w:rPr>
      </w:pPr>
      <w:r>
        <w:rPr>
          <w:rFonts w:ascii="Times New Roman" w:hAnsi="Times New Roman"/>
          <w:sz w:val="24"/>
          <w:szCs w:val="24"/>
        </w:rPr>
        <w:t>La influencia social o norma subjetiva es la “percepción que tiene el individuo respecto  a lo que piensan y hacen las personas importantes de su entorno”. Se deriva de dos factores: las creencias normativas que el individuo atribuye a las personas de su entorno y la motivación para comportarse de acuerdo con</w:t>
      </w:r>
      <w:r w:rsidR="00C94C6B">
        <w:rPr>
          <w:rFonts w:ascii="Times New Roman" w:hAnsi="Times New Roman"/>
          <w:sz w:val="24"/>
          <w:szCs w:val="24"/>
        </w:rPr>
        <w:t xml:space="preserve"> los deseos de estas personas</w:t>
      </w:r>
      <w:r w:rsidR="00496CA9">
        <w:rPr>
          <w:rFonts w:ascii="Times New Roman" w:hAnsi="Times New Roman"/>
          <w:sz w:val="24"/>
          <w:szCs w:val="24"/>
        </w:rPr>
        <w:t>.</w:t>
      </w:r>
      <w:sdt>
        <w:sdtPr>
          <w:rPr>
            <w:rFonts w:ascii="Times New Roman" w:hAnsi="Times New Roman"/>
            <w:sz w:val="24"/>
            <w:szCs w:val="24"/>
          </w:rPr>
          <w:id w:val="-38670858"/>
          <w:citation/>
        </w:sdtPr>
        <w:sdtContent>
          <w:r w:rsidR="00496CA9" w:rsidRPr="00496CA9">
            <w:rPr>
              <w:rFonts w:ascii="Times New Roman" w:hAnsi="Times New Roman"/>
              <w:sz w:val="24"/>
              <w:szCs w:val="24"/>
            </w:rPr>
            <w:fldChar w:fldCharType="begin"/>
          </w:r>
          <w:r w:rsidR="00496CA9" w:rsidRPr="00496CA9">
            <w:rPr>
              <w:rFonts w:ascii="Times New Roman" w:hAnsi="Times New Roman"/>
              <w:sz w:val="24"/>
              <w:szCs w:val="24"/>
            </w:rPr>
            <w:instrText xml:space="preserve"> CITATION Ama14 \l 10250 </w:instrText>
          </w:r>
          <w:r w:rsidR="00496CA9" w:rsidRPr="00496CA9">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(66)</w:t>
          </w:r>
          <w:r w:rsidR="00496CA9" w:rsidRPr="00496CA9">
            <w:rPr>
              <w:rFonts w:ascii="Times New Roman" w:hAnsi="Times New Roman"/>
              <w:sz w:val="24"/>
              <w:szCs w:val="24"/>
            </w:rPr>
            <w:fldChar w:fldCharType="end"/>
          </w:r>
        </w:sdtContent>
      </w:sdt>
    </w:p>
    <w:p w:rsidR="00C741EF" w:rsidRDefault="00B95DBF" w:rsidP="00F652A8">
      <w:pPr>
        <w:spacing w:line="480" w:lineRule="auto"/>
        <w:jc w:val="both"/>
        <w:rPr>
          <w:rFonts w:ascii="Times New Roman" w:hAnsi="Times New Roman"/>
          <w:sz w:val="24"/>
          <w:szCs w:val="24"/>
        </w:rPr>
      </w:pPr>
      <w:r w:rsidRPr="00710995">
        <w:rPr>
          <w:rFonts w:ascii="Times New Roman" w:hAnsi="Times New Roman"/>
          <w:sz w:val="24"/>
          <w:szCs w:val="24"/>
        </w:rPr>
        <w:lastRenderedPageBreak/>
        <w:t>Para esta investigación los factores sociales se centran en mostrar aquellos comportamientos que asume en este caso los estudiantes universitarios</w:t>
      </w:r>
      <w:r w:rsidR="00FD04EA">
        <w:rPr>
          <w:rFonts w:ascii="Times New Roman" w:hAnsi="Times New Roman"/>
          <w:sz w:val="24"/>
          <w:szCs w:val="24"/>
        </w:rPr>
        <w:t xml:space="preserve">. </w:t>
      </w:r>
      <w:sdt>
        <w:sdtPr>
          <w:rPr>
            <w:rFonts w:ascii="Times New Roman" w:eastAsiaTheme="minorHAnsi" w:hAnsi="Times New Roman"/>
            <w:sz w:val="24"/>
            <w:szCs w:val="23"/>
            <w:lang w:eastAsia="en-US"/>
          </w:rPr>
          <w:id w:val="-1395040957"/>
          <w:citation/>
        </w:sdtPr>
        <w:sdtContent>
          <w:r w:rsidR="00FD04EA" w:rsidRPr="00496CA9">
            <w:rPr>
              <w:rFonts w:ascii="Times New Roman" w:eastAsiaTheme="minorHAnsi" w:hAnsi="Times New Roman"/>
              <w:sz w:val="24"/>
              <w:szCs w:val="23"/>
              <w:lang w:eastAsia="en-US"/>
            </w:rPr>
            <w:fldChar w:fldCharType="begin"/>
          </w:r>
          <w:r w:rsidR="003148A5">
            <w:rPr>
              <w:rFonts w:ascii="Times New Roman" w:eastAsiaTheme="minorHAnsi" w:hAnsi="Times New Roman"/>
              <w:sz w:val="24"/>
              <w:szCs w:val="23"/>
              <w:lang w:eastAsia="en-US"/>
            </w:rPr>
            <w:instrText xml:space="preserve">CITATION MOR16 \l 10250 </w:instrText>
          </w:r>
          <w:r w:rsidR="00FD04EA" w:rsidRPr="00496CA9">
            <w:rPr>
              <w:rFonts w:ascii="Times New Roman" w:eastAsiaTheme="minorHAnsi" w:hAnsi="Times New Roman"/>
              <w:sz w:val="24"/>
              <w:szCs w:val="23"/>
              <w:lang w:eastAsia="en-US"/>
            </w:rPr>
            <w:fldChar w:fldCharType="separate"/>
          </w:r>
          <w:r w:rsidR="00A627E6" w:rsidRPr="00A627E6">
            <w:rPr>
              <w:rFonts w:ascii="Times New Roman" w:eastAsiaTheme="minorHAnsi" w:hAnsi="Times New Roman"/>
              <w:noProof/>
              <w:sz w:val="24"/>
              <w:szCs w:val="23"/>
              <w:lang w:eastAsia="en-US"/>
            </w:rPr>
            <w:t>(65)</w:t>
          </w:r>
          <w:r w:rsidR="00FD04EA" w:rsidRPr="00496CA9">
            <w:rPr>
              <w:rFonts w:ascii="Times New Roman" w:eastAsiaTheme="minorHAnsi" w:hAnsi="Times New Roman"/>
              <w:sz w:val="24"/>
              <w:szCs w:val="23"/>
              <w:lang w:eastAsia="en-US"/>
            </w:rPr>
            <w:fldChar w:fldCharType="end"/>
          </w:r>
        </w:sdtContent>
      </w:sdt>
    </w:p>
    <w:p w:rsidR="00FD04EA" w:rsidRPr="00C741EF" w:rsidRDefault="00FD04EA" w:rsidP="00F652A8">
      <w:pPr>
        <w:spacing w:line="480" w:lineRule="auto"/>
        <w:jc w:val="both"/>
        <w:rPr>
          <w:rFonts w:ascii="Times New Roman" w:hAnsi="Times New Roman"/>
          <w:sz w:val="24"/>
          <w:szCs w:val="24"/>
        </w:rPr>
      </w:pPr>
      <w:r w:rsidRPr="00FD04EA">
        <w:rPr>
          <w:rFonts w:ascii="Times New Roman" w:hAnsi="Times New Roman"/>
          <w:b/>
          <w:sz w:val="24"/>
          <w:szCs w:val="24"/>
        </w:rPr>
        <w:t>Edad</w:t>
      </w:r>
      <w:r w:rsidR="00732BAA">
        <w:rPr>
          <w:rFonts w:ascii="Times New Roman" w:hAnsi="Times New Roman"/>
          <w:b/>
          <w:sz w:val="24"/>
          <w:szCs w:val="24"/>
        </w:rPr>
        <w:t xml:space="preserve">: </w:t>
      </w:r>
      <w:r w:rsidR="00413B65" w:rsidRPr="00732BAA">
        <w:rPr>
          <w:rFonts w:ascii="Times New Roman" w:hAnsi="Times New Roman"/>
          <w:sz w:val="24"/>
        </w:rPr>
        <w:t>Cantidad de años, meses y días cumplidos a la fecha de aplicación del estudio.</w:t>
      </w:r>
      <w:sdt>
        <w:sdtPr>
          <w:rPr>
            <w:rFonts w:ascii="Times New Roman" w:hAnsi="Times New Roman"/>
            <w:sz w:val="24"/>
          </w:rPr>
          <w:id w:val="980727237"/>
          <w:citation/>
        </w:sdtPr>
        <w:sdtContent>
          <w:r w:rsidR="00687205">
            <w:rPr>
              <w:rFonts w:ascii="Times New Roman" w:hAnsi="Times New Roman"/>
              <w:sz w:val="24"/>
            </w:rPr>
            <w:fldChar w:fldCharType="begin"/>
          </w:r>
          <w:r w:rsidR="00A627E6">
            <w:rPr>
              <w:rFonts w:ascii="Times New Roman" w:hAnsi="Times New Roman"/>
              <w:sz w:val="24"/>
            </w:rPr>
            <w:instrText xml:space="preserve">CITATION Bar16 \l 10250 </w:instrText>
          </w:r>
          <w:r w:rsidR="00687205">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(67)</w:t>
          </w:r>
          <w:r w:rsidR="00687205">
            <w:rPr>
              <w:rFonts w:ascii="Times New Roman" w:hAnsi="Times New Roman"/>
              <w:sz w:val="24"/>
            </w:rPr>
            <w:fldChar w:fldCharType="end"/>
          </w:r>
        </w:sdtContent>
      </w:sdt>
    </w:p>
    <w:p w:rsidR="00FD04EA" w:rsidRDefault="00FD04EA" w:rsidP="00FD04EA">
      <w:pPr>
        <w:spacing w:line="480" w:lineRule="auto"/>
        <w:jc w:val="both"/>
        <w:rPr>
          <w:rFonts w:ascii="Times New Roman" w:hAnsi="Times New Roman"/>
          <w:b/>
          <w:sz w:val="24"/>
          <w:szCs w:val="24"/>
        </w:rPr>
      </w:pPr>
      <w:r w:rsidRPr="00FD04EA">
        <w:rPr>
          <w:rFonts w:ascii="Times New Roman" w:hAnsi="Times New Roman"/>
          <w:b/>
          <w:sz w:val="24"/>
          <w:szCs w:val="24"/>
        </w:rPr>
        <w:t>Sexo</w:t>
      </w:r>
      <w:r w:rsidR="00732BAA">
        <w:rPr>
          <w:rFonts w:ascii="Times New Roman" w:hAnsi="Times New Roman"/>
          <w:b/>
          <w:sz w:val="24"/>
          <w:szCs w:val="24"/>
        </w:rPr>
        <w:t xml:space="preserve">: </w:t>
      </w:r>
      <w:r w:rsidR="00280C45" w:rsidRPr="00732BAA">
        <w:rPr>
          <w:rFonts w:ascii="Times New Roman" w:hAnsi="Times New Roman"/>
          <w:color w:val="000000"/>
          <w:sz w:val="24"/>
          <w:shd w:val="clear" w:color="auto" w:fill="FFFFFF"/>
        </w:rPr>
        <w:t>condición de un organismo que distingue entre masculino y femenino</w:t>
      </w:r>
      <w:r w:rsidR="00732BAA">
        <w:rPr>
          <w:rFonts w:ascii="Times New Roman" w:hAnsi="Times New Roman"/>
          <w:color w:val="000000"/>
          <w:sz w:val="24"/>
          <w:shd w:val="clear" w:color="auto" w:fill="FFFFFF"/>
        </w:rPr>
        <w:t>.</w:t>
      </w:r>
      <w:r w:rsidR="00687205" w:rsidRPr="00687205">
        <w:rPr>
          <w:rFonts w:ascii="Times New Roman" w:hAnsi="Times New Roman"/>
          <w:sz w:val="24"/>
        </w:rPr>
        <w:t xml:space="preserve"> </w:t>
      </w:r>
      <w:sdt>
        <w:sdtPr>
          <w:rPr>
            <w:rFonts w:ascii="Times New Roman" w:hAnsi="Times New Roman"/>
            <w:sz w:val="24"/>
          </w:rPr>
          <w:id w:val="-1524244689"/>
          <w:citation/>
        </w:sdtPr>
        <w:sdtContent>
          <w:r w:rsidR="00687205">
            <w:rPr>
              <w:rFonts w:ascii="Times New Roman" w:hAnsi="Times New Roman"/>
              <w:sz w:val="24"/>
            </w:rPr>
            <w:fldChar w:fldCharType="begin"/>
          </w:r>
          <w:r w:rsidR="00A627E6">
            <w:rPr>
              <w:rFonts w:ascii="Times New Roman" w:hAnsi="Times New Roman"/>
              <w:sz w:val="24"/>
            </w:rPr>
            <w:instrText xml:space="preserve">CITATION Bar16 \l 10250 </w:instrText>
          </w:r>
          <w:r w:rsidR="00687205">
            <w:rPr>
              <w:rFonts w:ascii="Times New Roman" w:hAnsi="Times New Roman"/>
              <w:sz w:val="24"/>
            </w:rPr>
            <w:fldChar w:fldCharType="separate"/>
          </w:r>
          <w:r w:rsidR="00A627E6" w:rsidRPr="00A627E6">
            <w:rPr>
              <w:rFonts w:ascii="Times New Roman" w:hAnsi="Times New Roman"/>
              <w:noProof/>
              <w:sz w:val="24"/>
            </w:rPr>
            <w:t>(67)</w:t>
          </w:r>
          <w:r w:rsidR="00687205">
            <w:rPr>
              <w:rFonts w:ascii="Times New Roman" w:hAnsi="Times New Roman"/>
              <w:sz w:val="24"/>
            </w:rPr>
            <w:fldChar w:fldCharType="end"/>
          </w:r>
        </w:sdtContent>
      </w:sdt>
      <w:r w:rsidRPr="00732BAA">
        <w:rPr>
          <w:rFonts w:ascii="Times New Roman" w:hAnsi="Times New Roman"/>
          <w:b/>
          <w:sz w:val="28"/>
          <w:szCs w:val="24"/>
        </w:rPr>
        <w:t xml:space="preserve"> </w:t>
      </w:r>
    </w:p>
    <w:p w:rsidR="00FD04EA" w:rsidRDefault="00732BAA" w:rsidP="00FD04EA">
      <w:pPr>
        <w:spacing w:line="480" w:lineRule="auto"/>
        <w:jc w:val="both"/>
        <w:rPr>
          <w:rFonts w:ascii="Times New Roman" w:hAnsi="Times New Roman"/>
          <w:b/>
          <w:sz w:val="24"/>
          <w:szCs w:val="24"/>
        </w:rPr>
      </w:pPr>
      <w:r>
        <w:rPr>
          <w:rFonts w:ascii="Times New Roman" w:hAnsi="Times New Roman"/>
          <w:b/>
          <w:sz w:val="24"/>
          <w:szCs w:val="24"/>
        </w:rPr>
        <w:t xml:space="preserve">Estado civil: </w:t>
      </w:r>
      <w:r w:rsidR="00413B65" w:rsidRPr="00732BAA">
        <w:rPr>
          <w:rFonts w:ascii="Times New Roman" w:hAnsi="Times New Roman"/>
          <w:sz w:val="24"/>
        </w:rPr>
        <w:t>Condición de unión social de pareja</w:t>
      </w:r>
      <w:r>
        <w:rPr>
          <w:rFonts w:ascii="Times New Roman" w:hAnsi="Times New Roman"/>
          <w:sz w:val="24"/>
        </w:rPr>
        <w:t>.</w:t>
      </w:r>
      <w:sdt>
        <w:sdtPr>
          <w:rPr>
            <w:rFonts w:ascii="Times New Roman" w:hAnsi="Times New Roman"/>
            <w:sz w:val="24"/>
          </w:rPr>
          <w:id w:val="-686907127"/>
          <w:citation/>
        </w:sdtPr>
        <w:sdtContent>
          <w:r w:rsidR="009A27BC">
            <w:rPr>
              <w:rFonts w:ascii="Times New Roman" w:hAnsi="Times New Roman"/>
              <w:sz w:val="24"/>
            </w:rPr>
            <w:fldChar w:fldCharType="begin"/>
          </w:r>
          <w:r w:rsidR="009A27BC">
            <w:rPr>
              <w:rFonts w:ascii="Times New Roman" w:hAnsi="Times New Roman"/>
              <w:sz w:val="24"/>
            </w:rPr>
            <w:instrText xml:space="preserve"> CITATION Equ12 \l 10250 </w:instrText>
          </w:r>
          <w:r w:rsidR="009A27BC">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(68)</w:t>
          </w:r>
          <w:r w:rsidR="009A27BC">
            <w:rPr>
              <w:rFonts w:ascii="Times New Roman" w:hAnsi="Times New Roman"/>
              <w:sz w:val="24"/>
            </w:rPr>
            <w:fldChar w:fldCharType="end"/>
          </w:r>
        </w:sdtContent>
      </w:sdt>
    </w:p>
    <w:p w:rsidR="00FD04EA" w:rsidRDefault="00FD04EA" w:rsidP="00FD04EA">
      <w:pPr>
        <w:spacing w:line="480" w:lineRule="auto"/>
        <w:jc w:val="both"/>
        <w:rPr>
          <w:rFonts w:ascii="Times New Roman" w:hAnsi="Times New Roman"/>
          <w:b/>
          <w:sz w:val="24"/>
          <w:szCs w:val="24"/>
        </w:rPr>
      </w:pPr>
      <w:r w:rsidRPr="00FD04EA">
        <w:rPr>
          <w:rFonts w:ascii="Times New Roman" w:hAnsi="Times New Roman"/>
          <w:b/>
          <w:sz w:val="24"/>
          <w:szCs w:val="24"/>
        </w:rPr>
        <w:t>Lugar de residencia:</w:t>
      </w:r>
      <w:r w:rsidR="00732BAA">
        <w:rPr>
          <w:rFonts w:ascii="Times New Roman" w:hAnsi="Times New Roman"/>
          <w:b/>
          <w:sz w:val="24"/>
          <w:szCs w:val="24"/>
        </w:rPr>
        <w:t xml:space="preserve"> </w:t>
      </w:r>
      <w:r w:rsidR="00805D5C" w:rsidRPr="00805D5C">
        <w:rPr>
          <w:rFonts w:ascii="Times New Roman" w:hAnsi="Times New Roman"/>
          <w:sz w:val="24"/>
          <w:szCs w:val="24"/>
        </w:rPr>
        <w:t>acción y efecto de residir (estar establecido en un lugar, asistir periódicamente por razones de empleo). Puede tratarse del lugar o domicilio en el que se reside.</w:t>
      </w:r>
      <w:sdt>
        <w:sdtPr>
          <w:rPr>
            <w:rFonts w:ascii="Times New Roman" w:hAnsi="Times New Roman"/>
            <w:sz w:val="24"/>
            <w:szCs w:val="24"/>
          </w:rPr>
          <w:id w:val="-1808623594"/>
          <w:citation/>
        </w:sdtPr>
        <w:sdtContent>
          <w:r w:rsidR="0006063C">
            <w:rPr>
              <w:rFonts w:ascii="Times New Roman" w:hAnsi="Times New Roman"/>
              <w:sz w:val="24"/>
              <w:szCs w:val="24"/>
            </w:rPr>
            <w:fldChar w:fldCharType="begin"/>
          </w:r>
          <w:r w:rsidR="0006063C">
            <w:rPr>
              <w:rFonts w:ascii="Times New Roman" w:hAnsi="Times New Roman"/>
              <w:sz w:val="24"/>
              <w:szCs w:val="24"/>
            </w:rPr>
            <w:instrText xml:space="preserve"> CITATION Rab17 \l 10250 </w:instrText>
          </w:r>
          <w:r w:rsidR="0006063C">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(69)</w:t>
          </w:r>
          <w:r w:rsidR="0006063C">
            <w:rPr>
              <w:rFonts w:ascii="Times New Roman" w:hAnsi="Times New Roman"/>
              <w:sz w:val="24"/>
              <w:szCs w:val="24"/>
            </w:rPr>
            <w:fldChar w:fldCharType="end"/>
          </w:r>
        </w:sdtContent>
      </w:sdt>
    </w:p>
    <w:p w:rsidR="00B95DBF" w:rsidRPr="00B84B1D" w:rsidRDefault="00B95DBF" w:rsidP="00FF397A">
      <w:pPr>
        <w:pStyle w:val="Prrafodelista"/>
        <w:numPr>
          <w:ilvl w:val="2"/>
          <w:numId w:val="46"/>
        </w:numPr>
        <w:spacing w:line="480" w:lineRule="auto"/>
        <w:ind w:left="0" w:firstLine="0"/>
        <w:jc w:val="both"/>
        <w:rPr>
          <w:rFonts w:ascii="Times New Roman" w:hAnsi="Times New Roman"/>
          <w:sz w:val="24"/>
          <w:szCs w:val="24"/>
        </w:rPr>
      </w:pPr>
      <w:r w:rsidRPr="00C9021F">
        <w:rPr>
          <w:rFonts w:ascii="Times New Roman" w:hAnsi="Times New Roman"/>
          <w:b/>
          <w:sz w:val="24"/>
          <w:szCs w:val="24"/>
        </w:rPr>
        <w:t>Facto</w:t>
      </w:r>
      <w:r w:rsidRPr="00B84B1D">
        <w:rPr>
          <w:rFonts w:ascii="Times New Roman" w:hAnsi="Times New Roman"/>
          <w:b/>
          <w:sz w:val="24"/>
          <w:szCs w:val="24"/>
        </w:rPr>
        <w:t>res Culturales</w:t>
      </w:r>
    </w:p>
    <w:p w:rsidR="00B95DBF" w:rsidRDefault="00B95DBF" w:rsidP="00F652A8">
      <w:pPr>
        <w:spacing w:line="480" w:lineRule="auto"/>
        <w:jc w:val="both"/>
      </w:pPr>
      <w:r w:rsidRPr="00ED20C0">
        <w:rPr>
          <w:rFonts w:ascii="Times New Roman" w:hAnsi="Times New Roman"/>
          <w:sz w:val="24"/>
          <w:szCs w:val="24"/>
        </w:rPr>
        <w:t xml:space="preserve">Los factores culturales </w:t>
      </w:r>
      <w:r w:rsidRPr="00226B7E">
        <w:rPr>
          <w:rFonts w:ascii="Times New Roman" w:hAnsi="Times New Roman"/>
          <w:sz w:val="24"/>
        </w:rPr>
        <w:t>es el conjunto de modos de vida y costumbres, conocimientos y grado de desarrollo artístico, científico, industrial, en una época de un grupo social. Dentro de la cultura también se encuentran los valores en los que una persona crece y la induce luego a tomar cierto tipo de decisiones.  Cada país, y dentro de él, cada región, tiene su cultura propia.</w:t>
      </w:r>
      <w:r>
        <w:t xml:space="preserve"> </w:t>
      </w:r>
      <w:sdt>
        <w:sdtPr>
          <w:id w:val="1767341012"/>
          <w:citation/>
        </w:sdtPr>
        <w:sdtContent>
          <w:r>
            <w:fldChar w:fldCharType="begin"/>
          </w:r>
          <w:r>
            <w:instrText xml:space="preserve"> CITATION Gar17 \l 10250 </w:instrText>
          </w:r>
          <w:r>
            <w:fldChar w:fldCharType="separate"/>
          </w:r>
          <w:r w:rsidR="00A627E6">
            <w:rPr>
              <w:noProof/>
            </w:rPr>
            <w:t>(70)</w:t>
          </w:r>
          <w:r>
            <w:fldChar w:fldCharType="end"/>
          </w:r>
        </w:sdtContent>
      </w:sdt>
    </w:p>
    <w:p w:rsidR="00B95DBF" w:rsidRDefault="00B95DBF" w:rsidP="00F652A8">
      <w:pPr>
        <w:spacing w:line="480" w:lineRule="auto"/>
        <w:jc w:val="both"/>
        <w:rPr>
          <w:rFonts w:ascii="Times New Roman" w:hAnsi="Times New Roman"/>
          <w:sz w:val="24"/>
          <w:szCs w:val="24"/>
        </w:rPr>
      </w:pPr>
      <w:r w:rsidRPr="003B7FB1">
        <w:rPr>
          <w:rFonts w:ascii="Times New Roman" w:hAnsi="Times New Roman"/>
          <w:sz w:val="24"/>
        </w:rPr>
        <w:t>Éstos</w:t>
      </w:r>
      <w:r>
        <w:t xml:space="preserve"> </w:t>
      </w:r>
      <w:r w:rsidRPr="00ED20C0">
        <w:rPr>
          <w:rFonts w:ascii="Times New Roman" w:hAnsi="Times New Roman"/>
          <w:sz w:val="24"/>
          <w:szCs w:val="24"/>
        </w:rPr>
        <w:t>facilitan no sólo conocer los rasgos distintivos que hacen diferentes a grupos humanos y asentamientos poblacionales dentro de un mismo espacio geográfico y social, sino además, comprender, a través de ellos, cómo se ha producido el desarrollo histórico, sus tendencias más significativas, ello posibilita explicar los nexos que se establecen entre las actuaciones de individuos y g</w:t>
      </w:r>
      <w:r>
        <w:rPr>
          <w:rFonts w:ascii="Times New Roman" w:hAnsi="Times New Roman"/>
          <w:sz w:val="24"/>
          <w:szCs w:val="24"/>
        </w:rPr>
        <w:t>rupos y las dinámicas sociales.</w:t>
      </w:r>
      <w:sdt>
        <w:sdtPr>
          <w:rPr>
            <w:rFonts w:ascii="Times New Roman" w:hAnsi="Times New Roman"/>
            <w:sz w:val="24"/>
            <w:szCs w:val="24"/>
          </w:rPr>
          <w:id w:val="-1809693760"/>
          <w:citation/>
        </w:sdtPr>
        <w:sdtContent>
          <w:r w:rsidRPr="00ED20C0">
            <w:rPr>
              <w:rFonts w:ascii="Times New Roman" w:hAnsi="Times New Roman"/>
              <w:sz w:val="24"/>
              <w:szCs w:val="24"/>
            </w:rPr>
            <w:fldChar w:fldCharType="begin"/>
          </w:r>
          <w:r w:rsidRPr="00ED20C0">
            <w:rPr>
              <w:rFonts w:ascii="Times New Roman" w:hAnsi="Times New Roman"/>
              <w:sz w:val="24"/>
              <w:szCs w:val="24"/>
            </w:rPr>
            <w:instrText xml:space="preserve"> CITATION Eum17 \l 3082 </w:instrText>
          </w:r>
          <w:r w:rsidRPr="00ED20C0">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(71)</w:t>
          </w:r>
          <w:r w:rsidRPr="00ED20C0">
            <w:rPr>
              <w:rFonts w:ascii="Times New Roman" w:hAnsi="Times New Roman"/>
              <w:sz w:val="24"/>
              <w:szCs w:val="24"/>
            </w:rPr>
            <w:fldChar w:fldCharType="end"/>
          </w:r>
        </w:sdtContent>
      </w:sdt>
      <w:r w:rsidRPr="00ED20C0">
        <w:rPr>
          <w:rFonts w:ascii="Times New Roman" w:hAnsi="Times New Roman"/>
          <w:sz w:val="24"/>
          <w:szCs w:val="24"/>
        </w:rPr>
        <w:t>.</w:t>
      </w:r>
    </w:p>
    <w:p w:rsidR="00B95DBF" w:rsidRPr="00710995" w:rsidRDefault="00B95DBF" w:rsidP="00FF397A">
      <w:pPr>
        <w:pStyle w:val="Prrafodelista"/>
        <w:numPr>
          <w:ilvl w:val="2"/>
          <w:numId w:val="46"/>
        </w:numPr>
        <w:spacing w:line="480" w:lineRule="auto"/>
        <w:ind w:left="0" w:firstLine="0"/>
        <w:jc w:val="both"/>
        <w:rPr>
          <w:rFonts w:ascii="Times New Roman" w:hAnsi="Times New Roman"/>
          <w:sz w:val="24"/>
          <w:szCs w:val="24"/>
        </w:rPr>
      </w:pPr>
      <w:r w:rsidRPr="00B84B1D">
        <w:rPr>
          <w:rFonts w:ascii="Times New Roman" w:hAnsi="Times New Roman"/>
          <w:b/>
          <w:sz w:val="24"/>
          <w:szCs w:val="24"/>
        </w:rPr>
        <w:lastRenderedPageBreak/>
        <w:t>Consumo de Tabaco</w:t>
      </w:r>
    </w:p>
    <w:p w:rsidR="00B95DBF" w:rsidRDefault="00B95DBF" w:rsidP="00F652A8">
      <w:pPr>
        <w:spacing w:line="480" w:lineRule="auto"/>
        <w:jc w:val="both"/>
        <w:rPr>
          <w:rFonts w:ascii="Times New Roman" w:hAnsi="Times New Roman"/>
          <w:sz w:val="24"/>
          <w:szCs w:val="24"/>
        </w:rPr>
      </w:pPr>
      <w:r w:rsidRPr="00710995">
        <w:rPr>
          <w:rFonts w:ascii="Times New Roman" w:hAnsi="Times New Roman"/>
          <w:sz w:val="24"/>
          <w:szCs w:val="24"/>
        </w:rPr>
        <w:t xml:space="preserve">Consumo de tabaco es la condición que algunas personas presentan después de probar tabaco y le resulte difícil dejarlo a pesar de los daños que le puede ocasionar. </w:t>
      </w:r>
      <w:sdt>
        <w:sdtPr>
          <w:id w:val="866804270"/>
          <w:citation/>
        </w:sdtPr>
        <w:sdtContent>
          <w:r w:rsidRPr="00710995">
            <w:rPr>
              <w:rFonts w:ascii="Times New Roman" w:hAnsi="Times New Roman"/>
              <w:sz w:val="24"/>
              <w:szCs w:val="24"/>
            </w:rPr>
            <w:fldChar w:fldCharType="begin"/>
          </w:r>
          <w:r w:rsidRPr="00710995">
            <w:rPr>
              <w:rFonts w:ascii="Times New Roman" w:hAnsi="Times New Roman"/>
              <w:sz w:val="24"/>
              <w:szCs w:val="24"/>
            </w:rPr>
            <w:instrText xml:space="preserve"> CITATION Nav05 \l 10250 </w:instrText>
          </w:r>
          <w:r w:rsidRPr="00710995">
            <w:rPr>
              <w:rFonts w:ascii="Times New Roman" w:hAnsi="Times New Roman"/>
              <w:sz w:val="24"/>
              <w:szCs w:val="24"/>
            </w:rPr>
            <w:fldChar w:fldCharType="separate"/>
          </w:r>
          <w:r w:rsidR="00A627E6" w:rsidRPr="00A627E6">
            <w:rPr>
              <w:rFonts w:ascii="Times New Roman" w:hAnsi="Times New Roman"/>
              <w:noProof/>
              <w:sz w:val="24"/>
              <w:szCs w:val="24"/>
            </w:rPr>
            <w:t>(72)</w:t>
          </w:r>
          <w:r w:rsidRPr="00710995">
            <w:rPr>
              <w:rFonts w:ascii="Times New Roman" w:hAnsi="Times New Roman"/>
              <w:sz w:val="24"/>
              <w:szCs w:val="24"/>
            </w:rPr>
            <w:fldChar w:fldCharType="end"/>
          </w:r>
        </w:sdtContent>
      </w:sdt>
    </w:p>
    <w:p w:rsidR="00B95DBF" w:rsidRDefault="00B95DBF" w:rsidP="00F652A8">
      <w:pPr>
        <w:spacing w:line="480" w:lineRule="auto"/>
        <w:jc w:val="both"/>
      </w:pPr>
      <w:r w:rsidRPr="00710995">
        <w:rPr>
          <w:rFonts w:ascii="Times New Roman" w:hAnsi="Times New Roman"/>
          <w:sz w:val="24"/>
          <w:szCs w:val="24"/>
        </w:rPr>
        <w:t xml:space="preserve">Los productos obtenidos se pueden fumar (en cigarrillos, cigarros y pipas), aplicar sobre las encías (como tabaco en polvo y tabaco de mascar) o inhalarse (como rapé). El consumo de tabaco y la exposición pasiva al humo de tabaco se vincularon fuertemente con muchos tipos de cáncer y otras enfermedades. </w:t>
      </w:r>
      <w:sdt>
        <w:sdtPr>
          <w:id w:val="-2005651346"/>
          <w:citation/>
        </w:sdtPr>
        <w:sdtContent>
          <w:r w:rsidRPr="00710995">
            <w:rPr>
              <w:rFonts w:ascii="Times New Roman" w:hAnsi="Times New Roman"/>
              <w:sz w:val="24"/>
              <w:szCs w:val="24"/>
            </w:rPr>
            <w:fldChar w:fldCharType="begin"/>
          </w:r>
          <w:r w:rsidRPr="00710995">
            <w:rPr>
              <w:rFonts w:ascii="Times New Roman" w:hAnsi="Times New Roman"/>
              <w:sz w:val="24"/>
              <w:szCs w:val="24"/>
            </w:rPr>
            <w:instrText xml:space="preserve"> CITATION Ins17 \l 10250 </w:instrText>
          </w:r>
          <w:r w:rsidRPr="00710995">
            <w:rPr>
              <w:rFonts w:ascii="Times New Roman" w:hAnsi="Times New Roman"/>
              <w:sz w:val="24"/>
              <w:szCs w:val="24"/>
            </w:rPr>
            <w:fldChar w:fldCharType="separate"/>
          </w:r>
          <w:r w:rsidR="00A627E6" w:rsidRPr="00A627E6">
            <w:rPr>
              <w:rFonts w:ascii="Times New Roman" w:hAnsi="Times New Roman"/>
              <w:noProof/>
              <w:sz w:val="24"/>
              <w:szCs w:val="24"/>
            </w:rPr>
            <w:t>(73)</w:t>
          </w:r>
          <w:r w:rsidRPr="00710995">
            <w:rPr>
              <w:rFonts w:ascii="Times New Roman" w:hAnsi="Times New Roman"/>
              <w:sz w:val="24"/>
              <w:szCs w:val="24"/>
            </w:rPr>
            <w:fldChar w:fldCharType="end"/>
          </w:r>
        </w:sdtContent>
      </w:sdt>
    </w:p>
    <w:p w:rsidR="00E40B4A" w:rsidRPr="006579EB" w:rsidRDefault="00E40B4A" w:rsidP="00E40B4A">
      <w:pPr>
        <w:spacing w:line="480" w:lineRule="auto"/>
        <w:jc w:val="both"/>
        <w:rPr>
          <w:rFonts w:ascii="Times New Roman" w:hAnsi="Times New Roman"/>
          <w:b/>
          <w:sz w:val="24"/>
        </w:rPr>
      </w:pPr>
      <w:r w:rsidRPr="006579EB">
        <w:rPr>
          <w:rFonts w:ascii="Times New Roman" w:hAnsi="Times New Roman"/>
          <w:b/>
          <w:sz w:val="24"/>
        </w:rPr>
        <w:t xml:space="preserve">Tipo de fumador: </w:t>
      </w:r>
    </w:p>
    <w:p w:rsidR="004D7A9D" w:rsidRDefault="00280C45" w:rsidP="00732BAA">
      <w:pPr>
        <w:pStyle w:val="Prrafodelista"/>
        <w:tabs>
          <w:tab w:val="left" w:pos="284"/>
        </w:tabs>
        <w:spacing w:line="480" w:lineRule="auto"/>
        <w:ind w:left="0"/>
        <w:jc w:val="both"/>
        <w:rPr>
          <w:rFonts w:ascii="Times New Roman" w:hAnsi="Times New Roman"/>
          <w:sz w:val="24"/>
          <w:szCs w:val="24"/>
        </w:rPr>
      </w:pPr>
      <w:r w:rsidRPr="00280C45">
        <w:rPr>
          <w:rFonts w:ascii="Times New Roman" w:hAnsi="Times New Roman"/>
          <w:b/>
          <w:sz w:val="24"/>
          <w:szCs w:val="24"/>
        </w:rPr>
        <w:t>Fumador habitual:</w:t>
      </w:r>
      <w:r w:rsidR="007C3538">
        <w:rPr>
          <w:rFonts w:ascii="Times New Roman" w:hAnsi="Times New Roman"/>
          <w:b/>
          <w:sz w:val="24"/>
          <w:szCs w:val="24"/>
        </w:rPr>
        <w:t xml:space="preserve"> </w:t>
      </w:r>
      <w:r w:rsidR="00692D62" w:rsidRPr="00692D62">
        <w:rPr>
          <w:rFonts w:ascii="Times New Roman" w:hAnsi="Times New Roman"/>
          <w:sz w:val="24"/>
          <w:szCs w:val="24"/>
        </w:rPr>
        <w:t>Es la persona que ha fumado por lo menos un cigarrillo al día, durante los últimos 6 meses</w:t>
      </w:r>
      <w:r w:rsidR="00692D62">
        <w:rPr>
          <w:rFonts w:ascii="Times New Roman" w:hAnsi="Times New Roman"/>
          <w:sz w:val="24"/>
          <w:szCs w:val="24"/>
        </w:rPr>
        <w:t>.</w:t>
      </w:r>
      <w:sdt>
        <w:sdtPr>
          <w:rPr>
            <w:rFonts w:ascii="Times New Roman" w:hAnsi="Times New Roman"/>
            <w:sz w:val="24"/>
            <w:szCs w:val="24"/>
          </w:rPr>
          <w:id w:val="-314265899"/>
          <w:citation/>
        </w:sdtPr>
        <w:sdtContent>
          <w:r w:rsidR="00AD14C5">
            <w:rPr>
              <w:rFonts w:ascii="Times New Roman" w:hAnsi="Times New Roman"/>
              <w:sz w:val="24"/>
              <w:szCs w:val="24"/>
            </w:rPr>
            <w:fldChar w:fldCharType="begin"/>
          </w:r>
          <w:r w:rsidR="00AD14C5">
            <w:rPr>
              <w:rFonts w:ascii="Times New Roman" w:hAnsi="Times New Roman"/>
              <w:sz w:val="24"/>
              <w:szCs w:val="24"/>
            </w:rPr>
            <w:instrText xml:space="preserve"> CITATION Ale13 \l 10250 </w:instrText>
          </w:r>
          <w:r w:rsidR="00AD14C5">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(74)</w:t>
          </w:r>
          <w:r w:rsidR="00AD14C5">
            <w:rPr>
              <w:rFonts w:ascii="Times New Roman" w:hAnsi="Times New Roman"/>
              <w:sz w:val="24"/>
              <w:szCs w:val="24"/>
            </w:rPr>
            <w:fldChar w:fldCharType="end"/>
          </w:r>
        </w:sdtContent>
      </w:sdt>
    </w:p>
    <w:p w:rsidR="006579EB" w:rsidRPr="00280C45" w:rsidRDefault="006579EB" w:rsidP="006579EB">
      <w:pPr>
        <w:pStyle w:val="Prrafodelista"/>
        <w:tabs>
          <w:tab w:val="left" w:pos="284"/>
        </w:tabs>
        <w:spacing w:line="240" w:lineRule="auto"/>
        <w:ind w:left="0"/>
        <w:jc w:val="both"/>
        <w:rPr>
          <w:rFonts w:ascii="Times New Roman" w:hAnsi="Times New Roman"/>
          <w:b/>
          <w:sz w:val="24"/>
          <w:szCs w:val="24"/>
        </w:rPr>
      </w:pPr>
    </w:p>
    <w:p w:rsidR="007C3538" w:rsidRDefault="00280C45" w:rsidP="00732BAA">
      <w:pPr>
        <w:pStyle w:val="Prrafodelista"/>
        <w:tabs>
          <w:tab w:val="left" w:pos="284"/>
        </w:tabs>
        <w:spacing w:line="480" w:lineRule="auto"/>
        <w:ind w:left="0"/>
        <w:jc w:val="both"/>
        <w:rPr>
          <w:rFonts w:ascii="Times New Roman" w:hAnsi="Times New Roman"/>
          <w:sz w:val="24"/>
          <w:szCs w:val="24"/>
        </w:rPr>
      </w:pPr>
      <w:r w:rsidRPr="00280C45">
        <w:rPr>
          <w:rFonts w:ascii="Times New Roman" w:hAnsi="Times New Roman"/>
          <w:b/>
          <w:sz w:val="24"/>
          <w:szCs w:val="24"/>
        </w:rPr>
        <w:t>Fumador ocasional:</w:t>
      </w:r>
      <w:r w:rsidR="00E05E7F">
        <w:rPr>
          <w:rFonts w:ascii="Times New Roman" w:hAnsi="Times New Roman"/>
          <w:b/>
          <w:sz w:val="24"/>
          <w:szCs w:val="24"/>
        </w:rPr>
        <w:t xml:space="preserve"> </w:t>
      </w:r>
      <w:r w:rsidR="00E05E7F" w:rsidRPr="00E05E7F">
        <w:rPr>
          <w:rFonts w:ascii="Times New Roman" w:hAnsi="Times New Roman"/>
          <w:sz w:val="24"/>
          <w:szCs w:val="24"/>
        </w:rPr>
        <w:t>Es la persona que ha fumado menos de un cigarrillo al día; asimismo se lo debe considerar como fumador.</w:t>
      </w:r>
      <w:r w:rsidR="00687205" w:rsidRPr="00687205">
        <w:rPr>
          <w:rFonts w:ascii="Times New Roman" w:hAnsi="Times New Roman"/>
          <w:sz w:val="24"/>
          <w:szCs w:val="24"/>
        </w:rPr>
        <w:t xml:space="preserve"> </w:t>
      </w:r>
      <w:sdt>
        <w:sdtPr>
          <w:rPr>
            <w:rFonts w:ascii="Times New Roman" w:hAnsi="Times New Roman"/>
            <w:sz w:val="24"/>
            <w:szCs w:val="24"/>
          </w:rPr>
          <w:id w:val="177315766"/>
          <w:citation/>
        </w:sdtPr>
        <w:sdtContent>
          <w:r w:rsidR="00687205">
            <w:rPr>
              <w:rFonts w:ascii="Times New Roman" w:hAnsi="Times New Roman"/>
              <w:sz w:val="24"/>
              <w:szCs w:val="24"/>
            </w:rPr>
            <w:fldChar w:fldCharType="begin"/>
          </w:r>
          <w:r w:rsidR="00687205">
            <w:rPr>
              <w:rFonts w:ascii="Times New Roman" w:hAnsi="Times New Roman"/>
              <w:sz w:val="24"/>
              <w:szCs w:val="24"/>
            </w:rPr>
            <w:instrText xml:space="preserve"> CITATION Ale13 \l 10250 </w:instrText>
          </w:r>
          <w:r w:rsidR="00687205">
            <w:rPr>
              <w:rFonts w:ascii="Times New Roman" w:hAnsi="Times New Roman"/>
              <w:sz w:val="24"/>
              <w:szCs w:val="24"/>
            </w:rPr>
            <w:fldChar w:fldCharType="separate"/>
          </w:r>
          <w:r w:rsidR="00A627E6" w:rsidRPr="00A627E6">
            <w:rPr>
              <w:rFonts w:ascii="Times New Roman" w:hAnsi="Times New Roman"/>
              <w:noProof/>
              <w:sz w:val="24"/>
              <w:szCs w:val="24"/>
            </w:rPr>
            <w:t>(74)</w:t>
          </w:r>
          <w:r w:rsidR="00687205">
            <w:rPr>
              <w:rFonts w:ascii="Times New Roman" w:hAnsi="Times New Roman"/>
              <w:sz w:val="24"/>
              <w:szCs w:val="24"/>
            </w:rPr>
            <w:fldChar w:fldCharType="end"/>
          </w:r>
        </w:sdtContent>
      </w:sdt>
    </w:p>
    <w:p w:rsidR="006579EB" w:rsidRDefault="006579EB" w:rsidP="006579EB">
      <w:pPr>
        <w:pStyle w:val="Prrafodelista"/>
        <w:tabs>
          <w:tab w:val="left" w:pos="284"/>
        </w:tabs>
        <w:spacing w:line="240" w:lineRule="auto"/>
        <w:ind w:left="0"/>
        <w:jc w:val="both"/>
        <w:rPr>
          <w:rFonts w:ascii="Times New Roman" w:hAnsi="Times New Roman"/>
          <w:b/>
          <w:sz w:val="24"/>
          <w:szCs w:val="24"/>
        </w:rPr>
      </w:pPr>
    </w:p>
    <w:p w:rsidR="00692D62" w:rsidRDefault="00280C45" w:rsidP="00732BAA">
      <w:pPr>
        <w:pStyle w:val="Prrafodelista"/>
        <w:tabs>
          <w:tab w:val="left" w:pos="284"/>
        </w:tabs>
        <w:spacing w:line="480" w:lineRule="auto"/>
        <w:ind w:left="0"/>
        <w:jc w:val="both"/>
        <w:rPr>
          <w:rFonts w:ascii="Times New Roman" w:hAnsi="Times New Roman"/>
          <w:sz w:val="24"/>
        </w:rPr>
      </w:pPr>
      <w:r w:rsidRPr="00692D62">
        <w:rPr>
          <w:rFonts w:ascii="Times New Roman" w:hAnsi="Times New Roman"/>
          <w:b/>
          <w:sz w:val="24"/>
          <w:szCs w:val="24"/>
        </w:rPr>
        <w:t>Ex fumador:</w:t>
      </w:r>
      <w:r w:rsidR="007C3538" w:rsidRPr="007C3538">
        <w:t xml:space="preserve"> </w:t>
      </w:r>
      <w:r w:rsidR="00692D62" w:rsidRPr="00692D62">
        <w:rPr>
          <w:rFonts w:ascii="Times New Roman" w:hAnsi="Times New Roman"/>
          <w:sz w:val="24"/>
        </w:rPr>
        <w:t>Es la persona que habiendo sido fumador se ha mantenido en abstinencia al menos por los últimos 6 meses.</w:t>
      </w:r>
      <w:sdt>
        <w:sdtPr>
          <w:rPr>
            <w:rFonts w:ascii="Times New Roman" w:hAnsi="Times New Roman"/>
            <w:sz w:val="24"/>
          </w:rPr>
          <w:id w:val="-2040427832"/>
          <w:citation/>
        </w:sdtPr>
        <w:sdtContent>
          <w:r w:rsidR="0006063C">
            <w:rPr>
              <w:rFonts w:ascii="Times New Roman" w:hAnsi="Times New Roman"/>
              <w:sz w:val="24"/>
            </w:rPr>
            <w:fldChar w:fldCharType="begin"/>
          </w:r>
          <w:r w:rsidR="0006063C">
            <w:rPr>
              <w:rFonts w:ascii="Times New Roman" w:hAnsi="Times New Roman"/>
              <w:sz w:val="24"/>
            </w:rPr>
            <w:instrText xml:space="preserve"> CITATION Ana11 \l 10250 </w:instrText>
          </w:r>
          <w:r w:rsidR="0006063C">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(75)</w:t>
          </w:r>
          <w:r w:rsidR="0006063C">
            <w:rPr>
              <w:rFonts w:ascii="Times New Roman" w:hAnsi="Times New Roman"/>
              <w:sz w:val="24"/>
            </w:rPr>
            <w:fldChar w:fldCharType="end"/>
          </w:r>
        </w:sdtContent>
      </w:sdt>
    </w:p>
    <w:p w:rsidR="006579EB" w:rsidRPr="00692D62" w:rsidRDefault="006579EB" w:rsidP="006579EB">
      <w:pPr>
        <w:pStyle w:val="Prrafodelista"/>
        <w:tabs>
          <w:tab w:val="left" w:pos="284"/>
        </w:tabs>
        <w:spacing w:line="240" w:lineRule="auto"/>
        <w:ind w:left="0"/>
        <w:jc w:val="both"/>
        <w:rPr>
          <w:rFonts w:ascii="Times New Roman" w:hAnsi="Times New Roman"/>
          <w:b/>
          <w:sz w:val="24"/>
          <w:szCs w:val="24"/>
        </w:rPr>
      </w:pPr>
    </w:p>
    <w:p w:rsidR="00280C45" w:rsidRPr="00692D62" w:rsidRDefault="00D52990" w:rsidP="00732BAA">
      <w:pPr>
        <w:pStyle w:val="Prrafodelista"/>
        <w:tabs>
          <w:tab w:val="left" w:pos="284"/>
        </w:tabs>
        <w:spacing w:line="480" w:lineRule="auto"/>
        <w:ind w:left="0"/>
        <w:jc w:val="both"/>
        <w:rPr>
          <w:rFonts w:ascii="Times New Roman" w:hAnsi="Times New Roman"/>
          <w:b/>
          <w:sz w:val="24"/>
          <w:szCs w:val="24"/>
        </w:rPr>
      </w:pPr>
      <w:r>
        <w:rPr>
          <w:rFonts w:ascii="Times New Roman" w:hAnsi="Times New Roman"/>
          <w:b/>
          <w:sz w:val="24"/>
          <w:szCs w:val="24"/>
        </w:rPr>
        <w:t>Nunca he fumado</w:t>
      </w:r>
      <w:r w:rsidR="00280C45" w:rsidRPr="00692D62">
        <w:rPr>
          <w:rFonts w:ascii="Times New Roman" w:hAnsi="Times New Roman"/>
          <w:b/>
          <w:sz w:val="24"/>
          <w:szCs w:val="24"/>
        </w:rPr>
        <w:t>:</w:t>
      </w:r>
      <w:r w:rsidR="007C3538" w:rsidRPr="00692D62">
        <w:rPr>
          <w:rFonts w:ascii="Times New Roman" w:hAnsi="Times New Roman"/>
          <w:b/>
          <w:sz w:val="24"/>
          <w:szCs w:val="24"/>
        </w:rPr>
        <w:t xml:space="preserve"> </w:t>
      </w:r>
      <w:r w:rsidR="00692D62" w:rsidRPr="00692D62">
        <w:rPr>
          <w:rFonts w:ascii="Times New Roman" w:hAnsi="Times New Roman"/>
          <w:sz w:val="24"/>
        </w:rPr>
        <w:t>Es la persona que nunca ha fumado o ha fumado menos de 100 cigarrillos en toda su vida.</w:t>
      </w:r>
      <w:r w:rsidR="0006063C" w:rsidRPr="0006063C">
        <w:rPr>
          <w:rFonts w:ascii="Times New Roman" w:hAnsi="Times New Roman"/>
          <w:sz w:val="24"/>
        </w:rPr>
        <w:t xml:space="preserve"> </w:t>
      </w:r>
      <w:sdt>
        <w:sdtPr>
          <w:rPr>
            <w:rFonts w:ascii="Times New Roman" w:hAnsi="Times New Roman"/>
            <w:sz w:val="24"/>
          </w:rPr>
          <w:id w:val="553966009"/>
          <w:citation/>
        </w:sdtPr>
        <w:sdtContent>
          <w:r w:rsidR="0006063C">
            <w:rPr>
              <w:rFonts w:ascii="Times New Roman" w:hAnsi="Times New Roman"/>
              <w:sz w:val="24"/>
            </w:rPr>
            <w:fldChar w:fldCharType="begin"/>
          </w:r>
          <w:r w:rsidR="0006063C">
            <w:rPr>
              <w:rFonts w:ascii="Times New Roman" w:hAnsi="Times New Roman"/>
              <w:sz w:val="24"/>
            </w:rPr>
            <w:instrText xml:space="preserve"> CITATION Ana11 \l 10250 </w:instrText>
          </w:r>
          <w:r w:rsidR="0006063C">
            <w:rPr>
              <w:rFonts w:ascii="Times New Roman" w:hAnsi="Times New Roman"/>
              <w:sz w:val="24"/>
            </w:rPr>
            <w:fldChar w:fldCharType="separate"/>
          </w:r>
          <w:r w:rsidR="00A627E6" w:rsidRPr="00A627E6">
            <w:rPr>
              <w:rFonts w:ascii="Times New Roman" w:hAnsi="Times New Roman"/>
              <w:noProof/>
              <w:sz w:val="24"/>
            </w:rPr>
            <w:t>(75)</w:t>
          </w:r>
          <w:r w:rsidR="0006063C">
            <w:rPr>
              <w:rFonts w:ascii="Times New Roman" w:hAnsi="Times New Roman"/>
              <w:sz w:val="24"/>
            </w:rPr>
            <w:fldChar w:fldCharType="end"/>
          </w:r>
        </w:sdtContent>
      </w:sdt>
    </w:p>
    <w:p w:rsidR="00280C45" w:rsidRDefault="00280C45" w:rsidP="00280C45">
      <w:pPr>
        <w:pStyle w:val="Prrafodelista"/>
        <w:tabs>
          <w:tab w:val="left" w:pos="284"/>
        </w:tabs>
        <w:spacing w:line="480" w:lineRule="auto"/>
        <w:ind w:left="0"/>
        <w:jc w:val="both"/>
        <w:rPr>
          <w:rFonts w:ascii="Times New Roman" w:hAnsi="Times New Roman"/>
          <w:b/>
          <w:sz w:val="24"/>
        </w:rPr>
      </w:pPr>
    </w:p>
    <w:p w:rsidR="00D96F5C" w:rsidRDefault="00F65286" w:rsidP="00D96F5C">
      <w:pPr>
        <w:pStyle w:val="Prrafodelista"/>
        <w:numPr>
          <w:ilvl w:val="2"/>
          <w:numId w:val="46"/>
        </w:numPr>
        <w:spacing w:line="480" w:lineRule="auto"/>
        <w:ind w:left="0" w:firstLine="0"/>
        <w:jc w:val="both"/>
        <w:rPr>
          <w:rFonts w:ascii="Times New Roman" w:hAnsi="Times New Roman"/>
          <w:sz w:val="24"/>
          <w:szCs w:val="24"/>
        </w:rPr>
      </w:pPr>
      <w:r>
        <w:rPr>
          <w:rFonts w:ascii="Times New Roman" w:hAnsi="Times New Roman"/>
          <w:b/>
          <w:sz w:val="24"/>
          <w:szCs w:val="24"/>
        </w:rPr>
        <w:t>Estudiante</w:t>
      </w:r>
    </w:p>
    <w:p w:rsidR="00D96F5C" w:rsidRPr="00D96F5C" w:rsidRDefault="00D96F5C" w:rsidP="00D96F5C">
      <w:pPr>
        <w:spacing w:line="480" w:lineRule="auto"/>
        <w:jc w:val="both"/>
        <w:rPr>
          <w:rFonts w:ascii="Times New Roman" w:hAnsi="Times New Roman"/>
          <w:sz w:val="24"/>
          <w:szCs w:val="24"/>
        </w:rPr>
      </w:pPr>
      <w:r w:rsidRPr="00D96F5C">
        <w:rPr>
          <w:rFonts w:ascii="Times New Roman" w:hAnsi="Times New Roman"/>
          <w:sz w:val="24"/>
        </w:rPr>
        <w:t>Persona admitida por una institución educativa para recibir formación académica o profesional.</w:t>
      </w:r>
      <w:sdt>
        <w:sdtPr>
          <w:id w:val="-592160085"/>
          <w:citation/>
        </w:sdtPr>
        <w:sdtContent>
          <w:r w:rsidRPr="00D96F5C">
            <w:rPr>
              <w:rFonts w:ascii="Times New Roman" w:hAnsi="Times New Roman"/>
              <w:sz w:val="24"/>
            </w:rPr>
            <w:fldChar w:fldCharType="begin"/>
          </w:r>
          <w:r w:rsidR="003148A5">
            <w:rPr>
              <w:rFonts w:ascii="Times New Roman" w:hAnsi="Times New Roman"/>
              <w:sz w:val="24"/>
            </w:rPr>
            <w:instrText xml:space="preserve">CITATION Gob18 \l 10250 </w:instrText>
          </w:r>
          <w:r w:rsidRPr="00D96F5C">
            <w:rPr>
              <w:rFonts w:ascii="Times New Roman" w:hAnsi="Times New Roman"/>
              <w:sz w:val="24"/>
            </w:rPr>
            <w:fldChar w:fldCharType="separate"/>
          </w:r>
          <w:r w:rsidR="00A627E6">
            <w:rPr>
              <w:rFonts w:ascii="Times New Roman" w:hAnsi="Times New Roman"/>
              <w:noProof/>
              <w:sz w:val="24"/>
            </w:rPr>
            <w:t xml:space="preserve"> </w:t>
          </w:r>
          <w:r w:rsidR="00A627E6" w:rsidRPr="00A627E6">
            <w:rPr>
              <w:rFonts w:ascii="Times New Roman" w:hAnsi="Times New Roman"/>
              <w:noProof/>
              <w:sz w:val="24"/>
            </w:rPr>
            <w:t>(76)</w:t>
          </w:r>
          <w:r w:rsidRPr="00D96F5C">
            <w:rPr>
              <w:rFonts w:ascii="Times New Roman" w:hAnsi="Times New Roman"/>
              <w:sz w:val="24"/>
            </w:rPr>
            <w:fldChar w:fldCharType="end"/>
          </w:r>
        </w:sdtContent>
      </w:sdt>
    </w:p>
    <w:p w:rsidR="00B95DBF" w:rsidRDefault="00B95DBF" w:rsidP="006579EB">
      <w:pPr>
        <w:spacing w:line="480" w:lineRule="auto"/>
        <w:jc w:val="both"/>
      </w:pPr>
      <w:r w:rsidRPr="00710995">
        <w:rPr>
          <w:rFonts w:ascii="Times New Roman" w:hAnsi="Times New Roman"/>
          <w:sz w:val="24"/>
          <w:szCs w:val="24"/>
        </w:rPr>
        <w:lastRenderedPageBreak/>
        <w:t xml:space="preserve">Ser </w:t>
      </w:r>
      <w:r w:rsidR="00926972" w:rsidRPr="00710995">
        <w:rPr>
          <w:rFonts w:ascii="Times New Roman" w:hAnsi="Times New Roman"/>
          <w:sz w:val="24"/>
          <w:szCs w:val="24"/>
        </w:rPr>
        <w:t>estudiante universitario</w:t>
      </w:r>
      <w:r w:rsidRPr="00710995">
        <w:rPr>
          <w:rFonts w:ascii="Times New Roman" w:hAnsi="Times New Roman"/>
          <w:sz w:val="24"/>
          <w:szCs w:val="24"/>
        </w:rPr>
        <w:t xml:space="preserve"> significa ser protagonista de su propia carrera, es decir conducir las riendas de su formación superior. Un universitario no se contenta con que alguien le transmita los conocimientos, sino que elabora su propio conocimiento. Un estudiante universitario se nutre de sus profesores, de buena bibliografía, del mundo que lo rodea y se pregunta, para poder encontrar sus propias respuestas que lo satisfagan.</w:t>
      </w:r>
      <w:sdt>
        <w:sdtPr>
          <w:id w:val="1189261192"/>
          <w:citation/>
        </w:sdtPr>
        <w:sdtContent>
          <w:r w:rsidRPr="00710995">
            <w:rPr>
              <w:rFonts w:ascii="Times New Roman" w:hAnsi="Times New Roman"/>
              <w:sz w:val="24"/>
              <w:szCs w:val="24"/>
            </w:rPr>
            <w:fldChar w:fldCharType="begin"/>
          </w:r>
          <w:r w:rsidR="003148A5">
            <w:rPr>
              <w:rFonts w:ascii="Times New Roman" w:hAnsi="Times New Roman"/>
              <w:sz w:val="24"/>
              <w:szCs w:val="24"/>
            </w:rPr>
            <w:instrText xml:space="preserve">CITATION JOS11 \l 10250 </w:instrText>
          </w:r>
          <w:r w:rsidRPr="00710995">
            <w:rPr>
              <w:rFonts w:ascii="Times New Roman" w:hAnsi="Times New Roman"/>
              <w:sz w:val="24"/>
              <w:szCs w:val="24"/>
            </w:rPr>
            <w:fldChar w:fldCharType="separate"/>
          </w:r>
          <w:r w:rsidR="00A627E6">
            <w:rPr>
              <w:rFonts w:ascii="Times New Roman" w:hAnsi="Times New Roman"/>
              <w:noProof/>
              <w:sz w:val="24"/>
              <w:szCs w:val="24"/>
            </w:rPr>
            <w:t xml:space="preserve"> </w:t>
          </w:r>
          <w:r w:rsidR="00A627E6" w:rsidRPr="00A627E6">
            <w:rPr>
              <w:rFonts w:ascii="Times New Roman" w:hAnsi="Times New Roman"/>
              <w:noProof/>
              <w:sz w:val="24"/>
              <w:szCs w:val="24"/>
            </w:rPr>
            <w:t>(77)</w:t>
          </w:r>
          <w:r w:rsidRPr="00710995">
            <w:rPr>
              <w:rFonts w:ascii="Times New Roman" w:hAnsi="Times New Roman"/>
              <w:sz w:val="24"/>
              <w:szCs w:val="24"/>
            </w:rPr>
            <w:fldChar w:fldCharType="end"/>
          </w:r>
        </w:sdtContent>
      </w:sdt>
    </w:p>
    <w:p w:rsidR="00B95DBF" w:rsidRDefault="00B95DBF" w:rsidP="00C76E13">
      <w:pPr>
        <w:pStyle w:val="Ttulo2"/>
        <w:numPr>
          <w:ilvl w:val="1"/>
          <w:numId w:val="46"/>
        </w:numPr>
        <w:spacing w:line="360" w:lineRule="auto"/>
        <w:ind w:left="0" w:firstLine="0"/>
        <w:rPr>
          <w:rFonts w:ascii="Times New Roman" w:hAnsi="Times New Roman" w:cs="Times New Roman"/>
          <w:color w:val="000000" w:themeColor="text1"/>
          <w:sz w:val="24"/>
          <w:szCs w:val="24"/>
          <w:lang w:val="es-ES"/>
        </w:rPr>
      </w:pPr>
      <w:r>
        <w:rPr>
          <w:lang w:val="es-ES"/>
        </w:rPr>
        <w:t xml:space="preserve"> </w:t>
      </w:r>
      <w:bookmarkStart w:id="37" w:name="_Toc500571483"/>
      <w:r w:rsidRPr="00BE7C65">
        <w:rPr>
          <w:rFonts w:ascii="Times New Roman" w:hAnsi="Times New Roman" w:cs="Times New Roman"/>
          <w:color w:val="000000" w:themeColor="text1"/>
          <w:sz w:val="24"/>
          <w:szCs w:val="24"/>
          <w:lang w:val="es-ES"/>
        </w:rPr>
        <w:t>Hipótesis:</w:t>
      </w:r>
      <w:bookmarkEnd w:id="37"/>
    </w:p>
    <w:p w:rsidR="000452FD" w:rsidRPr="000452FD" w:rsidRDefault="000452FD" w:rsidP="000452FD">
      <w:pPr>
        <w:rPr>
          <w:lang w:val="es-ES"/>
        </w:rPr>
      </w:pPr>
    </w:p>
    <w:p w:rsidR="00B95DBF" w:rsidRDefault="00B95DBF" w:rsidP="00F652A8">
      <w:pPr>
        <w:spacing w:line="480" w:lineRule="auto"/>
        <w:rPr>
          <w:rFonts w:ascii="Times New Roman" w:hAnsi="Times New Roman"/>
          <w:b/>
          <w:sz w:val="24"/>
          <w:szCs w:val="24"/>
          <w:lang w:val="es-ES"/>
        </w:rPr>
      </w:pPr>
      <w:r>
        <w:rPr>
          <w:rFonts w:ascii="Times New Roman" w:hAnsi="Times New Roman"/>
          <w:b/>
          <w:sz w:val="24"/>
          <w:szCs w:val="24"/>
          <w:lang w:val="es-ES"/>
        </w:rPr>
        <w:t xml:space="preserve">  Ha.</w:t>
      </w:r>
    </w:p>
    <w:p w:rsidR="00B95DBF" w:rsidRDefault="00B95DBF" w:rsidP="00F652A8">
      <w:pPr>
        <w:spacing w:line="480" w:lineRule="auto"/>
        <w:rPr>
          <w:rFonts w:ascii="Times New Roman" w:hAnsi="Times New Roman"/>
          <w:sz w:val="24"/>
          <w:szCs w:val="24"/>
          <w:lang w:val="es-ES"/>
        </w:rPr>
      </w:pPr>
      <w:r w:rsidRPr="00DA1962">
        <w:rPr>
          <w:rFonts w:ascii="Times New Roman" w:hAnsi="Times New Roman"/>
          <w:sz w:val="24"/>
          <w:szCs w:val="24"/>
          <w:lang w:val="es-ES"/>
        </w:rPr>
        <w:t>Los Factores sociales y culturales son predisponentes al consumo</w:t>
      </w:r>
      <w:r w:rsidR="00EB5B65">
        <w:rPr>
          <w:rFonts w:ascii="Times New Roman" w:hAnsi="Times New Roman"/>
          <w:sz w:val="24"/>
          <w:szCs w:val="24"/>
          <w:lang w:val="es-ES"/>
        </w:rPr>
        <w:t xml:space="preserve"> de tabaco en los estudiantes </w:t>
      </w:r>
      <w:r w:rsidRPr="00DA1962">
        <w:rPr>
          <w:rFonts w:ascii="Times New Roman" w:hAnsi="Times New Roman"/>
          <w:sz w:val="24"/>
          <w:szCs w:val="24"/>
          <w:lang w:val="es-ES"/>
        </w:rPr>
        <w:t>de la U</w:t>
      </w:r>
      <w:r w:rsidR="00EB5B65">
        <w:rPr>
          <w:rFonts w:ascii="Times New Roman" w:hAnsi="Times New Roman"/>
          <w:sz w:val="24"/>
          <w:szCs w:val="24"/>
          <w:lang w:val="es-ES"/>
        </w:rPr>
        <w:t xml:space="preserve">niversidad </w:t>
      </w:r>
      <w:r w:rsidRPr="00DA1962">
        <w:rPr>
          <w:rFonts w:ascii="Times New Roman" w:hAnsi="Times New Roman"/>
          <w:sz w:val="24"/>
          <w:szCs w:val="24"/>
          <w:lang w:val="es-ES"/>
        </w:rPr>
        <w:t>P</w:t>
      </w:r>
      <w:r w:rsidR="00EB5B65">
        <w:rPr>
          <w:rFonts w:ascii="Times New Roman" w:hAnsi="Times New Roman"/>
          <w:sz w:val="24"/>
          <w:szCs w:val="24"/>
          <w:lang w:val="es-ES"/>
        </w:rPr>
        <w:t xml:space="preserve">rivada </w:t>
      </w:r>
      <w:r w:rsidRPr="00DA1962">
        <w:rPr>
          <w:rFonts w:ascii="Times New Roman" w:hAnsi="Times New Roman"/>
          <w:sz w:val="24"/>
          <w:szCs w:val="24"/>
          <w:lang w:val="es-ES"/>
        </w:rPr>
        <w:t>A</w:t>
      </w:r>
      <w:r w:rsidR="00EB5B65">
        <w:rPr>
          <w:rFonts w:ascii="Times New Roman" w:hAnsi="Times New Roman"/>
          <w:sz w:val="24"/>
          <w:szCs w:val="24"/>
          <w:lang w:val="es-ES"/>
        </w:rPr>
        <w:t xml:space="preserve">ntonio </w:t>
      </w:r>
      <w:r w:rsidRPr="00DA1962">
        <w:rPr>
          <w:rFonts w:ascii="Times New Roman" w:hAnsi="Times New Roman"/>
          <w:sz w:val="24"/>
          <w:szCs w:val="24"/>
          <w:lang w:val="es-ES"/>
        </w:rPr>
        <w:t>G</w:t>
      </w:r>
      <w:r w:rsidR="00EB5B65">
        <w:rPr>
          <w:rFonts w:ascii="Times New Roman" w:hAnsi="Times New Roman"/>
          <w:sz w:val="24"/>
          <w:szCs w:val="24"/>
          <w:lang w:val="es-ES"/>
        </w:rPr>
        <w:t xml:space="preserve">uillermo </w:t>
      </w:r>
      <w:r w:rsidRPr="00DA1962">
        <w:rPr>
          <w:rFonts w:ascii="Times New Roman" w:hAnsi="Times New Roman"/>
          <w:sz w:val="24"/>
          <w:szCs w:val="24"/>
          <w:lang w:val="es-ES"/>
        </w:rPr>
        <w:t>U</w:t>
      </w:r>
      <w:r w:rsidR="00EB5B65">
        <w:rPr>
          <w:rFonts w:ascii="Times New Roman" w:hAnsi="Times New Roman"/>
          <w:sz w:val="24"/>
          <w:szCs w:val="24"/>
          <w:lang w:val="es-ES"/>
        </w:rPr>
        <w:t>rrelo</w:t>
      </w:r>
      <w:r>
        <w:rPr>
          <w:rFonts w:ascii="Times New Roman" w:hAnsi="Times New Roman"/>
          <w:sz w:val="24"/>
          <w:szCs w:val="24"/>
          <w:lang w:val="es-ES"/>
        </w:rPr>
        <w:t>.</w:t>
      </w:r>
    </w:p>
    <w:p w:rsidR="00B95DBF" w:rsidRDefault="00B95DBF" w:rsidP="00F652A8">
      <w:pPr>
        <w:spacing w:line="480" w:lineRule="auto"/>
        <w:rPr>
          <w:rFonts w:ascii="Times New Roman" w:hAnsi="Times New Roman"/>
          <w:b/>
          <w:sz w:val="24"/>
          <w:szCs w:val="24"/>
          <w:lang w:val="es-ES"/>
        </w:rPr>
      </w:pPr>
      <w:r>
        <w:rPr>
          <w:rFonts w:ascii="Times New Roman" w:hAnsi="Times New Roman"/>
          <w:b/>
          <w:sz w:val="24"/>
          <w:szCs w:val="24"/>
          <w:lang w:val="es-ES"/>
        </w:rPr>
        <w:t xml:space="preserve">    Ho</w:t>
      </w:r>
    </w:p>
    <w:p w:rsidR="00B95DBF" w:rsidRDefault="00B95DBF" w:rsidP="00F652A8">
      <w:pPr>
        <w:spacing w:line="480" w:lineRule="auto"/>
        <w:rPr>
          <w:rFonts w:ascii="Times New Roman" w:hAnsi="Times New Roman"/>
          <w:sz w:val="24"/>
          <w:szCs w:val="24"/>
          <w:lang w:val="es-ES"/>
        </w:rPr>
      </w:pPr>
      <w:r w:rsidRPr="00DA1962">
        <w:rPr>
          <w:rFonts w:ascii="Times New Roman" w:hAnsi="Times New Roman"/>
          <w:sz w:val="24"/>
          <w:szCs w:val="24"/>
          <w:lang w:val="es-ES"/>
        </w:rPr>
        <w:t xml:space="preserve">Los Factores sociales y culturales </w:t>
      </w:r>
      <w:r w:rsidR="00D1701C" w:rsidRPr="00DA1962">
        <w:rPr>
          <w:rFonts w:ascii="Times New Roman" w:hAnsi="Times New Roman"/>
          <w:sz w:val="24"/>
          <w:szCs w:val="24"/>
          <w:lang w:val="es-ES"/>
        </w:rPr>
        <w:t>no son</w:t>
      </w:r>
      <w:r w:rsidRPr="00DA1962">
        <w:rPr>
          <w:rFonts w:ascii="Times New Roman" w:hAnsi="Times New Roman"/>
          <w:sz w:val="24"/>
          <w:szCs w:val="24"/>
          <w:lang w:val="es-ES"/>
        </w:rPr>
        <w:t xml:space="preserve"> predisponentes al consumo</w:t>
      </w:r>
      <w:r>
        <w:rPr>
          <w:rFonts w:ascii="Times New Roman" w:hAnsi="Times New Roman"/>
          <w:sz w:val="24"/>
          <w:szCs w:val="24"/>
          <w:lang w:val="es-ES"/>
        </w:rPr>
        <w:t xml:space="preserve"> </w:t>
      </w:r>
      <w:r w:rsidR="00EB5B65">
        <w:rPr>
          <w:rFonts w:ascii="Times New Roman" w:hAnsi="Times New Roman"/>
          <w:sz w:val="24"/>
          <w:szCs w:val="24"/>
          <w:lang w:val="es-ES"/>
        </w:rPr>
        <w:t>de tabaco en los estudiantes</w:t>
      </w:r>
      <w:r w:rsidRPr="00DA1962">
        <w:rPr>
          <w:rFonts w:ascii="Times New Roman" w:hAnsi="Times New Roman"/>
          <w:sz w:val="24"/>
          <w:szCs w:val="24"/>
          <w:lang w:val="es-ES"/>
        </w:rPr>
        <w:t xml:space="preserve"> de la U</w:t>
      </w:r>
      <w:r w:rsidR="00EB5B65">
        <w:rPr>
          <w:rFonts w:ascii="Times New Roman" w:hAnsi="Times New Roman"/>
          <w:sz w:val="24"/>
          <w:szCs w:val="24"/>
          <w:lang w:val="es-ES"/>
        </w:rPr>
        <w:t xml:space="preserve">niversidad Privada </w:t>
      </w:r>
      <w:r w:rsidRPr="00DA1962">
        <w:rPr>
          <w:rFonts w:ascii="Times New Roman" w:hAnsi="Times New Roman"/>
          <w:sz w:val="24"/>
          <w:szCs w:val="24"/>
          <w:lang w:val="es-ES"/>
        </w:rPr>
        <w:t>A</w:t>
      </w:r>
      <w:r w:rsidR="00EB5B65">
        <w:rPr>
          <w:rFonts w:ascii="Times New Roman" w:hAnsi="Times New Roman"/>
          <w:sz w:val="24"/>
          <w:szCs w:val="24"/>
          <w:lang w:val="es-ES"/>
        </w:rPr>
        <w:t xml:space="preserve">ntonio </w:t>
      </w:r>
      <w:r w:rsidRPr="00DA1962">
        <w:rPr>
          <w:rFonts w:ascii="Times New Roman" w:hAnsi="Times New Roman"/>
          <w:sz w:val="24"/>
          <w:szCs w:val="24"/>
          <w:lang w:val="es-ES"/>
        </w:rPr>
        <w:t>G</w:t>
      </w:r>
      <w:r w:rsidR="00EB5B65">
        <w:rPr>
          <w:rFonts w:ascii="Times New Roman" w:hAnsi="Times New Roman"/>
          <w:sz w:val="24"/>
          <w:szCs w:val="24"/>
          <w:lang w:val="es-ES"/>
        </w:rPr>
        <w:t xml:space="preserve">uillermo </w:t>
      </w:r>
      <w:r w:rsidRPr="00DA1962">
        <w:rPr>
          <w:rFonts w:ascii="Times New Roman" w:hAnsi="Times New Roman"/>
          <w:sz w:val="24"/>
          <w:szCs w:val="24"/>
          <w:lang w:val="es-ES"/>
        </w:rPr>
        <w:t>U</w:t>
      </w:r>
      <w:r w:rsidR="00EB5B65">
        <w:rPr>
          <w:rFonts w:ascii="Times New Roman" w:hAnsi="Times New Roman"/>
          <w:sz w:val="24"/>
          <w:szCs w:val="24"/>
          <w:lang w:val="es-ES"/>
        </w:rPr>
        <w:t>rrelo</w:t>
      </w:r>
      <w:r>
        <w:rPr>
          <w:rFonts w:ascii="Times New Roman" w:hAnsi="Times New Roman"/>
          <w:sz w:val="24"/>
          <w:szCs w:val="24"/>
          <w:lang w:val="es-ES"/>
        </w:rPr>
        <w:t>.</w:t>
      </w:r>
    </w:p>
    <w:p w:rsidR="00B95DBF" w:rsidRDefault="00B95DBF" w:rsidP="00F652A8">
      <w:pPr>
        <w:spacing w:line="480" w:lineRule="auto"/>
        <w:rPr>
          <w:rFonts w:ascii="Times New Roman" w:hAnsi="Times New Roman"/>
          <w:sz w:val="24"/>
          <w:szCs w:val="24"/>
          <w:lang w:val="es-ES"/>
        </w:rPr>
      </w:pPr>
    </w:p>
    <w:p w:rsidR="00B95DBF" w:rsidRDefault="00B95DBF" w:rsidP="00B95DBF">
      <w:pPr>
        <w:spacing w:line="480" w:lineRule="auto"/>
        <w:ind w:left="142"/>
        <w:rPr>
          <w:rFonts w:ascii="Times New Roman" w:hAnsi="Times New Roman"/>
          <w:sz w:val="24"/>
          <w:szCs w:val="24"/>
          <w:lang w:val="es-ES"/>
        </w:rPr>
      </w:pPr>
    </w:p>
    <w:p w:rsidR="00B95DBF" w:rsidRDefault="00B95DBF" w:rsidP="00B95DBF">
      <w:pPr>
        <w:spacing w:line="480" w:lineRule="auto"/>
        <w:ind w:left="142"/>
        <w:rPr>
          <w:rFonts w:ascii="Times New Roman" w:hAnsi="Times New Roman"/>
          <w:sz w:val="24"/>
          <w:szCs w:val="24"/>
          <w:lang w:val="es-ES"/>
        </w:rPr>
      </w:pPr>
      <w:r>
        <w:rPr>
          <w:rFonts w:ascii="Times New Roman" w:hAnsi="Times New Roman"/>
          <w:sz w:val="24"/>
          <w:szCs w:val="24"/>
          <w:lang w:val="es-ES"/>
        </w:rPr>
        <w:br w:type="page"/>
      </w:r>
    </w:p>
    <w:p w:rsidR="00B95DBF" w:rsidRDefault="00B95DBF" w:rsidP="00B95DBF">
      <w:pPr>
        <w:spacing w:line="480" w:lineRule="auto"/>
        <w:ind w:left="142"/>
        <w:rPr>
          <w:rFonts w:ascii="Times New Roman" w:hAnsi="Times New Roman"/>
          <w:sz w:val="24"/>
          <w:szCs w:val="24"/>
          <w:lang w:val="es-ES"/>
        </w:rPr>
        <w:sectPr w:rsidR="00B95DBF" w:rsidSect="005A3F4D">
          <w:headerReference w:type="default" r:id="rId30"/>
          <w:footerReference w:type="default" r:id="rId31"/>
          <w:pgSz w:w="11906" w:h="16838"/>
          <w:pgMar w:top="1701" w:right="1841" w:bottom="1701" w:left="2268" w:header="709" w:footer="709" w:gutter="0"/>
          <w:pgNumType w:start="1"/>
          <w:cols w:space="708"/>
          <w:docGrid w:linePitch="360"/>
        </w:sectPr>
      </w:pPr>
    </w:p>
    <w:p w:rsidR="00B95DBF" w:rsidRPr="00895629" w:rsidRDefault="00B95DBF" w:rsidP="00FF397A">
      <w:pPr>
        <w:pStyle w:val="Prrafodelista"/>
        <w:numPr>
          <w:ilvl w:val="2"/>
          <w:numId w:val="46"/>
        </w:numPr>
        <w:spacing w:line="480" w:lineRule="auto"/>
        <w:rPr>
          <w:rFonts w:ascii="Times New Roman" w:hAnsi="Times New Roman"/>
          <w:b/>
          <w:sz w:val="24"/>
          <w:szCs w:val="24"/>
          <w:lang w:val="es-ES"/>
        </w:rPr>
      </w:pPr>
      <w:proofErr w:type="spellStart"/>
      <w:r w:rsidRPr="00895629">
        <w:rPr>
          <w:rFonts w:ascii="Times New Roman" w:hAnsi="Times New Roman"/>
          <w:b/>
          <w:sz w:val="24"/>
          <w:szCs w:val="24"/>
          <w:lang w:val="es-ES"/>
        </w:rPr>
        <w:lastRenderedPageBreak/>
        <w:t>Operacionalización</w:t>
      </w:r>
      <w:proofErr w:type="spellEnd"/>
      <w:r w:rsidRPr="00895629">
        <w:rPr>
          <w:rFonts w:ascii="Times New Roman" w:hAnsi="Times New Roman"/>
          <w:b/>
          <w:sz w:val="24"/>
          <w:szCs w:val="24"/>
          <w:lang w:val="es-ES"/>
        </w:rPr>
        <w:t xml:space="preserve"> de variables</w:t>
      </w:r>
    </w:p>
    <w:tbl>
      <w:tblPr>
        <w:tblStyle w:val="Tablaconcuadrcula"/>
        <w:tblW w:w="13636" w:type="dxa"/>
        <w:tblLook w:val="04A0" w:firstRow="1" w:lastRow="0" w:firstColumn="1" w:lastColumn="0" w:noHBand="0" w:noVBand="1"/>
      </w:tblPr>
      <w:tblGrid>
        <w:gridCol w:w="1857"/>
        <w:gridCol w:w="2362"/>
        <w:gridCol w:w="2126"/>
        <w:gridCol w:w="2268"/>
        <w:gridCol w:w="2835"/>
        <w:gridCol w:w="2188"/>
      </w:tblGrid>
      <w:tr w:rsidR="00B95DBF" w:rsidTr="00B95DBF">
        <w:trPr>
          <w:trHeight w:val="230"/>
        </w:trPr>
        <w:tc>
          <w:tcPr>
            <w:tcW w:w="1857"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VARIABLE</w:t>
            </w:r>
          </w:p>
        </w:tc>
        <w:tc>
          <w:tcPr>
            <w:tcW w:w="2362"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DEFINICIÓN</w:t>
            </w:r>
          </w:p>
        </w:tc>
        <w:tc>
          <w:tcPr>
            <w:tcW w:w="2126"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DIMENSIONES</w:t>
            </w:r>
          </w:p>
        </w:tc>
        <w:tc>
          <w:tcPr>
            <w:tcW w:w="2268"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INDICADORES</w:t>
            </w:r>
          </w:p>
        </w:tc>
        <w:tc>
          <w:tcPr>
            <w:tcW w:w="2835"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ITEM</w:t>
            </w:r>
          </w:p>
        </w:tc>
        <w:tc>
          <w:tcPr>
            <w:tcW w:w="2188"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INSTRUMENTOS</w:t>
            </w:r>
          </w:p>
        </w:tc>
      </w:tr>
      <w:tr w:rsidR="00B95DBF" w:rsidTr="00B95DBF">
        <w:trPr>
          <w:trHeight w:val="963"/>
        </w:trPr>
        <w:tc>
          <w:tcPr>
            <w:tcW w:w="1857"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FACTORES SOCIALES</w:t>
            </w:r>
          </w:p>
          <w:p w:rsidR="00B95DBF" w:rsidRDefault="00B95DBF" w:rsidP="00B95DBF">
            <w:pPr>
              <w:spacing w:line="480" w:lineRule="auto"/>
              <w:rPr>
                <w:rFonts w:ascii="Times New Roman" w:hAnsi="Times New Roman"/>
                <w:sz w:val="24"/>
                <w:szCs w:val="24"/>
                <w:lang w:eastAsia="en-US"/>
              </w:rPr>
            </w:pPr>
          </w:p>
        </w:tc>
        <w:tc>
          <w:tcPr>
            <w:tcW w:w="2362"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both"/>
              <w:rPr>
                <w:rFonts w:ascii="Times New Roman" w:hAnsi="Times New Roman"/>
                <w:sz w:val="24"/>
                <w:szCs w:val="24"/>
                <w:lang w:eastAsia="en-US"/>
              </w:rPr>
            </w:pPr>
            <w:r>
              <w:rPr>
                <w:rFonts w:ascii="Times New Roman" w:hAnsi="Times New Roman"/>
                <w:sz w:val="24"/>
                <w:szCs w:val="24"/>
                <w:lang w:eastAsia="en-US"/>
              </w:rPr>
              <w:t>Conjunto de comportamientos y normas que una persona, como actor social adquiere y aprende de acuerdo a su estatus en la sociedad. Se trata por lo tanto de una conducta esperada según el nivel social y cultural.</w:t>
            </w:r>
          </w:p>
        </w:tc>
        <w:tc>
          <w:tcPr>
            <w:tcW w:w="2126"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hAnsi="Times New Roman"/>
                <w:sz w:val="24"/>
                <w:szCs w:val="24"/>
                <w:lang w:eastAsia="en-US"/>
              </w:rPr>
            </w:pPr>
            <w:r>
              <w:rPr>
                <w:rFonts w:ascii="Times New Roman" w:eastAsiaTheme="minorHAnsi" w:hAnsi="Times New Roman"/>
                <w:b/>
                <w:sz w:val="24"/>
                <w:szCs w:val="24"/>
                <w:lang w:eastAsia="en-US"/>
              </w:rPr>
              <w:t>SOCIALES</w:t>
            </w:r>
          </w:p>
        </w:tc>
        <w:tc>
          <w:tcPr>
            <w:tcW w:w="2268" w:type="dxa"/>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hAnsi="Times New Roman"/>
                <w:sz w:val="24"/>
                <w:szCs w:val="24"/>
                <w:lang w:eastAsia="en-US"/>
              </w:rPr>
            </w:pPr>
          </w:p>
          <w:p w:rsidR="00B95DBF" w:rsidRPr="0058088B" w:rsidRDefault="00B95DBF" w:rsidP="00B95DBF">
            <w:pPr>
              <w:spacing w:line="480" w:lineRule="auto"/>
              <w:jc w:val="center"/>
              <w:rPr>
                <w:rFonts w:ascii="Times New Roman" w:hAnsi="Times New Roman"/>
                <w:b/>
                <w:sz w:val="24"/>
                <w:szCs w:val="24"/>
                <w:lang w:eastAsia="en-US"/>
              </w:rPr>
            </w:pPr>
            <w:r w:rsidRPr="0058088B">
              <w:rPr>
                <w:rFonts w:ascii="Times New Roman" w:hAnsi="Times New Roman"/>
                <w:b/>
                <w:sz w:val="24"/>
                <w:szCs w:val="24"/>
                <w:lang w:eastAsia="en-US"/>
              </w:rPr>
              <w:t>EDAD</w:t>
            </w:r>
          </w:p>
        </w:tc>
        <w:tc>
          <w:tcPr>
            <w:tcW w:w="2835"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16-20 años</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21-25 años</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26-30 años</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31 años a más</w:t>
            </w:r>
          </w:p>
        </w:tc>
        <w:tc>
          <w:tcPr>
            <w:tcW w:w="2188"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rPr>
                <w:rFonts w:ascii="Times New Roman" w:eastAsiaTheme="minorHAnsi" w:hAnsi="Times New Roman"/>
                <w:sz w:val="24"/>
                <w:szCs w:val="24"/>
                <w:lang w:eastAsia="en-US"/>
              </w:rPr>
            </w:pPr>
          </w:p>
          <w:p w:rsidR="00B95DBF" w:rsidRDefault="00B95DBF" w:rsidP="00B95DBF">
            <w:pPr>
              <w:spacing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Cuestionario:</w:t>
            </w:r>
          </w:p>
          <w:p w:rsidR="00B95DBF" w:rsidRDefault="00B95DBF" w:rsidP="00B95DBF">
            <w:pPr>
              <w:spacing w:line="480" w:lineRule="auto"/>
              <w:jc w:val="both"/>
              <w:rPr>
                <w:rFonts w:ascii="Times New Roman" w:hAnsi="Times New Roman"/>
                <w:sz w:val="24"/>
                <w:szCs w:val="24"/>
                <w:shd w:val="clear" w:color="auto" w:fill="FFFFFF"/>
                <w:lang w:eastAsia="en-US"/>
              </w:rPr>
            </w:pPr>
            <w:r>
              <w:rPr>
                <w:rFonts w:ascii="Times New Roman" w:hAnsi="Times New Roman"/>
                <w:sz w:val="24"/>
                <w:szCs w:val="24"/>
                <w:shd w:val="clear" w:color="auto" w:fill="FFFFFF"/>
                <w:lang w:eastAsia="en-US"/>
              </w:rPr>
              <w:t>Factores sociales 4 ítems.</w:t>
            </w:r>
          </w:p>
          <w:p w:rsidR="00B95DBF" w:rsidRDefault="00B95DBF" w:rsidP="00B95DBF">
            <w:pPr>
              <w:spacing w:line="480" w:lineRule="auto"/>
              <w:rPr>
                <w:rFonts w:ascii="Times New Roman" w:hAnsi="Times New Roman"/>
                <w:sz w:val="24"/>
                <w:szCs w:val="24"/>
                <w:lang w:eastAsia="en-US"/>
              </w:rPr>
            </w:pPr>
          </w:p>
        </w:tc>
      </w:tr>
      <w:tr w:rsidR="00B95DBF" w:rsidTr="00B95DBF">
        <w:trPr>
          <w:trHeight w:val="437"/>
        </w:trPr>
        <w:tc>
          <w:tcPr>
            <w:tcW w:w="1857"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B95DBF" w:rsidRPr="0058088B" w:rsidRDefault="00B95DBF" w:rsidP="00B95DBF">
            <w:pPr>
              <w:spacing w:line="480" w:lineRule="auto"/>
              <w:jc w:val="center"/>
              <w:rPr>
                <w:rFonts w:ascii="Times New Roman" w:hAnsi="Times New Roman"/>
                <w:b/>
                <w:sz w:val="24"/>
                <w:szCs w:val="24"/>
                <w:lang w:eastAsia="en-US"/>
              </w:rPr>
            </w:pPr>
            <w:r w:rsidRPr="0058088B">
              <w:rPr>
                <w:rFonts w:ascii="Times New Roman" w:hAnsi="Times New Roman"/>
                <w:b/>
                <w:sz w:val="24"/>
                <w:szCs w:val="24"/>
                <w:lang w:eastAsia="en-US"/>
              </w:rPr>
              <w:t>SEXO</w:t>
            </w:r>
          </w:p>
        </w:tc>
        <w:tc>
          <w:tcPr>
            <w:tcW w:w="2835"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Masculino</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Femenino</w:t>
            </w: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r>
      <w:tr w:rsidR="00B95DBF" w:rsidTr="00B95DBF">
        <w:trPr>
          <w:trHeight w:val="873"/>
        </w:trPr>
        <w:tc>
          <w:tcPr>
            <w:tcW w:w="1857"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hAnsi="Times New Roman"/>
                <w:sz w:val="24"/>
                <w:szCs w:val="24"/>
                <w:lang w:eastAsia="en-US"/>
              </w:rPr>
            </w:pPr>
          </w:p>
          <w:p w:rsidR="00B95DBF" w:rsidRPr="0058088B" w:rsidRDefault="00B95DBF" w:rsidP="00B95DBF">
            <w:pPr>
              <w:spacing w:line="480" w:lineRule="auto"/>
              <w:jc w:val="center"/>
              <w:rPr>
                <w:rFonts w:ascii="Times New Roman" w:hAnsi="Times New Roman"/>
                <w:b/>
                <w:sz w:val="24"/>
                <w:szCs w:val="24"/>
                <w:lang w:eastAsia="en-US"/>
              </w:rPr>
            </w:pPr>
            <w:r w:rsidRPr="0058088B">
              <w:rPr>
                <w:rFonts w:ascii="Times New Roman" w:hAnsi="Times New Roman"/>
                <w:b/>
                <w:sz w:val="24"/>
                <w:szCs w:val="24"/>
                <w:lang w:eastAsia="en-US"/>
              </w:rPr>
              <w:t>ESTADO CIVIL</w:t>
            </w:r>
          </w:p>
        </w:tc>
        <w:tc>
          <w:tcPr>
            <w:tcW w:w="2835"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Soltero</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Casado</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Conviviente</w:t>
            </w:r>
          </w:p>
          <w:p w:rsidR="00B95DBF" w:rsidRDefault="00B95DBF" w:rsidP="00B95DBF">
            <w:pPr>
              <w:spacing w:line="480" w:lineRule="auto"/>
              <w:jc w:val="both"/>
              <w:rPr>
                <w:rFonts w:ascii="Times New Roman" w:hAnsi="Times New Roman"/>
                <w:sz w:val="24"/>
                <w:szCs w:val="24"/>
                <w:lang w:eastAsia="en-US"/>
              </w:rPr>
            </w:pPr>
            <w:r>
              <w:rPr>
                <w:rFonts w:ascii="Times New Roman" w:eastAsiaTheme="minorHAnsi" w:hAnsi="Times New Roman"/>
                <w:sz w:val="24"/>
                <w:szCs w:val="24"/>
                <w:lang w:eastAsia="en-US"/>
              </w:rPr>
              <w:t>Divorciado</w:t>
            </w: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r>
      <w:tr w:rsidR="00B95DBF" w:rsidTr="00B95DBF">
        <w:trPr>
          <w:trHeight w:val="885"/>
        </w:trPr>
        <w:tc>
          <w:tcPr>
            <w:tcW w:w="1857"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B95DBF" w:rsidRPr="0058088B" w:rsidRDefault="00B95DBF" w:rsidP="0065238F">
            <w:pPr>
              <w:spacing w:line="480" w:lineRule="auto"/>
              <w:rPr>
                <w:rFonts w:ascii="Times New Roman" w:hAnsi="Times New Roman"/>
                <w:b/>
                <w:sz w:val="24"/>
                <w:szCs w:val="24"/>
                <w:lang w:eastAsia="en-US"/>
              </w:rPr>
            </w:pPr>
            <w:r w:rsidRPr="0058088B">
              <w:rPr>
                <w:rFonts w:ascii="Times New Roman" w:hAnsi="Times New Roman"/>
                <w:b/>
                <w:sz w:val="24"/>
                <w:szCs w:val="24"/>
                <w:lang w:eastAsia="en-US"/>
              </w:rPr>
              <w:t>LUGAR DE RECIDENCIA</w:t>
            </w:r>
          </w:p>
        </w:tc>
        <w:tc>
          <w:tcPr>
            <w:tcW w:w="2835" w:type="dxa"/>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Urbana</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Rural</w:t>
            </w: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r>
      <w:tr w:rsidR="00B95DBF" w:rsidTr="00B95DBF">
        <w:trPr>
          <w:trHeight w:val="396"/>
        </w:trPr>
        <w:tc>
          <w:tcPr>
            <w:tcW w:w="1857"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FACTORES CULTURALES</w:t>
            </w:r>
          </w:p>
          <w:p w:rsidR="00B95DBF" w:rsidRDefault="00B95DBF" w:rsidP="00B95DBF">
            <w:pPr>
              <w:spacing w:line="480" w:lineRule="auto"/>
              <w:rPr>
                <w:rFonts w:ascii="Times New Roman" w:hAnsi="Times New Roman"/>
                <w:sz w:val="24"/>
                <w:szCs w:val="24"/>
                <w:lang w:eastAsia="en-US"/>
              </w:rPr>
            </w:pPr>
          </w:p>
        </w:tc>
        <w:tc>
          <w:tcPr>
            <w:tcW w:w="2362"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both"/>
              <w:rPr>
                <w:rFonts w:ascii="Times New Roman" w:hAnsi="Times New Roman"/>
                <w:sz w:val="24"/>
                <w:szCs w:val="24"/>
                <w:lang w:eastAsia="en-US"/>
              </w:rPr>
            </w:pPr>
          </w:p>
          <w:p w:rsidR="00B95DBF" w:rsidRDefault="00B95DBF" w:rsidP="00B95DBF">
            <w:pPr>
              <w:spacing w:line="480" w:lineRule="auto"/>
              <w:jc w:val="both"/>
              <w:rPr>
                <w:rFonts w:ascii="Times New Roman" w:hAnsi="Times New Roman"/>
                <w:sz w:val="24"/>
                <w:szCs w:val="24"/>
                <w:lang w:eastAsia="en-US"/>
              </w:rPr>
            </w:pPr>
            <w:r>
              <w:rPr>
                <w:rFonts w:ascii="Times New Roman" w:hAnsi="Times New Roman"/>
                <w:sz w:val="24"/>
                <w:szCs w:val="24"/>
                <w:lang w:eastAsia="en-US"/>
              </w:rPr>
              <w:t>Es el conjunto de modos de vida y costumbres, conocimientos y grado de desarrollo artístico, científico, industrial, en una época de un grupo social.</w:t>
            </w:r>
          </w:p>
          <w:p w:rsidR="00B95DBF" w:rsidRDefault="00B95DBF" w:rsidP="00B95DBF">
            <w:pPr>
              <w:spacing w:line="480" w:lineRule="auto"/>
              <w:rPr>
                <w:rFonts w:ascii="Times New Roman" w:hAnsi="Times New Roman"/>
                <w:sz w:val="24"/>
                <w:szCs w:val="24"/>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jc w:val="center"/>
              <w:rPr>
                <w:rFonts w:ascii="Times New Roman" w:eastAsiaTheme="minorHAnsi" w:hAnsi="Times New Roman"/>
                <w:b/>
                <w:sz w:val="24"/>
                <w:szCs w:val="24"/>
                <w:lang w:eastAsia="en-US"/>
              </w:rPr>
            </w:pPr>
          </w:p>
          <w:p w:rsidR="00B95DBF" w:rsidRDefault="00B95DBF" w:rsidP="00B95DBF">
            <w:pPr>
              <w:spacing w:line="480" w:lineRule="auto"/>
              <w:jc w:val="center"/>
              <w:rPr>
                <w:rFonts w:ascii="Times New Roman" w:hAnsi="Times New Roman"/>
                <w:sz w:val="24"/>
                <w:szCs w:val="24"/>
                <w:lang w:eastAsia="en-US"/>
              </w:rPr>
            </w:pPr>
            <w:r>
              <w:rPr>
                <w:rFonts w:ascii="Times New Roman" w:eastAsiaTheme="minorHAnsi" w:hAnsi="Times New Roman"/>
                <w:b/>
                <w:sz w:val="24"/>
                <w:szCs w:val="24"/>
                <w:lang w:eastAsia="en-US"/>
              </w:rPr>
              <w:t>CULTURAL</w:t>
            </w:r>
          </w:p>
        </w:tc>
        <w:tc>
          <w:tcPr>
            <w:tcW w:w="2268" w:type="dxa"/>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contextualSpacing/>
              <w:jc w:val="both"/>
              <w:rPr>
                <w:rFonts w:ascii="Times New Roman" w:eastAsiaTheme="minorHAnsi" w:hAnsi="Times New Roman"/>
                <w:b/>
                <w:sz w:val="24"/>
                <w:szCs w:val="24"/>
                <w:lang w:eastAsia="en-US"/>
              </w:rPr>
            </w:pPr>
          </w:p>
          <w:p w:rsidR="00B95DBF" w:rsidRDefault="00B95DBF" w:rsidP="00B95DBF">
            <w:pPr>
              <w:spacing w:line="480" w:lineRule="auto"/>
              <w:contextualSpacing/>
              <w:jc w:val="both"/>
              <w:rPr>
                <w:rFonts w:ascii="Times New Roman" w:eastAsiaTheme="minorHAnsi" w:hAnsi="Times New Roman"/>
                <w:b/>
                <w:sz w:val="24"/>
                <w:szCs w:val="24"/>
                <w:lang w:eastAsia="en-US"/>
              </w:rPr>
            </w:pPr>
          </w:p>
          <w:p w:rsidR="00B95DBF" w:rsidRDefault="00B95DBF" w:rsidP="00B95DBF">
            <w:pPr>
              <w:spacing w:line="480" w:lineRule="auto"/>
              <w:contextualSpacing/>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 xml:space="preserve">Personas </w:t>
            </w:r>
            <w:r w:rsidR="00D1701C">
              <w:rPr>
                <w:rFonts w:ascii="Times New Roman" w:eastAsiaTheme="minorHAnsi" w:hAnsi="Times New Roman"/>
                <w:b/>
                <w:sz w:val="24"/>
                <w:szCs w:val="24"/>
                <w:lang w:eastAsia="en-US"/>
              </w:rPr>
              <w:t>que consumen tabaco</w:t>
            </w:r>
          </w:p>
          <w:p w:rsidR="00B95DBF" w:rsidRDefault="00B95DBF" w:rsidP="00B95DBF">
            <w:pPr>
              <w:spacing w:line="48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Padre</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Madre</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Hermanos</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Mejor amigo(a)</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Compañeros</w:t>
            </w:r>
          </w:p>
          <w:p w:rsidR="00B95DBF" w:rsidRDefault="00B95DBF" w:rsidP="00B95DBF">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Profesores</w:t>
            </w:r>
          </w:p>
        </w:tc>
        <w:tc>
          <w:tcPr>
            <w:tcW w:w="2188" w:type="dxa"/>
            <w:vMerge w:val="restart"/>
            <w:tcBorders>
              <w:top w:val="single" w:sz="4" w:space="0" w:color="auto"/>
              <w:left w:val="single" w:sz="4" w:space="0" w:color="auto"/>
              <w:bottom w:val="single" w:sz="4" w:space="0" w:color="auto"/>
              <w:right w:val="single" w:sz="4" w:space="0" w:color="auto"/>
            </w:tcBorders>
          </w:tcPr>
          <w:p w:rsidR="00B95DBF" w:rsidRDefault="00B95DBF" w:rsidP="00B95DBF">
            <w:pPr>
              <w:spacing w:line="480" w:lineRule="auto"/>
              <w:rPr>
                <w:rFonts w:ascii="Times New Roman" w:hAnsi="Times New Roman"/>
                <w:sz w:val="24"/>
                <w:szCs w:val="24"/>
                <w:lang w:eastAsia="en-US"/>
              </w:rPr>
            </w:pPr>
          </w:p>
          <w:p w:rsidR="00B95DBF" w:rsidRDefault="00B95DBF" w:rsidP="00B95DBF">
            <w:pPr>
              <w:spacing w:line="480" w:lineRule="auto"/>
              <w:rPr>
                <w:rFonts w:ascii="Times New Roman" w:hAnsi="Times New Roman"/>
                <w:sz w:val="24"/>
                <w:szCs w:val="24"/>
                <w:lang w:eastAsia="en-US"/>
              </w:rPr>
            </w:pPr>
            <w:r>
              <w:rPr>
                <w:rFonts w:ascii="Times New Roman" w:hAnsi="Times New Roman"/>
                <w:sz w:val="24"/>
                <w:szCs w:val="24"/>
                <w:lang w:eastAsia="en-US"/>
              </w:rPr>
              <w:t>Cuestionario:</w:t>
            </w:r>
          </w:p>
          <w:p w:rsidR="00B95DBF" w:rsidRDefault="00B95DBF" w:rsidP="00EB5B65">
            <w:pPr>
              <w:spacing w:line="480" w:lineRule="auto"/>
              <w:rPr>
                <w:rFonts w:ascii="Times New Roman" w:hAnsi="Times New Roman"/>
                <w:sz w:val="24"/>
                <w:szCs w:val="24"/>
                <w:lang w:eastAsia="en-US"/>
              </w:rPr>
            </w:pPr>
            <w:r>
              <w:rPr>
                <w:rFonts w:ascii="Times New Roman" w:hAnsi="Times New Roman"/>
                <w:sz w:val="24"/>
                <w:szCs w:val="24"/>
                <w:shd w:val="clear" w:color="auto" w:fill="FFFFFF"/>
                <w:lang w:eastAsia="en-US"/>
              </w:rPr>
              <w:t xml:space="preserve">Factores culturales con </w:t>
            </w:r>
            <w:r w:rsidR="00EB5B65">
              <w:rPr>
                <w:rFonts w:ascii="Times New Roman" w:hAnsi="Times New Roman"/>
                <w:sz w:val="24"/>
                <w:szCs w:val="24"/>
                <w:shd w:val="clear" w:color="auto" w:fill="FFFFFF"/>
                <w:lang w:eastAsia="en-US"/>
              </w:rPr>
              <w:t>2</w:t>
            </w:r>
            <w:r>
              <w:rPr>
                <w:rFonts w:ascii="Times New Roman" w:hAnsi="Times New Roman"/>
                <w:sz w:val="24"/>
                <w:szCs w:val="24"/>
                <w:shd w:val="clear" w:color="auto" w:fill="FFFFFF"/>
                <w:lang w:eastAsia="en-US"/>
              </w:rPr>
              <w:t xml:space="preserve"> ítems.</w:t>
            </w:r>
          </w:p>
        </w:tc>
      </w:tr>
      <w:tr w:rsidR="00B95DBF" w:rsidTr="00B95DBF">
        <w:trPr>
          <w:trHeight w:val="2495"/>
        </w:trPr>
        <w:tc>
          <w:tcPr>
            <w:tcW w:w="1857"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rPr>
                <w:rFonts w:ascii="Times New Roman" w:eastAsiaTheme="minorHAnsi" w:hAnsi="Times New Roman"/>
                <w:b/>
                <w:sz w:val="24"/>
                <w:szCs w:val="24"/>
                <w:lang w:eastAsia="en-US"/>
              </w:rPr>
            </w:pPr>
          </w:p>
          <w:p w:rsidR="00B95DBF" w:rsidRPr="0058088B" w:rsidRDefault="00B95DBF"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 xml:space="preserve">Con quién estabas la primera vez que </w:t>
            </w:r>
            <w:r w:rsidR="00D1701C">
              <w:rPr>
                <w:rFonts w:ascii="Times New Roman" w:eastAsiaTheme="minorHAnsi" w:hAnsi="Times New Roman"/>
                <w:b/>
                <w:sz w:val="24"/>
                <w:szCs w:val="24"/>
                <w:lang w:eastAsia="en-US"/>
              </w:rPr>
              <w:t>consumiste tabaco</w:t>
            </w:r>
          </w:p>
        </w:tc>
        <w:tc>
          <w:tcPr>
            <w:tcW w:w="2835"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jc w:val="both"/>
              <w:rPr>
                <w:rFonts w:ascii="Times New Roman" w:eastAsiaTheme="minorHAnsi" w:hAnsi="Times New Roman"/>
                <w:sz w:val="24"/>
                <w:szCs w:val="24"/>
                <w:lang w:eastAsia="en-US"/>
              </w:rPr>
            </w:pPr>
          </w:p>
          <w:p w:rsidR="00B95DBF" w:rsidRDefault="00B95DBF"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Grupo de amigos</w:t>
            </w:r>
          </w:p>
          <w:p w:rsidR="00B95DBF" w:rsidRDefault="00B95DBF"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Solo</w:t>
            </w:r>
          </w:p>
          <w:p w:rsidR="00B95DBF" w:rsidRDefault="00B95DBF"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Familiares</w:t>
            </w:r>
          </w:p>
          <w:p w:rsidR="00AD24BA" w:rsidRDefault="00B95DBF"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Compañeros de   estudio</w:t>
            </w:r>
          </w:p>
          <w:p w:rsidR="00AD24BA" w:rsidRPr="0058088B" w:rsidRDefault="00AD24BA" w:rsidP="00B95DBF">
            <w:pPr>
              <w:spacing w:line="480" w:lineRule="auto"/>
              <w:jc w:val="both"/>
              <w:rPr>
                <w:rFonts w:ascii="Times New Roman" w:eastAsiaTheme="minorHAnsi" w:hAnsi="Times New Roman"/>
                <w:sz w:val="24"/>
                <w:szCs w:val="24"/>
                <w:lang w:eastAsia="en-US"/>
              </w:rPr>
            </w:pPr>
          </w:p>
        </w:tc>
        <w:tc>
          <w:tcPr>
            <w:tcW w:w="2188" w:type="dxa"/>
            <w:vMerge/>
            <w:tcBorders>
              <w:top w:val="single" w:sz="4" w:space="0" w:color="auto"/>
              <w:left w:val="single" w:sz="4" w:space="0" w:color="auto"/>
              <w:bottom w:val="single" w:sz="4" w:space="0" w:color="auto"/>
              <w:right w:val="single" w:sz="4" w:space="0" w:color="auto"/>
            </w:tcBorders>
            <w:vAlign w:val="center"/>
            <w:hideMark/>
          </w:tcPr>
          <w:p w:rsidR="00B95DBF" w:rsidRDefault="00B95DBF" w:rsidP="00B95DBF">
            <w:pPr>
              <w:rPr>
                <w:rFonts w:ascii="Times New Roman" w:hAnsi="Times New Roman"/>
                <w:sz w:val="24"/>
                <w:szCs w:val="24"/>
                <w:lang w:eastAsia="en-US"/>
              </w:rPr>
            </w:pPr>
          </w:p>
        </w:tc>
      </w:tr>
      <w:tr w:rsidR="00AD24BA" w:rsidTr="00AD24BA">
        <w:trPr>
          <w:trHeight w:val="1128"/>
        </w:trPr>
        <w:tc>
          <w:tcPr>
            <w:tcW w:w="1857" w:type="dxa"/>
            <w:vMerge w:val="restart"/>
            <w:tcBorders>
              <w:top w:val="single" w:sz="4" w:space="0" w:color="auto"/>
              <w:left w:val="single" w:sz="4" w:space="0" w:color="auto"/>
              <w:right w:val="single" w:sz="4" w:space="0" w:color="auto"/>
            </w:tcBorders>
          </w:tcPr>
          <w:p w:rsidR="00AD24BA" w:rsidRDefault="00AD24BA"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CONSUMO DE TABACO</w:t>
            </w:r>
          </w:p>
          <w:p w:rsidR="00AD24BA" w:rsidRDefault="00AD24BA" w:rsidP="00B95DBF">
            <w:pPr>
              <w:spacing w:line="480" w:lineRule="auto"/>
              <w:jc w:val="center"/>
              <w:rPr>
                <w:rFonts w:ascii="Times New Roman" w:eastAsiaTheme="minorHAnsi" w:hAnsi="Times New Roman"/>
                <w:b/>
                <w:sz w:val="24"/>
                <w:szCs w:val="24"/>
                <w:lang w:eastAsia="en-US"/>
              </w:rPr>
            </w:pPr>
          </w:p>
          <w:p w:rsidR="00AD24BA" w:rsidRDefault="00AD24BA" w:rsidP="00B95DBF">
            <w:pPr>
              <w:spacing w:line="480" w:lineRule="auto"/>
              <w:jc w:val="center"/>
              <w:rPr>
                <w:rFonts w:ascii="Times New Roman" w:eastAsiaTheme="minorHAnsi" w:hAnsi="Times New Roman"/>
                <w:b/>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hAnsi="Times New Roman"/>
                <w:sz w:val="24"/>
                <w:szCs w:val="24"/>
                <w:lang w:eastAsia="en-US"/>
              </w:rPr>
            </w:pPr>
          </w:p>
          <w:p w:rsidR="00AD24BA" w:rsidRDefault="00AD24BA" w:rsidP="00B95DBF">
            <w:pPr>
              <w:spacing w:line="480" w:lineRule="auto"/>
              <w:jc w:val="center"/>
              <w:rPr>
                <w:rFonts w:ascii="Times New Roman" w:eastAsiaTheme="minorHAnsi" w:hAnsi="Times New Roman"/>
                <w:b/>
                <w:sz w:val="24"/>
                <w:szCs w:val="24"/>
                <w:lang w:eastAsia="en-US"/>
              </w:rPr>
            </w:pPr>
          </w:p>
        </w:tc>
        <w:tc>
          <w:tcPr>
            <w:tcW w:w="2362" w:type="dxa"/>
            <w:vMerge w:val="restart"/>
            <w:tcBorders>
              <w:top w:val="single" w:sz="4" w:space="0" w:color="auto"/>
              <w:left w:val="single" w:sz="4" w:space="0" w:color="auto"/>
              <w:right w:val="single" w:sz="4" w:space="0" w:color="auto"/>
            </w:tcBorders>
          </w:tcPr>
          <w:p w:rsidR="00AD24BA" w:rsidRDefault="00AD24BA" w:rsidP="00B95DBF">
            <w:pPr>
              <w:spacing w:line="480" w:lineRule="auto"/>
              <w:rPr>
                <w:rFonts w:ascii="Times New Roman" w:eastAsiaTheme="minorHAnsi" w:hAnsi="Times New Roman"/>
                <w:sz w:val="24"/>
                <w:szCs w:val="24"/>
                <w:lang w:eastAsia="en-US"/>
              </w:rPr>
            </w:pPr>
          </w:p>
          <w:p w:rsidR="00AD24BA" w:rsidRDefault="00AD24BA" w:rsidP="00B95DBF">
            <w:pPr>
              <w:spacing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Consumo de tabaco es la condición que algunas personas presentan después de probar tabaco y le resulte difícil dejarlo a pesar de los daños que le puede ocasionar.</w:t>
            </w:r>
          </w:p>
          <w:p w:rsidR="00AD24BA" w:rsidRDefault="00AD24BA" w:rsidP="00B95DBF">
            <w:pPr>
              <w:spacing w:line="480" w:lineRule="auto"/>
              <w:rPr>
                <w:rFonts w:ascii="Times New Roman" w:eastAsiaTheme="minorHAnsi" w:hAnsi="Times New Roman"/>
                <w:sz w:val="24"/>
                <w:szCs w:val="24"/>
                <w:lang w:eastAsia="en-US"/>
              </w:rPr>
            </w:pPr>
          </w:p>
          <w:p w:rsidR="00AD24BA" w:rsidRDefault="00AD24BA" w:rsidP="00B95DBF">
            <w:pPr>
              <w:spacing w:line="480" w:lineRule="auto"/>
              <w:rPr>
                <w:rFonts w:ascii="Times New Roman" w:eastAsiaTheme="minorHAnsi"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eastAsiaTheme="minorHAnsi" w:hAnsi="Times New Roman"/>
                <w:sz w:val="24"/>
                <w:szCs w:val="24"/>
                <w:lang w:eastAsia="en-US"/>
              </w:rPr>
            </w:pPr>
          </w:p>
        </w:tc>
        <w:tc>
          <w:tcPr>
            <w:tcW w:w="2126" w:type="dxa"/>
            <w:vMerge w:val="restart"/>
            <w:tcBorders>
              <w:top w:val="single" w:sz="4" w:space="0" w:color="auto"/>
              <w:left w:val="single" w:sz="4" w:space="0" w:color="auto"/>
              <w:right w:val="single" w:sz="4" w:space="0" w:color="auto"/>
            </w:tcBorders>
          </w:tcPr>
          <w:p w:rsidR="00AD24BA" w:rsidRDefault="00AD24BA" w:rsidP="00B95DBF">
            <w:pPr>
              <w:spacing w:line="480" w:lineRule="auto"/>
              <w:rPr>
                <w:rFonts w:ascii="Times New Roman" w:eastAsiaTheme="minorHAnsi" w:hAnsi="Times New Roman"/>
                <w:b/>
                <w:sz w:val="24"/>
                <w:szCs w:val="24"/>
                <w:lang w:eastAsia="en-US"/>
              </w:rPr>
            </w:pPr>
          </w:p>
          <w:p w:rsidR="00EB5B65" w:rsidRDefault="00EB5B65" w:rsidP="00B95DBF">
            <w:pPr>
              <w:spacing w:line="480" w:lineRule="auto"/>
              <w:rPr>
                <w:rFonts w:ascii="Times New Roman" w:eastAsiaTheme="minorHAnsi" w:hAnsi="Times New Roman"/>
                <w:b/>
                <w:sz w:val="24"/>
                <w:szCs w:val="24"/>
                <w:lang w:eastAsia="en-US"/>
              </w:rPr>
            </w:pPr>
          </w:p>
          <w:p w:rsidR="00EB5B65" w:rsidRDefault="00EB5B65"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Tabaco</w:t>
            </w:r>
          </w:p>
          <w:p w:rsidR="00AD24BA" w:rsidRDefault="00AD24BA"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eastAsiaTheme="minorHAnsi" w:hAnsi="Times New Roman"/>
                <w:b/>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Ud. CONSUME TABACO</w:t>
            </w:r>
          </w:p>
        </w:tc>
        <w:tc>
          <w:tcPr>
            <w:tcW w:w="2835" w:type="dxa"/>
            <w:tcBorders>
              <w:top w:val="single" w:sz="4" w:space="0" w:color="auto"/>
              <w:left w:val="single" w:sz="4" w:space="0" w:color="auto"/>
              <w:bottom w:val="single" w:sz="4" w:space="0" w:color="auto"/>
              <w:right w:val="single" w:sz="4" w:space="0" w:color="auto"/>
            </w:tcBorders>
          </w:tcPr>
          <w:p w:rsidR="00AD24BA" w:rsidRDefault="00AD24BA" w:rsidP="00AD24BA">
            <w:pPr>
              <w:spacing w:line="48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Si</w:t>
            </w:r>
          </w:p>
          <w:p w:rsidR="00AD24BA" w:rsidRDefault="00AD24BA" w:rsidP="00AD24BA">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No</w:t>
            </w:r>
          </w:p>
        </w:tc>
        <w:tc>
          <w:tcPr>
            <w:tcW w:w="2188" w:type="dxa"/>
            <w:vMerge w:val="restart"/>
            <w:tcBorders>
              <w:top w:val="single" w:sz="4" w:space="0" w:color="auto"/>
              <w:left w:val="single" w:sz="4" w:space="0" w:color="auto"/>
              <w:right w:val="single" w:sz="4" w:space="0" w:color="auto"/>
            </w:tcBorders>
          </w:tcPr>
          <w:p w:rsidR="00AD24BA" w:rsidRDefault="00AD24BA" w:rsidP="00B95DBF">
            <w:pPr>
              <w:spacing w:line="480" w:lineRule="auto"/>
              <w:jc w:val="both"/>
              <w:rPr>
                <w:rFonts w:ascii="Times New Roman" w:eastAsiaTheme="minorHAnsi" w:hAnsi="Times New Roman"/>
                <w:sz w:val="24"/>
                <w:szCs w:val="24"/>
                <w:lang w:eastAsia="en-US"/>
              </w:rPr>
            </w:pPr>
          </w:p>
          <w:p w:rsidR="00AD24BA" w:rsidRDefault="00EB5B65"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Cuestion</w:t>
            </w:r>
            <w:r w:rsidR="00AD24BA">
              <w:rPr>
                <w:rFonts w:ascii="Times New Roman" w:eastAsiaTheme="minorHAnsi" w:hAnsi="Times New Roman"/>
                <w:sz w:val="24"/>
                <w:szCs w:val="24"/>
                <w:lang w:eastAsia="en-US"/>
              </w:rPr>
              <w:t>ario:</w:t>
            </w:r>
          </w:p>
          <w:p w:rsidR="00AD24BA" w:rsidRDefault="00EB5B65" w:rsidP="00B95DBF">
            <w:pPr>
              <w:spacing w:line="480" w:lineRule="auto"/>
              <w:jc w:val="both"/>
              <w:rPr>
                <w:rFonts w:ascii="Times New Roman" w:eastAsiaTheme="minorHAnsi" w:hAnsi="Times New Roman"/>
                <w:sz w:val="24"/>
                <w:szCs w:val="24"/>
                <w:lang w:eastAsia="en-US"/>
              </w:rPr>
            </w:pPr>
            <w:r>
              <w:rPr>
                <w:rFonts w:ascii="Times New Roman" w:hAnsi="Times New Roman"/>
                <w:sz w:val="24"/>
                <w:szCs w:val="24"/>
                <w:shd w:val="clear" w:color="auto" w:fill="FFFFFF"/>
                <w:lang w:eastAsia="en-US"/>
              </w:rPr>
              <w:t>Consumo de tabaco con 9 ítems</w:t>
            </w:r>
            <w:r w:rsidR="00AD24BA">
              <w:rPr>
                <w:rFonts w:ascii="Times New Roman" w:hAnsi="Times New Roman"/>
                <w:sz w:val="24"/>
                <w:szCs w:val="24"/>
                <w:shd w:val="clear" w:color="auto" w:fill="FFFFFF"/>
                <w:lang w:eastAsia="en-US"/>
              </w:rPr>
              <w:t>.</w:t>
            </w: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hAnsi="Times New Roman"/>
                <w:sz w:val="24"/>
                <w:szCs w:val="24"/>
                <w:lang w:eastAsia="en-US"/>
              </w:rPr>
            </w:pPr>
          </w:p>
          <w:p w:rsidR="00AD24BA" w:rsidRDefault="00AD24BA" w:rsidP="00B95DBF">
            <w:pPr>
              <w:spacing w:line="480" w:lineRule="auto"/>
              <w:rPr>
                <w:rFonts w:ascii="Times New Roman" w:eastAsiaTheme="minorHAnsi" w:hAnsi="Times New Roman"/>
                <w:sz w:val="24"/>
                <w:szCs w:val="24"/>
                <w:lang w:eastAsia="en-US"/>
              </w:rPr>
            </w:pPr>
          </w:p>
        </w:tc>
      </w:tr>
      <w:tr w:rsidR="00AD24BA" w:rsidTr="00D72C05">
        <w:trPr>
          <w:trHeight w:val="2792"/>
        </w:trPr>
        <w:tc>
          <w:tcPr>
            <w:tcW w:w="1857" w:type="dxa"/>
            <w:vMerge/>
            <w:tcBorders>
              <w:left w:val="single" w:sz="4" w:space="0" w:color="auto"/>
              <w:right w:val="single" w:sz="4" w:space="0" w:color="auto"/>
            </w:tcBorders>
          </w:tcPr>
          <w:p w:rsidR="00AD24BA" w:rsidRDefault="00AD24BA" w:rsidP="00B95DBF">
            <w:pPr>
              <w:spacing w:line="480" w:lineRule="auto"/>
              <w:jc w:val="center"/>
              <w:rPr>
                <w:rFonts w:ascii="Times New Roman" w:hAnsi="Times New Roman"/>
                <w:sz w:val="24"/>
                <w:szCs w:val="24"/>
                <w:lang w:eastAsia="en-US"/>
              </w:rPr>
            </w:pPr>
          </w:p>
        </w:tc>
        <w:tc>
          <w:tcPr>
            <w:tcW w:w="2362" w:type="dxa"/>
            <w:vMerge/>
            <w:tcBorders>
              <w:left w:val="single" w:sz="4" w:space="0" w:color="auto"/>
              <w:right w:val="single" w:sz="4" w:space="0" w:color="auto"/>
            </w:tcBorders>
            <w:hideMark/>
          </w:tcPr>
          <w:p w:rsidR="00AD24BA" w:rsidRDefault="00AD24BA" w:rsidP="00B95DBF">
            <w:pPr>
              <w:spacing w:line="480" w:lineRule="auto"/>
              <w:rPr>
                <w:rFonts w:ascii="Times New Roman" w:hAnsi="Times New Roman"/>
                <w:sz w:val="24"/>
                <w:szCs w:val="24"/>
                <w:lang w:eastAsia="en-US"/>
              </w:rPr>
            </w:pPr>
          </w:p>
        </w:tc>
        <w:tc>
          <w:tcPr>
            <w:tcW w:w="2126" w:type="dxa"/>
            <w:vMerge/>
            <w:tcBorders>
              <w:left w:val="single" w:sz="4" w:space="0" w:color="auto"/>
              <w:right w:val="single" w:sz="4" w:space="0" w:color="auto"/>
            </w:tcBorders>
          </w:tcPr>
          <w:p w:rsidR="00AD24BA" w:rsidRDefault="00AD24BA" w:rsidP="00B95DBF">
            <w:pPr>
              <w:spacing w:line="480" w:lineRule="auto"/>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jc w:val="both"/>
              <w:rPr>
                <w:rFonts w:ascii="Times New Roman" w:eastAsiaTheme="minorHAnsi" w:hAnsi="Times New Roman"/>
                <w:b/>
                <w:sz w:val="24"/>
                <w:szCs w:val="24"/>
                <w:lang w:eastAsia="en-US"/>
              </w:rPr>
            </w:pPr>
          </w:p>
          <w:p w:rsidR="00AD24BA" w:rsidRDefault="00AD24BA" w:rsidP="00B95DBF">
            <w:pPr>
              <w:spacing w:line="480" w:lineRule="auto"/>
              <w:contextualSpacing/>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t>Tipo de Fumador</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Soy fumador habitual</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Soy fumador ocasional</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Soy ex –fumador</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Nunca he fumado</w:t>
            </w:r>
          </w:p>
        </w:tc>
        <w:tc>
          <w:tcPr>
            <w:tcW w:w="2188" w:type="dxa"/>
            <w:vMerge/>
            <w:tcBorders>
              <w:left w:val="single" w:sz="4" w:space="0" w:color="auto"/>
              <w:right w:val="single" w:sz="4" w:space="0" w:color="auto"/>
            </w:tcBorders>
          </w:tcPr>
          <w:p w:rsidR="00AD24BA" w:rsidRDefault="00AD24BA" w:rsidP="00B95DBF">
            <w:pPr>
              <w:spacing w:line="480" w:lineRule="auto"/>
              <w:rPr>
                <w:rFonts w:ascii="Times New Roman" w:hAnsi="Times New Roman"/>
                <w:sz w:val="24"/>
                <w:szCs w:val="24"/>
                <w:lang w:eastAsia="en-US"/>
              </w:rPr>
            </w:pPr>
          </w:p>
        </w:tc>
      </w:tr>
      <w:tr w:rsidR="00AD24BA" w:rsidTr="003C621E">
        <w:trPr>
          <w:trHeight w:val="148"/>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jc w:val="both"/>
              <w:rPr>
                <w:rFonts w:ascii="Times New Roman" w:eastAsiaTheme="minorHAnsi" w:hAnsi="Times New Roman"/>
                <w:b/>
                <w:sz w:val="24"/>
                <w:szCs w:val="24"/>
                <w:lang w:eastAsia="en-US"/>
              </w:rPr>
            </w:pPr>
          </w:p>
          <w:p w:rsidR="00AD24BA" w:rsidRDefault="00AD24BA" w:rsidP="00B95DBF">
            <w:pPr>
              <w:spacing w:line="480" w:lineRule="auto"/>
              <w:contextualSpacing/>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t>Edad de inicio del consumo de tabaco</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8-11 años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12-14 años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15-18 años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19-24 años</w:t>
            </w:r>
          </w:p>
          <w:p w:rsidR="00AD24BA" w:rsidRDefault="00AD24BA" w:rsidP="00D72C05">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25 años a más</w:t>
            </w:r>
          </w:p>
          <w:p w:rsidR="00C76E13" w:rsidRDefault="00C76E13" w:rsidP="00D72C05">
            <w:pPr>
              <w:spacing w:line="480" w:lineRule="auto"/>
              <w:jc w:val="both"/>
              <w:rPr>
                <w:rFonts w:ascii="Times New Roman" w:eastAsiaTheme="minorHAnsi" w:hAnsi="Times New Roman"/>
                <w:sz w:val="24"/>
                <w:szCs w:val="24"/>
                <w:lang w:eastAsia="en-US"/>
              </w:rPr>
            </w:pP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3C621E">
        <w:trPr>
          <w:trHeight w:val="148"/>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Pr="00895629" w:rsidRDefault="00AD24BA" w:rsidP="00B95DBF">
            <w:pPr>
              <w:spacing w:line="48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Motivo a consumir tabaco por primera vez</w:t>
            </w:r>
          </w:p>
        </w:tc>
        <w:tc>
          <w:tcPr>
            <w:tcW w:w="2835"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Quedar bien con los amigos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Curiosidad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Problemas Familiares</w:t>
            </w: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D72C05">
        <w:trPr>
          <w:trHeight w:val="4379"/>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rPr>
                <w:rFonts w:ascii="Times New Roman" w:eastAsiaTheme="minorHAnsi" w:hAnsi="Times New Roman"/>
                <w:b/>
                <w:sz w:val="24"/>
                <w:szCs w:val="24"/>
                <w:lang w:eastAsia="en-US"/>
              </w:rPr>
            </w:pPr>
          </w:p>
          <w:p w:rsidR="00AD24BA" w:rsidRDefault="00AD24BA"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Con quién o quiénes consumes tabaco frecuentemente</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Padre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Madre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Hermanos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Mejor amigo(a)</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Compañeros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Profesores </w:t>
            </w: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3C621E">
        <w:trPr>
          <w:trHeight w:val="148"/>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Frecuencia del consumo de tabaco</w:t>
            </w:r>
          </w:p>
          <w:p w:rsidR="00AD24BA" w:rsidRDefault="00AD24BA" w:rsidP="00B95DBF">
            <w:pPr>
              <w:spacing w:line="48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Todos los días</w:t>
            </w:r>
          </w:p>
          <w:p w:rsidR="00D72C05"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Fines de semana</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Fines de mes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Solo en fiestas</w:t>
            </w: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3C621E">
        <w:trPr>
          <w:trHeight w:val="148"/>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Problemas familiares por consumir tabaco</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Si</w:t>
            </w:r>
          </w:p>
          <w:p w:rsidR="00AD24BA" w:rsidRDefault="00AD24BA" w:rsidP="00B95DBF">
            <w:pPr>
              <w:spacing w:line="480" w:lineRule="auto"/>
              <w:jc w:val="both"/>
              <w:rPr>
                <w:rFonts w:ascii="Times New Roman" w:hAnsi="Times New Roman"/>
                <w:sz w:val="24"/>
                <w:szCs w:val="24"/>
                <w:lang w:eastAsia="en-US"/>
              </w:rPr>
            </w:pPr>
            <w:r>
              <w:rPr>
                <w:rFonts w:ascii="Times New Roman" w:eastAsiaTheme="minorHAnsi" w:hAnsi="Times New Roman"/>
                <w:sz w:val="24"/>
                <w:szCs w:val="24"/>
                <w:lang w:eastAsia="en-US"/>
              </w:rPr>
              <w:t>No</w:t>
            </w: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3C621E">
        <w:trPr>
          <w:trHeight w:val="148"/>
        </w:trPr>
        <w:tc>
          <w:tcPr>
            <w:tcW w:w="1857"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contextualSpacing/>
              <w:rPr>
                <w:rFonts w:ascii="Times New Roman" w:eastAsiaTheme="minorHAnsi" w:hAnsi="Times New Roman"/>
                <w:b/>
                <w:sz w:val="24"/>
                <w:szCs w:val="24"/>
                <w:lang w:eastAsia="en-US"/>
              </w:rPr>
            </w:pPr>
          </w:p>
          <w:p w:rsidR="00AD24BA" w:rsidRDefault="00AD24BA"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 xml:space="preserve">Lugar de preferencia para fumar </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En casa</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En el lugar de estudios</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En el trabajo</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En fiestas y reuniones sociales </w:t>
            </w:r>
          </w:p>
        </w:tc>
        <w:tc>
          <w:tcPr>
            <w:tcW w:w="2188" w:type="dxa"/>
            <w:vMerge/>
            <w:tcBorders>
              <w:left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r w:rsidR="00AD24BA" w:rsidTr="003C621E">
        <w:trPr>
          <w:trHeight w:val="870"/>
        </w:trPr>
        <w:tc>
          <w:tcPr>
            <w:tcW w:w="1857" w:type="dxa"/>
            <w:vMerge/>
            <w:tcBorders>
              <w:left w:val="single" w:sz="4" w:space="0" w:color="auto"/>
              <w:bottom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362" w:type="dxa"/>
            <w:vMerge/>
            <w:tcBorders>
              <w:left w:val="single" w:sz="4" w:space="0" w:color="auto"/>
              <w:bottom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126" w:type="dxa"/>
            <w:vMerge/>
            <w:tcBorders>
              <w:left w:val="single" w:sz="4" w:space="0" w:color="auto"/>
              <w:bottom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AD24BA" w:rsidRDefault="00AD24BA" w:rsidP="00B95DBF">
            <w:pPr>
              <w:spacing w:line="480" w:lineRule="auto"/>
              <w:contextualSpacing/>
              <w:rPr>
                <w:rFonts w:ascii="Times New Roman" w:eastAsiaTheme="minorHAnsi" w:hAnsi="Times New Roman"/>
                <w:b/>
                <w:sz w:val="24"/>
                <w:szCs w:val="24"/>
                <w:lang w:eastAsia="en-US"/>
              </w:rPr>
            </w:pPr>
          </w:p>
          <w:p w:rsidR="00AD24BA" w:rsidRDefault="00AD24BA" w:rsidP="00B95DBF">
            <w:pPr>
              <w:spacing w:line="480" w:lineRule="auto"/>
              <w:contextualSpacing/>
              <w:rPr>
                <w:rFonts w:ascii="Times New Roman" w:eastAsiaTheme="minorHAnsi" w:hAnsi="Times New Roman"/>
                <w:b/>
                <w:sz w:val="24"/>
                <w:szCs w:val="24"/>
                <w:lang w:eastAsia="en-US"/>
              </w:rPr>
            </w:pPr>
            <w:r>
              <w:rPr>
                <w:rFonts w:ascii="Times New Roman" w:eastAsiaTheme="minorHAnsi" w:hAnsi="Times New Roman"/>
                <w:b/>
                <w:sz w:val="24"/>
                <w:szCs w:val="24"/>
                <w:lang w:eastAsia="en-US"/>
              </w:rPr>
              <w:t>Dejarías de fumar</w:t>
            </w:r>
          </w:p>
        </w:tc>
        <w:tc>
          <w:tcPr>
            <w:tcW w:w="2835" w:type="dxa"/>
            <w:tcBorders>
              <w:top w:val="single" w:sz="4" w:space="0" w:color="auto"/>
              <w:left w:val="single" w:sz="4" w:space="0" w:color="auto"/>
              <w:bottom w:val="single" w:sz="4" w:space="0" w:color="auto"/>
              <w:right w:val="single" w:sz="4" w:space="0" w:color="auto"/>
            </w:tcBorders>
            <w:hideMark/>
          </w:tcPr>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Si </w:t>
            </w:r>
          </w:p>
          <w:p w:rsidR="00AD24BA" w:rsidRDefault="00AD24BA" w:rsidP="00B95DBF">
            <w:pPr>
              <w:spacing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No</w:t>
            </w:r>
          </w:p>
        </w:tc>
        <w:tc>
          <w:tcPr>
            <w:tcW w:w="2188" w:type="dxa"/>
            <w:vMerge/>
            <w:tcBorders>
              <w:left w:val="single" w:sz="4" w:space="0" w:color="auto"/>
              <w:bottom w:val="single" w:sz="4" w:space="0" w:color="auto"/>
              <w:right w:val="single" w:sz="4" w:space="0" w:color="auto"/>
            </w:tcBorders>
            <w:vAlign w:val="center"/>
            <w:hideMark/>
          </w:tcPr>
          <w:p w:rsidR="00AD24BA" w:rsidRDefault="00AD24BA" w:rsidP="00B95DBF">
            <w:pPr>
              <w:rPr>
                <w:rFonts w:ascii="Times New Roman" w:hAnsi="Times New Roman"/>
                <w:sz w:val="24"/>
                <w:szCs w:val="24"/>
                <w:lang w:eastAsia="en-US"/>
              </w:rPr>
            </w:pPr>
          </w:p>
        </w:tc>
      </w:tr>
    </w:tbl>
    <w:p w:rsidR="00B95DBF" w:rsidRDefault="00B95DBF" w:rsidP="00B95DBF">
      <w:pPr>
        <w:spacing w:line="480" w:lineRule="auto"/>
        <w:rPr>
          <w:rFonts w:ascii="Times New Roman" w:hAnsi="Times New Roman"/>
          <w:sz w:val="24"/>
          <w:szCs w:val="24"/>
          <w:lang w:val="es-ES"/>
        </w:rPr>
        <w:sectPr w:rsidR="00B95DBF" w:rsidSect="0021424C">
          <w:headerReference w:type="first" r:id="rId32"/>
          <w:pgSz w:w="16838" w:h="11906" w:orient="landscape"/>
          <w:pgMar w:top="1701" w:right="1701" w:bottom="1276" w:left="1701" w:header="709" w:footer="369" w:gutter="0"/>
          <w:cols w:space="708"/>
          <w:titlePg/>
          <w:docGrid w:linePitch="360"/>
        </w:sectPr>
      </w:pPr>
    </w:p>
    <w:p w:rsidR="00C741EF" w:rsidRPr="00C741EF" w:rsidRDefault="00C741EF" w:rsidP="00C741EF">
      <w:pPr>
        <w:pStyle w:val="Ttulo1"/>
        <w:numPr>
          <w:ilvl w:val="0"/>
          <w:numId w:val="0"/>
        </w:numPr>
        <w:rPr>
          <w:rFonts w:ascii="Times New Roman" w:hAnsi="Times New Roman" w:cs="Times New Roman"/>
          <w:color w:val="000000" w:themeColor="text1"/>
          <w:sz w:val="24"/>
          <w:szCs w:val="24"/>
        </w:rPr>
      </w:pPr>
      <w:bookmarkStart w:id="38" w:name="_Toc500571484"/>
      <w:r>
        <w:rPr>
          <w:rFonts w:ascii="Times New Roman" w:hAnsi="Times New Roman" w:cs="Times New Roman"/>
          <w:color w:val="000000" w:themeColor="text1"/>
          <w:sz w:val="24"/>
          <w:szCs w:val="24"/>
        </w:rPr>
        <w:lastRenderedPageBreak/>
        <w:t>CAPITULO III</w:t>
      </w:r>
    </w:p>
    <w:p w:rsidR="00B95DBF" w:rsidRPr="00395C26" w:rsidRDefault="00B95DBF" w:rsidP="00B95DBF">
      <w:pPr>
        <w:pStyle w:val="Ttulo1"/>
        <w:numPr>
          <w:ilvl w:val="0"/>
          <w:numId w:val="0"/>
        </w:numPr>
        <w:rPr>
          <w:rFonts w:ascii="Times New Roman" w:hAnsi="Times New Roman" w:cs="Times New Roman"/>
          <w:color w:val="000000" w:themeColor="text1"/>
          <w:sz w:val="24"/>
          <w:szCs w:val="24"/>
        </w:rPr>
      </w:pPr>
      <w:r w:rsidRPr="00395C26">
        <w:rPr>
          <w:rFonts w:ascii="Times New Roman" w:hAnsi="Times New Roman" w:cs="Times New Roman"/>
          <w:color w:val="000000" w:themeColor="text1"/>
          <w:sz w:val="24"/>
          <w:szCs w:val="24"/>
        </w:rPr>
        <w:t>METODOLOGÍA DE LA INVESTIGACIÓN</w:t>
      </w:r>
      <w:bookmarkEnd w:id="38"/>
    </w:p>
    <w:p w:rsidR="00B95DBF" w:rsidRDefault="00B95DBF" w:rsidP="00B95DBF">
      <w:pPr>
        <w:pStyle w:val="Textoindependiente"/>
        <w:jc w:val="both"/>
        <w:rPr>
          <w:rFonts w:ascii="Times New Roman" w:hAnsi="Times New Roman"/>
          <w:sz w:val="28"/>
          <w:szCs w:val="28"/>
          <w:u w:val="none"/>
        </w:rPr>
      </w:pPr>
    </w:p>
    <w:p w:rsidR="00B95DBF" w:rsidRDefault="00B95DBF" w:rsidP="004A6C97">
      <w:pPr>
        <w:pStyle w:val="Ttulo2"/>
        <w:numPr>
          <w:ilvl w:val="1"/>
          <w:numId w:val="25"/>
        </w:numPr>
        <w:ind w:left="426" w:hanging="426"/>
        <w:rPr>
          <w:rFonts w:ascii="Times New Roman" w:hAnsi="Times New Roman" w:cs="Times New Roman"/>
          <w:color w:val="000000" w:themeColor="text1"/>
          <w:sz w:val="24"/>
          <w:szCs w:val="24"/>
        </w:rPr>
      </w:pPr>
      <w:bookmarkStart w:id="39" w:name="_Toc500571485"/>
      <w:r w:rsidRPr="00395C26">
        <w:rPr>
          <w:rFonts w:ascii="Times New Roman" w:hAnsi="Times New Roman" w:cs="Times New Roman"/>
          <w:color w:val="000000" w:themeColor="text1"/>
          <w:sz w:val="24"/>
          <w:szCs w:val="24"/>
        </w:rPr>
        <w:t>Tipo de Estudio</w:t>
      </w:r>
      <w:bookmarkEnd w:id="39"/>
    </w:p>
    <w:p w:rsidR="00B95DBF" w:rsidRPr="00F1638C" w:rsidRDefault="00B95DBF" w:rsidP="00B95DBF"/>
    <w:p w:rsidR="00B95DBF" w:rsidRPr="00F1638C" w:rsidRDefault="00B95DBF" w:rsidP="00B95DBF">
      <w:pPr>
        <w:spacing w:line="480" w:lineRule="auto"/>
        <w:jc w:val="both"/>
        <w:rPr>
          <w:rFonts w:ascii="Times New Roman" w:hAnsi="Times New Roman"/>
          <w:sz w:val="24"/>
          <w:szCs w:val="24"/>
        </w:rPr>
      </w:pPr>
      <w:r w:rsidRPr="00F65286">
        <w:rPr>
          <w:rFonts w:ascii="Times New Roman" w:hAnsi="Times New Roman"/>
          <w:b/>
          <w:sz w:val="24"/>
          <w:szCs w:val="24"/>
        </w:rPr>
        <w:t>Transversal:</w:t>
      </w:r>
      <w:r w:rsidR="00EB5B65">
        <w:rPr>
          <w:rFonts w:ascii="Times New Roman" w:hAnsi="Times New Roman"/>
          <w:sz w:val="24"/>
          <w:szCs w:val="24"/>
        </w:rPr>
        <w:t xml:space="preserve"> </w:t>
      </w:r>
      <w:r w:rsidR="00EB5B65" w:rsidRPr="008332DF">
        <w:rPr>
          <w:rFonts w:ascii="Times New Roman" w:hAnsi="Times New Roman"/>
          <w:sz w:val="24"/>
          <w:szCs w:val="24"/>
        </w:rPr>
        <w:t>Se recolectó</w:t>
      </w:r>
      <w:r w:rsidR="008332DF">
        <w:rPr>
          <w:rFonts w:ascii="Times New Roman" w:hAnsi="Times New Roman"/>
          <w:sz w:val="24"/>
          <w:szCs w:val="24"/>
        </w:rPr>
        <w:t xml:space="preserve"> los datos </w:t>
      </w:r>
      <w:r w:rsidR="008332DF" w:rsidRPr="008332DF">
        <w:rPr>
          <w:rFonts w:ascii="Times New Roman" w:hAnsi="Times New Roman"/>
          <w:sz w:val="24"/>
          <w:szCs w:val="24"/>
        </w:rPr>
        <w:t xml:space="preserve"> pa</w:t>
      </w:r>
      <w:r w:rsidR="008332DF">
        <w:rPr>
          <w:rFonts w:ascii="Times New Roman" w:hAnsi="Times New Roman"/>
          <w:sz w:val="24"/>
          <w:szCs w:val="24"/>
        </w:rPr>
        <w:t>ra medir la prevalencia de un</w:t>
      </w:r>
      <w:r w:rsidR="008332DF" w:rsidRPr="008332DF">
        <w:rPr>
          <w:rFonts w:ascii="Times New Roman" w:hAnsi="Times New Roman"/>
          <w:sz w:val="24"/>
          <w:szCs w:val="24"/>
        </w:rPr>
        <w:t xml:space="preserve"> resultado en una población definida y en un punto específico de tiempo.</w:t>
      </w:r>
    </w:p>
    <w:p w:rsidR="00B95DBF" w:rsidRPr="00F1638C" w:rsidRDefault="00B95DBF" w:rsidP="00B95DBF">
      <w:pPr>
        <w:spacing w:line="480" w:lineRule="auto"/>
        <w:jc w:val="both"/>
        <w:rPr>
          <w:rFonts w:ascii="Times New Roman" w:hAnsi="Times New Roman"/>
          <w:sz w:val="24"/>
          <w:szCs w:val="24"/>
        </w:rPr>
      </w:pPr>
      <w:r w:rsidRPr="00F1638C">
        <w:rPr>
          <w:rFonts w:ascii="Times New Roman" w:hAnsi="Times New Roman"/>
          <w:b/>
          <w:sz w:val="24"/>
          <w:szCs w:val="24"/>
        </w:rPr>
        <w:t>Descriptivo:</w:t>
      </w:r>
      <w:r w:rsidRPr="00F1638C">
        <w:rPr>
          <w:rFonts w:ascii="Times New Roman" w:hAnsi="Times New Roman"/>
          <w:sz w:val="24"/>
          <w:szCs w:val="24"/>
        </w:rPr>
        <w:t xml:space="preserve"> </w:t>
      </w:r>
      <w:r w:rsidR="00F10779">
        <w:rPr>
          <w:rFonts w:ascii="Times New Roman" w:hAnsi="Times New Roman"/>
          <w:sz w:val="24"/>
          <w:szCs w:val="24"/>
        </w:rPr>
        <w:t>Se describen los hechos en un tiempo y lugar determinado como se presenta el consumo de tabaco en los estudiantes de la UPAGU</w:t>
      </w:r>
      <w:r w:rsidR="00B405E0">
        <w:rPr>
          <w:rFonts w:ascii="Times New Roman" w:hAnsi="Times New Roman"/>
          <w:sz w:val="24"/>
          <w:szCs w:val="24"/>
        </w:rPr>
        <w:t>.</w:t>
      </w:r>
    </w:p>
    <w:p w:rsidR="00F7110E" w:rsidRDefault="00F7110E" w:rsidP="00B95DBF">
      <w:pPr>
        <w:spacing w:line="480" w:lineRule="auto"/>
        <w:jc w:val="both"/>
        <w:rPr>
          <w:rFonts w:ascii="Times New Roman" w:hAnsi="Times New Roman"/>
          <w:b/>
          <w:sz w:val="24"/>
          <w:szCs w:val="24"/>
        </w:rPr>
      </w:pPr>
      <w:r>
        <w:rPr>
          <w:rFonts w:ascii="Times New Roman" w:hAnsi="Times New Roman"/>
          <w:b/>
          <w:sz w:val="24"/>
          <w:szCs w:val="24"/>
        </w:rPr>
        <w:t>Analítico:</w:t>
      </w:r>
      <w:r w:rsidR="00DE217B">
        <w:rPr>
          <w:rFonts w:ascii="Times New Roman" w:hAnsi="Times New Roman"/>
          <w:b/>
          <w:sz w:val="24"/>
          <w:szCs w:val="24"/>
        </w:rPr>
        <w:t xml:space="preserve"> </w:t>
      </w:r>
      <w:r w:rsidR="00F10779">
        <w:rPr>
          <w:rFonts w:ascii="Times New Roman" w:hAnsi="Times New Roman"/>
          <w:sz w:val="24"/>
          <w:szCs w:val="24"/>
        </w:rPr>
        <w:t>Se analizó  la relación de los factores sociales y cultura</w:t>
      </w:r>
      <w:r w:rsidR="00C76E13">
        <w:rPr>
          <w:rFonts w:ascii="Times New Roman" w:hAnsi="Times New Roman"/>
          <w:sz w:val="24"/>
          <w:szCs w:val="24"/>
        </w:rPr>
        <w:t>les</w:t>
      </w:r>
      <w:r w:rsidR="00F10779">
        <w:rPr>
          <w:rFonts w:ascii="Times New Roman" w:hAnsi="Times New Roman"/>
          <w:sz w:val="24"/>
          <w:szCs w:val="24"/>
        </w:rPr>
        <w:t xml:space="preserve"> en el consumo de tabaco por los estudiantes de la UPAGU</w:t>
      </w:r>
      <w:r w:rsidR="00B405E0">
        <w:rPr>
          <w:rFonts w:ascii="Times New Roman" w:hAnsi="Times New Roman"/>
          <w:sz w:val="24"/>
          <w:szCs w:val="24"/>
        </w:rPr>
        <w:t>.</w:t>
      </w:r>
    </w:p>
    <w:p w:rsidR="00B95DBF" w:rsidRPr="00F1638C" w:rsidRDefault="00B95DBF" w:rsidP="00B95DBF">
      <w:pPr>
        <w:spacing w:line="480" w:lineRule="auto"/>
        <w:jc w:val="both"/>
        <w:rPr>
          <w:rFonts w:ascii="Times New Roman" w:hAnsi="Times New Roman"/>
          <w:sz w:val="24"/>
          <w:szCs w:val="24"/>
        </w:rPr>
      </w:pPr>
      <w:r w:rsidRPr="00F1638C">
        <w:rPr>
          <w:rFonts w:ascii="Times New Roman" w:hAnsi="Times New Roman"/>
          <w:b/>
          <w:sz w:val="24"/>
          <w:szCs w:val="24"/>
        </w:rPr>
        <w:t>Prospectivo</w:t>
      </w:r>
      <w:r w:rsidRPr="00F1638C">
        <w:rPr>
          <w:rFonts w:ascii="Times New Roman" w:hAnsi="Times New Roman"/>
          <w:sz w:val="28"/>
          <w:szCs w:val="28"/>
        </w:rPr>
        <w:t xml:space="preserve">: </w:t>
      </w:r>
      <w:r w:rsidRPr="00F1638C">
        <w:rPr>
          <w:rFonts w:ascii="Times New Roman" w:hAnsi="Times New Roman"/>
          <w:sz w:val="24"/>
          <w:szCs w:val="24"/>
        </w:rPr>
        <w:t xml:space="preserve">Porque los resultados </w:t>
      </w:r>
      <w:r w:rsidR="00EB5B65">
        <w:rPr>
          <w:rFonts w:ascii="Times New Roman" w:hAnsi="Times New Roman"/>
          <w:sz w:val="24"/>
          <w:szCs w:val="24"/>
        </w:rPr>
        <w:t>de la investigación se obtuvo</w:t>
      </w:r>
      <w:r w:rsidRPr="00F1638C">
        <w:rPr>
          <w:rFonts w:ascii="Times New Roman" w:hAnsi="Times New Roman"/>
          <w:sz w:val="24"/>
          <w:szCs w:val="24"/>
        </w:rPr>
        <w:t xml:space="preserve"> sobre hechos ocurridos en el transcurso del año 2017.</w:t>
      </w:r>
    </w:p>
    <w:p w:rsidR="00B95DBF" w:rsidRPr="00395C26" w:rsidRDefault="00B95DBF" w:rsidP="00B95DBF">
      <w:pPr>
        <w:pStyle w:val="Ttulo2"/>
        <w:numPr>
          <w:ilvl w:val="1"/>
          <w:numId w:val="25"/>
        </w:numPr>
        <w:ind w:left="567" w:hanging="567"/>
        <w:rPr>
          <w:rFonts w:ascii="Times New Roman" w:hAnsi="Times New Roman" w:cs="Times New Roman"/>
          <w:sz w:val="24"/>
          <w:szCs w:val="24"/>
        </w:rPr>
      </w:pPr>
      <w:bookmarkStart w:id="40" w:name="_Toc500571486"/>
      <w:r w:rsidRPr="00395C26">
        <w:rPr>
          <w:rFonts w:ascii="Times New Roman" w:hAnsi="Times New Roman" w:cs="Times New Roman"/>
          <w:color w:val="000000" w:themeColor="text1"/>
          <w:sz w:val="24"/>
          <w:szCs w:val="24"/>
        </w:rPr>
        <w:t>Población, muestra y Unidad de Análisis</w:t>
      </w:r>
      <w:bookmarkEnd w:id="40"/>
      <w:r w:rsidRPr="00395C26">
        <w:rPr>
          <w:rFonts w:ascii="Times New Roman" w:hAnsi="Times New Roman" w:cs="Times New Roman"/>
          <w:color w:val="000000" w:themeColor="text1"/>
          <w:sz w:val="24"/>
          <w:szCs w:val="24"/>
        </w:rPr>
        <w:t xml:space="preserve"> </w:t>
      </w:r>
      <w:bookmarkStart w:id="41" w:name="_Toc405936519"/>
    </w:p>
    <w:p w:rsidR="00B95DBF" w:rsidRDefault="00B95DBF" w:rsidP="00B95DBF">
      <w:pPr>
        <w:pStyle w:val="Textoindependiente"/>
        <w:jc w:val="both"/>
        <w:rPr>
          <w:rStyle w:val="Ttulo3Car"/>
          <w:rFonts w:ascii="Times New Roman" w:hAnsi="Times New Roman" w:cs="Times New Roman"/>
          <w:b/>
          <w:color w:val="auto"/>
          <w:sz w:val="24"/>
          <w:szCs w:val="24"/>
          <w:u w:val="none"/>
        </w:rPr>
      </w:pPr>
      <w:bookmarkStart w:id="42" w:name="_Toc449667111"/>
      <w:bookmarkStart w:id="43" w:name="_Toc449667177"/>
      <w:bookmarkStart w:id="44" w:name="_Toc500514639"/>
      <w:bookmarkStart w:id="45" w:name="_Toc449667110"/>
      <w:bookmarkStart w:id="46" w:name="_Toc449667176"/>
    </w:p>
    <w:p w:rsidR="004A6C97" w:rsidRDefault="00B95DBF" w:rsidP="00B95DBF">
      <w:pPr>
        <w:pStyle w:val="Textoindependiente"/>
        <w:spacing w:line="480" w:lineRule="auto"/>
        <w:jc w:val="both"/>
        <w:rPr>
          <w:rFonts w:ascii="Times New Roman" w:hAnsi="Times New Roman"/>
          <w:b w:val="0"/>
          <w:sz w:val="24"/>
          <w:szCs w:val="24"/>
          <w:u w:val="none"/>
        </w:rPr>
      </w:pPr>
      <w:bookmarkStart w:id="47" w:name="_Toc500571487"/>
      <w:r w:rsidRPr="00F65286">
        <w:rPr>
          <w:rStyle w:val="Ttulo3Car"/>
          <w:rFonts w:ascii="Times New Roman" w:hAnsi="Times New Roman" w:cs="Times New Roman"/>
          <w:b/>
          <w:color w:val="auto"/>
          <w:sz w:val="24"/>
          <w:szCs w:val="24"/>
          <w:u w:val="none"/>
        </w:rPr>
        <w:t>Población:</w:t>
      </w:r>
      <w:bookmarkEnd w:id="42"/>
      <w:bookmarkEnd w:id="43"/>
      <w:bookmarkEnd w:id="44"/>
      <w:bookmarkEnd w:id="47"/>
      <w:r w:rsidRPr="00ED20C0">
        <w:rPr>
          <w:rFonts w:ascii="Times New Roman" w:hAnsi="Times New Roman"/>
          <w:b w:val="0"/>
          <w:sz w:val="24"/>
          <w:szCs w:val="24"/>
          <w:u w:val="none"/>
        </w:rPr>
        <w:t xml:space="preserve"> Son todos los estudiantes de la Universidad Privada Antonio Guillermo </w:t>
      </w:r>
      <w:r w:rsidR="00D1701C" w:rsidRPr="00ED20C0">
        <w:rPr>
          <w:rFonts w:ascii="Times New Roman" w:hAnsi="Times New Roman"/>
          <w:b w:val="0"/>
          <w:sz w:val="24"/>
          <w:szCs w:val="24"/>
          <w:u w:val="none"/>
        </w:rPr>
        <w:t>Urrelo 2017</w:t>
      </w:r>
      <w:r w:rsidRPr="00ED20C0">
        <w:rPr>
          <w:rFonts w:ascii="Times New Roman" w:hAnsi="Times New Roman"/>
          <w:b w:val="0"/>
          <w:sz w:val="24"/>
          <w:szCs w:val="24"/>
          <w:u w:val="none"/>
        </w:rPr>
        <w:t>.</w:t>
      </w:r>
      <w:bookmarkStart w:id="48" w:name="_Toc405936521"/>
      <w:bookmarkStart w:id="49" w:name="_Toc449667112"/>
      <w:bookmarkStart w:id="50" w:name="_Toc449667178"/>
      <w:bookmarkStart w:id="51" w:name="_Toc500514640"/>
    </w:p>
    <w:p w:rsidR="00B95DBF" w:rsidRPr="004A6C97" w:rsidRDefault="00B95DBF" w:rsidP="00B95DBF">
      <w:pPr>
        <w:pStyle w:val="Textoindependiente"/>
        <w:spacing w:line="480" w:lineRule="auto"/>
        <w:jc w:val="both"/>
        <w:rPr>
          <w:rStyle w:val="Ttulo3Car"/>
          <w:rFonts w:ascii="Times New Roman" w:eastAsia="Times New Roman" w:hAnsi="Times New Roman" w:cs="Times New Roman"/>
          <w:bCs w:val="0"/>
          <w:color w:val="auto"/>
          <w:sz w:val="24"/>
          <w:szCs w:val="24"/>
          <w:u w:val="none"/>
        </w:rPr>
      </w:pPr>
      <w:bookmarkStart w:id="52" w:name="_Toc500571488"/>
      <w:r w:rsidRPr="00F65286">
        <w:rPr>
          <w:rStyle w:val="Ttulo3Car"/>
          <w:rFonts w:ascii="Times New Roman" w:hAnsi="Times New Roman" w:cs="Times New Roman"/>
          <w:b/>
          <w:color w:val="auto"/>
          <w:sz w:val="24"/>
          <w:szCs w:val="24"/>
          <w:u w:val="none"/>
        </w:rPr>
        <w:t>Muestra:</w:t>
      </w:r>
      <w:bookmarkEnd w:id="48"/>
      <w:bookmarkEnd w:id="49"/>
      <w:bookmarkEnd w:id="50"/>
      <w:r w:rsidRPr="000D5B47">
        <w:rPr>
          <w:rStyle w:val="Ttulo3Car"/>
          <w:rFonts w:ascii="Times New Roman" w:hAnsi="Times New Roman" w:cs="Times New Roman"/>
          <w:color w:val="auto"/>
          <w:sz w:val="24"/>
          <w:szCs w:val="24"/>
          <w:u w:val="none"/>
        </w:rPr>
        <w:t xml:space="preserve"> S</w:t>
      </w:r>
      <w:r w:rsidR="00EB5B65">
        <w:rPr>
          <w:rStyle w:val="Ttulo3Car"/>
          <w:rFonts w:ascii="Times New Roman" w:hAnsi="Times New Roman" w:cs="Times New Roman"/>
          <w:color w:val="auto"/>
          <w:sz w:val="24"/>
          <w:szCs w:val="24"/>
          <w:u w:val="none"/>
        </w:rPr>
        <w:t>e trabajó</w:t>
      </w:r>
      <w:r>
        <w:rPr>
          <w:rStyle w:val="Ttulo3Car"/>
          <w:rFonts w:ascii="Times New Roman" w:hAnsi="Times New Roman" w:cs="Times New Roman"/>
          <w:color w:val="auto"/>
          <w:sz w:val="24"/>
          <w:szCs w:val="24"/>
          <w:u w:val="none"/>
        </w:rPr>
        <w:t xml:space="preserve"> como muestra con 350 estudiantes.</w:t>
      </w:r>
      <w:bookmarkEnd w:id="51"/>
      <w:bookmarkEnd w:id="52"/>
    </w:p>
    <w:p w:rsidR="00B95DBF" w:rsidRDefault="00B95DBF" w:rsidP="00B95DBF">
      <w:pPr>
        <w:pStyle w:val="Textoindependiente"/>
        <w:spacing w:line="480" w:lineRule="auto"/>
        <w:jc w:val="both"/>
        <w:rPr>
          <w:rFonts w:ascii="Times New Roman" w:hAnsi="Times New Roman"/>
          <w:b w:val="0"/>
          <w:sz w:val="24"/>
          <w:u w:val="none"/>
        </w:rPr>
      </w:pPr>
      <w:r w:rsidRPr="000D5B47">
        <w:rPr>
          <w:rFonts w:ascii="Times New Roman" w:hAnsi="Times New Roman"/>
          <w:sz w:val="24"/>
          <w:u w:val="none"/>
        </w:rPr>
        <w:t>Tamaño de la muestra:</w:t>
      </w:r>
      <w:r w:rsidRPr="000D5B47">
        <w:rPr>
          <w:rFonts w:ascii="Times New Roman" w:hAnsi="Times New Roman"/>
          <w:b w:val="0"/>
          <w:sz w:val="24"/>
          <w:u w:val="none"/>
        </w:rPr>
        <w:t xml:space="preserve"> El tamaño de la muestra se calculó considerando el muestreo aleatorio simple para estimación de proporciones poblacionales con una confiabilidad de 95% y admitiendo un error máximo tolerable del 5% y la determinación de las 350 unidades muéstrales obedece a la siguiente fórmula:</w:t>
      </w:r>
    </w:p>
    <w:p w:rsidR="004A6C97" w:rsidRDefault="00D85BB1" w:rsidP="00B95DBF">
      <w:pPr>
        <w:spacing w:line="480" w:lineRule="auto"/>
        <w:ind w:left="993"/>
        <w:jc w:val="both"/>
        <w:rPr>
          <w:rFonts w:ascii="Times New Roman" w:hAnsi="Times New Roman"/>
          <w:sz w:val="24"/>
          <w:szCs w:val="24"/>
        </w:rPr>
      </w:pPr>
      <w:r>
        <w:rPr>
          <w:rFonts w:ascii="Arial" w:hAnsi="Arial" w:cs="Arial"/>
          <w:noProof/>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6pt;margin-top:15.7pt;width:200pt;height:44.45pt;z-index:251658240" wrapcoords="10543 2057 9257 3086 9086 3857 9257 6171 343 9514 343 12857 1714 14143 4457 14400 3943 18514 3943 18771 7029 20057 7371 20057 20657 20057 21000 19800 20829 19029 20657 18514 21171 15686 21086 14400 21429 10800 11914 10286 16114 9000 16029 6171 16629 3343 16114 3086 11143 2057 10543 2057">
            <v:imagedata r:id="rId33" o:title=""/>
            <w10:wrap type="tight"/>
          </v:shape>
          <o:OLEObject Type="Embed" ProgID="Equation.3" ShapeID="_x0000_s1026" DrawAspect="Content" ObjectID="_1581510023" r:id="rId34"/>
        </w:pict>
      </w:r>
    </w:p>
    <w:p w:rsidR="004A6C97" w:rsidRDefault="004A6C97" w:rsidP="00B95DBF">
      <w:pPr>
        <w:spacing w:line="480" w:lineRule="auto"/>
        <w:ind w:left="993"/>
        <w:jc w:val="both"/>
        <w:rPr>
          <w:rFonts w:ascii="Times New Roman" w:hAnsi="Times New Roman"/>
          <w:sz w:val="24"/>
          <w:szCs w:val="24"/>
        </w:rPr>
      </w:pP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Dónde:</w:t>
      </w: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 xml:space="preserve">n= Tamaño de la muestra </w:t>
      </w:r>
    </w:p>
    <w:p w:rsidR="00B95DBF" w:rsidRPr="000D5B47" w:rsidRDefault="00B95DBF" w:rsidP="00A55388">
      <w:pPr>
        <w:spacing w:line="480" w:lineRule="auto"/>
        <w:ind w:left="284"/>
        <w:jc w:val="both"/>
        <w:rPr>
          <w:rFonts w:ascii="Times New Roman" w:hAnsi="Times New Roman"/>
          <w:spacing w:val="6"/>
          <w:sz w:val="24"/>
          <w:szCs w:val="24"/>
        </w:rPr>
      </w:pPr>
      <w:r w:rsidRPr="000D5B47">
        <w:rPr>
          <w:rFonts w:ascii="Times New Roman" w:hAnsi="Times New Roman"/>
          <w:sz w:val="24"/>
          <w:szCs w:val="24"/>
        </w:rPr>
        <w:t xml:space="preserve">N= 3869 Estudiantes con Matricula Regular 2017-II </w:t>
      </w: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Z= 1.96 (Valor Probabilística de Confiabilidad al 95%)</w:t>
      </w: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P= 0.50 (Proporción estimada de máxima variabilidad)</w:t>
      </w: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Q= 0.50 (1-P)</w:t>
      </w:r>
    </w:p>
    <w:p w:rsidR="00B95DBF" w:rsidRPr="000D5B47" w:rsidRDefault="00B95DBF" w:rsidP="00A55388">
      <w:pPr>
        <w:spacing w:line="480" w:lineRule="auto"/>
        <w:ind w:left="284"/>
        <w:jc w:val="both"/>
        <w:rPr>
          <w:rFonts w:ascii="Times New Roman" w:hAnsi="Times New Roman"/>
          <w:sz w:val="24"/>
          <w:szCs w:val="24"/>
        </w:rPr>
      </w:pPr>
      <w:r w:rsidRPr="000D5B47">
        <w:rPr>
          <w:rFonts w:ascii="Times New Roman" w:hAnsi="Times New Roman"/>
          <w:sz w:val="24"/>
          <w:szCs w:val="24"/>
        </w:rPr>
        <w:t>E= 0.05 (Tolerancia de error en las mediciones)</w:t>
      </w:r>
    </w:p>
    <w:p w:rsidR="00B95DBF" w:rsidRDefault="00B95DBF" w:rsidP="00A55388">
      <w:pPr>
        <w:pStyle w:val="Sangra3detindependiente"/>
        <w:spacing w:line="480" w:lineRule="auto"/>
        <w:ind w:left="284" w:right="720"/>
        <w:rPr>
          <w:sz w:val="24"/>
          <w:szCs w:val="24"/>
        </w:rPr>
      </w:pPr>
      <w:r w:rsidRPr="000D5B47">
        <w:rPr>
          <w:sz w:val="24"/>
          <w:szCs w:val="24"/>
        </w:rPr>
        <w:t>Aplicando la fórmula:   n= 350</w:t>
      </w:r>
    </w:p>
    <w:p w:rsidR="00B95DBF" w:rsidRDefault="00B95DBF" w:rsidP="004A6C97">
      <w:pPr>
        <w:spacing w:line="360" w:lineRule="auto"/>
        <w:jc w:val="both"/>
        <w:rPr>
          <w:rFonts w:ascii="Times New Roman" w:hAnsi="Times New Roman"/>
          <w:sz w:val="24"/>
          <w:szCs w:val="24"/>
        </w:rPr>
      </w:pPr>
      <w:r w:rsidRPr="000D5B47">
        <w:rPr>
          <w:rFonts w:ascii="Times New Roman" w:hAnsi="Times New Roman"/>
          <w:sz w:val="24"/>
          <w:szCs w:val="24"/>
        </w:rPr>
        <w:t>La sele</w:t>
      </w:r>
      <w:r w:rsidR="00BA0677">
        <w:rPr>
          <w:rFonts w:ascii="Times New Roman" w:hAnsi="Times New Roman"/>
          <w:sz w:val="24"/>
          <w:szCs w:val="24"/>
        </w:rPr>
        <w:t>cción de la muestra se realizó</w:t>
      </w:r>
      <w:r w:rsidRPr="000D5B47">
        <w:rPr>
          <w:rFonts w:ascii="Times New Roman" w:hAnsi="Times New Roman"/>
          <w:sz w:val="24"/>
          <w:szCs w:val="24"/>
        </w:rPr>
        <w:t xml:space="preserve"> utilizando el Muestreo Estratificado con afijación Proporcional según el cuadro adjunto.</w:t>
      </w:r>
    </w:p>
    <w:p w:rsidR="003C31F5" w:rsidRDefault="003C31F5" w:rsidP="004A6C97">
      <w:pPr>
        <w:spacing w:line="360" w:lineRule="auto"/>
        <w:jc w:val="both"/>
        <w:rPr>
          <w:rFonts w:ascii="Times New Roman" w:hAnsi="Times New Roman"/>
          <w:sz w:val="24"/>
          <w:szCs w:val="24"/>
        </w:rPr>
      </w:pPr>
    </w:p>
    <w:p w:rsidR="00B95DBF" w:rsidRPr="000D5B47" w:rsidRDefault="00B95DBF" w:rsidP="00EC7C21">
      <w:pPr>
        <w:spacing w:line="360" w:lineRule="auto"/>
        <w:ind w:left="992"/>
        <w:jc w:val="center"/>
        <w:rPr>
          <w:rFonts w:ascii="Times New Roman" w:hAnsi="Times New Roman"/>
          <w:b/>
          <w:sz w:val="24"/>
          <w:szCs w:val="24"/>
        </w:rPr>
      </w:pPr>
      <w:r w:rsidRPr="000D5B47">
        <w:rPr>
          <w:rFonts w:ascii="Times New Roman" w:hAnsi="Times New Roman"/>
          <w:b/>
          <w:sz w:val="24"/>
          <w:szCs w:val="24"/>
        </w:rPr>
        <w:t xml:space="preserve">Cuadro </w:t>
      </w:r>
      <w:r w:rsidR="00EC7C21">
        <w:rPr>
          <w:rFonts w:ascii="Times New Roman" w:hAnsi="Times New Roman"/>
          <w:b/>
          <w:sz w:val="24"/>
          <w:szCs w:val="24"/>
        </w:rPr>
        <w:t>1: Población de Estudiantes de la Universidad Privada Antonio Guillermo Urrelo</w:t>
      </w:r>
    </w:p>
    <w:tbl>
      <w:tblPr>
        <w:tblStyle w:val="Tablaconcuadrcula"/>
        <w:tblW w:w="8620" w:type="dxa"/>
        <w:tblLayout w:type="fixed"/>
        <w:tblLook w:val="04A0" w:firstRow="1" w:lastRow="0" w:firstColumn="1" w:lastColumn="0" w:noHBand="0" w:noVBand="1"/>
      </w:tblPr>
      <w:tblGrid>
        <w:gridCol w:w="1101"/>
        <w:gridCol w:w="3402"/>
        <w:gridCol w:w="1417"/>
        <w:gridCol w:w="1559"/>
        <w:gridCol w:w="1141"/>
      </w:tblGrid>
      <w:tr w:rsidR="00B95DBF" w:rsidRPr="000D5B47" w:rsidTr="004A6C97">
        <w:trPr>
          <w:trHeight w:val="505"/>
        </w:trPr>
        <w:tc>
          <w:tcPr>
            <w:tcW w:w="1101" w:type="dxa"/>
            <w:hideMark/>
          </w:tcPr>
          <w:p w:rsidR="00B95DBF" w:rsidRPr="004A6C97" w:rsidRDefault="00B95DBF" w:rsidP="00B95DBF">
            <w:pPr>
              <w:jc w:val="center"/>
              <w:rPr>
                <w:rFonts w:ascii="Times New Roman" w:hAnsi="Times New Roman"/>
                <w:b/>
                <w:bCs/>
                <w:szCs w:val="24"/>
              </w:rPr>
            </w:pPr>
            <w:r w:rsidRPr="004A6C97">
              <w:rPr>
                <w:rFonts w:ascii="Times New Roman" w:hAnsi="Times New Roman"/>
                <w:b/>
                <w:bCs/>
                <w:szCs w:val="24"/>
              </w:rPr>
              <w:t>Estratos</w:t>
            </w:r>
          </w:p>
        </w:tc>
        <w:tc>
          <w:tcPr>
            <w:tcW w:w="3402" w:type="dxa"/>
            <w:noWrap/>
            <w:hideMark/>
          </w:tcPr>
          <w:p w:rsidR="00B95DBF" w:rsidRPr="004A6C97" w:rsidRDefault="00B95DBF" w:rsidP="00B95DBF">
            <w:pPr>
              <w:jc w:val="center"/>
              <w:rPr>
                <w:rFonts w:ascii="Times New Roman" w:hAnsi="Times New Roman"/>
                <w:b/>
                <w:bCs/>
                <w:szCs w:val="24"/>
              </w:rPr>
            </w:pPr>
            <w:r w:rsidRPr="004A6C97">
              <w:rPr>
                <w:rFonts w:ascii="Times New Roman" w:hAnsi="Times New Roman"/>
                <w:b/>
                <w:bCs/>
                <w:szCs w:val="24"/>
              </w:rPr>
              <w:t>Especialidad</w:t>
            </w:r>
          </w:p>
        </w:tc>
        <w:tc>
          <w:tcPr>
            <w:tcW w:w="1417" w:type="dxa"/>
            <w:hideMark/>
          </w:tcPr>
          <w:p w:rsidR="00B95DBF" w:rsidRPr="004A6C97" w:rsidRDefault="00B95DBF" w:rsidP="00B95DBF">
            <w:pPr>
              <w:jc w:val="center"/>
              <w:rPr>
                <w:rFonts w:ascii="Times New Roman" w:hAnsi="Times New Roman"/>
                <w:b/>
                <w:bCs/>
                <w:szCs w:val="24"/>
              </w:rPr>
            </w:pPr>
            <w:r w:rsidRPr="004A6C97">
              <w:rPr>
                <w:rFonts w:ascii="Times New Roman" w:hAnsi="Times New Roman"/>
                <w:b/>
                <w:bCs/>
                <w:szCs w:val="24"/>
              </w:rPr>
              <w:t>Estudiantes Regular (2017-II)</w:t>
            </w:r>
          </w:p>
        </w:tc>
        <w:tc>
          <w:tcPr>
            <w:tcW w:w="1559" w:type="dxa"/>
            <w:hideMark/>
          </w:tcPr>
          <w:p w:rsidR="00B95DBF" w:rsidRPr="004A6C97" w:rsidRDefault="00B95DBF" w:rsidP="00B95DBF">
            <w:pPr>
              <w:jc w:val="center"/>
              <w:rPr>
                <w:rFonts w:ascii="Times New Roman" w:hAnsi="Times New Roman"/>
                <w:b/>
                <w:bCs/>
                <w:szCs w:val="24"/>
              </w:rPr>
            </w:pPr>
            <w:r w:rsidRPr="004A6C97">
              <w:rPr>
                <w:rFonts w:ascii="Times New Roman" w:hAnsi="Times New Roman"/>
                <w:b/>
                <w:bCs/>
                <w:szCs w:val="24"/>
              </w:rPr>
              <w:t>Afijación proporcional</w:t>
            </w:r>
          </w:p>
        </w:tc>
        <w:tc>
          <w:tcPr>
            <w:tcW w:w="1141" w:type="dxa"/>
            <w:hideMark/>
          </w:tcPr>
          <w:p w:rsidR="00B95DBF" w:rsidRPr="004A6C97" w:rsidRDefault="00B95DBF" w:rsidP="00B95DBF">
            <w:pPr>
              <w:jc w:val="center"/>
              <w:rPr>
                <w:rFonts w:ascii="Times New Roman" w:hAnsi="Times New Roman"/>
                <w:b/>
                <w:bCs/>
                <w:szCs w:val="24"/>
              </w:rPr>
            </w:pPr>
            <w:r w:rsidRPr="004A6C97">
              <w:rPr>
                <w:rFonts w:ascii="Times New Roman" w:hAnsi="Times New Roman"/>
                <w:b/>
                <w:bCs/>
                <w:szCs w:val="24"/>
              </w:rPr>
              <w:t>Tamaño de la Muestra</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Administración de Empresas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460</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0.1189</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42</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2</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Derecho y Ciencias Políticas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719</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0.1858</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65</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Farmacia y Bioquímica</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342</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0.0884</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31</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4</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Psicología</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514</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0.1329</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46</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lastRenderedPageBreak/>
              <w:t>5</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Administración y Negocios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222</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0.0574</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20</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6</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Contabilidad y Financias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379</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0.0980</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34</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7</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Ingeniería Informática y de Sistemas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103</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0.0266</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9</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8</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Enfermería</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251</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0.0649</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23</w:t>
            </w:r>
          </w:p>
        </w:tc>
      </w:tr>
      <w:tr w:rsidR="00B95DBF" w:rsidRPr="000D5B47" w:rsidTr="004A6C97">
        <w:trPr>
          <w:trHeight w:val="494"/>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9</w:t>
            </w:r>
          </w:p>
        </w:tc>
        <w:tc>
          <w:tcPr>
            <w:tcW w:w="3402" w:type="dxa"/>
            <w:hideMark/>
          </w:tcPr>
          <w:p w:rsidR="00B95DBF" w:rsidRPr="004A6C97" w:rsidRDefault="00B95DBF" w:rsidP="00B95DBF">
            <w:pPr>
              <w:rPr>
                <w:rFonts w:ascii="Times New Roman" w:hAnsi="Times New Roman"/>
                <w:szCs w:val="24"/>
              </w:rPr>
            </w:pPr>
            <w:r w:rsidRPr="004A6C97">
              <w:rPr>
                <w:rFonts w:ascii="Times New Roman" w:hAnsi="Times New Roman"/>
                <w:szCs w:val="24"/>
              </w:rPr>
              <w:t>Administración Turísticas, Hotelería y Gastronomía</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75</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0.0194</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7</w:t>
            </w:r>
          </w:p>
        </w:tc>
      </w:tr>
      <w:tr w:rsidR="00B95DBF" w:rsidRPr="000D5B47" w:rsidTr="004A6C97">
        <w:trPr>
          <w:trHeight w:val="247"/>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10</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Estomatología</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347</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0.0897</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31</w:t>
            </w:r>
          </w:p>
        </w:tc>
      </w:tr>
      <w:tr w:rsidR="00B95DBF" w:rsidRPr="000D5B47" w:rsidTr="004A6C97">
        <w:trPr>
          <w:trHeight w:val="494"/>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11</w:t>
            </w:r>
          </w:p>
        </w:tc>
        <w:tc>
          <w:tcPr>
            <w:tcW w:w="3402" w:type="dxa"/>
            <w:hideMark/>
          </w:tcPr>
          <w:p w:rsidR="00B95DBF" w:rsidRPr="004A6C97" w:rsidRDefault="00B95DBF" w:rsidP="00B95DBF">
            <w:pPr>
              <w:rPr>
                <w:rFonts w:ascii="Times New Roman" w:hAnsi="Times New Roman"/>
                <w:szCs w:val="24"/>
              </w:rPr>
            </w:pPr>
            <w:r w:rsidRPr="004A6C97">
              <w:rPr>
                <w:rFonts w:ascii="Times New Roman" w:hAnsi="Times New Roman"/>
                <w:szCs w:val="24"/>
              </w:rPr>
              <w:t>Ingeniería ambiental y de Prevención de Riesgos</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393</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0.1016</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36</w:t>
            </w:r>
          </w:p>
        </w:tc>
      </w:tr>
      <w:tr w:rsidR="00B95DBF" w:rsidRPr="000D5B47" w:rsidTr="004A6C97">
        <w:trPr>
          <w:trHeight w:val="258"/>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12</w:t>
            </w:r>
          </w:p>
        </w:tc>
        <w:tc>
          <w:tcPr>
            <w:tcW w:w="3402" w:type="dxa"/>
            <w:noWrap/>
            <w:hideMark/>
          </w:tcPr>
          <w:p w:rsidR="00B95DBF" w:rsidRPr="004A6C97" w:rsidRDefault="00B95DBF" w:rsidP="00B95DBF">
            <w:pPr>
              <w:rPr>
                <w:rFonts w:ascii="Times New Roman" w:hAnsi="Times New Roman"/>
                <w:szCs w:val="24"/>
              </w:rPr>
            </w:pPr>
            <w:r w:rsidRPr="004A6C97">
              <w:rPr>
                <w:rFonts w:ascii="Times New Roman" w:hAnsi="Times New Roman"/>
                <w:szCs w:val="24"/>
              </w:rPr>
              <w:t>Ingeniería Industrial</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64</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0.0165</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6</w:t>
            </w:r>
          </w:p>
        </w:tc>
      </w:tr>
      <w:tr w:rsidR="00B95DBF" w:rsidRPr="000D5B47" w:rsidTr="004A6C97">
        <w:trPr>
          <w:trHeight w:val="258"/>
        </w:trPr>
        <w:tc>
          <w:tcPr>
            <w:tcW w:w="110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 </w:t>
            </w:r>
          </w:p>
        </w:tc>
        <w:tc>
          <w:tcPr>
            <w:tcW w:w="3402"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Total</w:t>
            </w:r>
          </w:p>
        </w:tc>
        <w:tc>
          <w:tcPr>
            <w:tcW w:w="1417"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3869</w:t>
            </w:r>
          </w:p>
        </w:tc>
        <w:tc>
          <w:tcPr>
            <w:tcW w:w="1559"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1.0000</w:t>
            </w:r>
          </w:p>
        </w:tc>
        <w:tc>
          <w:tcPr>
            <w:tcW w:w="1141" w:type="dxa"/>
            <w:noWrap/>
            <w:hideMark/>
          </w:tcPr>
          <w:p w:rsidR="00B95DBF" w:rsidRPr="004A6C97" w:rsidRDefault="00B95DBF" w:rsidP="00B95DBF">
            <w:pPr>
              <w:jc w:val="center"/>
              <w:rPr>
                <w:rFonts w:ascii="Times New Roman" w:hAnsi="Times New Roman"/>
                <w:szCs w:val="24"/>
              </w:rPr>
            </w:pPr>
            <w:r w:rsidRPr="004A6C97">
              <w:rPr>
                <w:rFonts w:ascii="Times New Roman" w:hAnsi="Times New Roman"/>
                <w:szCs w:val="24"/>
              </w:rPr>
              <w:t>350</w:t>
            </w:r>
          </w:p>
        </w:tc>
      </w:tr>
    </w:tbl>
    <w:p w:rsidR="00B95DBF" w:rsidRPr="001815BD" w:rsidRDefault="00B95DBF" w:rsidP="00B95DBF">
      <w:pPr>
        <w:spacing w:line="360" w:lineRule="auto"/>
        <w:rPr>
          <w:rFonts w:ascii="Times New Roman" w:hAnsi="Times New Roman"/>
          <w:szCs w:val="24"/>
        </w:rPr>
      </w:pPr>
      <w:r w:rsidRPr="001815BD">
        <w:rPr>
          <w:rFonts w:ascii="Times New Roman" w:hAnsi="Times New Roman"/>
          <w:szCs w:val="24"/>
        </w:rPr>
        <w:t xml:space="preserve">     Fuente: Departamento d</w:t>
      </w:r>
      <w:r w:rsidR="00EC7C21">
        <w:rPr>
          <w:rFonts w:ascii="Times New Roman" w:hAnsi="Times New Roman"/>
          <w:szCs w:val="24"/>
        </w:rPr>
        <w:t>e admisión y Registro Académico UPAGU.</w:t>
      </w:r>
    </w:p>
    <w:p w:rsidR="00C76E13" w:rsidRDefault="00C76E13" w:rsidP="00C76E13">
      <w:pPr>
        <w:pStyle w:val="Textoindependiente"/>
        <w:jc w:val="both"/>
        <w:rPr>
          <w:rStyle w:val="Ttulo3Car"/>
          <w:rFonts w:ascii="Times New Roman" w:hAnsi="Times New Roman" w:cs="Times New Roman"/>
          <w:b/>
          <w:color w:val="auto"/>
          <w:sz w:val="24"/>
          <w:szCs w:val="24"/>
          <w:u w:val="none"/>
        </w:rPr>
      </w:pPr>
      <w:bookmarkStart w:id="53" w:name="_Toc500514641"/>
      <w:bookmarkStart w:id="54" w:name="_Toc500571489"/>
    </w:p>
    <w:p w:rsidR="00B95DBF" w:rsidRDefault="00B95DBF" w:rsidP="00C76E13">
      <w:pPr>
        <w:pStyle w:val="Textoindependiente"/>
        <w:spacing w:line="360" w:lineRule="auto"/>
        <w:jc w:val="both"/>
        <w:rPr>
          <w:rFonts w:ascii="Times New Roman" w:hAnsi="Times New Roman"/>
          <w:b w:val="0"/>
          <w:sz w:val="24"/>
          <w:szCs w:val="24"/>
          <w:u w:val="none"/>
        </w:rPr>
      </w:pPr>
      <w:r w:rsidRPr="004A6C97">
        <w:rPr>
          <w:rStyle w:val="Ttulo3Car"/>
          <w:rFonts w:ascii="Times New Roman" w:hAnsi="Times New Roman" w:cs="Times New Roman"/>
          <w:b/>
          <w:color w:val="auto"/>
          <w:sz w:val="24"/>
          <w:szCs w:val="24"/>
          <w:u w:val="none"/>
        </w:rPr>
        <w:t>Unidad de Análisis</w:t>
      </w:r>
      <w:r w:rsidRPr="00ED20C0">
        <w:rPr>
          <w:rStyle w:val="Ttulo3Car"/>
          <w:rFonts w:ascii="Times New Roman" w:hAnsi="Times New Roman" w:cs="Times New Roman"/>
          <w:color w:val="auto"/>
          <w:sz w:val="24"/>
          <w:szCs w:val="24"/>
          <w:u w:val="none"/>
        </w:rPr>
        <w:t>:</w:t>
      </w:r>
      <w:bookmarkEnd w:id="41"/>
      <w:bookmarkEnd w:id="45"/>
      <w:bookmarkEnd w:id="46"/>
      <w:bookmarkEnd w:id="53"/>
      <w:bookmarkEnd w:id="54"/>
      <w:r w:rsidRPr="00ED20C0">
        <w:rPr>
          <w:rFonts w:ascii="Times New Roman" w:hAnsi="Times New Roman"/>
          <w:b w:val="0"/>
          <w:sz w:val="24"/>
          <w:szCs w:val="24"/>
          <w:u w:val="none"/>
        </w:rPr>
        <w:t xml:space="preserve"> Conformado por cada uno de los estudiantes de la Universidad Privada Antonio Guillermo </w:t>
      </w:r>
      <w:r w:rsidR="00D1701C" w:rsidRPr="00ED20C0">
        <w:rPr>
          <w:rFonts w:ascii="Times New Roman" w:hAnsi="Times New Roman"/>
          <w:b w:val="0"/>
          <w:sz w:val="24"/>
          <w:szCs w:val="24"/>
          <w:u w:val="none"/>
        </w:rPr>
        <w:t>Urrelo 2017</w:t>
      </w:r>
      <w:r w:rsidRPr="00ED20C0">
        <w:rPr>
          <w:rFonts w:ascii="Times New Roman" w:hAnsi="Times New Roman"/>
          <w:b w:val="0"/>
          <w:sz w:val="24"/>
          <w:szCs w:val="24"/>
          <w:u w:val="none"/>
        </w:rPr>
        <w:t>.</w:t>
      </w:r>
    </w:p>
    <w:p w:rsidR="00C76E13" w:rsidRDefault="00C76E13" w:rsidP="003C31F5">
      <w:pPr>
        <w:pStyle w:val="Textoindependiente"/>
        <w:jc w:val="both"/>
        <w:rPr>
          <w:rFonts w:ascii="Times New Roman" w:hAnsi="Times New Roman"/>
          <w:b w:val="0"/>
          <w:sz w:val="24"/>
          <w:szCs w:val="24"/>
          <w:u w:val="none"/>
        </w:rPr>
      </w:pPr>
    </w:p>
    <w:p w:rsidR="00B95DBF" w:rsidRDefault="00B95DBF" w:rsidP="00C76E13">
      <w:pPr>
        <w:pStyle w:val="Ttulo2"/>
        <w:numPr>
          <w:ilvl w:val="1"/>
          <w:numId w:val="25"/>
        </w:numPr>
        <w:ind w:left="0" w:firstLine="0"/>
        <w:rPr>
          <w:rFonts w:ascii="Times New Roman" w:hAnsi="Times New Roman" w:cs="Times New Roman"/>
          <w:color w:val="000000" w:themeColor="text1"/>
          <w:sz w:val="24"/>
          <w:szCs w:val="24"/>
        </w:rPr>
      </w:pPr>
      <w:bookmarkStart w:id="55" w:name="_Toc500571490"/>
      <w:r w:rsidRPr="00395C26">
        <w:rPr>
          <w:rFonts w:ascii="Times New Roman" w:hAnsi="Times New Roman" w:cs="Times New Roman"/>
          <w:color w:val="000000" w:themeColor="text1"/>
          <w:sz w:val="24"/>
          <w:szCs w:val="24"/>
        </w:rPr>
        <w:t>Área de Estudio</w:t>
      </w:r>
      <w:bookmarkEnd w:id="55"/>
    </w:p>
    <w:p w:rsidR="00B95DBF" w:rsidRPr="00F1638C" w:rsidRDefault="00B95DBF" w:rsidP="00B95DBF"/>
    <w:p w:rsidR="00B95DBF" w:rsidRDefault="00EB5B65" w:rsidP="00C76E13">
      <w:pPr>
        <w:pStyle w:val="Textoindependiente"/>
        <w:spacing w:line="480" w:lineRule="auto"/>
        <w:jc w:val="both"/>
        <w:rPr>
          <w:rFonts w:ascii="Times New Roman" w:hAnsi="Times New Roman"/>
          <w:b w:val="0"/>
          <w:sz w:val="24"/>
          <w:szCs w:val="24"/>
          <w:u w:val="none"/>
        </w:rPr>
      </w:pPr>
      <w:r>
        <w:rPr>
          <w:rFonts w:ascii="Times New Roman" w:hAnsi="Times New Roman"/>
          <w:b w:val="0"/>
          <w:sz w:val="24"/>
          <w:szCs w:val="24"/>
          <w:u w:val="none"/>
        </w:rPr>
        <w:t>La investigación se realizó</w:t>
      </w:r>
      <w:r w:rsidR="00B95DBF">
        <w:rPr>
          <w:rFonts w:ascii="Times New Roman" w:hAnsi="Times New Roman"/>
          <w:b w:val="0"/>
          <w:sz w:val="24"/>
          <w:szCs w:val="24"/>
          <w:u w:val="none"/>
        </w:rPr>
        <w:t xml:space="preserve"> en la Universidad Privada Antonio Guillermo Urrelo </w:t>
      </w:r>
      <w:r w:rsidR="00B95DBF" w:rsidRPr="00B75483">
        <w:rPr>
          <w:rFonts w:ascii="Times New Roman" w:hAnsi="Times New Roman"/>
          <w:b w:val="0"/>
          <w:sz w:val="24"/>
          <w:szCs w:val="24"/>
          <w:u w:val="none"/>
        </w:rPr>
        <w:t>el cual se encuentra ubicado en el Jr</w:t>
      </w:r>
      <w:r w:rsidR="00B95DBF">
        <w:rPr>
          <w:rFonts w:ascii="Times New Roman" w:hAnsi="Times New Roman"/>
          <w:b w:val="0"/>
          <w:sz w:val="24"/>
          <w:szCs w:val="24"/>
          <w:u w:val="none"/>
        </w:rPr>
        <w:t>.</w:t>
      </w:r>
      <w:r w:rsidR="00B95DBF">
        <w:rPr>
          <w:u w:val="none"/>
        </w:rPr>
        <w:t xml:space="preserve"> </w:t>
      </w:r>
      <w:r w:rsidR="00B95DBF" w:rsidRPr="00B75483">
        <w:rPr>
          <w:rFonts w:ascii="Times New Roman" w:hAnsi="Times New Roman"/>
          <w:b w:val="0"/>
          <w:sz w:val="24"/>
          <w:szCs w:val="24"/>
          <w:u w:val="none"/>
        </w:rPr>
        <w:t>José Sabogal #913</w:t>
      </w:r>
      <w:r w:rsidR="00B95DBF">
        <w:rPr>
          <w:rFonts w:ascii="Times New Roman" w:hAnsi="Times New Roman"/>
          <w:b w:val="0"/>
          <w:sz w:val="24"/>
          <w:szCs w:val="24"/>
          <w:u w:val="none"/>
        </w:rPr>
        <w:t xml:space="preserve"> </w:t>
      </w:r>
      <w:r w:rsidR="00B95DBF" w:rsidRPr="00B75483">
        <w:rPr>
          <w:rFonts w:ascii="Times New Roman" w:hAnsi="Times New Roman"/>
          <w:b w:val="0"/>
          <w:sz w:val="24"/>
          <w:szCs w:val="24"/>
          <w:u w:val="none"/>
        </w:rPr>
        <w:t xml:space="preserve">del departamento de Cajamarca, </w:t>
      </w:r>
      <w:r w:rsidR="00B405E0">
        <w:rPr>
          <w:rFonts w:ascii="Times New Roman" w:hAnsi="Times New Roman"/>
          <w:b w:val="0"/>
          <w:sz w:val="24"/>
          <w:szCs w:val="24"/>
          <w:u w:val="none"/>
        </w:rPr>
        <w:t>conformado por todos los</w:t>
      </w:r>
      <w:r w:rsidR="00DA18F2">
        <w:rPr>
          <w:rFonts w:ascii="Times New Roman" w:hAnsi="Times New Roman"/>
          <w:b w:val="0"/>
          <w:sz w:val="24"/>
          <w:szCs w:val="24"/>
          <w:u w:val="none"/>
        </w:rPr>
        <w:t xml:space="preserve"> estudiantes de las carreras.</w:t>
      </w:r>
    </w:p>
    <w:p w:rsidR="00B95DBF" w:rsidRPr="00395C26" w:rsidRDefault="00B95DBF" w:rsidP="00C76E13">
      <w:pPr>
        <w:pStyle w:val="Ttulo2"/>
        <w:numPr>
          <w:ilvl w:val="1"/>
          <w:numId w:val="25"/>
        </w:numPr>
        <w:spacing w:line="480" w:lineRule="auto"/>
        <w:ind w:left="709" w:hanging="709"/>
        <w:rPr>
          <w:rFonts w:ascii="Times New Roman" w:hAnsi="Times New Roman" w:cs="Times New Roman"/>
          <w:color w:val="000000" w:themeColor="text1"/>
          <w:sz w:val="24"/>
          <w:szCs w:val="24"/>
        </w:rPr>
      </w:pPr>
      <w:bookmarkStart w:id="56" w:name="_Toc500571491"/>
      <w:r w:rsidRPr="00395C26">
        <w:rPr>
          <w:rFonts w:ascii="Times New Roman" w:hAnsi="Times New Roman" w:cs="Times New Roman"/>
          <w:color w:val="000000" w:themeColor="text1"/>
          <w:sz w:val="24"/>
          <w:szCs w:val="24"/>
        </w:rPr>
        <w:t>Métodos de Investigación.</w:t>
      </w:r>
      <w:bookmarkEnd w:id="56"/>
    </w:p>
    <w:p w:rsidR="00B95DBF" w:rsidRPr="00F1638C" w:rsidRDefault="00EB5B65" w:rsidP="00C76E13">
      <w:pPr>
        <w:spacing w:line="480" w:lineRule="auto"/>
        <w:jc w:val="both"/>
        <w:rPr>
          <w:rFonts w:ascii="Times New Roman" w:hAnsi="Times New Roman"/>
          <w:sz w:val="24"/>
          <w:szCs w:val="24"/>
        </w:rPr>
      </w:pPr>
      <w:r>
        <w:rPr>
          <w:rFonts w:ascii="Times New Roman" w:hAnsi="Times New Roman"/>
          <w:sz w:val="24"/>
          <w:szCs w:val="24"/>
        </w:rPr>
        <w:t>Se utilizó</w:t>
      </w:r>
      <w:r w:rsidR="00B95DBF" w:rsidRPr="00F1638C">
        <w:rPr>
          <w:rFonts w:ascii="Times New Roman" w:hAnsi="Times New Roman"/>
          <w:sz w:val="24"/>
          <w:szCs w:val="24"/>
        </w:rPr>
        <w:t xml:space="preserve"> el método inductivo.</w:t>
      </w:r>
    </w:p>
    <w:p w:rsidR="00B95DBF" w:rsidRPr="00395C26" w:rsidRDefault="00B95DBF" w:rsidP="00C76E13">
      <w:pPr>
        <w:pStyle w:val="Ttulo2"/>
        <w:numPr>
          <w:ilvl w:val="1"/>
          <w:numId w:val="25"/>
        </w:numPr>
        <w:spacing w:line="480" w:lineRule="auto"/>
        <w:ind w:left="284" w:hanging="284"/>
        <w:rPr>
          <w:rFonts w:ascii="Times New Roman" w:hAnsi="Times New Roman" w:cs="Times New Roman"/>
          <w:sz w:val="24"/>
          <w:szCs w:val="24"/>
        </w:rPr>
      </w:pPr>
      <w:bookmarkStart w:id="57" w:name="_Toc500571492"/>
      <w:r w:rsidRPr="00395C26">
        <w:rPr>
          <w:rFonts w:ascii="Times New Roman" w:hAnsi="Times New Roman" w:cs="Times New Roman"/>
          <w:color w:val="000000" w:themeColor="text1"/>
          <w:sz w:val="24"/>
          <w:szCs w:val="24"/>
        </w:rPr>
        <w:t>Técnicas de Investigación.</w:t>
      </w:r>
      <w:bookmarkEnd w:id="57"/>
    </w:p>
    <w:p w:rsidR="00C76E13" w:rsidRDefault="00EB5B65" w:rsidP="00C76E13">
      <w:pPr>
        <w:spacing w:line="480" w:lineRule="auto"/>
        <w:jc w:val="both"/>
        <w:rPr>
          <w:rFonts w:ascii="Times New Roman" w:hAnsi="Times New Roman"/>
          <w:sz w:val="24"/>
          <w:szCs w:val="24"/>
        </w:rPr>
      </w:pPr>
      <w:r>
        <w:rPr>
          <w:rFonts w:ascii="Times New Roman" w:hAnsi="Times New Roman"/>
          <w:sz w:val="24"/>
          <w:szCs w:val="24"/>
        </w:rPr>
        <w:t>Se utilizó</w:t>
      </w:r>
      <w:bookmarkStart w:id="58" w:name="_Toc500571493"/>
      <w:r w:rsidR="003C31F5">
        <w:rPr>
          <w:rFonts w:ascii="Times New Roman" w:hAnsi="Times New Roman"/>
          <w:sz w:val="24"/>
          <w:szCs w:val="24"/>
        </w:rPr>
        <w:t xml:space="preserve"> el cuestionario.</w:t>
      </w:r>
    </w:p>
    <w:p w:rsidR="003C31F5" w:rsidRDefault="003C31F5" w:rsidP="00C76E13">
      <w:pPr>
        <w:spacing w:line="480" w:lineRule="auto"/>
        <w:jc w:val="both"/>
        <w:rPr>
          <w:rFonts w:ascii="Times New Roman" w:hAnsi="Times New Roman"/>
          <w:sz w:val="24"/>
          <w:szCs w:val="24"/>
        </w:rPr>
      </w:pPr>
    </w:p>
    <w:p w:rsidR="00B95DBF" w:rsidRPr="00A55388" w:rsidRDefault="00A55388" w:rsidP="00C76E13">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     </w:t>
      </w:r>
      <w:r w:rsidR="00B95DBF" w:rsidRPr="00A55388">
        <w:rPr>
          <w:rFonts w:ascii="Times New Roman" w:hAnsi="Times New Roman"/>
          <w:b/>
          <w:color w:val="000000" w:themeColor="text1"/>
          <w:sz w:val="24"/>
          <w:szCs w:val="24"/>
        </w:rPr>
        <w:t>Instrumento de recolección de Datos</w:t>
      </w:r>
      <w:bookmarkEnd w:id="58"/>
    </w:p>
    <w:p w:rsidR="00B95DBF" w:rsidRPr="00ED20C0" w:rsidRDefault="00BF470B" w:rsidP="00B95DBF">
      <w:pPr>
        <w:pStyle w:val="Textoindependiente"/>
        <w:spacing w:line="480" w:lineRule="auto"/>
        <w:ind w:left="284"/>
        <w:jc w:val="both"/>
        <w:rPr>
          <w:rFonts w:ascii="Times New Roman" w:hAnsi="Times New Roman"/>
          <w:sz w:val="24"/>
          <w:szCs w:val="24"/>
          <w:u w:val="none"/>
        </w:rPr>
      </w:pPr>
      <w:r>
        <w:rPr>
          <w:rFonts w:ascii="Times New Roman" w:hAnsi="Times New Roman"/>
          <w:b w:val="0"/>
          <w:bCs/>
          <w:sz w:val="24"/>
          <w:szCs w:val="24"/>
          <w:u w:val="none"/>
        </w:rPr>
        <w:t xml:space="preserve">Se elaboró </w:t>
      </w:r>
      <w:r w:rsidR="00B95DBF" w:rsidRPr="00ED20C0">
        <w:rPr>
          <w:rFonts w:ascii="Times New Roman" w:hAnsi="Times New Roman"/>
          <w:b w:val="0"/>
          <w:bCs/>
          <w:sz w:val="24"/>
          <w:szCs w:val="24"/>
          <w:u w:val="none"/>
        </w:rPr>
        <w:t xml:space="preserve">un </w:t>
      </w:r>
      <w:r w:rsidR="00B95DBF" w:rsidRPr="00ED20C0">
        <w:rPr>
          <w:rFonts w:ascii="Times New Roman" w:hAnsi="Times New Roman"/>
          <w:b w:val="0"/>
          <w:sz w:val="24"/>
          <w:szCs w:val="24"/>
          <w:u w:val="none"/>
          <w:shd w:val="clear" w:color="auto" w:fill="FFFFFF"/>
        </w:rPr>
        <w:t>cuestionario</w:t>
      </w:r>
      <w:r w:rsidR="00B95DBF">
        <w:rPr>
          <w:rFonts w:ascii="Times New Roman" w:hAnsi="Times New Roman"/>
          <w:b w:val="0"/>
          <w:sz w:val="24"/>
          <w:szCs w:val="24"/>
          <w:u w:val="none"/>
          <w:shd w:val="clear" w:color="auto" w:fill="FFFFFF"/>
        </w:rPr>
        <w:t xml:space="preserve"> que</w:t>
      </w:r>
      <w:r w:rsidR="00B95DBF" w:rsidRPr="00ED20C0">
        <w:rPr>
          <w:rFonts w:ascii="Times New Roman" w:hAnsi="Times New Roman"/>
          <w:b w:val="0"/>
          <w:sz w:val="24"/>
          <w:szCs w:val="24"/>
          <w:u w:val="none"/>
          <w:shd w:val="clear" w:color="auto" w:fill="FFFFFF"/>
        </w:rPr>
        <w:t xml:space="preserve"> consta</w:t>
      </w:r>
      <w:r w:rsidR="00B95DBF">
        <w:rPr>
          <w:rFonts w:ascii="Times New Roman" w:hAnsi="Times New Roman"/>
          <w:b w:val="0"/>
          <w:sz w:val="24"/>
          <w:szCs w:val="24"/>
          <w:u w:val="none"/>
          <w:shd w:val="clear" w:color="auto" w:fill="FFFFFF"/>
        </w:rPr>
        <w:t xml:space="preserve"> de 3 partes</w:t>
      </w:r>
      <w:r w:rsidR="00B95DBF" w:rsidRPr="00ED20C0">
        <w:rPr>
          <w:rFonts w:ascii="Times New Roman" w:hAnsi="Times New Roman"/>
          <w:b w:val="0"/>
          <w:sz w:val="24"/>
          <w:szCs w:val="24"/>
          <w:u w:val="none"/>
          <w:shd w:val="clear" w:color="auto" w:fill="FFFFFF"/>
        </w:rPr>
        <w:t>;</w:t>
      </w:r>
      <w:r w:rsidR="00B95DBF">
        <w:rPr>
          <w:rFonts w:ascii="Times New Roman" w:hAnsi="Times New Roman"/>
          <w:b w:val="0"/>
          <w:sz w:val="24"/>
          <w:szCs w:val="24"/>
          <w:u w:val="none"/>
          <w:shd w:val="clear" w:color="auto" w:fill="FFFFFF"/>
        </w:rPr>
        <w:t xml:space="preserve"> factores sociales presentada por 4 </w:t>
      </w:r>
      <w:r w:rsidR="00EB5B65">
        <w:rPr>
          <w:rFonts w:ascii="Times New Roman" w:hAnsi="Times New Roman"/>
          <w:b w:val="0"/>
          <w:sz w:val="24"/>
          <w:szCs w:val="24"/>
          <w:u w:val="none"/>
          <w:shd w:val="clear" w:color="auto" w:fill="FFFFFF"/>
        </w:rPr>
        <w:t>ítems, factores culturales con 2 ítems, Consumo de tabaco con 9</w:t>
      </w:r>
      <w:r w:rsidR="00B95DBF">
        <w:rPr>
          <w:rFonts w:ascii="Times New Roman" w:hAnsi="Times New Roman"/>
          <w:b w:val="0"/>
          <w:sz w:val="24"/>
          <w:szCs w:val="24"/>
          <w:u w:val="none"/>
          <w:shd w:val="clear" w:color="auto" w:fill="FFFFFF"/>
        </w:rPr>
        <w:t xml:space="preserve"> ítems,</w:t>
      </w:r>
      <w:r w:rsidR="00B95DBF" w:rsidRPr="00ED20C0">
        <w:rPr>
          <w:rFonts w:ascii="Times New Roman" w:hAnsi="Times New Roman"/>
          <w:b w:val="0"/>
          <w:sz w:val="24"/>
          <w:szCs w:val="24"/>
          <w:u w:val="none"/>
          <w:shd w:val="clear" w:color="auto" w:fill="FFFFFF"/>
        </w:rPr>
        <w:t xml:space="preserve"> para ser respondido con las categorías de: si y no; previa validación por parte de expertos. </w:t>
      </w:r>
      <w:r>
        <w:rPr>
          <w:rFonts w:ascii="Times New Roman" w:hAnsi="Times New Roman"/>
          <w:b w:val="0"/>
          <w:sz w:val="24"/>
          <w:szCs w:val="24"/>
          <w:u w:val="none"/>
          <w:shd w:val="clear" w:color="auto" w:fill="FFFFFF"/>
        </w:rPr>
        <w:t>La cual se encuentra en el Anexo A.</w:t>
      </w:r>
    </w:p>
    <w:p w:rsidR="00B95DBF" w:rsidRPr="00395C26" w:rsidRDefault="00B95DBF" w:rsidP="00B95DBF">
      <w:pPr>
        <w:pStyle w:val="Ttulo2"/>
        <w:numPr>
          <w:ilvl w:val="1"/>
          <w:numId w:val="25"/>
        </w:numPr>
        <w:spacing w:line="480" w:lineRule="auto"/>
        <w:ind w:left="851" w:hanging="567"/>
        <w:rPr>
          <w:rFonts w:ascii="Times New Roman" w:hAnsi="Times New Roman" w:cs="Times New Roman"/>
          <w:color w:val="000000" w:themeColor="text1"/>
          <w:sz w:val="24"/>
          <w:szCs w:val="24"/>
        </w:rPr>
      </w:pPr>
      <w:bookmarkStart w:id="59" w:name="_Toc500571494"/>
      <w:r w:rsidRPr="00395C26">
        <w:rPr>
          <w:rFonts w:ascii="Times New Roman" w:hAnsi="Times New Roman" w:cs="Times New Roman"/>
          <w:color w:val="000000" w:themeColor="text1"/>
          <w:sz w:val="24"/>
          <w:szCs w:val="24"/>
        </w:rPr>
        <w:t>Validez y confiabilidad del instrumento de recolección de Datos</w:t>
      </w:r>
      <w:bookmarkEnd w:id="59"/>
    </w:p>
    <w:p w:rsidR="00B95DBF" w:rsidRPr="00ED20C0" w:rsidRDefault="00B95DBF" w:rsidP="00B95DBF">
      <w:pPr>
        <w:pStyle w:val="Textoindependiente"/>
        <w:spacing w:line="480" w:lineRule="auto"/>
        <w:ind w:left="284"/>
        <w:jc w:val="both"/>
        <w:rPr>
          <w:rFonts w:ascii="Times New Roman" w:hAnsi="Times New Roman"/>
          <w:sz w:val="24"/>
          <w:szCs w:val="24"/>
          <w:u w:val="none"/>
        </w:rPr>
      </w:pPr>
      <w:r>
        <w:rPr>
          <w:rFonts w:ascii="Times New Roman" w:hAnsi="Times New Roman"/>
          <w:b w:val="0"/>
          <w:sz w:val="24"/>
          <w:szCs w:val="24"/>
          <w:u w:val="none"/>
        </w:rPr>
        <w:t xml:space="preserve">El instrumento se </w:t>
      </w:r>
      <w:r w:rsidR="00BF470B">
        <w:rPr>
          <w:rFonts w:ascii="Times New Roman" w:hAnsi="Times New Roman"/>
          <w:b w:val="0"/>
          <w:sz w:val="24"/>
          <w:szCs w:val="24"/>
          <w:u w:val="none"/>
        </w:rPr>
        <w:t>elaboró</w:t>
      </w:r>
      <w:r>
        <w:rPr>
          <w:rFonts w:ascii="Times New Roman" w:hAnsi="Times New Roman"/>
          <w:b w:val="0"/>
          <w:sz w:val="24"/>
          <w:szCs w:val="24"/>
          <w:u w:val="none"/>
        </w:rPr>
        <w:t xml:space="preserve"> de acuerdo a nuestra investig</w:t>
      </w:r>
      <w:r w:rsidR="00BF470B">
        <w:rPr>
          <w:rFonts w:ascii="Times New Roman" w:hAnsi="Times New Roman"/>
          <w:b w:val="0"/>
          <w:sz w:val="24"/>
          <w:szCs w:val="24"/>
          <w:u w:val="none"/>
        </w:rPr>
        <w:t xml:space="preserve">ación, por lo que fue necesario </w:t>
      </w:r>
      <w:r>
        <w:rPr>
          <w:rFonts w:ascii="Times New Roman" w:hAnsi="Times New Roman"/>
          <w:b w:val="0"/>
          <w:sz w:val="24"/>
          <w:szCs w:val="24"/>
          <w:u w:val="none"/>
        </w:rPr>
        <w:t>validarlo por 3 expertos</w:t>
      </w:r>
      <w:r w:rsidRPr="00ED20C0">
        <w:rPr>
          <w:rFonts w:ascii="Times New Roman" w:hAnsi="Times New Roman"/>
          <w:b w:val="0"/>
          <w:bCs/>
          <w:sz w:val="24"/>
          <w:szCs w:val="24"/>
          <w:u w:val="none"/>
        </w:rPr>
        <w:t>. Esto se realizó con la finalidad de determinar la calidad del instrumento.</w:t>
      </w:r>
      <w:r>
        <w:rPr>
          <w:rFonts w:ascii="Times New Roman" w:hAnsi="Times New Roman"/>
          <w:b w:val="0"/>
          <w:bCs/>
          <w:sz w:val="24"/>
          <w:szCs w:val="24"/>
          <w:u w:val="none"/>
        </w:rPr>
        <w:t xml:space="preserve"> </w:t>
      </w:r>
    </w:p>
    <w:p w:rsidR="00A55388" w:rsidRDefault="00B95DBF" w:rsidP="00A55388">
      <w:pPr>
        <w:pStyle w:val="Ttulo2"/>
        <w:numPr>
          <w:ilvl w:val="1"/>
          <w:numId w:val="25"/>
        </w:numPr>
        <w:spacing w:line="480" w:lineRule="auto"/>
        <w:ind w:left="993" w:hanging="709"/>
        <w:rPr>
          <w:rFonts w:ascii="Times New Roman" w:hAnsi="Times New Roman" w:cs="Times New Roman"/>
          <w:color w:val="000000" w:themeColor="text1"/>
          <w:sz w:val="24"/>
          <w:szCs w:val="24"/>
        </w:rPr>
      </w:pPr>
      <w:bookmarkStart w:id="60" w:name="_Toc500571495"/>
      <w:r w:rsidRPr="00395C26">
        <w:rPr>
          <w:rFonts w:ascii="Times New Roman" w:hAnsi="Times New Roman" w:cs="Times New Roman"/>
          <w:color w:val="000000" w:themeColor="text1"/>
          <w:sz w:val="24"/>
          <w:szCs w:val="24"/>
        </w:rPr>
        <w:t>Procedimiento para la recolección de Datos</w:t>
      </w:r>
      <w:bookmarkEnd w:id="60"/>
    </w:p>
    <w:p w:rsidR="00B95DBF" w:rsidRPr="00A55388" w:rsidRDefault="00A55388" w:rsidP="00A55388">
      <w:pPr>
        <w:pStyle w:val="Ttulo2"/>
        <w:numPr>
          <w:ilvl w:val="0"/>
          <w:numId w:val="0"/>
        </w:numPr>
        <w:spacing w:line="480" w:lineRule="auto"/>
        <w:ind w:left="284"/>
        <w:rPr>
          <w:rFonts w:ascii="Times New Roman" w:hAnsi="Times New Roman" w:cs="Times New Roman"/>
          <w:b w:val="0"/>
          <w:color w:val="auto"/>
          <w:sz w:val="24"/>
          <w:szCs w:val="24"/>
        </w:rPr>
      </w:pPr>
      <w:r w:rsidRPr="00A55388">
        <w:rPr>
          <w:rFonts w:ascii="Times New Roman" w:hAnsi="Times New Roman"/>
          <w:b w:val="0"/>
          <w:color w:val="auto"/>
          <w:sz w:val="24"/>
          <w:szCs w:val="24"/>
        </w:rPr>
        <w:t>La recolección de los datos se obtuvo</w:t>
      </w:r>
      <w:r w:rsidR="00BF470B" w:rsidRPr="00A55388">
        <w:rPr>
          <w:rFonts w:ascii="Times New Roman" w:hAnsi="Times New Roman"/>
          <w:b w:val="0"/>
          <w:color w:val="auto"/>
          <w:sz w:val="24"/>
          <w:szCs w:val="24"/>
        </w:rPr>
        <w:t xml:space="preserve"> </w:t>
      </w:r>
      <w:r w:rsidR="00B95DBF" w:rsidRPr="00A55388">
        <w:rPr>
          <w:rFonts w:ascii="Times New Roman" w:hAnsi="Times New Roman"/>
          <w:b w:val="0"/>
          <w:color w:val="auto"/>
          <w:sz w:val="24"/>
          <w:szCs w:val="24"/>
        </w:rPr>
        <w:t>en la U</w:t>
      </w:r>
      <w:r w:rsidR="00BF470B" w:rsidRPr="00A55388">
        <w:rPr>
          <w:rFonts w:ascii="Times New Roman" w:hAnsi="Times New Roman"/>
          <w:b w:val="0"/>
          <w:color w:val="auto"/>
          <w:sz w:val="24"/>
          <w:szCs w:val="24"/>
        </w:rPr>
        <w:t xml:space="preserve">niversidad </w:t>
      </w:r>
      <w:r w:rsidR="00B95DBF" w:rsidRPr="00A55388">
        <w:rPr>
          <w:rFonts w:ascii="Times New Roman" w:hAnsi="Times New Roman"/>
          <w:b w:val="0"/>
          <w:color w:val="auto"/>
          <w:sz w:val="24"/>
          <w:szCs w:val="24"/>
        </w:rPr>
        <w:t>P</w:t>
      </w:r>
      <w:r w:rsidR="00BF470B" w:rsidRPr="00A55388">
        <w:rPr>
          <w:rFonts w:ascii="Times New Roman" w:hAnsi="Times New Roman"/>
          <w:b w:val="0"/>
          <w:color w:val="auto"/>
          <w:sz w:val="24"/>
          <w:szCs w:val="24"/>
        </w:rPr>
        <w:t xml:space="preserve">rivada </w:t>
      </w:r>
      <w:r w:rsidR="00B95DBF" w:rsidRPr="00A55388">
        <w:rPr>
          <w:rFonts w:ascii="Times New Roman" w:hAnsi="Times New Roman"/>
          <w:b w:val="0"/>
          <w:color w:val="auto"/>
          <w:sz w:val="24"/>
          <w:szCs w:val="24"/>
        </w:rPr>
        <w:t>A</w:t>
      </w:r>
      <w:r w:rsidR="00BF470B" w:rsidRPr="00A55388">
        <w:rPr>
          <w:rFonts w:ascii="Times New Roman" w:hAnsi="Times New Roman"/>
          <w:b w:val="0"/>
          <w:color w:val="auto"/>
          <w:sz w:val="24"/>
          <w:szCs w:val="24"/>
        </w:rPr>
        <w:t xml:space="preserve">ntonio </w:t>
      </w:r>
      <w:r w:rsidR="00B95DBF" w:rsidRPr="00A55388">
        <w:rPr>
          <w:rFonts w:ascii="Times New Roman" w:hAnsi="Times New Roman"/>
          <w:b w:val="0"/>
          <w:color w:val="auto"/>
          <w:sz w:val="24"/>
          <w:szCs w:val="24"/>
        </w:rPr>
        <w:t>G</w:t>
      </w:r>
      <w:r w:rsidR="00BF470B" w:rsidRPr="00A55388">
        <w:rPr>
          <w:rFonts w:ascii="Times New Roman" w:hAnsi="Times New Roman"/>
          <w:b w:val="0"/>
          <w:color w:val="auto"/>
          <w:sz w:val="24"/>
          <w:szCs w:val="24"/>
        </w:rPr>
        <w:t xml:space="preserve">uillermo </w:t>
      </w:r>
      <w:r w:rsidR="00B95DBF" w:rsidRPr="00A55388">
        <w:rPr>
          <w:rFonts w:ascii="Times New Roman" w:hAnsi="Times New Roman"/>
          <w:b w:val="0"/>
          <w:color w:val="auto"/>
          <w:sz w:val="24"/>
          <w:szCs w:val="24"/>
        </w:rPr>
        <w:t>U</w:t>
      </w:r>
      <w:r w:rsidR="00BF470B" w:rsidRPr="00A55388">
        <w:rPr>
          <w:rFonts w:ascii="Times New Roman" w:hAnsi="Times New Roman"/>
          <w:b w:val="0"/>
          <w:color w:val="auto"/>
          <w:sz w:val="24"/>
          <w:szCs w:val="24"/>
        </w:rPr>
        <w:t>rrelo</w:t>
      </w:r>
      <w:r w:rsidR="00B95DBF" w:rsidRPr="00A55388">
        <w:rPr>
          <w:rFonts w:ascii="Times New Roman" w:hAnsi="Times New Roman"/>
          <w:b w:val="0"/>
          <w:color w:val="auto"/>
          <w:sz w:val="24"/>
          <w:szCs w:val="24"/>
        </w:rPr>
        <w:t xml:space="preserve"> a través de:</w:t>
      </w:r>
    </w:p>
    <w:p w:rsidR="00B95DBF" w:rsidRPr="00F1638C" w:rsidRDefault="00A55388" w:rsidP="00A55388">
      <w:pPr>
        <w:spacing w:line="480" w:lineRule="auto"/>
        <w:jc w:val="both"/>
        <w:rPr>
          <w:rFonts w:ascii="Times New Roman" w:hAnsi="Times New Roman"/>
          <w:sz w:val="24"/>
          <w:szCs w:val="24"/>
        </w:rPr>
      </w:pPr>
      <w:r>
        <w:rPr>
          <w:rFonts w:ascii="Times New Roman" w:hAnsi="Times New Roman"/>
          <w:sz w:val="24"/>
          <w:szCs w:val="24"/>
        </w:rPr>
        <w:t xml:space="preserve">     </w:t>
      </w:r>
      <w:r w:rsidR="00B95DBF" w:rsidRPr="00F1638C">
        <w:rPr>
          <w:rFonts w:ascii="Times New Roman" w:hAnsi="Times New Roman"/>
          <w:sz w:val="24"/>
          <w:szCs w:val="24"/>
        </w:rPr>
        <w:t>Emisión de oficio a la Universidad Privada Antonio Guillermo Urrelo.</w:t>
      </w:r>
    </w:p>
    <w:p w:rsidR="00B95DBF" w:rsidRPr="00F1638C" w:rsidRDefault="00B95DBF" w:rsidP="00A55388">
      <w:pPr>
        <w:spacing w:line="480" w:lineRule="auto"/>
        <w:ind w:firstLine="360"/>
        <w:jc w:val="both"/>
        <w:rPr>
          <w:rFonts w:ascii="Times New Roman" w:hAnsi="Times New Roman"/>
          <w:sz w:val="24"/>
          <w:szCs w:val="24"/>
        </w:rPr>
      </w:pPr>
      <w:r w:rsidRPr="00F1638C">
        <w:rPr>
          <w:rFonts w:ascii="Times New Roman" w:hAnsi="Times New Roman"/>
          <w:sz w:val="24"/>
          <w:szCs w:val="24"/>
        </w:rPr>
        <w:t>Aplicación del instrumento.</w:t>
      </w:r>
    </w:p>
    <w:p w:rsidR="00B95DBF" w:rsidRPr="00395C26" w:rsidRDefault="00B95DBF" w:rsidP="00B95DBF">
      <w:pPr>
        <w:pStyle w:val="Ttulo2"/>
        <w:numPr>
          <w:ilvl w:val="1"/>
          <w:numId w:val="25"/>
        </w:numPr>
        <w:spacing w:line="480" w:lineRule="auto"/>
        <w:ind w:left="993" w:hanging="709"/>
        <w:rPr>
          <w:rFonts w:ascii="Times New Roman" w:hAnsi="Times New Roman" w:cs="Times New Roman"/>
          <w:sz w:val="24"/>
          <w:szCs w:val="24"/>
        </w:rPr>
      </w:pPr>
      <w:bookmarkStart w:id="61" w:name="_Toc500571496"/>
      <w:r w:rsidRPr="00395C26">
        <w:rPr>
          <w:rFonts w:ascii="Times New Roman" w:hAnsi="Times New Roman" w:cs="Times New Roman"/>
          <w:color w:val="000000" w:themeColor="text1"/>
          <w:sz w:val="24"/>
          <w:szCs w:val="24"/>
        </w:rPr>
        <w:t>Procesamiento de datos</w:t>
      </w:r>
      <w:bookmarkEnd w:id="61"/>
    </w:p>
    <w:p w:rsidR="00B95DBF" w:rsidRPr="00E93C9B" w:rsidRDefault="00B95DBF" w:rsidP="00B95DBF">
      <w:pPr>
        <w:pStyle w:val="Textoindependiente"/>
        <w:spacing w:line="480" w:lineRule="auto"/>
        <w:ind w:left="284"/>
        <w:jc w:val="both"/>
        <w:rPr>
          <w:rFonts w:ascii="Times New Roman" w:hAnsi="Times New Roman"/>
          <w:sz w:val="24"/>
          <w:szCs w:val="24"/>
          <w:u w:val="none"/>
        </w:rPr>
      </w:pPr>
      <w:r w:rsidRPr="00E93C9B">
        <w:rPr>
          <w:rFonts w:ascii="Times New Roman" w:hAnsi="Times New Roman"/>
          <w:b w:val="0"/>
          <w:sz w:val="24"/>
          <w:szCs w:val="24"/>
          <w:u w:val="none"/>
        </w:rPr>
        <w:t>Para el pr</w:t>
      </w:r>
      <w:r w:rsidR="00BF470B">
        <w:rPr>
          <w:rFonts w:ascii="Times New Roman" w:hAnsi="Times New Roman"/>
          <w:b w:val="0"/>
          <w:sz w:val="24"/>
          <w:szCs w:val="24"/>
          <w:u w:val="none"/>
        </w:rPr>
        <w:t>ocesamiento de datos se evaluó</w:t>
      </w:r>
      <w:r w:rsidRPr="00E93C9B">
        <w:rPr>
          <w:rFonts w:ascii="Times New Roman" w:hAnsi="Times New Roman"/>
          <w:b w:val="0"/>
          <w:sz w:val="24"/>
          <w:szCs w:val="24"/>
          <w:u w:val="none"/>
        </w:rPr>
        <w:t xml:space="preserve"> la consistencia de la información recolectada, para luego ingresarla a una base de datos en SPSS versión 24.</w:t>
      </w:r>
    </w:p>
    <w:p w:rsidR="00B95DBF" w:rsidRPr="00E93C9B" w:rsidRDefault="00B95DBF" w:rsidP="00B95DBF">
      <w:pPr>
        <w:pStyle w:val="Textoindependiente"/>
        <w:spacing w:line="480" w:lineRule="auto"/>
        <w:ind w:left="284"/>
        <w:jc w:val="both"/>
        <w:rPr>
          <w:rFonts w:ascii="Times New Roman" w:hAnsi="Times New Roman"/>
          <w:sz w:val="24"/>
          <w:szCs w:val="24"/>
          <w:u w:val="none"/>
        </w:rPr>
      </w:pPr>
      <w:r w:rsidRPr="00E93C9B">
        <w:rPr>
          <w:rFonts w:ascii="Times New Roman" w:hAnsi="Times New Roman"/>
          <w:b w:val="0"/>
          <w:sz w:val="24"/>
          <w:szCs w:val="24"/>
          <w:u w:val="none"/>
        </w:rPr>
        <w:t>La presentació</w:t>
      </w:r>
      <w:r w:rsidR="007A22BF">
        <w:rPr>
          <w:rFonts w:ascii="Times New Roman" w:hAnsi="Times New Roman"/>
          <w:b w:val="0"/>
          <w:sz w:val="24"/>
          <w:szCs w:val="24"/>
          <w:u w:val="none"/>
        </w:rPr>
        <w:t>n de los resultados se realizó</w:t>
      </w:r>
      <w:r w:rsidRPr="00E93C9B">
        <w:rPr>
          <w:rFonts w:ascii="Times New Roman" w:hAnsi="Times New Roman"/>
          <w:b w:val="0"/>
          <w:sz w:val="24"/>
          <w:szCs w:val="24"/>
          <w:u w:val="none"/>
        </w:rPr>
        <w:t xml:space="preserve"> en forma de tablas estadístic</w:t>
      </w:r>
      <w:r w:rsidR="00642EEC">
        <w:rPr>
          <w:rFonts w:ascii="Times New Roman" w:hAnsi="Times New Roman"/>
          <w:b w:val="0"/>
          <w:sz w:val="24"/>
          <w:szCs w:val="24"/>
          <w:u w:val="none"/>
        </w:rPr>
        <w:t>a</w:t>
      </w:r>
      <w:r w:rsidRPr="00E93C9B">
        <w:rPr>
          <w:rFonts w:ascii="Times New Roman" w:hAnsi="Times New Roman"/>
          <w:b w:val="0"/>
          <w:sz w:val="24"/>
          <w:szCs w:val="24"/>
          <w:u w:val="none"/>
        </w:rPr>
        <w:t xml:space="preserve">s. </w:t>
      </w:r>
    </w:p>
    <w:p w:rsidR="00A55388" w:rsidRDefault="00B95DBF" w:rsidP="00A55388">
      <w:pPr>
        <w:pStyle w:val="Textoindependiente"/>
        <w:spacing w:line="360" w:lineRule="auto"/>
        <w:ind w:left="284"/>
        <w:jc w:val="both"/>
        <w:rPr>
          <w:rFonts w:ascii="Times New Roman" w:hAnsi="Times New Roman"/>
          <w:b w:val="0"/>
          <w:sz w:val="24"/>
          <w:szCs w:val="24"/>
          <w:u w:val="none"/>
        </w:rPr>
      </w:pPr>
      <w:r w:rsidRPr="00E93C9B">
        <w:rPr>
          <w:rFonts w:ascii="Times New Roman" w:hAnsi="Times New Roman"/>
          <w:b w:val="0"/>
          <w:sz w:val="24"/>
          <w:szCs w:val="24"/>
          <w:u w:val="none"/>
        </w:rPr>
        <w:t>Análisis descrip</w:t>
      </w:r>
      <w:r>
        <w:rPr>
          <w:rFonts w:ascii="Times New Roman" w:hAnsi="Times New Roman"/>
          <w:b w:val="0"/>
          <w:sz w:val="24"/>
          <w:szCs w:val="24"/>
          <w:u w:val="none"/>
        </w:rPr>
        <w:t xml:space="preserve">tivo, </w:t>
      </w:r>
      <w:r w:rsidR="007A22BF">
        <w:rPr>
          <w:rFonts w:ascii="Times New Roman" w:hAnsi="Times New Roman"/>
          <w:b w:val="0"/>
          <w:sz w:val="24"/>
          <w:szCs w:val="24"/>
          <w:u w:val="none"/>
        </w:rPr>
        <w:t>se realizó</w:t>
      </w:r>
      <w:r w:rsidRPr="00E93C9B">
        <w:rPr>
          <w:rFonts w:ascii="Times New Roman" w:hAnsi="Times New Roman"/>
          <w:b w:val="0"/>
          <w:sz w:val="24"/>
          <w:szCs w:val="24"/>
          <w:u w:val="none"/>
        </w:rPr>
        <w:t xml:space="preserve"> con la distribución de </w:t>
      </w:r>
      <w:r w:rsidR="00642EEC">
        <w:rPr>
          <w:rFonts w:ascii="Times New Roman" w:hAnsi="Times New Roman"/>
          <w:b w:val="0"/>
          <w:sz w:val="24"/>
          <w:szCs w:val="24"/>
          <w:u w:val="none"/>
        </w:rPr>
        <w:t>frecuencia y medidas descriptiva</w:t>
      </w:r>
      <w:r w:rsidRPr="00E93C9B">
        <w:rPr>
          <w:rFonts w:ascii="Times New Roman" w:hAnsi="Times New Roman"/>
          <w:b w:val="0"/>
          <w:sz w:val="24"/>
          <w:szCs w:val="24"/>
          <w:u w:val="none"/>
        </w:rPr>
        <w:t>s</w:t>
      </w:r>
      <w:r>
        <w:rPr>
          <w:rFonts w:ascii="Times New Roman" w:hAnsi="Times New Roman"/>
          <w:b w:val="0"/>
          <w:sz w:val="24"/>
          <w:szCs w:val="24"/>
          <w:u w:val="none"/>
        </w:rPr>
        <w:t>.</w:t>
      </w:r>
      <w:r w:rsidR="00C76E13">
        <w:rPr>
          <w:rFonts w:ascii="Times New Roman" w:hAnsi="Times New Roman"/>
          <w:b w:val="0"/>
          <w:sz w:val="24"/>
          <w:szCs w:val="24"/>
          <w:u w:val="none"/>
        </w:rPr>
        <w:t xml:space="preserve"> </w:t>
      </w:r>
    </w:p>
    <w:p w:rsidR="00B95DBF" w:rsidRPr="00CC4A10" w:rsidRDefault="00B95DBF" w:rsidP="00CC4A10">
      <w:pPr>
        <w:pStyle w:val="Textoindependiente"/>
        <w:spacing w:line="480" w:lineRule="auto"/>
        <w:ind w:left="284"/>
        <w:jc w:val="both"/>
        <w:rPr>
          <w:rFonts w:ascii="Times New Roman" w:hAnsi="Times New Roman"/>
          <w:sz w:val="24"/>
          <w:szCs w:val="24"/>
          <w:u w:val="none"/>
        </w:rPr>
      </w:pPr>
      <w:r w:rsidRPr="00E93C9B">
        <w:rPr>
          <w:rFonts w:ascii="Times New Roman" w:hAnsi="Times New Roman"/>
          <w:b w:val="0"/>
          <w:sz w:val="24"/>
          <w:szCs w:val="24"/>
          <w:u w:val="none"/>
        </w:rPr>
        <w:t>Análisis diferencial, se utiliz</w:t>
      </w:r>
      <w:r w:rsidR="007A22BF">
        <w:rPr>
          <w:rFonts w:ascii="Times New Roman" w:hAnsi="Times New Roman"/>
          <w:b w:val="0"/>
          <w:sz w:val="24"/>
          <w:szCs w:val="24"/>
          <w:u w:val="none"/>
        </w:rPr>
        <w:t>ó</w:t>
      </w:r>
      <w:r w:rsidRPr="00E93C9B">
        <w:rPr>
          <w:rFonts w:ascii="Times New Roman" w:hAnsi="Times New Roman"/>
          <w:b w:val="0"/>
          <w:sz w:val="24"/>
          <w:szCs w:val="24"/>
          <w:u w:val="none"/>
        </w:rPr>
        <w:t xml:space="preserve"> la prueba de independencia de criterios del Chi-Cuadrado.</w:t>
      </w:r>
    </w:p>
    <w:p w:rsidR="00EB5B65" w:rsidRDefault="00B95DBF" w:rsidP="00BF470B">
      <w:pPr>
        <w:spacing w:after="0" w:line="360" w:lineRule="auto"/>
        <w:contextualSpacing/>
        <w:outlineLvl w:val="4"/>
        <w:rPr>
          <w:rFonts w:ascii="Times New Roman" w:hAnsi="Times New Roman"/>
          <w:b/>
          <w:bCs/>
          <w:sz w:val="28"/>
          <w:szCs w:val="24"/>
        </w:rPr>
      </w:pPr>
      <w:bookmarkStart w:id="62" w:name="_Toc486423610"/>
      <w:bookmarkStart w:id="63" w:name="_Toc487142715"/>
      <w:bookmarkStart w:id="64" w:name="_Toc490704292"/>
      <w:r w:rsidRPr="00181D02">
        <w:rPr>
          <w:rFonts w:ascii="Times New Roman" w:hAnsi="Times New Roman"/>
          <w:b/>
          <w:bCs/>
          <w:sz w:val="28"/>
          <w:szCs w:val="24"/>
        </w:rPr>
        <w:lastRenderedPageBreak/>
        <w:t>CAPITULO IV</w:t>
      </w:r>
      <w:bookmarkStart w:id="65" w:name="_Toc486423611"/>
      <w:bookmarkStart w:id="66" w:name="_Toc487142716"/>
      <w:bookmarkStart w:id="67" w:name="_Toc490704293"/>
      <w:bookmarkEnd w:id="62"/>
      <w:bookmarkEnd w:id="63"/>
      <w:bookmarkEnd w:id="64"/>
    </w:p>
    <w:p w:rsidR="00EB5B65" w:rsidRDefault="00EB5B65" w:rsidP="00181D02">
      <w:pPr>
        <w:spacing w:after="0" w:line="360" w:lineRule="auto"/>
        <w:contextualSpacing/>
        <w:outlineLvl w:val="4"/>
        <w:rPr>
          <w:rFonts w:ascii="Times New Roman" w:hAnsi="Times New Roman"/>
          <w:b/>
          <w:bCs/>
          <w:sz w:val="28"/>
          <w:szCs w:val="24"/>
        </w:rPr>
      </w:pPr>
    </w:p>
    <w:p w:rsidR="00B95DBF" w:rsidRPr="00181D02" w:rsidRDefault="00B95DBF" w:rsidP="00181D02">
      <w:pPr>
        <w:spacing w:after="0" w:line="360" w:lineRule="auto"/>
        <w:contextualSpacing/>
        <w:outlineLvl w:val="4"/>
        <w:rPr>
          <w:rFonts w:ascii="Times New Roman" w:hAnsi="Times New Roman"/>
          <w:b/>
          <w:bCs/>
          <w:sz w:val="28"/>
          <w:szCs w:val="24"/>
        </w:rPr>
      </w:pPr>
      <w:r w:rsidRPr="00181D02">
        <w:rPr>
          <w:rFonts w:ascii="Times New Roman" w:hAnsi="Times New Roman"/>
          <w:b/>
          <w:bCs/>
          <w:sz w:val="28"/>
          <w:szCs w:val="24"/>
        </w:rPr>
        <w:t>RESULTADOS Y DISCUSION</w:t>
      </w:r>
      <w:bookmarkStart w:id="68" w:name="_Toc486423612"/>
      <w:bookmarkStart w:id="69" w:name="_Toc487142717"/>
      <w:bookmarkStart w:id="70" w:name="_Toc490704294"/>
      <w:bookmarkEnd w:id="65"/>
      <w:bookmarkEnd w:id="66"/>
      <w:bookmarkEnd w:id="67"/>
    </w:p>
    <w:p w:rsidR="00B95DBF" w:rsidRDefault="00B95DBF" w:rsidP="00B95DBF">
      <w:pPr>
        <w:spacing w:after="0" w:line="360" w:lineRule="auto"/>
        <w:contextualSpacing/>
        <w:outlineLvl w:val="4"/>
        <w:rPr>
          <w:rFonts w:ascii="Times New Roman" w:hAnsi="Times New Roman"/>
          <w:b/>
          <w:bCs/>
          <w:sz w:val="24"/>
          <w:szCs w:val="24"/>
        </w:rPr>
      </w:pPr>
    </w:p>
    <w:p w:rsidR="00B95DBF" w:rsidRDefault="00B95DBF" w:rsidP="00B95DBF">
      <w:pPr>
        <w:spacing w:after="0" w:line="360" w:lineRule="auto"/>
        <w:contextualSpacing/>
        <w:outlineLvl w:val="4"/>
        <w:rPr>
          <w:rFonts w:ascii="Times New Roman" w:hAnsi="Times New Roman"/>
          <w:b/>
          <w:color w:val="000000" w:themeColor="text1"/>
          <w:sz w:val="24"/>
        </w:rPr>
      </w:pPr>
      <w:r>
        <w:rPr>
          <w:rFonts w:ascii="Times New Roman" w:hAnsi="Times New Roman"/>
          <w:b/>
          <w:bCs/>
          <w:sz w:val="24"/>
          <w:szCs w:val="24"/>
        </w:rPr>
        <w:t>4.1</w:t>
      </w:r>
      <w:r w:rsidRPr="00395C26">
        <w:rPr>
          <w:rStyle w:val="Ttulo2Car"/>
          <w:rFonts w:ascii="Times New Roman" w:hAnsi="Times New Roman" w:cs="Times New Roman"/>
          <w:color w:val="000000" w:themeColor="text1"/>
          <w:sz w:val="24"/>
          <w:szCs w:val="24"/>
        </w:rPr>
        <w:t>. RESULTADOS</w:t>
      </w:r>
      <w:bookmarkEnd w:id="68"/>
      <w:bookmarkEnd w:id="69"/>
      <w:bookmarkEnd w:id="70"/>
      <w:r w:rsidRPr="00395C26">
        <w:rPr>
          <w:rFonts w:ascii="Times New Roman" w:hAnsi="Times New Roman"/>
          <w:b/>
          <w:color w:val="000000" w:themeColor="text1"/>
          <w:sz w:val="24"/>
        </w:rPr>
        <w:t xml:space="preserve">  </w:t>
      </w:r>
    </w:p>
    <w:p w:rsidR="00B95DBF" w:rsidRPr="0058088B" w:rsidRDefault="00B95DBF" w:rsidP="00B95DBF">
      <w:pPr>
        <w:spacing w:after="0" w:line="360" w:lineRule="auto"/>
        <w:contextualSpacing/>
        <w:outlineLvl w:val="4"/>
        <w:rPr>
          <w:rFonts w:ascii="Times New Roman" w:hAnsi="Times New Roman"/>
          <w:b/>
          <w:bCs/>
          <w:sz w:val="24"/>
          <w:szCs w:val="24"/>
        </w:rPr>
      </w:pPr>
    </w:p>
    <w:p w:rsidR="00B95DBF" w:rsidRDefault="00B95DBF" w:rsidP="00181D02">
      <w:pPr>
        <w:pStyle w:val="Epgrafe"/>
        <w:jc w:val="center"/>
        <w:rPr>
          <w:rFonts w:ascii="Times New Roman" w:eastAsia="Calibri" w:hAnsi="Times New Roman"/>
          <w:b/>
          <w:sz w:val="24"/>
          <w:szCs w:val="24"/>
          <w:lang w:eastAsia="en-US"/>
        </w:rPr>
      </w:pPr>
      <w:bookmarkStart w:id="71" w:name="_Toc500515175"/>
      <w:r w:rsidRPr="007051EE">
        <w:rPr>
          <w:rFonts w:ascii="Times New Roman" w:hAnsi="Times New Roman"/>
          <w:b/>
          <w:i w:val="0"/>
          <w:color w:val="000000" w:themeColor="text1"/>
          <w:sz w:val="24"/>
          <w:szCs w:val="24"/>
        </w:rPr>
        <w:t xml:space="preserve">Tabla  </w:t>
      </w:r>
      <w:r w:rsidRPr="007051EE">
        <w:rPr>
          <w:rFonts w:ascii="Times New Roman" w:hAnsi="Times New Roman"/>
          <w:b/>
          <w:i w:val="0"/>
          <w:color w:val="000000" w:themeColor="text1"/>
          <w:sz w:val="24"/>
          <w:szCs w:val="24"/>
        </w:rPr>
        <w:fldChar w:fldCharType="begin"/>
      </w:r>
      <w:r w:rsidRPr="007051EE">
        <w:rPr>
          <w:rFonts w:ascii="Times New Roman" w:hAnsi="Times New Roman"/>
          <w:b/>
          <w:i w:val="0"/>
          <w:color w:val="000000" w:themeColor="text1"/>
          <w:sz w:val="24"/>
          <w:szCs w:val="24"/>
        </w:rPr>
        <w:instrText xml:space="preserve"> SEQ Tabla_ \* ARABIC </w:instrText>
      </w:r>
      <w:r w:rsidRPr="007051EE">
        <w:rPr>
          <w:rFonts w:ascii="Times New Roman" w:hAnsi="Times New Roman"/>
          <w:b/>
          <w:i w:val="0"/>
          <w:color w:val="000000" w:themeColor="text1"/>
          <w:sz w:val="24"/>
          <w:szCs w:val="24"/>
        </w:rPr>
        <w:fldChar w:fldCharType="separate"/>
      </w:r>
      <w:r w:rsidR="006555AA">
        <w:rPr>
          <w:rFonts w:ascii="Times New Roman" w:hAnsi="Times New Roman"/>
          <w:b/>
          <w:i w:val="0"/>
          <w:noProof/>
          <w:color w:val="000000" w:themeColor="text1"/>
          <w:sz w:val="24"/>
          <w:szCs w:val="24"/>
        </w:rPr>
        <w:t>1</w:t>
      </w:r>
      <w:r w:rsidRPr="007051EE">
        <w:rPr>
          <w:rFonts w:ascii="Times New Roman" w:hAnsi="Times New Roman"/>
          <w:b/>
          <w:i w:val="0"/>
          <w:color w:val="000000" w:themeColor="text1"/>
          <w:sz w:val="24"/>
          <w:szCs w:val="24"/>
        </w:rPr>
        <w:fldChar w:fldCharType="end"/>
      </w:r>
      <w:r w:rsidRPr="007051EE">
        <w:rPr>
          <w:rFonts w:ascii="Times New Roman" w:hAnsi="Times New Roman"/>
          <w:b/>
          <w:i w:val="0"/>
          <w:color w:val="000000" w:themeColor="text1"/>
          <w:sz w:val="24"/>
          <w:szCs w:val="24"/>
        </w:rPr>
        <w:t>:</w:t>
      </w:r>
      <w:r w:rsidRPr="007051EE">
        <w:rPr>
          <w:rFonts w:ascii="Times New Roman" w:eastAsia="Calibri" w:hAnsi="Times New Roman"/>
          <w:b/>
          <w:i w:val="0"/>
          <w:color w:val="000000" w:themeColor="text1"/>
          <w:sz w:val="24"/>
          <w:szCs w:val="24"/>
          <w:lang w:eastAsia="en-US"/>
        </w:rPr>
        <w:t xml:space="preserve"> Factores sociales que predisponen al consumo de tabaco en </w:t>
      </w:r>
      <w:r>
        <w:rPr>
          <w:rFonts w:ascii="Times New Roman" w:eastAsia="Calibri" w:hAnsi="Times New Roman"/>
          <w:b/>
          <w:i w:val="0"/>
          <w:color w:val="000000" w:themeColor="text1"/>
          <w:sz w:val="24"/>
          <w:szCs w:val="24"/>
          <w:lang w:eastAsia="en-US"/>
        </w:rPr>
        <w:t>los estudiantes</w:t>
      </w:r>
      <w:r w:rsidRPr="007051EE">
        <w:rPr>
          <w:rFonts w:ascii="Times New Roman" w:eastAsia="Calibri" w:hAnsi="Times New Roman"/>
          <w:b/>
          <w:i w:val="0"/>
          <w:color w:val="000000" w:themeColor="text1"/>
          <w:sz w:val="24"/>
          <w:szCs w:val="24"/>
          <w:lang w:eastAsia="en-US"/>
        </w:rPr>
        <w:t xml:space="preserve"> de la Universidad Privada Antonio Guillermo Urrelo</w:t>
      </w:r>
      <w:r w:rsidR="00181D02">
        <w:rPr>
          <w:rFonts w:ascii="Times New Roman" w:eastAsia="Calibri" w:hAnsi="Times New Roman"/>
          <w:b/>
          <w:bCs/>
          <w:i w:val="0"/>
          <w:color w:val="000000" w:themeColor="text1"/>
          <w:sz w:val="24"/>
          <w:szCs w:val="24"/>
          <w:lang w:eastAsia="en-US"/>
        </w:rPr>
        <w:t xml:space="preserve"> Cajamarca</w:t>
      </w:r>
      <w:r w:rsidRPr="007051EE">
        <w:rPr>
          <w:rFonts w:ascii="Times New Roman" w:eastAsia="Calibri" w:hAnsi="Times New Roman"/>
          <w:b/>
          <w:bCs/>
          <w:i w:val="0"/>
          <w:color w:val="000000" w:themeColor="text1"/>
          <w:sz w:val="24"/>
          <w:szCs w:val="24"/>
          <w:lang w:eastAsia="en-US"/>
        </w:rPr>
        <w:t xml:space="preserve"> </w:t>
      </w:r>
      <w:r w:rsidRPr="007051EE">
        <w:rPr>
          <w:rFonts w:ascii="Times New Roman" w:eastAsia="Calibri" w:hAnsi="Times New Roman"/>
          <w:b/>
          <w:i w:val="0"/>
          <w:color w:val="000000" w:themeColor="text1"/>
          <w:sz w:val="24"/>
          <w:szCs w:val="24"/>
          <w:lang w:eastAsia="en-US"/>
        </w:rPr>
        <w:t>2017</w:t>
      </w:r>
      <w:r w:rsidRPr="00262D3A">
        <w:rPr>
          <w:rFonts w:ascii="Times New Roman" w:eastAsia="Calibri" w:hAnsi="Times New Roman"/>
          <w:b/>
          <w:sz w:val="24"/>
          <w:szCs w:val="24"/>
          <w:lang w:eastAsia="en-US"/>
        </w:rPr>
        <w:t>.</w:t>
      </w:r>
      <w:bookmarkEnd w:id="71"/>
    </w:p>
    <w:tbl>
      <w:tblPr>
        <w:tblW w:w="8220" w:type="dxa"/>
        <w:tblCellMar>
          <w:left w:w="70" w:type="dxa"/>
          <w:right w:w="70" w:type="dxa"/>
        </w:tblCellMar>
        <w:tblLook w:val="04A0" w:firstRow="1" w:lastRow="0" w:firstColumn="1" w:lastColumn="0" w:noHBand="0" w:noVBand="1"/>
      </w:tblPr>
      <w:tblGrid>
        <w:gridCol w:w="1620"/>
        <w:gridCol w:w="1480"/>
        <w:gridCol w:w="540"/>
        <w:gridCol w:w="790"/>
        <w:gridCol w:w="540"/>
        <w:gridCol w:w="790"/>
        <w:gridCol w:w="544"/>
        <w:gridCol w:w="796"/>
        <w:gridCol w:w="1120"/>
      </w:tblGrid>
      <w:tr w:rsidR="00B95DBF" w:rsidRPr="00262D3A" w:rsidTr="00B95DBF">
        <w:trPr>
          <w:trHeight w:val="330"/>
        </w:trPr>
        <w:tc>
          <w:tcPr>
            <w:tcW w:w="3100" w:type="dxa"/>
            <w:gridSpan w:val="2"/>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Factores sociales</w:t>
            </w:r>
          </w:p>
        </w:tc>
        <w:tc>
          <w:tcPr>
            <w:tcW w:w="2660" w:type="dxa"/>
            <w:gridSpan w:val="4"/>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Consumo de tabaco</w:t>
            </w:r>
          </w:p>
        </w:tc>
        <w:tc>
          <w:tcPr>
            <w:tcW w:w="1340" w:type="dxa"/>
            <w:gridSpan w:val="2"/>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Total</w:t>
            </w:r>
          </w:p>
        </w:tc>
        <w:tc>
          <w:tcPr>
            <w:tcW w:w="1120" w:type="dxa"/>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p-</w:t>
            </w:r>
            <w:proofErr w:type="spellStart"/>
            <w:r w:rsidRPr="00262D3A">
              <w:rPr>
                <w:rFonts w:ascii="Times New Roman" w:hAnsi="Times New Roman"/>
                <w:b/>
                <w:bCs/>
                <w:color w:val="000000"/>
                <w:sz w:val="24"/>
                <w:szCs w:val="24"/>
              </w:rPr>
              <w:t>value</w:t>
            </w:r>
            <w:proofErr w:type="spellEnd"/>
          </w:p>
        </w:tc>
      </w:tr>
      <w:tr w:rsidR="00B95DBF" w:rsidRPr="00262D3A" w:rsidTr="00B95DBF">
        <w:trPr>
          <w:trHeight w:val="330"/>
        </w:trPr>
        <w:tc>
          <w:tcPr>
            <w:tcW w:w="3100"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330" w:type="dxa"/>
            <w:gridSpan w:val="2"/>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Si</w:t>
            </w:r>
          </w:p>
        </w:tc>
        <w:tc>
          <w:tcPr>
            <w:tcW w:w="1330" w:type="dxa"/>
            <w:gridSpan w:val="2"/>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No</w:t>
            </w:r>
          </w:p>
        </w:tc>
        <w:tc>
          <w:tcPr>
            <w:tcW w:w="1340"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120" w:type="dxa"/>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r>
      <w:tr w:rsidR="00B95DBF" w:rsidRPr="00262D3A" w:rsidTr="00B95DBF">
        <w:trPr>
          <w:trHeight w:val="360"/>
        </w:trPr>
        <w:tc>
          <w:tcPr>
            <w:tcW w:w="3100"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1120" w:type="dxa"/>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r>
      <w:tr w:rsidR="00B95DBF" w:rsidRPr="00262D3A" w:rsidTr="00B95DBF">
        <w:trPr>
          <w:trHeight w:val="315"/>
        </w:trPr>
        <w:tc>
          <w:tcPr>
            <w:tcW w:w="1620" w:type="dxa"/>
            <w:vMerge w:val="restart"/>
            <w:tcBorders>
              <w:top w:val="nil"/>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Edad</w:t>
            </w: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16-20</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61</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31.1</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88</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57.1</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149</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42.6</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0.000</w:t>
            </w:r>
          </w:p>
        </w:tc>
      </w:tr>
      <w:tr w:rsidR="00B95DBF" w:rsidRPr="00262D3A" w:rsidTr="00B95DBF">
        <w:trPr>
          <w:trHeight w:val="315"/>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21-25</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97</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49.5</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51</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33.1</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148</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42.3</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p&lt;0.05</w:t>
            </w:r>
          </w:p>
        </w:tc>
      </w:tr>
      <w:tr w:rsidR="00B95DBF" w:rsidRPr="00262D3A" w:rsidTr="00B95DBF">
        <w:trPr>
          <w:trHeight w:val="315"/>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26-30</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32</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16.3</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15</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9.7</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47</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13.4</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30"/>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31 años a más</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3.1</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1.7</w:t>
            </w:r>
          </w:p>
        </w:tc>
        <w:tc>
          <w:tcPr>
            <w:tcW w:w="11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r w:rsidR="00B95DBF" w:rsidRPr="00262D3A" w:rsidTr="00B95DBF">
        <w:trPr>
          <w:trHeight w:val="315"/>
        </w:trPr>
        <w:tc>
          <w:tcPr>
            <w:tcW w:w="1620" w:type="dxa"/>
            <w:vMerge w:val="restart"/>
            <w:tcBorders>
              <w:top w:val="nil"/>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Sexo</w:t>
            </w: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Masculino</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120</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61.2</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48</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31.2</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168</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48.0</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0.000</w:t>
            </w:r>
          </w:p>
        </w:tc>
      </w:tr>
      <w:tr w:rsidR="00B95DBF" w:rsidRPr="00262D3A" w:rsidTr="00B95DBF">
        <w:trPr>
          <w:trHeight w:val="330"/>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Femenino</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76</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38.8</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106</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68.8</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182</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52.0</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p&lt;0.05</w:t>
            </w:r>
          </w:p>
        </w:tc>
      </w:tr>
      <w:tr w:rsidR="00B95DBF" w:rsidRPr="00262D3A" w:rsidTr="00B95DBF">
        <w:trPr>
          <w:trHeight w:val="315"/>
        </w:trPr>
        <w:tc>
          <w:tcPr>
            <w:tcW w:w="1620" w:type="dxa"/>
            <w:vMerge w:val="restart"/>
            <w:tcBorders>
              <w:top w:val="nil"/>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Estado Civil</w:t>
            </w: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Soltero</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185</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94.4</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136</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88.3</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321</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91.7</w:t>
            </w:r>
          </w:p>
        </w:tc>
        <w:tc>
          <w:tcPr>
            <w:tcW w:w="1120" w:type="dxa"/>
            <w:tcBorders>
              <w:top w:val="single" w:sz="8" w:space="0" w:color="auto"/>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0.176</w:t>
            </w:r>
          </w:p>
        </w:tc>
      </w:tr>
      <w:tr w:rsidR="00B95DBF" w:rsidRPr="00262D3A" w:rsidTr="00B95DBF">
        <w:trPr>
          <w:trHeight w:val="315"/>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Casado</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2.0</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3.2</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2.6</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p&gt;0.05</w:t>
            </w:r>
          </w:p>
        </w:tc>
      </w:tr>
      <w:tr w:rsidR="00B95DBF" w:rsidRPr="00262D3A" w:rsidTr="00B95DBF">
        <w:trPr>
          <w:trHeight w:val="315"/>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Conviviente</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3.6</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7.8</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19</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5.4</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30"/>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Divorciado</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0.6</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0.3</w:t>
            </w:r>
          </w:p>
        </w:tc>
        <w:tc>
          <w:tcPr>
            <w:tcW w:w="11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r w:rsidR="00B95DBF" w:rsidRPr="00262D3A" w:rsidTr="00B95DBF">
        <w:trPr>
          <w:trHeight w:val="315"/>
        </w:trPr>
        <w:tc>
          <w:tcPr>
            <w:tcW w:w="1620" w:type="dxa"/>
            <w:vMerge w:val="restart"/>
            <w:tcBorders>
              <w:top w:val="nil"/>
              <w:left w:val="nil"/>
              <w:bottom w:val="single" w:sz="8" w:space="0" w:color="000000"/>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Lugar de residencia</w:t>
            </w:r>
          </w:p>
        </w:tc>
        <w:tc>
          <w:tcPr>
            <w:tcW w:w="14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Urbano</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166</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84.7</w:t>
            </w:r>
          </w:p>
        </w:tc>
        <w:tc>
          <w:tcPr>
            <w:tcW w:w="54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114</w:t>
            </w:r>
          </w:p>
        </w:tc>
        <w:tc>
          <w:tcPr>
            <w:tcW w:w="79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74.0</w:t>
            </w:r>
          </w:p>
        </w:tc>
        <w:tc>
          <w:tcPr>
            <w:tcW w:w="544"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293</w:t>
            </w:r>
          </w:p>
        </w:tc>
        <w:tc>
          <w:tcPr>
            <w:tcW w:w="796"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83.7</w:t>
            </w:r>
          </w:p>
        </w:tc>
        <w:tc>
          <w:tcPr>
            <w:tcW w:w="11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0.019</w:t>
            </w:r>
          </w:p>
        </w:tc>
      </w:tr>
      <w:tr w:rsidR="00B95DBF" w:rsidRPr="00262D3A" w:rsidTr="00B95DBF">
        <w:trPr>
          <w:trHeight w:val="330"/>
        </w:trPr>
        <w:tc>
          <w:tcPr>
            <w:tcW w:w="162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4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Rural</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30</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15.3</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26.0</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57</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16.3</w:t>
            </w:r>
          </w:p>
        </w:tc>
        <w:tc>
          <w:tcPr>
            <w:tcW w:w="11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p&lt;0.05</w:t>
            </w:r>
          </w:p>
        </w:tc>
      </w:tr>
      <w:tr w:rsidR="00B95DBF" w:rsidRPr="00262D3A" w:rsidTr="00B95DBF">
        <w:trPr>
          <w:trHeight w:val="330"/>
        </w:trPr>
        <w:tc>
          <w:tcPr>
            <w:tcW w:w="3100" w:type="dxa"/>
            <w:gridSpan w:val="2"/>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Total</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196</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54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154</w:t>
            </w:r>
          </w:p>
        </w:tc>
        <w:tc>
          <w:tcPr>
            <w:tcW w:w="79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544"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350</w:t>
            </w:r>
          </w:p>
        </w:tc>
        <w:tc>
          <w:tcPr>
            <w:tcW w:w="796"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11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bl>
    <w:p w:rsidR="00B95DBF" w:rsidRPr="00262D3A" w:rsidRDefault="003A637E" w:rsidP="00B95DBF">
      <w:pPr>
        <w:rPr>
          <w:rFonts w:ascii="Times New Roman" w:eastAsia="Calibri" w:hAnsi="Times New Roman"/>
          <w:sz w:val="20"/>
          <w:lang w:eastAsia="en-US"/>
        </w:rPr>
      </w:pPr>
      <w:r>
        <w:rPr>
          <w:rFonts w:ascii="Times New Roman" w:eastAsia="Calibri" w:hAnsi="Times New Roman"/>
          <w:sz w:val="20"/>
          <w:lang w:eastAsia="en-US"/>
        </w:rPr>
        <w:t>Fuente: Instrumento elaborado por las autoras.</w:t>
      </w:r>
    </w:p>
    <w:p w:rsidR="00B95DBF" w:rsidRPr="00262D3A" w:rsidRDefault="00B95DBF" w:rsidP="00B95DBF">
      <w:pPr>
        <w:spacing w:after="0" w:line="480" w:lineRule="auto"/>
        <w:jc w:val="both"/>
        <w:rPr>
          <w:rFonts w:ascii="Times New Roman" w:eastAsia="Calibri" w:hAnsi="Times New Roman"/>
          <w:sz w:val="24"/>
          <w:lang w:eastAsia="en-US"/>
        </w:rPr>
      </w:pPr>
    </w:p>
    <w:p w:rsidR="00F652A8" w:rsidRPr="00262D3A" w:rsidRDefault="00F652A8" w:rsidP="00F652A8">
      <w:pPr>
        <w:spacing w:after="0" w:line="480" w:lineRule="auto"/>
        <w:jc w:val="both"/>
        <w:rPr>
          <w:rFonts w:ascii="Times New Roman" w:eastAsia="Calibri" w:hAnsi="Times New Roman"/>
          <w:sz w:val="24"/>
          <w:lang w:eastAsia="en-US"/>
        </w:rPr>
      </w:pPr>
      <w:bookmarkStart w:id="72" w:name="_Toc500515176"/>
      <w:r>
        <w:rPr>
          <w:rFonts w:ascii="Times New Roman" w:eastAsia="Calibri" w:hAnsi="Times New Roman"/>
          <w:sz w:val="24"/>
          <w:lang w:eastAsia="en-US"/>
        </w:rPr>
        <w:t>En la tabla</w:t>
      </w:r>
      <w:r w:rsidR="004964F6">
        <w:rPr>
          <w:rFonts w:ascii="Times New Roman" w:eastAsia="Calibri" w:hAnsi="Times New Roman"/>
          <w:sz w:val="24"/>
          <w:lang w:eastAsia="en-US"/>
        </w:rPr>
        <w:t xml:space="preserve"> 1,  muestra a los factores sociales</w:t>
      </w:r>
      <w:r w:rsidR="002F7C87">
        <w:rPr>
          <w:rFonts w:ascii="Times New Roman" w:eastAsia="Calibri" w:hAnsi="Times New Roman"/>
          <w:sz w:val="24"/>
          <w:lang w:eastAsia="en-US"/>
        </w:rPr>
        <w:t xml:space="preserve">, </w:t>
      </w:r>
      <w:r w:rsidR="004964F6">
        <w:rPr>
          <w:rFonts w:ascii="Times New Roman" w:eastAsia="Calibri" w:hAnsi="Times New Roman"/>
          <w:sz w:val="24"/>
          <w:lang w:eastAsia="en-US"/>
        </w:rPr>
        <w:t xml:space="preserve">según edad el 42.6% se encuentran entre 21 a 25 años de los cuales el 49.5%  </w:t>
      </w:r>
      <w:r w:rsidRPr="00262D3A">
        <w:rPr>
          <w:rFonts w:ascii="Times New Roman" w:eastAsia="Calibri" w:hAnsi="Times New Roman"/>
          <w:sz w:val="24"/>
          <w:lang w:eastAsia="en-US"/>
        </w:rPr>
        <w:t>consumen tabaco</w:t>
      </w:r>
      <w:r>
        <w:rPr>
          <w:rFonts w:ascii="Times New Roman" w:eastAsia="Calibri" w:hAnsi="Times New Roman"/>
          <w:sz w:val="24"/>
          <w:lang w:eastAsia="en-US"/>
        </w:rPr>
        <w:t xml:space="preserve">, </w:t>
      </w:r>
      <w:r w:rsidR="004964F6">
        <w:rPr>
          <w:rFonts w:ascii="Times New Roman" w:eastAsia="Calibri" w:hAnsi="Times New Roman"/>
          <w:sz w:val="24"/>
          <w:lang w:eastAsia="en-US"/>
        </w:rPr>
        <w:t xml:space="preserve"> según sexo el 48% conformado por sexo masculino presenta el 61.2%</w:t>
      </w:r>
      <w:r w:rsidR="002F7C87">
        <w:rPr>
          <w:rFonts w:ascii="Times New Roman" w:eastAsia="Calibri" w:hAnsi="Times New Roman"/>
          <w:sz w:val="24"/>
          <w:lang w:eastAsia="en-US"/>
        </w:rPr>
        <w:t xml:space="preserve"> consumen tabaco, </w:t>
      </w:r>
      <w:r w:rsidR="004964F6">
        <w:rPr>
          <w:rFonts w:ascii="Times New Roman" w:eastAsia="Calibri" w:hAnsi="Times New Roman"/>
          <w:sz w:val="24"/>
          <w:lang w:eastAsia="en-US"/>
        </w:rPr>
        <w:t xml:space="preserve"> </w:t>
      </w:r>
      <w:r w:rsidR="00006A5D">
        <w:rPr>
          <w:rFonts w:ascii="Times New Roman" w:eastAsia="Calibri" w:hAnsi="Times New Roman"/>
          <w:sz w:val="24"/>
          <w:lang w:eastAsia="en-US"/>
        </w:rPr>
        <w:t xml:space="preserve"> 83.7</w:t>
      </w:r>
      <w:r w:rsidR="004964F6">
        <w:rPr>
          <w:rFonts w:ascii="Times New Roman" w:eastAsia="Calibri" w:hAnsi="Times New Roman"/>
          <w:sz w:val="24"/>
          <w:lang w:eastAsia="en-US"/>
        </w:rPr>
        <w:t>%</w:t>
      </w:r>
      <w:r w:rsidR="00006A5D">
        <w:rPr>
          <w:rFonts w:ascii="Times New Roman" w:eastAsia="Calibri" w:hAnsi="Times New Roman"/>
          <w:sz w:val="24"/>
          <w:lang w:eastAsia="en-US"/>
        </w:rPr>
        <w:t xml:space="preserve">  residen en zona urbana de los cuales el 84.7 % consume tabaco</w:t>
      </w:r>
      <w:r w:rsidR="004964F6">
        <w:rPr>
          <w:rFonts w:ascii="Times New Roman" w:eastAsia="Calibri" w:hAnsi="Times New Roman"/>
          <w:sz w:val="24"/>
          <w:lang w:eastAsia="en-US"/>
        </w:rPr>
        <w:t>,</w:t>
      </w:r>
      <w:r w:rsidRPr="00262D3A">
        <w:rPr>
          <w:rFonts w:ascii="Times New Roman" w:eastAsia="Calibri" w:hAnsi="Times New Roman"/>
          <w:sz w:val="24"/>
          <w:lang w:eastAsia="en-US"/>
        </w:rPr>
        <w:t xml:space="preserve"> Existe relación significativa (p&lt;0.05) entre </w:t>
      </w:r>
      <w:r w:rsidR="00A4328B">
        <w:rPr>
          <w:rFonts w:ascii="Times New Roman" w:eastAsia="Calibri" w:hAnsi="Times New Roman"/>
          <w:sz w:val="24"/>
          <w:lang w:eastAsia="en-US"/>
        </w:rPr>
        <w:t xml:space="preserve">edad, </w:t>
      </w:r>
      <w:r w:rsidR="00A55388">
        <w:rPr>
          <w:rFonts w:ascii="Times New Roman" w:eastAsia="Calibri" w:hAnsi="Times New Roman"/>
          <w:sz w:val="24"/>
          <w:lang w:eastAsia="en-US"/>
        </w:rPr>
        <w:t>sexo,</w:t>
      </w:r>
      <w:r w:rsidR="00A55388" w:rsidRPr="00262D3A">
        <w:rPr>
          <w:rFonts w:ascii="Times New Roman" w:eastAsia="Calibri" w:hAnsi="Times New Roman"/>
          <w:sz w:val="24"/>
          <w:lang w:eastAsia="en-US"/>
        </w:rPr>
        <w:t xml:space="preserve"> el</w:t>
      </w:r>
      <w:r w:rsidRPr="00262D3A">
        <w:rPr>
          <w:rFonts w:ascii="Times New Roman" w:eastAsia="Calibri" w:hAnsi="Times New Roman"/>
          <w:sz w:val="24"/>
          <w:lang w:eastAsia="en-US"/>
        </w:rPr>
        <w:t xml:space="preserve"> lugar de residencia y el consumo de </w:t>
      </w:r>
      <w:r w:rsidRPr="00262D3A">
        <w:rPr>
          <w:rFonts w:ascii="Times New Roman" w:eastAsia="Calibri" w:hAnsi="Times New Roman"/>
          <w:sz w:val="24"/>
          <w:lang w:eastAsia="en-US"/>
        </w:rPr>
        <w:lastRenderedPageBreak/>
        <w:t>tabaco.</w:t>
      </w:r>
      <w:r w:rsidR="00496CA9">
        <w:rPr>
          <w:rFonts w:ascii="Times New Roman" w:eastAsia="Calibri" w:hAnsi="Times New Roman"/>
          <w:sz w:val="24"/>
          <w:lang w:eastAsia="en-US"/>
        </w:rPr>
        <w:t xml:space="preserve"> E</w:t>
      </w:r>
      <w:r w:rsidR="00A4328B">
        <w:rPr>
          <w:rFonts w:ascii="Times New Roman" w:eastAsia="Calibri" w:hAnsi="Times New Roman"/>
          <w:sz w:val="24"/>
          <w:lang w:eastAsia="en-US"/>
        </w:rPr>
        <w:t>stado civil el 91.7%</w:t>
      </w:r>
      <w:r w:rsidR="00A4328B" w:rsidRPr="00262D3A">
        <w:rPr>
          <w:rFonts w:ascii="Times New Roman" w:eastAsia="Calibri" w:hAnsi="Times New Roman"/>
          <w:sz w:val="24"/>
          <w:lang w:eastAsia="en-US"/>
        </w:rPr>
        <w:t xml:space="preserve"> son solteros (as) </w:t>
      </w:r>
      <w:r w:rsidR="00A4328B">
        <w:rPr>
          <w:rFonts w:ascii="Times New Roman" w:eastAsia="Calibri" w:hAnsi="Times New Roman"/>
          <w:sz w:val="24"/>
          <w:lang w:eastAsia="en-US"/>
        </w:rPr>
        <w:t>de los cuales 94.4% consumen tabaco,</w:t>
      </w:r>
      <w:r w:rsidR="00496CA9">
        <w:rPr>
          <w:rFonts w:ascii="Times New Roman" w:eastAsia="Calibri" w:hAnsi="Times New Roman"/>
          <w:sz w:val="24"/>
          <w:lang w:eastAsia="en-US"/>
        </w:rPr>
        <w:t xml:space="preserve"> n</w:t>
      </w:r>
      <w:r w:rsidR="00A4328B" w:rsidRPr="00262D3A">
        <w:rPr>
          <w:rFonts w:ascii="Times New Roman" w:eastAsia="Calibri" w:hAnsi="Times New Roman"/>
          <w:sz w:val="24"/>
          <w:lang w:eastAsia="en-US"/>
        </w:rPr>
        <w:t>o existe relación (p&gt;0.05) entre el estado civil y</w:t>
      </w:r>
      <w:r w:rsidR="00A4328B">
        <w:rPr>
          <w:rFonts w:ascii="Times New Roman" w:eastAsia="Calibri" w:hAnsi="Times New Roman"/>
          <w:sz w:val="24"/>
          <w:lang w:eastAsia="en-US"/>
        </w:rPr>
        <w:t xml:space="preserve"> el consumo de tabaco.</w:t>
      </w:r>
    </w:p>
    <w:p w:rsidR="00B95DBF" w:rsidRDefault="00B95DBF" w:rsidP="00B95DBF">
      <w:pPr>
        <w:pStyle w:val="Epgrafe"/>
        <w:jc w:val="both"/>
        <w:rPr>
          <w:rFonts w:ascii="Times New Roman" w:hAnsi="Times New Roman"/>
          <w:b/>
          <w:i w:val="0"/>
          <w:color w:val="000000" w:themeColor="text1"/>
          <w:sz w:val="24"/>
          <w:szCs w:val="24"/>
        </w:rPr>
      </w:pPr>
    </w:p>
    <w:p w:rsidR="00B95DBF" w:rsidRDefault="00B95DBF" w:rsidP="00181D02">
      <w:pPr>
        <w:pStyle w:val="Epgrafe"/>
        <w:jc w:val="center"/>
        <w:rPr>
          <w:rFonts w:ascii="Times New Roman" w:eastAsia="Calibri" w:hAnsi="Times New Roman"/>
          <w:b/>
          <w:sz w:val="24"/>
          <w:szCs w:val="24"/>
          <w:lang w:eastAsia="en-US"/>
        </w:rPr>
      </w:pPr>
      <w:r w:rsidRPr="007051EE">
        <w:rPr>
          <w:rFonts w:ascii="Times New Roman" w:hAnsi="Times New Roman"/>
          <w:b/>
          <w:i w:val="0"/>
          <w:color w:val="000000" w:themeColor="text1"/>
          <w:sz w:val="24"/>
          <w:szCs w:val="24"/>
        </w:rPr>
        <w:t xml:space="preserve">Tabla  </w:t>
      </w:r>
      <w:r w:rsidRPr="007051EE">
        <w:rPr>
          <w:rFonts w:ascii="Times New Roman" w:hAnsi="Times New Roman"/>
          <w:b/>
          <w:i w:val="0"/>
          <w:color w:val="000000" w:themeColor="text1"/>
          <w:sz w:val="24"/>
          <w:szCs w:val="24"/>
        </w:rPr>
        <w:fldChar w:fldCharType="begin"/>
      </w:r>
      <w:r w:rsidRPr="007051EE">
        <w:rPr>
          <w:rFonts w:ascii="Times New Roman" w:hAnsi="Times New Roman"/>
          <w:b/>
          <w:i w:val="0"/>
          <w:color w:val="000000" w:themeColor="text1"/>
          <w:sz w:val="24"/>
          <w:szCs w:val="24"/>
        </w:rPr>
        <w:instrText xml:space="preserve"> SEQ Tabla_ \* ARABIC </w:instrText>
      </w:r>
      <w:r w:rsidRPr="007051EE">
        <w:rPr>
          <w:rFonts w:ascii="Times New Roman" w:hAnsi="Times New Roman"/>
          <w:b/>
          <w:i w:val="0"/>
          <w:color w:val="000000" w:themeColor="text1"/>
          <w:sz w:val="24"/>
          <w:szCs w:val="24"/>
        </w:rPr>
        <w:fldChar w:fldCharType="separate"/>
      </w:r>
      <w:r w:rsidR="006555AA">
        <w:rPr>
          <w:rFonts w:ascii="Times New Roman" w:hAnsi="Times New Roman"/>
          <w:b/>
          <w:i w:val="0"/>
          <w:noProof/>
          <w:color w:val="000000" w:themeColor="text1"/>
          <w:sz w:val="24"/>
          <w:szCs w:val="24"/>
        </w:rPr>
        <w:t>2</w:t>
      </w:r>
      <w:r w:rsidRPr="007051EE">
        <w:rPr>
          <w:rFonts w:ascii="Times New Roman" w:hAnsi="Times New Roman"/>
          <w:b/>
          <w:i w:val="0"/>
          <w:color w:val="000000" w:themeColor="text1"/>
          <w:sz w:val="24"/>
          <w:szCs w:val="24"/>
        </w:rPr>
        <w:fldChar w:fldCharType="end"/>
      </w:r>
      <w:r w:rsidRPr="007051EE">
        <w:rPr>
          <w:rFonts w:ascii="Times New Roman" w:hAnsi="Times New Roman"/>
          <w:b/>
          <w:i w:val="0"/>
          <w:color w:val="000000" w:themeColor="text1"/>
          <w:sz w:val="24"/>
          <w:szCs w:val="24"/>
        </w:rPr>
        <w:t xml:space="preserve"> </w:t>
      </w:r>
      <w:r w:rsidRPr="007051EE">
        <w:rPr>
          <w:rFonts w:ascii="Times New Roman" w:eastAsia="Calibri" w:hAnsi="Times New Roman"/>
          <w:b/>
          <w:i w:val="0"/>
          <w:color w:val="000000" w:themeColor="text1"/>
          <w:sz w:val="24"/>
          <w:szCs w:val="24"/>
          <w:lang w:eastAsia="en-US"/>
        </w:rPr>
        <w:t>Factores culturales que predisponen al consumo de tabaco en l</w:t>
      </w:r>
      <w:r>
        <w:rPr>
          <w:rFonts w:ascii="Times New Roman" w:eastAsia="Calibri" w:hAnsi="Times New Roman"/>
          <w:b/>
          <w:i w:val="0"/>
          <w:color w:val="000000" w:themeColor="text1"/>
          <w:sz w:val="24"/>
          <w:szCs w:val="24"/>
          <w:lang w:eastAsia="en-US"/>
        </w:rPr>
        <w:t xml:space="preserve">os estudiantes </w:t>
      </w:r>
      <w:r w:rsidRPr="007051EE">
        <w:rPr>
          <w:rFonts w:ascii="Times New Roman" w:eastAsia="Calibri" w:hAnsi="Times New Roman"/>
          <w:b/>
          <w:i w:val="0"/>
          <w:color w:val="000000" w:themeColor="text1"/>
          <w:sz w:val="24"/>
          <w:szCs w:val="24"/>
          <w:lang w:eastAsia="en-US"/>
        </w:rPr>
        <w:t>de la Universidad Privada Antonio Guillermo Urrelo</w:t>
      </w:r>
      <w:r w:rsidR="00181D02">
        <w:rPr>
          <w:rFonts w:ascii="Times New Roman" w:eastAsia="Calibri" w:hAnsi="Times New Roman"/>
          <w:b/>
          <w:bCs/>
          <w:i w:val="0"/>
          <w:color w:val="000000" w:themeColor="text1"/>
          <w:sz w:val="24"/>
          <w:szCs w:val="24"/>
          <w:lang w:eastAsia="en-US"/>
        </w:rPr>
        <w:t xml:space="preserve"> Cajamarca</w:t>
      </w:r>
      <w:r w:rsidRPr="007051EE">
        <w:rPr>
          <w:rFonts w:ascii="Times New Roman" w:eastAsia="Calibri" w:hAnsi="Times New Roman"/>
          <w:b/>
          <w:bCs/>
          <w:i w:val="0"/>
          <w:color w:val="000000" w:themeColor="text1"/>
          <w:sz w:val="24"/>
          <w:szCs w:val="24"/>
          <w:lang w:eastAsia="en-US"/>
        </w:rPr>
        <w:t xml:space="preserve"> </w:t>
      </w:r>
      <w:r w:rsidRPr="007051EE">
        <w:rPr>
          <w:rFonts w:ascii="Times New Roman" w:eastAsia="Calibri" w:hAnsi="Times New Roman"/>
          <w:b/>
          <w:i w:val="0"/>
          <w:color w:val="000000" w:themeColor="text1"/>
          <w:sz w:val="24"/>
          <w:szCs w:val="24"/>
          <w:lang w:eastAsia="en-US"/>
        </w:rPr>
        <w:t>2017</w:t>
      </w:r>
      <w:r w:rsidRPr="007051EE">
        <w:rPr>
          <w:rFonts w:ascii="Times New Roman" w:eastAsia="Calibri" w:hAnsi="Times New Roman"/>
          <w:b/>
          <w:sz w:val="24"/>
          <w:szCs w:val="24"/>
          <w:lang w:eastAsia="en-US"/>
        </w:rPr>
        <w:t>.</w:t>
      </w:r>
      <w:bookmarkEnd w:id="72"/>
    </w:p>
    <w:tbl>
      <w:tblPr>
        <w:tblW w:w="8269" w:type="dxa"/>
        <w:jc w:val="center"/>
        <w:tblCellMar>
          <w:left w:w="70" w:type="dxa"/>
          <w:right w:w="70" w:type="dxa"/>
        </w:tblCellMar>
        <w:tblLook w:val="04A0" w:firstRow="1" w:lastRow="0" w:firstColumn="1" w:lastColumn="0" w:noHBand="0" w:noVBand="1"/>
      </w:tblPr>
      <w:tblGrid>
        <w:gridCol w:w="1880"/>
        <w:gridCol w:w="1880"/>
        <w:gridCol w:w="520"/>
        <w:gridCol w:w="680"/>
        <w:gridCol w:w="520"/>
        <w:gridCol w:w="680"/>
        <w:gridCol w:w="500"/>
        <w:gridCol w:w="689"/>
        <w:gridCol w:w="920"/>
      </w:tblGrid>
      <w:tr w:rsidR="00B95DBF" w:rsidRPr="00262D3A" w:rsidTr="00B95DBF">
        <w:trPr>
          <w:trHeight w:val="324"/>
          <w:jc w:val="center"/>
        </w:trPr>
        <w:tc>
          <w:tcPr>
            <w:tcW w:w="3760" w:type="dxa"/>
            <w:gridSpan w:val="2"/>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Factores culturales</w:t>
            </w:r>
          </w:p>
        </w:tc>
        <w:tc>
          <w:tcPr>
            <w:tcW w:w="2400" w:type="dxa"/>
            <w:gridSpan w:val="4"/>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Consumo de tabaco</w:t>
            </w:r>
          </w:p>
        </w:tc>
        <w:tc>
          <w:tcPr>
            <w:tcW w:w="1189" w:type="dxa"/>
            <w:gridSpan w:val="2"/>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Total</w:t>
            </w:r>
          </w:p>
        </w:tc>
        <w:tc>
          <w:tcPr>
            <w:tcW w:w="920" w:type="dxa"/>
            <w:vMerge w:val="restart"/>
            <w:tcBorders>
              <w:top w:val="single" w:sz="8" w:space="0" w:color="auto"/>
              <w:left w:val="nil"/>
              <w:bottom w:val="single" w:sz="8" w:space="0" w:color="000000"/>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p-</w:t>
            </w:r>
            <w:proofErr w:type="spellStart"/>
            <w:r w:rsidRPr="00262D3A">
              <w:rPr>
                <w:rFonts w:ascii="Times New Roman" w:hAnsi="Times New Roman"/>
                <w:b/>
                <w:bCs/>
                <w:color w:val="000000"/>
                <w:sz w:val="24"/>
                <w:szCs w:val="24"/>
              </w:rPr>
              <w:t>value</w:t>
            </w:r>
            <w:proofErr w:type="spellEnd"/>
          </w:p>
        </w:tc>
      </w:tr>
      <w:tr w:rsidR="00B95DBF" w:rsidRPr="00262D3A" w:rsidTr="00B95DBF">
        <w:trPr>
          <w:trHeight w:val="324"/>
          <w:jc w:val="center"/>
        </w:trPr>
        <w:tc>
          <w:tcPr>
            <w:tcW w:w="3760"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200" w:type="dxa"/>
            <w:gridSpan w:val="2"/>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Si</w:t>
            </w:r>
          </w:p>
        </w:tc>
        <w:tc>
          <w:tcPr>
            <w:tcW w:w="1200" w:type="dxa"/>
            <w:gridSpan w:val="2"/>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No</w:t>
            </w:r>
          </w:p>
        </w:tc>
        <w:tc>
          <w:tcPr>
            <w:tcW w:w="1189"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920" w:type="dxa"/>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r>
      <w:tr w:rsidR="00B95DBF" w:rsidRPr="00262D3A" w:rsidTr="00B95DBF">
        <w:trPr>
          <w:trHeight w:val="360"/>
          <w:jc w:val="center"/>
        </w:trPr>
        <w:tc>
          <w:tcPr>
            <w:tcW w:w="3760" w:type="dxa"/>
            <w:gridSpan w:val="2"/>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52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52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50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689"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c>
          <w:tcPr>
            <w:tcW w:w="920" w:type="dxa"/>
            <w:vMerge/>
            <w:tcBorders>
              <w:top w:val="single" w:sz="8" w:space="0" w:color="auto"/>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r>
      <w:tr w:rsidR="00B95DBF" w:rsidRPr="00262D3A" w:rsidTr="00B95DBF">
        <w:trPr>
          <w:trHeight w:val="312"/>
          <w:jc w:val="center"/>
        </w:trPr>
        <w:tc>
          <w:tcPr>
            <w:tcW w:w="1880" w:type="dxa"/>
            <w:vMerge w:val="restart"/>
            <w:tcBorders>
              <w:top w:val="nil"/>
              <w:left w:val="nil"/>
              <w:bottom w:val="single" w:sz="8" w:space="0" w:color="000000"/>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¿Quiénes de las siguientes personas consumen tabaco?</w:t>
            </w: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Padre</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27</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13.8</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8.4</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11.4</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0.000</w:t>
            </w:r>
          </w:p>
        </w:tc>
      </w:tr>
      <w:tr w:rsidR="00B95DBF" w:rsidRPr="00262D3A" w:rsidTr="00B95DBF">
        <w:trPr>
          <w:trHeight w:val="312"/>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Madre</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2.0</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1.7</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p&lt;0.05</w:t>
            </w:r>
          </w:p>
        </w:tc>
      </w:tr>
      <w:tr w:rsidR="00B95DBF" w:rsidRPr="00262D3A" w:rsidTr="00B95DBF">
        <w:trPr>
          <w:trHeight w:val="324"/>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Hermanos</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33</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16.8</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4.5</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11.4</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12"/>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Mejor amigo(a)</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45</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23.0</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17</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11.0</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62</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17.7</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12"/>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Compañeros</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77</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39.3</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51</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33.1</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128</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36.6</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12"/>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Profesores</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4.6</w:t>
            </w:r>
          </w:p>
        </w:tc>
        <w:tc>
          <w:tcPr>
            <w:tcW w:w="52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10</w:t>
            </w:r>
          </w:p>
        </w:tc>
        <w:tc>
          <w:tcPr>
            <w:tcW w:w="68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6.5</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19</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5.4</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636"/>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Ninguno de los anteriores</w:t>
            </w:r>
          </w:p>
        </w:tc>
        <w:tc>
          <w:tcPr>
            <w:tcW w:w="52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0.5</w:t>
            </w:r>
          </w:p>
        </w:tc>
        <w:tc>
          <w:tcPr>
            <w:tcW w:w="52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54</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35.1</w:t>
            </w:r>
          </w:p>
        </w:tc>
        <w:tc>
          <w:tcPr>
            <w:tcW w:w="50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55</w:t>
            </w:r>
          </w:p>
        </w:tc>
        <w:tc>
          <w:tcPr>
            <w:tcW w:w="689"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15.7</w:t>
            </w:r>
          </w:p>
        </w:tc>
        <w:tc>
          <w:tcPr>
            <w:tcW w:w="9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r w:rsidR="00B95DBF" w:rsidRPr="00262D3A" w:rsidTr="00B95DBF">
        <w:trPr>
          <w:trHeight w:val="312"/>
          <w:jc w:val="center"/>
        </w:trPr>
        <w:tc>
          <w:tcPr>
            <w:tcW w:w="1880" w:type="dxa"/>
            <w:vMerge w:val="restart"/>
            <w:tcBorders>
              <w:top w:val="nil"/>
              <w:left w:val="nil"/>
              <w:bottom w:val="single" w:sz="8" w:space="0" w:color="000000"/>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 quién estabas la primera vez que probaste el tabaco?</w:t>
            </w:r>
          </w:p>
        </w:tc>
        <w:tc>
          <w:tcPr>
            <w:tcW w:w="18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Grupo de amigos</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92</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46.9</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3.9</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98</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28.0</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0.000</w:t>
            </w:r>
          </w:p>
        </w:tc>
      </w:tr>
      <w:tr w:rsidR="00B95DBF" w:rsidRPr="00262D3A" w:rsidTr="00B95DBF">
        <w:trPr>
          <w:trHeight w:val="312"/>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Solo</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11.7</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6.6</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p&lt;0.05</w:t>
            </w:r>
          </w:p>
        </w:tc>
      </w:tr>
      <w:tr w:rsidR="00B95DBF" w:rsidRPr="00262D3A" w:rsidTr="00B95DBF">
        <w:trPr>
          <w:trHeight w:val="324"/>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Familiares</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20.4</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42</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12.0</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624"/>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Compañeros de estudio</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41</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20.9</w:t>
            </w:r>
          </w:p>
        </w:tc>
        <w:tc>
          <w:tcPr>
            <w:tcW w:w="52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w:t>
            </w:r>
          </w:p>
        </w:tc>
        <w:tc>
          <w:tcPr>
            <w:tcW w:w="680"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3.2</w:t>
            </w:r>
          </w:p>
        </w:tc>
        <w:tc>
          <w:tcPr>
            <w:tcW w:w="500" w:type="dxa"/>
            <w:tcBorders>
              <w:top w:val="nil"/>
              <w:left w:val="nil"/>
              <w:bottom w:val="nil"/>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46</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13.1</w:t>
            </w:r>
          </w:p>
        </w:tc>
        <w:tc>
          <w:tcPr>
            <w:tcW w:w="920" w:type="dxa"/>
            <w:tcBorders>
              <w:top w:val="nil"/>
              <w:left w:val="nil"/>
              <w:bottom w:val="nil"/>
              <w:right w:val="nil"/>
            </w:tcBorders>
            <w:shd w:val="clear" w:color="auto" w:fill="auto"/>
            <w:noWrap/>
            <w:vAlign w:val="bottom"/>
            <w:hideMark/>
          </w:tcPr>
          <w:p w:rsidR="00B95DBF" w:rsidRPr="00262D3A" w:rsidRDefault="00B95DBF" w:rsidP="00B95DBF">
            <w:pPr>
              <w:spacing w:after="0" w:line="240" w:lineRule="auto"/>
              <w:jc w:val="center"/>
              <w:rPr>
                <w:rFonts w:ascii="Times New Roman" w:hAnsi="Times New Roman"/>
                <w:color w:val="000000"/>
                <w:sz w:val="24"/>
                <w:szCs w:val="24"/>
              </w:rPr>
            </w:pPr>
          </w:p>
        </w:tc>
      </w:tr>
      <w:tr w:rsidR="00B95DBF" w:rsidRPr="00262D3A" w:rsidTr="00B95DBF">
        <w:trPr>
          <w:trHeight w:val="324"/>
          <w:jc w:val="center"/>
        </w:trPr>
        <w:tc>
          <w:tcPr>
            <w:tcW w:w="1880" w:type="dxa"/>
            <w:vMerge/>
            <w:tcBorders>
              <w:top w:val="nil"/>
              <w:left w:val="nil"/>
              <w:bottom w:val="single" w:sz="8" w:space="0" w:color="000000"/>
              <w:right w:val="nil"/>
            </w:tcBorders>
            <w:vAlign w:val="center"/>
            <w:hideMark/>
          </w:tcPr>
          <w:p w:rsidR="00B95DBF" w:rsidRPr="00262D3A" w:rsidRDefault="00B95DBF" w:rsidP="00B95DBF">
            <w:pPr>
              <w:spacing w:after="0" w:line="240" w:lineRule="auto"/>
              <w:rPr>
                <w:rFonts w:ascii="Times New Roman" w:hAnsi="Times New Roman"/>
                <w:b/>
                <w:bCs/>
                <w:color w:val="000000"/>
                <w:sz w:val="24"/>
                <w:szCs w:val="24"/>
              </w:rPr>
            </w:pPr>
          </w:p>
        </w:tc>
        <w:tc>
          <w:tcPr>
            <w:tcW w:w="188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Nunca he probado</w:t>
            </w:r>
          </w:p>
        </w:tc>
        <w:tc>
          <w:tcPr>
            <w:tcW w:w="52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0.0</w:t>
            </w:r>
          </w:p>
        </w:tc>
        <w:tc>
          <w:tcPr>
            <w:tcW w:w="52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141</w:t>
            </w:r>
          </w:p>
        </w:tc>
        <w:tc>
          <w:tcPr>
            <w:tcW w:w="680" w:type="dxa"/>
            <w:tcBorders>
              <w:top w:val="nil"/>
              <w:left w:val="nil"/>
              <w:bottom w:val="single" w:sz="8" w:space="0" w:color="auto"/>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91.6</w:t>
            </w:r>
          </w:p>
        </w:tc>
        <w:tc>
          <w:tcPr>
            <w:tcW w:w="50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141</w:t>
            </w:r>
          </w:p>
        </w:tc>
        <w:tc>
          <w:tcPr>
            <w:tcW w:w="689" w:type="dxa"/>
            <w:tcBorders>
              <w:top w:val="nil"/>
              <w:left w:val="nil"/>
              <w:bottom w:val="nil"/>
              <w:right w:val="nil"/>
            </w:tcBorders>
            <w:shd w:val="clear" w:color="auto" w:fill="auto"/>
            <w:vAlign w:val="center"/>
            <w:hideMark/>
          </w:tcPr>
          <w:p w:rsidR="00B95DBF" w:rsidRPr="00262D3A" w:rsidRDefault="00B95DBF" w:rsidP="00B95DBF">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40.3</w:t>
            </w:r>
          </w:p>
        </w:tc>
        <w:tc>
          <w:tcPr>
            <w:tcW w:w="9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r w:rsidR="00B95DBF" w:rsidRPr="00262D3A" w:rsidTr="00B95DBF">
        <w:trPr>
          <w:trHeight w:val="324"/>
          <w:jc w:val="center"/>
        </w:trPr>
        <w:tc>
          <w:tcPr>
            <w:tcW w:w="3760" w:type="dxa"/>
            <w:gridSpan w:val="2"/>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Total</w:t>
            </w:r>
          </w:p>
        </w:tc>
        <w:tc>
          <w:tcPr>
            <w:tcW w:w="52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196</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52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154</w:t>
            </w:r>
          </w:p>
        </w:tc>
        <w:tc>
          <w:tcPr>
            <w:tcW w:w="68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500" w:type="dxa"/>
            <w:tcBorders>
              <w:top w:val="nil"/>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350</w:t>
            </w:r>
          </w:p>
        </w:tc>
        <w:tc>
          <w:tcPr>
            <w:tcW w:w="689" w:type="dxa"/>
            <w:tcBorders>
              <w:top w:val="single" w:sz="8" w:space="0" w:color="auto"/>
              <w:left w:val="nil"/>
              <w:bottom w:val="single" w:sz="8" w:space="0" w:color="auto"/>
              <w:right w:val="nil"/>
            </w:tcBorders>
            <w:shd w:val="clear" w:color="auto" w:fill="auto"/>
            <w:noWrap/>
            <w:vAlign w:val="center"/>
            <w:hideMark/>
          </w:tcPr>
          <w:p w:rsidR="00B95DBF" w:rsidRPr="00262D3A" w:rsidRDefault="00B95DBF" w:rsidP="00B95DBF">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c>
          <w:tcPr>
            <w:tcW w:w="920" w:type="dxa"/>
            <w:tcBorders>
              <w:top w:val="nil"/>
              <w:left w:val="nil"/>
              <w:bottom w:val="single" w:sz="8" w:space="0" w:color="auto"/>
              <w:right w:val="nil"/>
            </w:tcBorders>
            <w:shd w:val="clear" w:color="auto" w:fill="auto"/>
            <w:noWrap/>
            <w:vAlign w:val="bottom"/>
            <w:hideMark/>
          </w:tcPr>
          <w:p w:rsidR="00B95DBF" w:rsidRPr="00262D3A" w:rsidRDefault="00B95DBF" w:rsidP="00B95DBF">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 </w:t>
            </w:r>
          </w:p>
        </w:tc>
      </w:tr>
    </w:tbl>
    <w:p w:rsidR="00B95DBF" w:rsidRDefault="00B95DBF" w:rsidP="00AE633C">
      <w:pPr>
        <w:spacing w:line="480" w:lineRule="auto"/>
        <w:rPr>
          <w:rFonts w:ascii="Times New Roman" w:eastAsia="Calibri" w:hAnsi="Times New Roman"/>
          <w:sz w:val="20"/>
          <w:lang w:eastAsia="en-US"/>
        </w:rPr>
      </w:pPr>
      <w:r w:rsidRPr="00262D3A">
        <w:rPr>
          <w:rFonts w:ascii="Times New Roman" w:eastAsia="Calibri" w:hAnsi="Times New Roman"/>
          <w:sz w:val="20"/>
          <w:lang w:eastAsia="en-US"/>
        </w:rPr>
        <w:t>Fuente:</w:t>
      </w:r>
      <w:r w:rsidR="003A637E" w:rsidRPr="003A637E">
        <w:rPr>
          <w:rFonts w:ascii="Times New Roman" w:eastAsia="Calibri" w:hAnsi="Times New Roman"/>
          <w:sz w:val="20"/>
          <w:lang w:eastAsia="en-US"/>
        </w:rPr>
        <w:t xml:space="preserve"> </w:t>
      </w:r>
      <w:r w:rsidR="003A637E">
        <w:rPr>
          <w:rFonts w:ascii="Times New Roman" w:eastAsia="Calibri" w:hAnsi="Times New Roman"/>
          <w:sz w:val="20"/>
          <w:lang w:eastAsia="en-US"/>
        </w:rPr>
        <w:t>Instrumento elaborado por las autoras.</w:t>
      </w:r>
    </w:p>
    <w:p w:rsidR="00F652A8" w:rsidRDefault="00F652A8" w:rsidP="00AE633C">
      <w:pPr>
        <w:spacing w:line="480" w:lineRule="auto"/>
        <w:jc w:val="both"/>
        <w:rPr>
          <w:rFonts w:ascii="Times New Roman" w:eastAsia="Calibri" w:hAnsi="Times New Roman"/>
          <w:sz w:val="24"/>
          <w:lang w:eastAsia="en-US"/>
        </w:rPr>
      </w:pPr>
      <w:bookmarkStart w:id="73" w:name="_Toc500515177"/>
      <w:r>
        <w:rPr>
          <w:rFonts w:ascii="Times New Roman" w:eastAsia="Calibri" w:hAnsi="Times New Roman"/>
          <w:sz w:val="24"/>
          <w:lang w:eastAsia="en-US"/>
        </w:rPr>
        <w:t>L</w:t>
      </w:r>
      <w:r w:rsidRPr="00262D3A">
        <w:rPr>
          <w:rFonts w:ascii="Times New Roman" w:eastAsia="Calibri" w:hAnsi="Times New Roman"/>
          <w:sz w:val="24"/>
          <w:lang w:eastAsia="en-US"/>
        </w:rPr>
        <w:t xml:space="preserve">a tabla 2, se observa </w:t>
      </w:r>
      <w:r w:rsidR="002F7C87">
        <w:rPr>
          <w:rFonts w:ascii="Times New Roman" w:eastAsia="Calibri" w:hAnsi="Times New Roman"/>
          <w:sz w:val="24"/>
          <w:lang w:eastAsia="en-US"/>
        </w:rPr>
        <w:t>factores culturales</w:t>
      </w:r>
      <w:r w:rsidR="00F239D8">
        <w:rPr>
          <w:rFonts w:ascii="Times New Roman" w:eastAsia="Calibri" w:hAnsi="Times New Roman"/>
          <w:sz w:val="24"/>
          <w:lang w:eastAsia="en-US"/>
        </w:rPr>
        <w:t xml:space="preserve">, del total </w:t>
      </w:r>
      <w:r w:rsidR="002F7C87">
        <w:rPr>
          <w:rFonts w:ascii="Times New Roman" w:eastAsia="Calibri" w:hAnsi="Times New Roman"/>
          <w:sz w:val="24"/>
          <w:lang w:eastAsia="en-US"/>
        </w:rPr>
        <w:t xml:space="preserve"> </w:t>
      </w:r>
      <w:r w:rsidR="002077D1">
        <w:rPr>
          <w:rFonts w:ascii="Times New Roman" w:eastAsia="Calibri" w:hAnsi="Times New Roman"/>
          <w:sz w:val="24"/>
          <w:lang w:eastAsia="en-US"/>
        </w:rPr>
        <w:t xml:space="preserve">de la muestra el </w:t>
      </w:r>
      <w:r w:rsidR="002F7C87">
        <w:rPr>
          <w:rFonts w:ascii="Times New Roman" w:eastAsia="Calibri" w:hAnsi="Times New Roman"/>
          <w:sz w:val="24"/>
          <w:lang w:eastAsia="en-US"/>
        </w:rPr>
        <w:t xml:space="preserve"> 36.6% son compañeros</w:t>
      </w:r>
      <w:r w:rsidR="002077D1">
        <w:rPr>
          <w:rFonts w:ascii="Times New Roman" w:eastAsia="Calibri" w:hAnsi="Times New Roman"/>
          <w:sz w:val="24"/>
          <w:lang w:eastAsia="en-US"/>
        </w:rPr>
        <w:t xml:space="preserve"> de estudios</w:t>
      </w:r>
      <w:r w:rsidR="002F7C87">
        <w:rPr>
          <w:rFonts w:ascii="Times New Roman" w:eastAsia="Calibri" w:hAnsi="Times New Roman"/>
          <w:sz w:val="24"/>
          <w:lang w:eastAsia="en-US"/>
        </w:rPr>
        <w:t xml:space="preserve"> </w:t>
      </w:r>
      <w:r w:rsidR="002077D1">
        <w:rPr>
          <w:rFonts w:ascii="Times New Roman" w:eastAsia="Calibri" w:hAnsi="Times New Roman"/>
          <w:sz w:val="24"/>
          <w:lang w:eastAsia="en-US"/>
        </w:rPr>
        <w:t xml:space="preserve">de los cuales 39.3% </w:t>
      </w:r>
      <w:r w:rsidR="00776742">
        <w:rPr>
          <w:rFonts w:ascii="Times New Roman" w:eastAsia="Calibri" w:hAnsi="Times New Roman"/>
          <w:sz w:val="24"/>
          <w:lang w:eastAsia="en-US"/>
        </w:rPr>
        <w:t xml:space="preserve">consumen tabaco, </w:t>
      </w:r>
      <w:r w:rsidR="002077D1">
        <w:rPr>
          <w:rFonts w:ascii="Times New Roman" w:eastAsia="Calibri" w:hAnsi="Times New Roman"/>
          <w:sz w:val="24"/>
          <w:lang w:eastAsia="en-US"/>
        </w:rPr>
        <w:t>el 28% conformado por amigos el 46.9 % iniciaron por primera vez en el consumo de tabaco</w:t>
      </w:r>
      <w:r w:rsidR="00776742">
        <w:rPr>
          <w:rFonts w:ascii="Times New Roman" w:eastAsia="Calibri" w:hAnsi="Times New Roman"/>
          <w:sz w:val="24"/>
          <w:lang w:eastAsia="en-US"/>
        </w:rPr>
        <w:t>. Presentando relación s</w:t>
      </w:r>
      <w:r w:rsidR="00496CA9">
        <w:rPr>
          <w:rFonts w:ascii="Times New Roman" w:eastAsia="Calibri" w:hAnsi="Times New Roman"/>
          <w:sz w:val="24"/>
          <w:lang w:eastAsia="en-US"/>
        </w:rPr>
        <w:t>ignificativa en ambos casos. Así</w:t>
      </w:r>
      <w:r w:rsidR="00776742">
        <w:rPr>
          <w:rFonts w:ascii="Times New Roman" w:eastAsia="Calibri" w:hAnsi="Times New Roman"/>
          <w:sz w:val="24"/>
          <w:lang w:eastAsia="en-US"/>
        </w:rPr>
        <w:t xml:space="preserve"> mismo presenta 40.3% de estudiantes nunca han probado tabaco.</w:t>
      </w:r>
    </w:p>
    <w:p w:rsidR="00F652A8" w:rsidRDefault="00F652A8" w:rsidP="00F652A8">
      <w:pPr>
        <w:spacing w:line="480" w:lineRule="auto"/>
        <w:jc w:val="both"/>
        <w:rPr>
          <w:rFonts w:ascii="Times New Roman" w:eastAsia="Calibri" w:hAnsi="Times New Roman"/>
          <w:sz w:val="24"/>
          <w:lang w:eastAsia="en-US"/>
        </w:rPr>
      </w:pPr>
    </w:p>
    <w:p w:rsidR="00B95DBF" w:rsidRPr="00262D3A" w:rsidRDefault="00B95DBF" w:rsidP="00181D02">
      <w:pPr>
        <w:jc w:val="center"/>
        <w:rPr>
          <w:rFonts w:ascii="Times New Roman" w:eastAsia="Calibri" w:hAnsi="Times New Roman"/>
          <w:sz w:val="24"/>
          <w:lang w:eastAsia="en-US"/>
        </w:rPr>
      </w:pPr>
      <w:r w:rsidRPr="007051EE">
        <w:rPr>
          <w:rFonts w:ascii="Times New Roman" w:hAnsi="Times New Roman"/>
          <w:b/>
          <w:sz w:val="24"/>
          <w:szCs w:val="24"/>
        </w:rPr>
        <w:lastRenderedPageBreak/>
        <w:t xml:space="preserve">Tabla  </w:t>
      </w:r>
      <w:r w:rsidRPr="007051EE">
        <w:rPr>
          <w:rFonts w:ascii="Times New Roman" w:hAnsi="Times New Roman"/>
          <w:b/>
          <w:sz w:val="24"/>
          <w:szCs w:val="24"/>
        </w:rPr>
        <w:fldChar w:fldCharType="begin"/>
      </w:r>
      <w:r w:rsidRPr="007051EE">
        <w:rPr>
          <w:rFonts w:ascii="Times New Roman" w:hAnsi="Times New Roman"/>
          <w:b/>
          <w:sz w:val="24"/>
          <w:szCs w:val="24"/>
        </w:rPr>
        <w:instrText xml:space="preserve"> SEQ Tabla_ \* ARABIC </w:instrText>
      </w:r>
      <w:r w:rsidRPr="007051EE">
        <w:rPr>
          <w:rFonts w:ascii="Times New Roman" w:hAnsi="Times New Roman"/>
          <w:b/>
          <w:sz w:val="24"/>
          <w:szCs w:val="24"/>
        </w:rPr>
        <w:fldChar w:fldCharType="separate"/>
      </w:r>
      <w:r w:rsidR="006555AA">
        <w:rPr>
          <w:rFonts w:ascii="Times New Roman" w:hAnsi="Times New Roman"/>
          <w:b/>
          <w:noProof/>
          <w:sz w:val="24"/>
          <w:szCs w:val="24"/>
        </w:rPr>
        <w:t>3</w:t>
      </w:r>
      <w:r w:rsidRPr="007051EE">
        <w:rPr>
          <w:rFonts w:ascii="Times New Roman" w:hAnsi="Times New Roman"/>
          <w:b/>
          <w:sz w:val="24"/>
          <w:szCs w:val="24"/>
        </w:rPr>
        <w:fldChar w:fldCharType="end"/>
      </w:r>
      <w:r w:rsidRPr="007051EE">
        <w:rPr>
          <w:rFonts w:ascii="Times New Roman" w:eastAsia="Calibri" w:hAnsi="Times New Roman"/>
          <w:b/>
          <w:sz w:val="24"/>
          <w:szCs w:val="24"/>
          <w:lang w:eastAsia="en-US"/>
        </w:rPr>
        <w:t xml:space="preserve"> .Consumo de tabaco en l</w:t>
      </w:r>
      <w:r>
        <w:rPr>
          <w:rFonts w:ascii="Times New Roman" w:eastAsia="Calibri" w:hAnsi="Times New Roman"/>
          <w:b/>
          <w:sz w:val="24"/>
          <w:szCs w:val="24"/>
          <w:lang w:eastAsia="en-US"/>
        </w:rPr>
        <w:t xml:space="preserve">os estudiantes </w:t>
      </w:r>
      <w:r w:rsidRPr="007051EE">
        <w:rPr>
          <w:rFonts w:ascii="Times New Roman" w:eastAsia="Calibri" w:hAnsi="Times New Roman"/>
          <w:b/>
          <w:sz w:val="24"/>
          <w:szCs w:val="24"/>
          <w:lang w:eastAsia="en-US"/>
        </w:rPr>
        <w:t>de la Universidad Privada Antonio Guillermo Urrelo</w:t>
      </w:r>
      <w:r w:rsidR="00181D02">
        <w:rPr>
          <w:rFonts w:ascii="Times New Roman" w:eastAsia="Calibri" w:hAnsi="Times New Roman"/>
          <w:b/>
          <w:bCs/>
          <w:sz w:val="24"/>
          <w:szCs w:val="24"/>
          <w:lang w:eastAsia="en-US"/>
        </w:rPr>
        <w:t xml:space="preserve"> Cajamarca-</w:t>
      </w:r>
      <w:r w:rsidRPr="007051EE">
        <w:rPr>
          <w:rFonts w:ascii="Times New Roman" w:eastAsia="Calibri" w:hAnsi="Times New Roman"/>
          <w:b/>
          <w:sz w:val="24"/>
          <w:szCs w:val="24"/>
          <w:lang w:eastAsia="en-US"/>
        </w:rPr>
        <w:t>2017</w:t>
      </w:r>
      <w:r w:rsidRPr="00262D3A">
        <w:rPr>
          <w:rFonts w:ascii="Times New Roman" w:eastAsia="Calibri" w:hAnsi="Times New Roman"/>
          <w:b/>
          <w:sz w:val="24"/>
          <w:szCs w:val="24"/>
          <w:lang w:eastAsia="en-US"/>
        </w:rPr>
        <w:t>.</w:t>
      </w:r>
      <w:bookmarkEnd w:id="73"/>
    </w:p>
    <w:tbl>
      <w:tblPr>
        <w:tblW w:w="6946" w:type="dxa"/>
        <w:jc w:val="center"/>
        <w:tblCellMar>
          <w:left w:w="70" w:type="dxa"/>
          <w:right w:w="70" w:type="dxa"/>
        </w:tblCellMar>
        <w:tblLook w:val="04A0" w:firstRow="1" w:lastRow="0" w:firstColumn="1" w:lastColumn="0" w:noHBand="0" w:noVBand="1"/>
      </w:tblPr>
      <w:tblGrid>
        <w:gridCol w:w="2340"/>
        <w:gridCol w:w="3040"/>
        <w:gridCol w:w="880"/>
        <w:gridCol w:w="686"/>
      </w:tblGrid>
      <w:tr w:rsidR="0049483A" w:rsidRPr="00262D3A" w:rsidTr="00F93358">
        <w:trPr>
          <w:trHeight w:val="360"/>
          <w:jc w:val="center"/>
        </w:trPr>
        <w:tc>
          <w:tcPr>
            <w:tcW w:w="5380" w:type="dxa"/>
            <w:gridSpan w:val="2"/>
            <w:tcBorders>
              <w:top w:val="single" w:sz="8" w:space="0" w:color="auto"/>
              <w:left w:val="nil"/>
              <w:bottom w:val="single" w:sz="4"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Consumo de tabaco</w:t>
            </w:r>
          </w:p>
        </w:tc>
        <w:tc>
          <w:tcPr>
            <w:tcW w:w="880" w:type="dxa"/>
            <w:tcBorders>
              <w:top w:val="single" w:sz="8" w:space="0" w:color="auto"/>
              <w:left w:val="nil"/>
              <w:bottom w:val="single" w:sz="4"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N°</w:t>
            </w:r>
          </w:p>
        </w:tc>
        <w:tc>
          <w:tcPr>
            <w:tcW w:w="686" w:type="dxa"/>
            <w:tcBorders>
              <w:top w:val="single" w:sz="8" w:space="0" w:color="auto"/>
              <w:left w:val="nil"/>
              <w:bottom w:val="single" w:sz="4"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w:t>
            </w:r>
          </w:p>
        </w:tc>
      </w:tr>
      <w:tr w:rsidR="0049483A" w:rsidRPr="00262D3A" w:rsidTr="00F93358">
        <w:trPr>
          <w:trHeight w:val="312"/>
          <w:jc w:val="center"/>
        </w:trPr>
        <w:tc>
          <w:tcPr>
            <w:tcW w:w="2340" w:type="dxa"/>
            <w:tcBorders>
              <w:top w:val="single" w:sz="4" w:space="0" w:color="auto"/>
            </w:tcBorders>
            <w:shd w:val="clear" w:color="auto" w:fill="auto"/>
            <w:vAlign w:val="center"/>
          </w:tcPr>
          <w:p w:rsidR="0049483A" w:rsidRPr="00262D3A" w:rsidRDefault="0049483A" w:rsidP="00F93358">
            <w:pPr>
              <w:spacing w:after="0" w:line="240" w:lineRule="auto"/>
              <w:jc w:val="center"/>
              <w:rPr>
                <w:rFonts w:ascii="Times New Roman" w:hAnsi="Times New Roman"/>
                <w:b/>
                <w:bCs/>
                <w:color w:val="000000"/>
                <w:sz w:val="24"/>
                <w:szCs w:val="24"/>
              </w:rPr>
            </w:pPr>
            <w:r w:rsidRPr="00E95213">
              <w:rPr>
                <w:rFonts w:ascii="Times New Roman" w:hAnsi="Times New Roman"/>
                <w:b/>
                <w:bCs/>
                <w:color w:val="000000"/>
                <w:sz w:val="24"/>
                <w:szCs w:val="24"/>
              </w:rPr>
              <w:t>¿Consume usted tabaco?</w:t>
            </w:r>
          </w:p>
        </w:tc>
        <w:tc>
          <w:tcPr>
            <w:tcW w:w="3040" w:type="dxa"/>
            <w:tcBorders>
              <w:top w:val="single" w:sz="4" w:space="0" w:color="auto"/>
            </w:tcBorders>
            <w:shd w:val="clear" w:color="auto" w:fill="auto"/>
            <w:vAlign w:val="center"/>
          </w:tcPr>
          <w:p w:rsidR="0049483A" w:rsidRPr="006007FD" w:rsidRDefault="0049483A" w:rsidP="00F93358">
            <w:pPr>
              <w:spacing w:after="0" w:line="240" w:lineRule="auto"/>
              <w:rPr>
                <w:rFonts w:ascii="Times New Roman" w:hAnsi="Times New Roman"/>
                <w:bCs/>
                <w:color w:val="000000"/>
                <w:sz w:val="24"/>
                <w:szCs w:val="24"/>
              </w:rPr>
            </w:pPr>
            <w:r w:rsidRPr="006007FD">
              <w:rPr>
                <w:rFonts w:ascii="Times New Roman" w:hAnsi="Times New Roman"/>
                <w:bCs/>
                <w:color w:val="000000"/>
                <w:sz w:val="24"/>
                <w:szCs w:val="24"/>
              </w:rPr>
              <w:t>Si</w:t>
            </w:r>
          </w:p>
          <w:p w:rsidR="0049483A" w:rsidRPr="006007FD" w:rsidRDefault="0049483A" w:rsidP="00F93358">
            <w:pPr>
              <w:spacing w:after="0" w:line="240" w:lineRule="auto"/>
              <w:rPr>
                <w:rFonts w:ascii="Times New Roman" w:hAnsi="Times New Roman"/>
                <w:bCs/>
                <w:color w:val="000000"/>
                <w:sz w:val="24"/>
                <w:szCs w:val="24"/>
              </w:rPr>
            </w:pPr>
          </w:p>
        </w:tc>
        <w:tc>
          <w:tcPr>
            <w:tcW w:w="880" w:type="dxa"/>
            <w:tcBorders>
              <w:top w:val="single" w:sz="4" w:space="0" w:color="auto"/>
            </w:tcBorders>
            <w:shd w:val="clear" w:color="auto" w:fill="auto"/>
            <w:noWrap/>
            <w:vAlign w:val="center"/>
          </w:tcPr>
          <w:p w:rsidR="0049483A" w:rsidRPr="006007FD" w:rsidRDefault="0049483A" w:rsidP="00F93358">
            <w:pPr>
              <w:spacing w:after="0" w:line="240" w:lineRule="auto"/>
              <w:jc w:val="center"/>
              <w:rPr>
                <w:rFonts w:ascii="Times New Roman" w:hAnsi="Times New Roman"/>
                <w:bCs/>
                <w:color w:val="000000"/>
                <w:sz w:val="24"/>
                <w:szCs w:val="24"/>
              </w:rPr>
            </w:pPr>
            <w:r w:rsidRPr="006007FD">
              <w:rPr>
                <w:rFonts w:ascii="Times New Roman" w:hAnsi="Times New Roman"/>
                <w:bCs/>
                <w:color w:val="000000"/>
                <w:sz w:val="24"/>
                <w:szCs w:val="24"/>
              </w:rPr>
              <w:t>196</w:t>
            </w:r>
          </w:p>
        </w:tc>
        <w:tc>
          <w:tcPr>
            <w:tcW w:w="686" w:type="dxa"/>
            <w:tcBorders>
              <w:top w:val="single" w:sz="4" w:space="0" w:color="auto"/>
            </w:tcBorders>
            <w:shd w:val="clear" w:color="auto" w:fill="auto"/>
            <w:noWrap/>
            <w:vAlign w:val="center"/>
          </w:tcPr>
          <w:p w:rsidR="0049483A" w:rsidRPr="006007FD" w:rsidRDefault="00F572AC" w:rsidP="00F93358">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56</w:t>
            </w:r>
          </w:p>
        </w:tc>
      </w:tr>
      <w:tr w:rsidR="0049483A" w:rsidRPr="00262D3A" w:rsidTr="00F93358">
        <w:trPr>
          <w:trHeight w:val="312"/>
          <w:jc w:val="center"/>
        </w:trPr>
        <w:tc>
          <w:tcPr>
            <w:tcW w:w="2340" w:type="dxa"/>
            <w:tcBorders>
              <w:bottom w:val="single" w:sz="4" w:space="0" w:color="auto"/>
            </w:tcBorders>
            <w:shd w:val="clear" w:color="auto" w:fill="auto"/>
            <w:vAlign w:val="center"/>
          </w:tcPr>
          <w:p w:rsidR="0049483A" w:rsidRPr="00262D3A" w:rsidRDefault="0049483A" w:rsidP="00F93358">
            <w:pPr>
              <w:spacing w:after="0" w:line="240" w:lineRule="auto"/>
              <w:jc w:val="center"/>
              <w:rPr>
                <w:rFonts w:ascii="Times New Roman" w:hAnsi="Times New Roman"/>
                <w:b/>
                <w:bCs/>
                <w:color w:val="000000"/>
                <w:sz w:val="24"/>
                <w:szCs w:val="24"/>
              </w:rPr>
            </w:pPr>
          </w:p>
        </w:tc>
        <w:tc>
          <w:tcPr>
            <w:tcW w:w="3040" w:type="dxa"/>
            <w:tcBorders>
              <w:bottom w:val="single" w:sz="4" w:space="0" w:color="auto"/>
            </w:tcBorders>
            <w:shd w:val="clear" w:color="auto" w:fill="auto"/>
            <w:vAlign w:val="center"/>
          </w:tcPr>
          <w:p w:rsidR="0049483A" w:rsidRPr="006007FD" w:rsidRDefault="0049483A" w:rsidP="00F93358">
            <w:pPr>
              <w:spacing w:after="0" w:line="240" w:lineRule="auto"/>
              <w:rPr>
                <w:rFonts w:ascii="Times New Roman" w:hAnsi="Times New Roman"/>
                <w:bCs/>
                <w:color w:val="000000"/>
                <w:sz w:val="24"/>
                <w:szCs w:val="24"/>
              </w:rPr>
            </w:pPr>
            <w:r w:rsidRPr="006007FD">
              <w:rPr>
                <w:rFonts w:ascii="Times New Roman" w:hAnsi="Times New Roman"/>
                <w:bCs/>
                <w:color w:val="000000"/>
                <w:sz w:val="24"/>
                <w:szCs w:val="24"/>
              </w:rPr>
              <w:t>No</w:t>
            </w:r>
          </w:p>
        </w:tc>
        <w:tc>
          <w:tcPr>
            <w:tcW w:w="880" w:type="dxa"/>
            <w:tcBorders>
              <w:bottom w:val="single" w:sz="4" w:space="0" w:color="auto"/>
            </w:tcBorders>
            <w:shd w:val="clear" w:color="auto" w:fill="auto"/>
            <w:noWrap/>
            <w:vAlign w:val="center"/>
          </w:tcPr>
          <w:p w:rsidR="0049483A" w:rsidRPr="006007FD" w:rsidRDefault="00F572AC" w:rsidP="00F93358">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154</w:t>
            </w:r>
          </w:p>
        </w:tc>
        <w:tc>
          <w:tcPr>
            <w:tcW w:w="686" w:type="dxa"/>
            <w:tcBorders>
              <w:bottom w:val="single" w:sz="4" w:space="0" w:color="auto"/>
            </w:tcBorders>
            <w:shd w:val="clear" w:color="auto" w:fill="auto"/>
            <w:noWrap/>
            <w:vAlign w:val="center"/>
          </w:tcPr>
          <w:p w:rsidR="0049483A" w:rsidRPr="006007FD" w:rsidRDefault="00F572AC" w:rsidP="00F93358">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44</w:t>
            </w:r>
          </w:p>
        </w:tc>
      </w:tr>
      <w:tr w:rsidR="0049483A" w:rsidRPr="00262D3A" w:rsidTr="00F93358">
        <w:trPr>
          <w:trHeight w:val="312"/>
          <w:jc w:val="center"/>
        </w:trPr>
        <w:tc>
          <w:tcPr>
            <w:tcW w:w="2340" w:type="dxa"/>
            <w:vMerge w:val="restart"/>
            <w:tcBorders>
              <w:top w:val="single" w:sz="4" w:space="0" w:color="auto"/>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¿Qué tipo de fumador se considera?</w:t>
            </w:r>
          </w:p>
        </w:tc>
        <w:tc>
          <w:tcPr>
            <w:tcW w:w="3040" w:type="dxa"/>
            <w:tcBorders>
              <w:top w:val="single" w:sz="4" w:space="0" w:color="auto"/>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Soy fumador habitual</w:t>
            </w:r>
          </w:p>
        </w:tc>
        <w:tc>
          <w:tcPr>
            <w:tcW w:w="880" w:type="dxa"/>
            <w:tcBorders>
              <w:top w:val="single" w:sz="4" w:space="0" w:color="auto"/>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43</w:t>
            </w:r>
          </w:p>
        </w:tc>
        <w:tc>
          <w:tcPr>
            <w:tcW w:w="686" w:type="dxa"/>
            <w:tcBorders>
              <w:top w:val="single" w:sz="4" w:space="0" w:color="auto"/>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21.9</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Soy fumador ocasional</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129</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65.8</w:t>
            </w:r>
          </w:p>
        </w:tc>
      </w:tr>
      <w:tr w:rsidR="0049483A" w:rsidRPr="00262D3A" w:rsidTr="00F93358">
        <w:trPr>
          <w:trHeight w:val="324"/>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Soy ex-fumador</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24</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12.3</w:t>
            </w:r>
          </w:p>
        </w:tc>
      </w:tr>
      <w:tr w:rsidR="0049483A" w:rsidRPr="00262D3A" w:rsidTr="00F93358">
        <w:trPr>
          <w:trHeight w:val="312"/>
          <w:jc w:val="center"/>
        </w:trPr>
        <w:tc>
          <w:tcPr>
            <w:tcW w:w="2340" w:type="dxa"/>
            <w:vMerge w:val="restart"/>
            <w:tcBorders>
              <w:top w:val="nil"/>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¿Qué edad tenías cuando consumiste tabaco por primera vez?</w:t>
            </w: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8-11 años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3.6</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12-14 años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62</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31.6</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15-18 años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79</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40.3</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19-24 años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45</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23.0</w:t>
            </w:r>
          </w:p>
        </w:tc>
      </w:tr>
      <w:tr w:rsidR="0049483A" w:rsidRPr="00262D3A" w:rsidTr="00F93358">
        <w:trPr>
          <w:trHeight w:val="324"/>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25 años a más</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1.5</w:t>
            </w:r>
          </w:p>
        </w:tc>
      </w:tr>
      <w:tr w:rsidR="0049483A" w:rsidRPr="00262D3A" w:rsidTr="00F93358">
        <w:trPr>
          <w:trHeight w:val="329"/>
          <w:jc w:val="center"/>
        </w:trPr>
        <w:tc>
          <w:tcPr>
            <w:tcW w:w="2340" w:type="dxa"/>
            <w:vMerge w:val="restart"/>
            <w:tcBorders>
              <w:top w:val="nil"/>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¿Qué te motivó a consumir tabaco por primera vez?</w:t>
            </w: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Quedar bien con los amigos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48</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24.5</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Curiosidad</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116</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59.2</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Problemas familiares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29</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14.8</w:t>
            </w:r>
          </w:p>
        </w:tc>
      </w:tr>
      <w:tr w:rsidR="0049483A" w:rsidRPr="00262D3A" w:rsidTr="00F93358">
        <w:trPr>
          <w:trHeight w:val="324"/>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Ninguno de los anteriores</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1.5</w:t>
            </w:r>
          </w:p>
        </w:tc>
      </w:tr>
      <w:tr w:rsidR="0049483A" w:rsidRPr="00262D3A" w:rsidTr="00F93358">
        <w:trPr>
          <w:trHeight w:val="312"/>
          <w:jc w:val="center"/>
        </w:trPr>
        <w:tc>
          <w:tcPr>
            <w:tcW w:w="2340" w:type="dxa"/>
            <w:vMerge w:val="restart"/>
            <w:tcBorders>
              <w:top w:val="nil"/>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 quién o quienes consumes tabaco frecuentemente?</w:t>
            </w: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Padre</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3.1</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Hermanos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4.1</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Mejor amigo(a)</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67</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34.2</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Compañeros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109</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55.6</w:t>
            </w:r>
          </w:p>
        </w:tc>
      </w:tr>
      <w:tr w:rsidR="0049483A" w:rsidRPr="00262D3A" w:rsidTr="00F93358">
        <w:trPr>
          <w:trHeight w:val="324"/>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Profesores</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3.0</w:t>
            </w:r>
          </w:p>
        </w:tc>
      </w:tr>
      <w:tr w:rsidR="0049483A" w:rsidRPr="00262D3A" w:rsidTr="00F93358">
        <w:trPr>
          <w:trHeight w:val="312"/>
          <w:jc w:val="center"/>
        </w:trPr>
        <w:tc>
          <w:tcPr>
            <w:tcW w:w="2340" w:type="dxa"/>
            <w:vMerge w:val="restart"/>
            <w:tcBorders>
              <w:top w:val="nil"/>
              <w:left w:val="nil"/>
              <w:bottom w:val="nil"/>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¿Con qué frecuencia consumes tabaco?</w:t>
            </w: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Todos los días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18</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9.2</w:t>
            </w:r>
          </w:p>
        </w:tc>
      </w:tr>
      <w:tr w:rsidR="0049483A" w:rsidRPr="00262D3A" w:rsidTr="00F93358">
        <w:trPr>
          <w:trHeight w:val="312"/>
          <w:jc w:val="center"/>
        </w:trPr>
        <w:tc>
          <w:tcPr>
            <w:tcW w:w="2340" w:type="dxa"/>
            <w:vMerge/>
            <w:tcBorders>
              <w:top w:val="nil"/>
              <w:left w:val="nil"/>
              <w:bottom w:val="nil"/>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Fines de semana</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46</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23.4</w:t>
            </w:r>
          </w:p>
        </w:tc>
      </w:tr>
      <w:tr w:rsidR="0049483A" w:rsidRPr="00262D3A" w:rsidTr="00F93358">
        <w:trPr>
          <w:trHeight w:val="312"/>
          <w:jc w:val="center"/>
        </w:trPr>
        <w:tc>
          <w:tcPr>
            <w:tcW w:w="2340" w:type="dxa"/>
            <w:vMerge/>
            <w:tcBorders>
              <w:top w:val="nil"/>
              <w:left w:val="nil"/>
              <w:bottom w:val="nil"/>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Fines de mes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45</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23.0</w:t>
            </w:r>
          </w:p>
        </w:tc>
      </w:tr>
      <w:tr w:rsidR="0049483A" w:rsidRPr="00262D3A" w:rsidTr="00F93358">
        <w:trPr>
          <w:trHeight w:val="324"/>
          <w:jc w:val="center"/>
        </w:trPr>
        <w:tc>
          <w:tcPr>
            <w:tcW w:w="2340" w:type="dxa"/>
            <w:vMerge/>
            <w:tcBorders>
              <w:top w:val="nil"/>
              <w:left w:val="nil"/>
              <w:bottom w:val="nil"/>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Solo en fiestas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87</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44.4</w:t>
            </w:r>
          </w:p>
        </w:tc>
      </w:tr>
      <w:tr w:rsidR="0049483A" w:rsidRPr="00262D3A" w:rsidTr="00F93358">
        <w:trPr>
          <w:trHeight w:val="444"/>
          <w:jc w:val="center"/>
        </w:trPr>
        <w:tc>
          <w:tcPr>
            <w:tcW w:w="2340" w:type="dxa"/>
            <w:vMerge w:val="restart"/>
            <w:tcBorders>
              <w:top w:val="single" w:sz="8" w:space="0" w:color="auto"/>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¿Has tenido problemas familiares por consumir tabaco?</w:t>
            </w:r>
          </w:p>
        </w:tc>
        <w:tc>
          <w:tcPr>
            <w:tcW w:w="3040" w:type="dxa"/>
            <w:tcBorders>
              <w:top w:val="single" w:sz="8" w:space="0" w:color="auto"/>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Si</w:t>
            </w:r>
          </w:p>
        </w:tc>
        <w:tc>
          <w:tcPr>
            <w:tcW w:w="880" w:type="dxa"/>
            <w:tcBorders>
              <w:top w:val="single" w:sz="8" w:space="0" w:color="auto"/>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95</w:t>
            </w:r>
          </w:p>
        </w:tc>
        <w:tc>
          <w:tcPr>
            <w:tcW w:w="686" w:type="dxa"/>
            <w:tcBorders>
              <w:top w:val="single" w:sz="8" w:space="0" w:color="auto"/>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48.5</w:t>
            </w:r>
          </w:p>
        </w:tc>
      </w:tr>
      <w:tr w:rsidR="0049483A" w:rsidRPr="00262D3A" w:rsidTr="00F93358">
        <w:trPr>
          <w:trHeight w:val="348"/>
          <w:jc w:val="center"/>
        </w:trPr>
        <w:tc>
          <w:tcPr>
            <w:tcW w:w="2340" w:type="dxa"/>
            <w:vMerge/>
            <w:tcBorders>
              <w:top w:val="single" w:sz="8" w:space="0" w:color="auto"/>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No</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101</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51.5</w:t>
            </w:r>
          </w:p>
        </w:tc>
      </w:tr>
      <w:tr w:rsidR="0049483A" w:rsidRPr="00262D3A" w:rsidTr="00F93358">
        <w:trPr>
          <w:trHeight w:val="312"/>
          <w:jc w:val="center"/>
        </w:trPr>
        <w:tc>
          <w:tcPr>
            <w:tcW w:w="2340" w:type="dxa"/>
            <w:vMerge w:val="restart"/>
            <w:tcBorders>
              <w:top w:val="nil"/>
              <w:left w:val="nil"/>
              <w:bottom w:val="single" w:sz="8" w:space="0" w:color="000000"/>
              <w:right w:val="nil"/>
            </w:tcBorders>
            <w:shd w:val="clear" w:color="auto" w:fill="auto"/>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¿De preferencia dónde fumas?</w:t>
            </w: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En casa</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23</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11.7</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En lugar de estudios</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33</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16.8</w:t>
            </w:r>
          </w:p>
        </w:tc>
      </w:tr>
      <w:tr w:rsidR="0049483A" w:rsidRPr="00262D3A" w:rsidTr="00F93358">
        <w:trPr>
          <w:trHeight w:val="312"/>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nil"/>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En el trabajo</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5</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2.6</w:t>
            </w:r>
          </w:p>
        </w:tc>
      </w:tr>
      <w:tr w:rsidR="0049483A" w:rsidRPr="00262D3A" w:rsidTr="00F93358">
        <w:trPr>
          <w:trHeight w:val="336"/>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En fiestas y reuniones sociales</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135</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68.9</w:t>
            </w:r>
          </w:p>
        </w:tc>
      </w:tr>
      <w:tr w:rsidR="0049483A" w:rsidRPr="00262D3A" w:rsidTr="00F93358">
        <w:trPr>
          <w:trHeight w:val="312"/>
          <w:jc w:val="center"/>
        </w:trPr>
        <w:tc>
          <w:tcPr>
            <w:tcW w:w="2340" w:type="dxa"/>
            <w:vMerge w:val="restart"/>
            <w:tcBorders>
              <w:top w:val="nil"/>
              <w:left w:val="nil"/>
              <w:bottom w:val="single" w:sz="8" w:space="0" w:color="000000"/>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¿Dejarías de fumar?</w:t>
            </w:r>
          </w:p>
        </w:tc>
        <w:tc>
          <w:tcPr>
            <w:tcW w:w="304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Si</w:t>
            </w:r>
          </w:p>
        </w:tc>
        <w:tc>
          <w:tcPr>
            <w:tcW w:w="880"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136</w:t>
            </w:r>
          </w:p>
        </w:tc>
        <w:tc>
          <w:tcPr>
            <w:tcW w:w="686" w:type="dxa"/>
            <w:tcBorders>
              <w:top w:val="nil"/>
              <w:left w:val="nil"/>
              <w:bottom w:val="nil"/>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69.4</w:t>
            </w:r>
          </w:p>
        </w:tc>
      </w:tr>
      <w:tr w:rsidR="0049483A" w:rsidRPr="00262D3A" w:rsidTr="00F93358">
        <w:trPr>
          <w:trHeight w:val="324"/>
          <w:jc w:val="center"/>
        </w:trPr>
        <w:tc>
          <w:tcPr>
            <w:tcW w:w="2340" w:type="dxa"/>
            <w:vMerge/>
            <w:tcBorders>
              <w:top w:val="nil"/>
              <w:left w:val="nil"/>
              <w:bottom w:val="single" w:sz="8" w:space="0" w:color="000000"/>
              <w:right w:val="nil"/>
            </w:tcBorders>
            <w:vAlign w:val="center"/>
            <w:hideMark/>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rPr>
                <w:rFonts w:ascii="Times New Roman" w:hAnsi="Times New Roman"/>
                <w:color w:val="000000"/>
                <w:sz w:val="24"/>
                <w:szCs w:val="24"/>
              </w:rPr>
            </w:pPr>
            <w:r w:rsidRPr="00262D3A">
              <w:rPr>
                <w:rFonts w:ascii="Times New Roman" w:hAnsi="Times New Roman"/>
                <w:color w:val="000000"/>
                <w:sz w:val="24"/>
                <w:szCs w:val="24"/>
              </w:rPr>
              <w:t>No</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60</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color w:val="000000"/>
                <w:sz w:val="24"/>
                <w:szCs w:val="24"/>
              </w:rPr>
            </w:pPr>
            <w:r w:rsidRPr="00262D3A">
              <w:rPr>
                <w:rFonts w:ascii="Times New Roman" w:hAnsi="Times New Roman"/>
                <w:color w:val="000000"/>
                <w:sz w:val="24"/>
                <w:szCs w:val="24"/>
              </w:rPr>
              <w:t>30.6</w:t>
            </w:r>
          </w:p>
        </w:tc>
      </w:tr>
      <w:tr w:rsidR="0049483A" w:rsidRPr="00262D3A" w:rsidTr="00F93358">
        <w:trPr>
          <w:trHeight w:val="324"/>
          <w:jc w:val="center"/>
        </w:trPr>
        <w:tc>
          <w:tcPr>
            <w:tcW w:w="2340" w:type="dxa"/>
            <w:tcBorders>
              <w:top w:val="nil"/>
              <w:left w:val="nil"/>
              <w:bottom w:val="single" w:sz="8" w:space="0" w:color="000000"/>
              <w:right w:val="nil"/>
            </w:tcBorders>
            <w:vAlign w:val="center"/>
          </w:tcPr>
          <w:p w:rsidR="0049483A" w:rsidRPr="00262D3A" w:rsidRDefault="0049483A" w:rsidP="00F93358">
            <w:pPr>
              <w:spacing w:after="0" w:line="240" w:lineRule="auto"/>
              <w:rPr>
                <w:rFonts w:ascii="Times New Roman" w:hAnsi="Times New Roman"/>
                <w:b/>
                <w:bCs/>
                <w:color w:val="000000"/>
                <w:sz w:val="24"/>
                <w:szCs w:val="24"/>
              </w:rPr>
            </w:pPr>
          </w:p>
        </w:tc>
        <w:tc>
          <w:tcPr>
            <w:tcW w:w="3040" w:type="dxa"/>
            <w:tcBorders>
              <w:top w:val="nil"/>
              <w:left w:val="nil"/>
              <w:bottom w:val="single" w:sz="8" w:space="0" w:color="auto"/>
              <w:right w:val="nil"/>
            </w:tcBorders>
            <w:shd w:val="clear" w:color="auto" w:fill="auto"/>
            <w:noWrap/>
            <w:vAlign w:val="center"/>
          </w:tcPr>
          <w:p w:rsidR="0049483A" w:rsidRPr="00262D3A" w:rsidRDefault="0049483A" w:rsidP="00F93358">
            <w:pPr>
              <w:spacing w:after="0" w:line="240" w:lineRule="auto"/>
              <w:rPr>
                <w:rFonts w:ascii="Times New Roman" w:hAnsi="Times New Roman"/>
                <w:color w:val="000000"/>
                <w:sz w:val="24"/>
                <w:szCs w:val="24"/>
              </w:rPr>
            </w:pPr>
          </w:p>
        </w:tc>
        <w:tc>
          <w:tcPr>
            <w:tcW w:w="880" w:type="dxa"/>
            <w:tcBorders>
              <w:top w:val="nil"/>
              <w:left w:val="nil"/>
              <w:bottom w:val="single" w:sz="8" w:space="0" w:color="auto"/>
              <w:right w:val="nil"/>
            </w:tcBorders>
            <w:shd w:val="clear" w:color="auto" w:fill="auto"/>
            <w:noWrap/>
            <w:vAlign w:val="center"/>
          </w:tcPr>
          <w:p w:rsidR="0049483A" w:rsidRPr="00262D3A" w:rsidRDefault="0049483A" w:rsidP="00F93358">
            <w:pPr>
              <w:spacing w:after="0" w:line="240" w:lineRule="auto"/>
              <w:jc w:val="center"/>
              <w:rPr>
                <w:rFonts w:ascii="Times New Roman" w:hAnsi="Times New Roman"/>
                <w:color w:val="000000"/>
                <w:sz w:val="24"/>
                <w:szCs w:val="24"/>
              </w:rPr>
            </w:pPr>
          </w:p>
        </w:tc>
        <w:tc>
          <w:tcPr>
            <w:tcW w:w="686" w:type="dxa"/>
            <w:tcBorders>
              <w:top w:val="nil"/>
              <w:left w:val="nil"/>
              <w:bottom w:val="single" w:sz="8" w:space="0" w:color="auto"/>
              <w:right w:val="nil"/>
            </w:tcBorders>
            <w:shd w:val="clear" w:color="auto" w:fill="auto"/>
            <w:noWrap/>
            <w:vAlign w:val="center"/>
          </w:tcPr>
          <w:p w:rsidR="0049483A" w:rsidRPr="00262D3A" w:rsidRDefault="0049483A" w:rsidP="00F93358">
            <w:pPr>
              <w:spacing w:after="0" w:line="240" w:lineRule="auto"/>
              <w:jc w:val="center"/>
              <w:rPr>
                <w:rFonts w:ascii="Times New Roman" w:hAnsi="Times New Roman"/>
                <w:color w:val="000000"/>
                <w:sz w:val="24"/>
                <w:szCs w:val="24"/>
              </w:rPr>
            </w:pPr>
          </w:p>
        </w:tc>
      </w:tr>
      <w:tr w:rsidR="0049483A" w:rsidRPr="00262D3A" w:rsidTr="00F93358">
        <w:trPr>
          <w:trHeight w:val="324"/>
          <w:jc w:val="center"/>
        </w:trPr>
        <w:tc>
          <w:tcPr>
            <w:tcW w:w="5380" w:type="dxa"/>
            <w:gridSpan w:val="2"/>
            <w:tcBorders>
              <w:top w:val="single" w:sz="8" w:space="0" w:color="auto"/>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Total</w:t>
            </w:r>
          </w:p>
        </w:tc>
        <w:tc>
          <w:tcPr>
            <w:tcW w:w="880"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196</w:t>
            </w:r>
          </w:p>
        </w:tc>
        <w:tc>
          <w:tcPr>
            <w:tcW w:w="686" w:type="dxa"/>
            <w:tcBorders>
              <w:top w:val="nil"/>
              <w:left w:val="nil"/>
              <w:bottom w:val="single" w:sz="8" w:space="0" w:color="auto"/>
              <w:right w:val="nil"/>
            </w:tcBorders>
            <w:shd w:val="clear" w:color="auto" w:fill="auto"/>
            <w:noWrap/>
            <w:vAlign w:val="center"/>
            <w:hideMark/>
          </w:tcPr>
          <w:p w:rsidR="0049483A" w:rsidRPr="00262D3A" w:rsidRDefault="0049483A" w:rsidP="00F93358">
            <w:pPr>
              <w:spacing w:after="0" w:line="240" w:lineRule="auto"/>
              <w:jc w:val="center"/>
              <w:rPr>
                <w:rFonts w:ascii="Times New Roman" w:hAnsi="Times New Roman"/>
                <w:b/>
                <w:bCs/>
                <w:color w:val="000000"/>
                <w:sz w:val="24"/>
                <w:szCs w:val="24"/>
              </w:rPr>
            </w:pPr>
            <w:r w:rsidRPr="00262D3A">
              <w:rPr>
                <w:rFonts w:ascii="Times New Roman" w:hAnsi="Times New Roman"/>
                <w:b/>
                <w:bCs/>
                <w:color w:val="000000"/>
                <w:sz w:val="24"/>
                <w:szCs w:val="24"/>
              </w:rPr>
              <w:t>100.0</w:t>
            </w:r>
          </w:p>
        </w:tc>
      </w:tr>
    </w:tbl>
    <w:p w:rsidR="00B95DBF" w:rsidRPr="00262D3A" w:rsidRDefault="003A637E" w:rsidP="003A637E">
      <w:pPr>
        <w:rPr>
          <w:rFonts w:ascii="Times New Roman" w:eastAsia="Calibri" w:hAnsi="Times New Roman"/>
          <w:sz w:val="20"/>
          <w:lang w:eastAsia="en-US"/>
        </w:rPr>
      </w:pPr>
      <w:r>
        <w:rPr>
          <w:rFonts w:ascii="Times New Roman" w:eastAsia="Calibri" w:hAnsi="Times New Roman"/>
          <w:sz w:val="20"/>
          <w:lang w:eastAsia="en-US"/>
        </w:rPr>
        <w:t xml:space="preserve">         </w:t>
      </w:r>
      <w:r w:rsidR="00B95DBF" w:rsidRPr="00262D3A">
        <w:rPr>
          <w:rFonts w:ascii="Times New Roman" w:eastAsia="Calibri" w:hAnsi="Times New Roman"/>
          <w:sz w:val="20"/>
          <w:lang w:eastAsia="en-US"/>
        </w:rPr>
        <w:t xml:space="preserve">Fuente: </w:t>
      </w:r>
      <w:r>
        <w:rPr>
          <w:rFonts w:ascii="Times New Roman" w:eastAsia="Calibri" w:hAnsi="Times New Roman"/>
          <w:sz w:val="20"/>
          <w:lang w:eastAsia="en-US"/>
        </w:rPr>
        <w:t>Instrumento elaborado por las autoras.</w:t>
      </w:r>
    </w:p>
    <w:p w:rsidR="00703C23" w:rsidRPr="00262D3A" w:rsidRDefault="00703C23" w:rsidP="00703C23">
      <w:pPr>
        <w:spacing w:line="480" w:lineRule="auto"/>
        <w:jc w:val="both"/>
        <w:rPr>
          <w:rFonts w:ascii="Times New Roman" w:eastAsia="Calibri" w:hAnsi="Times New Roman"/>
          <w:sz w:val="24"/>
          <w:lang w:eastAsia="en-US"/>
        </w:rPr>
      </w:pPr>
      <w:r w:rsidRPr="00262D3A">
        <w:rPr>
          <w:rFonts w:ascii="Times New Roman" w:eastAsia="Calibri" w:hAnsi="Times New Roman"/>
          <w:sz w:val="24"/>
          <w:lang w:eastAsia="en-US"/>
        </w:rPr>
        <w:lastRenderedPageBreak/>
        <w:t xml:space="preserve">En la tabla </w:t>
      </w:r>
      <w:r>
        <w:rPr>
          <w:rFonts w:ascii="Times New Roman" w:eastAsia="Calibri" w:hAnsi="Times New Roman"/>
          <w:sz w:val="24"/>
          <w:lang w:eastAsia="en-US"/>
        </w:rPr>
        <w:t>N</w:t>
      </w:r>
      <w:proofErr w:type="gramStart"/>
      <w:r>
        <w:rPr>
          <w:rFonts w:ascii="Times New Roman" w:eastAsia="Calibri" w:hAnsi="Times New Roman"/>
          <w:sz w:val="24"/>
          <w:lang w:eastAsia="en-US"/>
        </w:rPr>
        <w:t>.º</w:t>
      </w:r>
      <w:proofErr w:type="gramEnd"/>
      <w:r>
        <w:rPr>
          <w:rFonts w:ascii="Times New Roman" w:eastAsia="Calibri" w:hAnsi="Times New Roman"/>
          <w:sz w:val="24"/>
          <w:lang w:eastAsia="en-US"/>
        </w:rPr>
        <w:t xml:space="preserve"> </w:t>
      </w:r>
      <w:r w:rsidR="00776742">
        <w:rPr>
          <w:rFonts w:ascii="Times New Roman" w:eastAsia="Calibri" w:hAnsi="Times New Roman"/>
          <w:sz w:val="24"/>
          <w:lang w:eastAsia="en-US"/>
        </w:rPr>
        <w:t>3. De la  mu</w:t>
      </w:r>
      <w:r w:rsidR="00472212">
        <w:rPr>
          <w:rFonts w:ascii="Times New Roman" w:eastAsia="Calibri" w:hAnsi="Times New Roman"/>
          <w:sz w:val="24"/>
          <w:lang w:eastAsia="en-US"/>
        </w:rPr>
        <w:t>estra en estudio</w:t>
      </w:r>
      <w:r w:rsidRPr="00F572AC">
        <w:rPr>
          <w:rFonts w:ascii="Times New Roman" w:eastAsia="Calibri" w:hAnsi="Times New Roman"/>
          <w:sz w:val="24"/>
          <w:lang w:eastAsia="en-US"/>
        </w:rPr>
        <w:t xml:space="preserve"> el </w:t>
      </w:r>
      <w:r>
        <w:rPr>
          <w:rFonts w:ascii="Times New Roman" w:hAnsi="Times New Roman"/>
          <w:bCs/>
          <w:color w:val="000000"/>
          <w:sz w:val="24"/>
          <w:szCs w:val="24"/>
        </w:rPr>
        <w:t>56</w:t>
      </w:r>
      <w:r w:rsidRPr="00F572AC">
        <w:rPr>
          <w:rFonts w:ascii="Times New Roman" w:hAnsi="Times New Roman"/>
          <w:bCs/>
          <w:color w:val="000000"/>
          <w:sz w:val="24"/>
          <w:szCs w:val="24"/>
        </w:rPr>
        <w:t xml:space="preserve"> %</w:t>
      </w:r>
      <w:r w:rsidRPr="00F572AC">
        <w:rPr>
          <w:rFonts w:ascii="Times New Roman" w:eastAsia="Calibri" w:hAnsi="Times New Roman"/>
          <w:sz w:val="24"/>
          <w:lang w:eastAsia="en-US"/>
        </w:rPr>
        <w:t xml:space="preserve"> si consumen tabaco</w:t>
      </w:r>
      <w:r w:rsidR="00472212">
        <w:rPr>
          <w:rFonts w:ascii="Times New Roman" w:eastAsia="Calibri" w:hAnsi="Times New Roman"/>
          <w:sz w:val="24"/>
          <w:lang w:eastAsia="en-US"/>
        </w:rPr>
        <w:t xml:space="preserve">, </w:t>
      </w:r>
      <w:r w:rsidR="00776742">
        <w:rPr>
          <w:rFonts w:ascii="Times New Roman" w:eastAsia="Calibri" w:hAnsi="Times New Roman"/>
          <w:sz w:val="24"/>
          <w:lang w:eastAsia="en-US"/>
        </w:rPr>
        <w:t xml:space="preserve"> 65.8</w:t>
      </w:r>
      <w:r w:rsidRPr="00262D3A">
        <w:rPr>
          <w:rFonts w:ascii="Times New Roman" w:eastAsia="Calibri" w:hAnsi="Times New Roman"/>
          <w:sz w:val="24"/>
          <w:lang w:eastAsia="en-US"/>
        </w:rPr>
        <w:t xml:space="preserve"> consi</w:t>
      </w:r>
      <w:r w:rsidR="00472212">
        <w:rPr>
          <w:rFonts w:ascii="Times New Roman" w:eastAsia="Calibri" w:hAnsi="Times New Roman"/>
          <w:sz w:val="24"/>
          <w:lang w:eastAsia="en-US"/>
        </w:rPr>
        <w:t xml:space="preserve">deran fumadores ocasionales, </w:t>
      </w:r>
      <w:r w:rsidRPr="00262D3A">
        <w:rPr>
          <w:rFonts w:ascii="Times New Roman" w:eastAsia="Calibri" w:hAnsi="Times New Roman"/>
          <w:sz w:val="24"/>
          <w:lang w:eastAsia="en-US"/>
        </w:rPr>
        <w:t xml:space="preserve">40.3% </w:t>
      </w:r>
      <w:r>
        <w:rPr>
          <w:rFonts w:ascii="Times New Roman" w:eastAsia="Calibri" w:hAnsi="Times New Roman"/>
          <w:sz w:val="24"/>
          <w:lang w:eastAsia="en-US"/>
        </w:rPr>
        <w:t xml:space="preserve">tienen 15 a 18 años de edad, </w:t>
      </w:r>
      <w:r w:rsidR="00472212">
        <w:rPr>
          <w:rFonts w:ascii="Times New Roman" w:eastAsia="Calibri" w:hAnsi="Times New Roman"/>
          <w:sz w:val="24"/>
          <w:lang w:eastAsia="en-US"/>
        </w:rPr>
        <w:t xml:space="preserve">59.2% han consumido por </w:t>
      </w:r>
      <w:r>
        <w:rPr>
          <w:rFonts w:ascii="Times New Roman" w:eastAsia="Calibri" w:hAnsi="Times New Roman"/>
          <w:sz w:val="24"/>
          <w:lang w:eastAsia="en-US"/>
        </w:rPr>
        <w:t xml:space="preserve"> primera vez por curiosidad, </w:t>
      </w:r>
      <w:r w:rsidRPr="00262D3A">
        <w:rPr>
          <w:rFonts w:ascii="Times New Roman" w:eastAsia="Calibri" w:hAnsi="Times New Roman"/>
          <w:sz w:val="24"/>
          <w:lang w:eastAsia="en-US"/>
        </w:rPr>
        <w:t xml:space="preserve"> 55.6 % consumen frecuente</w:t>
      </w:r>
      <w:r>
        <w:rPr>
          <w:rFonts w:ascii="Times New Roman" w:eastAsia="Calibri" w:hAnsi="Times New Roman"/>
          <w:sz w:val="24"/>
          <w:lang w:eastAsia="en-US"/>
        </w:rPr>
        <w:t>mente</w:t>
      </w:r>
      <w:r w:rsidRPr="00262D3A">
        <w:rPr>
          <w:rFonts w:ascii="Times New Roman" w:eastAsia="Calibri" w:hAnsi="Times New Roman"/>
          <w:sz w:val="24"/>
          <w:lang w:eastAsia="en-US"/>
        </w:rPr>
        <w:t xml:space="preserve"> co</w:t>
      </w:r>
      <w:r>
        <w:rPr>
          <w:rFonts w:ascii="Times New Roman" w:eastAsia="Calibri" w:hAnsi="Times New Roman"/>
          <w:sz w:val="24"/>
          <w:lang w:eastAsia="en-US"/>
        </w:rPr>
        <w:t xml:space="preserve">n sus compañeros de estudio, </w:t>
      </w:r>
      <w:r w:rsidRPr="00262D3A">
        <w:rPr>
          <w:rFonts w:ascii="Times New Roman" w:eastAsia="Calibri" w:hAnsi="Times New Roman"/>
          <w:sz w:val="24"/>
          <w:lang w:eastAsia="en-US"/>
        </w:rPr>
        <w:t>44.4%</w:t>
      </w:r>
      <w:r>
        <w:rPr>
          <w:rFonts w:ascii="Times New Roman" w:eastAsia="Calibri" w:hAnsi="Times New Roman"/>
          <w:sz w:val="24"/>
          <w:lang w:eastAsia="en-US"/>
        </w:rPr>
        <w:t xml:space="preserve"> consumen en fiestas; </w:t>
      </w:r>
      <w:r w:rsidRPr="00262D3A">
        <w:rPr>
          <w:rFonts w:ascii="Times New Roman" w:eastAsia="Calibri" w:hAnsi="Times New Roman"/>
          <w:sz w:val="24"/>
          <w:lang w:eastAsia="en-US"/>
        </w:rPr>
        <w:t>51.5% no ha</w:t>
      </w:r>
      <w:r>
        <w:rPr>
          <w:rFonts w:ascii="Times New Roman" w:eastAsia="Calibri" w:hAnsi="Times New Roman"/>
          <w:sz w:val="24"/>
          <w:lang w:eastAsia="en-US"/>
        </w:rPr>
        <w:t>n</w:t>
      </w:r>
      <w:r w:rsidRPr="00262D3A">
        <w:rPr>
          <w:rFonts w:ascii="Times New Roman" w:eastAsia="Calibri" w:hAnsi="Times New Roman"/>
          <w:sz w:val="24"/>
          <w:lang w:eastAsia="en-US"/>
        </w:rPr>
        <w:t xml:space="preserve"> tenido problemas fami</w:t>
      </w:r>
      <w:r>
        <w:rPr>
          <w:rFonts w:ascii="Times New Roman" w:eastAsia="Calibri" w:hAnsi="Times New Roman"/>
          <w:sz w:val="24"/>
          <w:lang w:eastAsia="en-US"/>
        </w:rPr>
        <w:t xml:space="preserve">liares por consumir tabaco y </w:t>
      </w:r>
      <w:r w:rsidRPr="00262D3A">
        <w:rPr>
          <w:rFonts w:ascii="Times New Roman" w:eastAsia="Calibri" w:hAnsi="Times New Roman"/>
          <w:sz w:val="24"/>
          <w:lang w:eastAsia="en-US"/>
        </w:rPr>
        <w:t>48.5%  si</w:t>
      </w:r>
      <w:r>
        <w:rPr>
          <w:rFonts w:ascii="Times New Roman" w:eastAsia="Calibri" w:hAnsi="Times New Roman"/>
          <w:sz w:val="24"/>
          <w:lang w:eastAsia="en-US"/>
        </w:rPr>
        <w:t xml:space="preserve"> han presentado problemas</w:t>
      </w:r>
      <w:r w:rsidR="00472212">
        <w:rPr>
          <w:rFonts w:ascii="Times New Roman" w:eastAsia="Calibri" w:hAnsi="Times New Roman"/>
          <w:sz w:val="24"/>
          <w:lang w:eastAsia="en-US"/>
        </w:rPr>
        <w:t xml:space="preserve"> familiares</w:t>
      </w:r>
      <w:r w:rsidRPr="00262D3A">
        <w:rPr>
          <w:rFonts w:ascii="Times New Roman" w:eastAsia="Calibri" w:hAnsi="Times New Roman"/>
          <w:sz w:val="24"/>
          <w:lang w:eastAsia="en-US"/>
        </w:rPr>
        <w:t>;</w:t>
      </w:r>
      <w:r w:rsidR="00472212">
        <w:rPr>
          <w:rFonts w:ascii="Times New Roman" w:eastAsia="Calibri" w:hAnsi="Times New Roman"/>
          <w:sz w:val="24"/>
          <w:lang w:eastAsia="en-US"/>
        </w:rPr>
        <w:t xml:space="preserve">  </w:t>
      </w:r>
      <w:r>
        <w:rPr>
          <w:rFonts w:ascii="Times New Roman" w:eastAsia="Calibri" w:hAnsi="Times New Roman"/>
          <w:sz w:val="24"/>
          <w:lang w:eastAsia="en-US"/>
        </w:rPr>
        <w:t>68.9%</w:t>
      </w:r>
      <w:r w:rsidRPr="00262D3A">
        <w:rPr>
          <w:rFonts w:ascii="Times New Roman" w:eastAsia="Calibri" w:hAnsi="Times New Roman"/>
          <w:sz w:val="24"/>
          <w:lang w:eastAsia="en-US"/>
        </w:rPr>
        <w:t xml:space="preserve"> prefiere fumar en fiestas y r</w:t>
      </w:r>
      <w:r>
        <w:rPr>
          <w:rFonts w:ascii="Times New Roman" w:eastAsia="Calibri" w:hAnsi="Times New Roman"/>
          <w:sz w:val="24"/>
          <w:lang w:eastAsia="en-US"/>
        </w:rPr>
        <w:t xml:space="preserve">euniones sociales; </w:t>
      </w:r>
      <w:r w:rsidRPr="00262D3A">
        <w:rPr>
          <w:rFonts w:ascii="Times New Roman" w:eastAsia="Calibri" w:hAnsi="Times New Roman"/>
          <w:sz w:val="24"/>
          <w:lang w:eastAsia="en-US"/>
        </w:rPr>
        <w:t>el 64.9%  dejaría de fumar y el 30.6% no dejaría de fumar.</w:t>
      </w:r>
    </w:p>
    <w:p w:rsidR="00AE633C" w:rsidRDefault="00AE633C" w:rsidP="00AE633C">
      <w:pPr>
        <w:pStyle w:val="Ttulo2"/>
        <w:numPr>
          <w:ilvl w:val="0"/>
          <w:numId w:val="0"/>
        </w:numPr>
        <w:ind w:left="576" w:hanging="576"/>
        <w:rPr>
          <w:rFonts w:ascii="Times New Roman" w:hAnsi="Times New Roman" w:cs="Times New Roman"/>
          <w:color w:val="000000" w:themeColor="text1"/>
          <w:sz w:val="24"/>
          <w:szCs w:val="24"/>
        </w:rPr>
      </w:pPr>
      <w:bookmarkStart w:id="74" w:name="_Toc486423613"/>
      <w:bookmarkStart w:id="75" w:name="_Toc487142718"/>
      <w:bookmarkStart w:id="76" w:name="_Toc490704295"/>
      <w:bookmarkStart w:id="77" w:name="_Toc500571497"/>
    </w:p>
    <w:p w:rsidR="00703C23" w:rsidRPr="00651B45" w:rsidRDefault="00B95DBF" w:rsidP="00651B45">
      <w:pPr>
        <w:pStyle w:val="Ttulo2"/>
        <w:numPr>
          <w:ilvl w:val="0"/>
          <w:numId w:val="0"/>
        </w:numPr>
        <w:ind w:left="576" w:hanging="576"/>
        <w:rPr>
          <w:rFonts w:ascii="Times New Roman" w:hAnsi="Times New Roman" w:cs="Times New Roman"/>
          <w:color w:val="000000" w:themeColor="text1"/>
          <w:sz w:val="24"/>
          <w:szCs w:val="24"/>
        </w:rPr>
      </w:pPr>
      <w:r w:rsidRPr="00395C26">
        <w:rPr>
          <w:rFonts w:ascii="Times New Roman" w:hAnsi="Times New Roman" w:cs="Times New Roman"/>
          <w:color w:val="000000" w:themeColor="text1"/>
          <w:sz w:val="24"/>
          <w:szCs w:val="24"/>
        </w:rPr>
        <w:t>4.2. DISCUSIO</w:t>
      </w:r>
      <w:bookmarkEnd w:id="74"/>
      <w:bookmarkEnd w:id="75"/>
      <w:bookmarkEnd w:id="76"/>
      <w:bookmarkEnd w:id="77"/>
      <w:r w:rsidR="00651B45">
        <w:rPr>
          <w:rFonts w:ascii="Times New Roman" w:hAnsi="Times New Roman" w:cs="Times New Roman"/>
          <w:color w:val="000000" w:themeColor="text1"/>
          <w:sz w:val="24"/>
          <w:szCs w:val="24"/>
        </w:rPr>
        <w:t>N</w:t>
      </w:r>
    </w:p>
    <w:p w:rsidR="005E5E00" w:rsidRDefault="005E5E00" w:rsidP="00703C23">
      <w:pPr>
        <w:spacing w:after="0" w:line="480" w:lineRule="auto"/>
        <w:jc w:val="both"/>
        <w:rPr>
          <w:rFonts w:ascii="Times New Roman" w:eastAsia="Calibri" w:hAnsi="Times New Roman"/>
          <w:sz w:val="24"/>
          <w:lang w:eastAsia="en-US"/>
        </w:rPr>
      </w:pPr>
    </w:p>
    <w:p w:rsidR="00496CA9" w:rsidRDefault="00DA18F2" w:rsidP="00496CA9">
      <w:pPr>
        <w:spacing w:after="0" w:line="480" w:lineRule="auto"/>
        <w:jc w:val="both"/>
        <w:rPr>
          <w:rFonts w:ascii="Times New Roman" w:eastAsia="Calibri" w:hAnsi="Times New Roman"/>
          <w:sz w:val="24"/>
          <w:szCs w:val="24"/>
          <w:lang w:eastAsia="en-US"/>
        </w:rPr>
      </w:pPr>
      <w:r w:rsidRPr="00496CA9">
        <w:rPr>
          <w:rFonts w:ascii="Times New Roman" w:eastAsia="Calibri" w:hAnsi="Times New Roman"/>
          <w:sz w:val="24"/>
          <w:szCs w:val="24"/>
          <w:lang w:eastAsia="en-US"/>
        </w:rPr>
        <w:t xml:space="preserve">En la tabla 1 </w:t>
      </w:r>
      <w:r w:rsidR="00651B45" w:rsidRPr="00496CA9">
        <w:rPr>
          <w:rFonts w:ascii="Times New Roman" w:eastAsia="Calibri" w:hAnsi="Times New Roman"/>
          <w:sz w:val="24"/>
          <w:szCs w:val="24"/>
          <w:lang w:eastAsia="en-US"/>
        </w:rPr>
        <w:t xml:space="preserve">Coincide con el estudio de </w:t>
      </w:r>
      <w:r w:rsidR="00703C23" w:rsidRPr="00496CA9">
        <w:rPr>
          <w:rFonts w:ascii="Times New Roman" w:eastAsia="Calibri" w:hAnsi="Times New Roman"/>
          <w:sz w:val="24"/>
          <w:szCs w:val="24"/>
          <w:lang w:eastAsia="en-US"/>
        </w:rPr>
        <w:t xml:space="preserve"> Miriam Cieza Acuña (2015), Chota-Perú</w:t>
      </w:r>
      <w:r w:rsidR="0069316D" w:rsidRPr="00496CA9">
        <w:rPr>
          <w:rFonts w:ascii="Times New Roman" w:eastAsia="Calibri" w:hAnsi="Times New Roman"/>
          <w:sz w:val="24"/>
          <w:szCs w:val="24"/>
          <w:lang w:eastAsia="en-US"/>
        </w:rPr>
        <w:t>,</w:t>
      </w:r>
      <w:r w:rsidR="00703C23" w:rsidRPr="00496CA9">
        <w:rPr>
          <w:rFonts w:ascii="Times New Roman" w:eastAsia="Calibri" w:hAnsi="Times New Roman"/>
          <w:sz w:val="24"/>
          <w:szCs w:val="24"/>
          <w:lang w:eastAsia="en-US"/>
        </w:rPr>
        <w:t xml:space="preserve"> los resultados fueron</w:t>
      </w:r>
      <w:r w:rsidR="0069316D" w:rsidRPr="00496CA9">
        <w:rPr>
          <w:rFonts w:ascii="Times New Roman" w:eastAsia="Calibri" w:hAnsi="Times New Roman"/>
          <w:sz w:val="24"/>
          <w:szCs w:val="24"/>
          <w:lang w:eastAsia="en-US"/>
        </w:rPr>
        <w:t xml:space="preserve"> </w:t>
      </w:r>
      <w:r w:rsidR="0069316D" w:rsidRPr="00496CA9">
        <w:rPr>
          <w:rFonts w:ascii="Times New Roman" w:hAnsi="Times New Roman"/>
          <w:sz w:val="24"/>
          <w:szCs w:val="24"/>
        </w:rPr>
        <w:t xml:space="preserve">resultados fueron: el promedio de inicio de consumo de tabaco se  encuentra entre 16-20 años y en la misma proporción son de sexo masculino y en menor cantidad son de sexo femenino, casi en su totalidad son solteros y en una mínima cantidad son convivientes y casados respectivamente; un alto porcentaje viven en la zona urbana. </w:t>
      </w:r>
      <w:r w:rsidR="00A55388" w:rsidRPr="00496CA9">
        <w:rPr>
          <w:rFonts w:ascii="Times New Roman" w:hAnsi="Times New Roman"/>
          <w:sz w:val="24"/>
          <w:szCs w:val="24"/>
        </w:rPr>
        <w:t>Así</w:t>
      </w:r>
      <w:r w:rsidR="0069316D" w:rsidRPr="00496CA9">
        <w:rPr>
          <w:rFonts w:ascii="Times New Roman" w:hAnsi="Times New Roman"/>
          <w:sz w:val="24"/>
          <w:szCs w:val="24"/>
        </w:rPr>
        <w:t xml:space="preserve"> mismo con </w:t>
      </w:r>
      <w:r w:rsidR="00703C23" w:rsidRPr="00496CA9">
        <w:rPr>
          <w:rFonts w:ascii="Times New Roman" w:eastAsia="Calibri" w:hAnsi="Times New Roman"/>
          <w:sz w:val="24"/>
          <w:szCs w:val="24"/>
          <w:lang w:eastAsia="en-US"/>
        </w:rPr>
        <w:t xml:space="preserve">Héctor Suárez, Jessica Ramírez y Leticia </w:t>
      </w:r>
      <w:proofErr w:type="spellStart"/>
      <w:r w:rsidR="00703C23" w:rsidRPr="00496CA9">
        <w:rPr>
          <w:rFonts w:ascii="Times New Roman" w:eastAsia="Calibri" w:hAnsi="Times New Roman"/>
          <w:sz w:val="24"/>
          <w:szCs w:val="24"/>
          <w:lang w:eastAsia="en-US"/>
        </w:rPr>
        <w:t>Keuroglian</w:t>
      </w:r>
      <w:proofErr w:type="spellEnd"/>
      <w:r w:rsidR="00703C23" w:rsidRPr="00496CA9">
        <w:rPr>
          <w:rFonts w:ascii="Times New Roman" w:eastAsia="Calibri" w:hAnsi="Times New Roman"/>
          <w:sz w:val="24"/>
          <w:szCs w:val="24"/>
          <w:lang w:eastAsia="en-US"/>
        </w:rPr>
        <w:t xml:space="preserve"> </w:t>
      </w:r>
      <w:r w:rsidR="0069316D" w:rsidRPr="00496CA9">
        <w:rPr>
          <w:rFonts w:ascii="Times New Roman" w:eastAsia="Calibri" w:hAnsi="Times New Roman"/>
          <w:sz w:val="24"/>
          <w:szCs w:val="24"/>
          <w:lang w:eastAsia="en-US"/>
        </w:rPr>
        <w:t xml:space="preserve">(2016) en Uruguay, encontraron </w:t>
      </w:r>
      <w:r w:rsidR="00703C23" w:rsidRPr="00496CA9">
        <w:rPr>
          <w:rFonts w:ascii="Times New Roman" w:eastAsia="Calibri" w:hAnsi="Times New Roman"/>
          <w:sz w:val="24"/>
          <w:szCs w:val="24"/>
          <w:lang w:eastAsia="en-US"/>
        </w:rPr>
        <w:t>el consumo de tabaco en mayor medida se da en jóvenes de entre 15 y 25 años de edad y con mayor precocidad en los varones respecto a las mujeres</w:t>
      </w:r>
      <w:r w:rsidR="00D83A53" w:rsidRPr="00496CA9">
        <w:rPr>
          <w:rFonts w:ascii="Times New Roman" w:eastAsia="Calibri" w:hAnsi="Times New Roman"/>
          <w:sz w:val="24"/>
          <w:szCs w:val="24"/>
          <w:lang w:eastAsia="en-US"/>
        </w:rPr>
        <w:t>.</w:t>
      </w:r>
    </w:p>
    <w:p w:rsidR="001B120D" w:rsidRDefault="001B120D" w:rsidP="001B120D">
      <w:pPr>
        <w:spacing w:after="0" w:line="240" w:lineRule="auto"/>
        <w:jc w:val="both"/>
        <w:rPr>
          <w:rFonts w:ascii="Times New Roman" w:eastAsia="Calibri" w:hAnsi="Times New Roman"/>
          <w:sz w:val="24"/>
          <w:szCs w:val="24"/>
          <w:lang w:eastAsia="en-US"/>
        </w:rPr>
      </w:pPr>
    </w:p>
    <w:p w:rsidR="00703C23" w:rsidRDefault="00703C23" w:rsidP="00496CA9">
      <w:pPr>
        <w:spacing w:after="0" w:line="480" w:lineRule="auto"/>
        <w:jc w:val="both"/>
        <w:rPr>
          <w:rFonts w:ascii="Times New Roman" w:eastAsia="Calibri" w:hAnsi="Times New Roman"/>
          <w:sz w:val="24"/>
          <w:szCs w:val="24"/>
          <w:lang w:eastAsia="en-US"/>
        </w:rPr>
      </w:pPr>
      <w:r w:rsidRPr="00496CA9">
        <w:rPr>
          <w:rFonts w:ascii="Times New Roman" w:eastAsia="Calibri" w:hAnsi="Times New Roman"/>
          <w:sz w:val="24"/>
          <w:szCs w:val="24"/>
          <w:lang w:eastAsia="en-US"/>
        </w:rPr>
        <w:t xml:space="preserve"> Coincide con Fabio Bautista et al. (2016) en San Salvador, quienes obtuvieron como resultado que el consumo de cigarrillos entre los estudiantes universitarios fue alta y en los hombres fue más elevado que en las mujeres. Coincidiendo con Comisión Nacional para el Desarrollo y Vida sin Drogas - DEVIDA (2</w:t>
      </w:r>
      <w:r w:rsidR="003D5383" w:rsidRPr="00496CA9">
        <w:rPr>
          <w:rFonts w:ascii="Times New Roman" w:eastAsia="Calibri" w:hAnsi="Times New Roman"/>
          <w:sz w:val="24"/>
          <w:szCs w:val="24"/>
          <w:lang w:eastAsia="en-US"/>
        </w:rPr>
        <w:t xml:space="preserve">015) Lima, encontró que con mayor  consumo </w:t>
      </w:r>
      <w:r w:rsidRPr="00496CA9">
        <w:rPr>
          <w:rFonts w:ascii="Times New Roman" w:eastAsia="Calibri" w:hAnsi="Times New Roman"/>
          <w:sz w:val="24"/>
          <w:szCs w:val="24"/>
          <w:lang w:eastAsia="en-US"/>
        </w:rPr>
        <w:t xml:space="preserve"> de los encuestados </w:t>
      </w:r>
      <w:r w:rsidR="00D83A53" w:rsidRPr="00496CA9">
        <w:rPr>
          <w:rFonts w:ascii="Times New Roman" w:eastAsia="Calibri" w:hAnsi="Times New Roman"/>
          <w:sz w:val="24"/>
          <w:szCs w:val="24"/>
          <w:lang w:eastAsia="en-US"/>
        </w:rPr>
        <w:t xml:space="preserve">son </w:t>
      </w:r>
      <w:r w:rsidRPr="00496CA9">
        <w:rPr>
          <w:rFonts w:ascii="Times New Roman" w:eastAsia="Calibri" w:hAnsi="Times New Roman"/>
          <w:sz w:val="24"/>
          <w:szCs w:val="24"/>
          <w:lang w:eastAsia="en-US"/>
        </w:rPr>
        <w:t xml:space="preserve">hombres y </w:t>
      </w:r>
      <w:r w:rsidR="003D5383" w:rsidRPr="00496CA9">
        <w:rPr>
          <w:rFonts w:ascii="Times New Roman" w:eastAsia="Calibri" w:hAnsi="Times New Roman"/>
          <w:sz w:val="24"/>
          <w:szCs w:val="24"/>
          <w:lang w:eastAsia="en-US"/>
        </w:rPr>
        <w:t xml:space="preserve">en menor </w:t>
      </w:r>
      <w:r w:rsidR="003D5383" w:rsidRPr="00496CA9">
        <w:rPr>
          <w:rFonts w:ascii="Times New Roman" w:eastAsia="Calibri" w:hAnsi="Times New Roman"/>
          <w:sz w:val="24"/>
          <w:szCs w:val="24"/>
          <w:lang w:eastAsia="en-US"/>
        </w:rPr>
        <w:lastRenderedPageBreak/>
        <w:t>cantidad</w:t>
      </w:r>
      <w:r w:rsidRPr="00496CA9">
        <w:rPr>
          <w:rFonts w:ascii="Times New Roman" w:eastAsia="Calibri" w:hAnsi="Times New Roman"/>
          <w:sz w:val="24"/>
          <w:szCs w:val="24"/>
          <w:lang w:eastAsia="en-US"/>
        </w:rPr>
        <w:t xml:space="preserve"> las mujeres señalan haber con</w:t>
      </w:r>
      <w:r w:rsidR="004A335D" w:rsidRPr="00496CA9">
        <w:rPr>
          <w:rFonts w:ascii="Times New Roman" w:eastAsia="Calibri" w:hAnsi="Times New Roman"/>
          <w:sz w:val="24"/>
          <w:szCs w:val="24"/>
          <w:lang w:eastAsia="en-US"/>
        </w:rPr>
        <w:t xml:space="preserve">sumido tabaco en el último año. </w:t>
      </w:r>
      <w:proofErr w:type="spellStart"/>
      <w:r w:rsidRPr="00496CA9">
        <w:rPr>
          <w:rFonts w:ascii="Times New Roman" w:eastAsia="Calibri" w:hAnsi="Times New Roman"/>
          <w:sz w:val="24"/>
          <w:szCs w:val="24"/>
          <w:lang w:eastAsia="en-US"/>
        </w:rPr>
        <w:t>Orellano</w:t>
      </w:r>
      <w:proofErr w:type="spellEnd"/>
      <w:r w:rsidRPr="00496CA9">
        <w:rPr>
          <w:rFonts w:ascii="Times New Roman" w:eastAsia="Calibri" w:hAnsi="Times New Roman"/>
          <w:sz w:val="24"/>
          <w:szCs w:val="24"/>
          <w:lang w:eastAsia="en-US"/>
        </w:rPr>
        <w:t xml:space="preserve"> Vásquez (2015), </w:t>
      </w:r>
      <w:r w:rsidR="004A335D" w:rsidRPr="00496CA9">
        <w:rPr>
          <w:rFonts w:ascii="Times New Roman" w:eastAsia="Calibri" w:hAnsi="Times New Roman"/>
          <w:sz w:val="24"/>
          <w:szCs w:val="24"/>
          <w:lang w:eastAsia="en-US"/>
        </w:rPr>
        <w:t xml:space="preserve">encontró que hay más consumo en </w:t>
      </w:r>
      <w:r w:rsidRPr="00496CA9">
        <w:rPr>
          <w:rFonts w:ascii="Times New Roman" w:eastAsia="Calibri" w:hAnsi="Times New Roman"/>
          <w:sz w:val="24"/>
          <w:szCs w:val="24"/>
          <w:lang w:eastAsia="en-US"/>
        </w:rPr>
        <w:t>s</w:t>
      </w:r>
      <w:r w:rsidR="004A335D" w:rsidRPr="00496CA9">
        <w:rPr>
          <w:rFonts w:ascii="Times New Roman" w:eastAsia="Calibri" w:hAnsi="Times New Roman"/>
          <w:sz w:val="24"/>
          <w:szCs w:val="24"/>
          <w:lang w:eastAsia="en-US"/>
        </w:rPr>
        <w:t>olteros y menor consumo en casados. L</w:t>
      </w:r>
      <w:r w:rsidRPr="00496CA9">
        <w:rPr>
          <w:rFonts w:ascii="Times New Roman" w:eastAsia="Calibri" w:hAnsi="Times New Roman"/>
          <w:sz w:val="24"/>
          <w:szCs w:val="24"/>
          <w:lang w:eastAsia="en-US"/>
        </w:rPr>
        <w:t>os estudiantes que consumen</w:t>
      </w:r>
      <w:r w:rsidR="004A335D" w:rsidRPr="00496CA9">
        <w:rPr>
          <w:rFonts w:ascii="Times New Roman" w:eastAsia="Calibri" w:hAnsi="Times New Roman"/>
          <w:sz w:val="24"/>
          <w:szCs w:val="24"/>
          <w:lang w:eastAsia="en-US"/>
        </w:rPr>
        <w:t xml:space="preserve"> más</w:t>
      </w:r>
      <w:r w:rsidRPr="00496CA9">
        <w:rPr>
          <w:rFonts w:ascii="Times New Roman" w:eastAsia="Calibri" w:hAnsi="Times New Roman"/>
          <w:sz w:val="24"/>
          <w:szCs w:val="24"/>
          <w:lang w:eastAsia="en-US"/>
        </w:rPr>
        <w:t xml:space="preserve"> tabaco residen en la zona urbana y </w:t>
      </w:r>
      <w:r w:rsidR="004A335D" w:rsidRPr="00496CA9">
        <w:rPr>
          <w:rFonts w:ascii="Times New Roman" w:eastAsia="Calibri" w:hAnsi="Times New Roman"/>
          <w:sz w:val="24"/>
          <w:szCs w:val="24"/>
          <w:lang w:eastAsia="en-US"/>
        </w:rPr>
        <w:t>con menor</w:t>
      </w:r>
      <w:r w:rsidR="00D83A53" w:rsidRPr="00496CA9">
        <w:rPr>
          <w:rFonts w:ascii="Times New Roman" w:eastAsia="Calibri" w:hAnsi="Times New Roman"/>
          <w:sz w:val="24"/>
          <w:szCs w:val="24"/>
          <w:lang w:eastAsia="en-US"/>
        </w:rPr>
        <w:t xml:space="preserve"> </w:t>
      </w:r>
      <w:r w:rsidR="004A335D" w:rsidRPr="00496CA9">
        <w:rPr>
          <w:rFonts w:ascii="Times New Roman" w:eastAsia="Calibri" w:hAnsi="Times New Roman"/>
          <w:sz w:val="24"/>
          <w:szCs w:val="24"/>
          <w:lang w:eastAsia="en-US"/>
        </w:rPr>
        <w:t xml:space="preserve">consumo </w:t>
      </w:r>
      <w:r w:rsidRPr="00496CA9">
        <w:rPr>
          <w:rFonts w:ascii="Times New Roman" w:eastAsia="Calibri" w:hAnsi="Times New Roman"/>
          <w:sz w:val="24"/>
          <w:szCs w:val="24"/>
          <w:lang w:eastAsia="en-US"/>
        </w:rPr>
        <w:t>viven e</w:t>
      </w:r>
      <w:r w:rsidR="0069316D" w:rsidRPr="00496CA9">
        <w:rPr>
          <w:rFonts w:ascii="Times New Roman" w:eastAsia="Calibri" w:hAnsi="Times New Roman"/>
          <w:sz w:val="24"/>
          <w:szCs w:val="24"/>
          <w:lang w:eastAsia="en-US"/>
        </w:rPr>
        <w:t>n la zona rural.  E</w:t>
      </w:r>
      <w:r w:rsidRPr="00496CA9">
        <w:rPr>
          <w:rFonts w:ascii="Times New Roman" w:eastAsia="Calibri" w:hAnsi="Times New Roman"/>
          <w:sz w:val="24"/>
          <w:szCs w:val="24"/>
          <w:lang w:eastAsia="en-US"/>
        </w:rPr>
        <w:t>l Instituto Nacional de Estadística e Informática-INEI, (2016) Li</w:t>
      </w:r>
      <w:r w:rsidR="0069316D" w:rsidRPr="00496CA9">
        <w:rPr>
          <w:rFonts w:ascii="Times New Roman" w:eastAsia="Calibri" w:hAnsi="Times New Roman"/>
          <w:sz w:val="24"/>
          <w:szCs w:val="24"/>
          <w:lang w:eastAsia="en-US"/>
        </w:rPr>
        <w:t xml:space="preserve">ma, </w:t>
      </w:r>
      <w:r w:rsidRPr="00496CA9">
        <w:rPr>
          <w:rFonts w:ascii="Times New Roman" w:eastAsia="Calibri" w:hAnsi="Times New Roman"/>
          <w:iCs/>
          <w:sz w:val="24"/>
          <w:szCs w:val="24"/>
          <w:lang w:eastAsia="en-US"/>
        </w:rPr>
        <w:t xml:space="preserve"> obtuvo como resultado que</w:t>
      </w:r>
      <w:r w:rsidRPr="00496CA9">
        <w:rPr>
          <w:rFonts w:ascii="Times New Roman" w:eastAsia="Calibri" w:hAnsi="Times New Roman"/>
          <w:sz w:val="24"/>
          <w:szCs w:val="24"/>
          <w:lang w:eastAsia="en-US"/>
        </w:rPr>
        <w:t xml:space="preserve"> según área de residencia, la prevalencia de consumo de cigarrillo fue </w:t>
      </w:r>
      <w:r w:rsidR="004A335D" w:rsidRPr="00496CA9">
        <w:rPr>
          <w:rFonts w:ascii="Times New Roman" w:eastAsia="Calibri" w:hAnsi="Times New Roman"/>
          <w:sz w:val="24"/>
          <w:szCs w:val="24"/>
          <w:lang w:eastAsia="en-US"/>
        </w:rPr>
        <w:t xml:space="preserve">más en el área urbana y que </w:t>
      </w:r>
      <w:r w:rsidRPr="00496CA9">
        <w:rPr>
          <w:rFonts w:ascii="Times New Roman" w:eastAsia="Calibri" w:hAnsi="Times New Roman"/>
          <w:sz w:val="24"/>
          <w:szCs w:val="24"/>
          <w:lang w:eastAsia="en-US"/>
        </w:rPr>
        <w:t>en el área rural.</w:t>
      </w:r>
    </w:p>
    <w:p w:rsidR="001B120D" w:rsidRPr="00496CA9" w:rsidRDefault="001B120D" w:rsidP="001B120D">
      <w:pPr>
        <w:spacing w:after="0" w:line="240" w:lineRule="auto"/>
        <w:jc w:val="both"/>
        <w:rPr>
          <w:rFonts w:ascii="Times New Roman" w:eastAsia="Calibri" w:hAnsi="Times New Roman"/>
          <w:sz w:val="24"/>
          <w:szCs w:val="24"/>
          <w:lang w:eastAsia="en-US"/>
        </w:rPr>
      </w:pPr>
    </w:p>
    <w:p w:rsidR="00824618" w:rsidRPr="00496CA9" w:rsidRDefault="00496CA9" w:rsidP="00496CA9">
      <w:pPr>
        <w:spacing w:after="0" w:line="48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Tabla 2 y 3: </w:t>
      </w:r>
      <w:r w:rsidR="00824618" w:rsidRPr="00496CA9">
        <w:rPr>
          <w:rFonts w:ascii="Times New Roman" w:eastAsia="Calibri" w:hAnsi="Times New Roman"/>
          <w:sz w:val="24"/>
          <w:szCs w:val="24"/>
          <w:lang w:eastAsia="en-US"/>
        </w:rPr>
        <w:t xml:space="preserve">Coincidimos con Claudia María Sánchez Hernández, Sandra Cristina </w:t>
      </w:r>
      <w:proofErr w:type="spellStart"/>
      <w:r w:rsidR="00824618" w:rsidRPr="00496CA9">
        <w:rPr>
          <w:rFonts w:ascii="Times New Roman" w:eastAsia="Calibri" w:hAnsi="Times New Roman"/>
          <w:sz w:val="24"/>
          <w:szCs w:val="24"/>
          <w:lang w:eastAsia="en-US"/>
        </w:rPr>
        <w:t>Pillon</w:t>
      </w:r>
      <w:proofErr w:type="spellEnd"/>
      <w:r w:rsidR="00824618" w:rsidRPr="00496CA9">
        <w:rPr>
          <w:rFonts w:ascii="Times New Roman" w:eastAsia="Calibri" w:hAnsi="Times New Roman"/>
          <w:sz w:val="24"/>
          <w:szCs w:val="24"/>
          <w:lang w:eastAsia="en-US"/>
        </w:rPr>
        <w:t xml:space="preserve"> (2011) Honduras, quienes determinaron que entre las razones para el inicio en el consumo de tabaco se encontraron factores como la influencia de amigos. Se concluye que la universidad es un espacio abierto para el desarrollo de la promoción de estrategias educativas y preventivas frente al uso del tabaco. </w:t>
      </w:r>
      <w:proofErr w:type="gramStart"/>
      <w:r w:rsidR="00A55388" w:rsidRPr="00496CA9">
        <w:rPr>
          <w:rFonts w:ascii="Times New Roman" w:eastAsia="Calibri" w:hAnsi="Times New Roman"/>
          <w:sz w:val="24"/>
          <w:szCs w:val="24"/>
          <w:lang w:eastAsia="en-US"/>
        </w:rPr>
        <w:t>mayoría</w:t>
      </w:r>
      <w:proofErr w:type="gramEnd"/>
      <w:r w:rsidR="00A55388" w:rsidRPr="00496CA9">
        <w:rPr>
          <w:rFonts w:ascii="Times New Roman" w:eastAsia="Calibri" w:hAnsi="Times New Roman"/>
          <w:sz w:val="24"/>
          <w:szCs w:val="24"/>
          <w:lang w:eastAsia="en-US"/>
        </w:rPr>
        <w:t xml:space="preserve"> refiere</w:t>
      </w:r>
      <w:r w:rsidR="00824618" w:rsidRPr="00496CA9">
        <w:rPr>
          <w:rFonts w:ascii="Times New Roman" w:eastAsia="Calibri" w:hAnsi="Times New Roman"/>
          <w:sz w:val="24"/>
          <w:szCs w:val="24"/>
          <w:lang w:eastAsia="en-US"/>
        </w:rPr>
        <w:t xml:space="preserve"> que dejaría de fumar. Jennifer Ariza Delgado, </w:t>
      </w:r>
      <w:proofErr w:type="spellStart"/>
      <w:r w:rsidR="00824618" w:rsidRPr="00496CA9">
        <w:rPr>
          <w:rFonts w:ascii="Times New Roman" w:eastAsia="Calibri" w:hAnsi="Times New Roman"/>
          <w:sz w:val="24"/>
          <w:szCs w:val="24"/>
          <w:lang w:eastAsia="en-US"/>
        </w:rPr>
        <w:t>Deissy</w:t>
      </w:r>
      <w:proofErr w:type="spellEnd"/>
      <w:r w:rsidR="00824618" w:rsidRPr="00496CA9">
        <w:rPr>
          <w:rFonts w:ascii="Times New Roman" w:eastAsia="Calibri" w:hAnsi="Times New Roman"/>
          <w:sz w:val="24"/>
          <w:szCs w:val="24"/>
          <w:lang w:eastAsia="en-US"/>
        </w:rPr>
        <w:t xml:space="preserve"> Katherine </w:t>
      </w:r>
      <w:proofErr w:type="spellStart"/>
      <w:r w:rsidR="00824618" w:rsidRPr="00496CA9">
        <w:rPr>
          <w:rFonts w:ascii="Times New Roman" w:eastAsia="Calibri" w:hAnsi="Times New Roman"/>
          <w:sz w:val="24"/>
          <w:szCs w:val="24"/>
          <w:lang w:eastAsia="en-US"/>
        </w:rPr>
        <w:t>Artunduaga</w:t>
      </w:r>
      <w:proofErr w:type="spellEnd"/>
      <w:r w:rsidR="00824618" w:rsidRPr="00496CA9">
        <w:rPr>
          <w:rFonts w:ascii="Times New Roman" w:eastAsia="Calibri" w:hAnsi="Times New Roman"/>
          <w:sz w:val="24"/>
          <w:szCs w:val="24"/>
          <w:lang w:eastAsia="en-US"/>
        </w:rPr>
        <w:t xml:space="preserve"> López y </w:t>
      </w:r>
      <w:proofErr w:type="spellStart"/>
      <w:r w:rsidR="00824618" w:rsidRPr="00496CA9">
        <w:rPr>
          <w:rFonts w:ascii="Times New Roman" w:eastAsia="Calibri" w:hAnsi="Times New Roman"/>
          <w:sz w:val="24"/>
          <w:szCs w:val="24"/>
          <w:lang w:eastAsia="en-US"/>
        </w:rPr>
        <w:t>Leidy</w:t>
      </w:r>
      <w:proofErr w:type="spellEnd"/>
      <w:r w:rsidR="00824618" w:rsidRPr="00496CA9">
        <w:rPr>
          <w:rFonts w:ascii="Times New Roman" w:eastAsia="Calibri" w:hAnsi="Times New Roman"/>
          <w:sz w:val="24"/>
          <w:szCs w:val="24"/>
          <w:lang w:eastAsia="en-US"/>
        </w:rPr>
        <w:t xml:space="preserve"> Johana Gamba Moren (2016) Bogotá, identificaron los factores personales  de estudiantes que consume tabaco, una de las principales por la cual se motivan a hacerlo es por relajarse  y  lo concibieron por curiosidad. </w:t>
      </w:r>
    </w:p>
    <w:p w:rsidR="00496CA9" w:rsidRDefault="00496CA9" w:rsidP="001B120D">
      <w:pPr>
        <w:spacing w:after="0" w:line="240" w:lineRule="auto"/>
        <w:jc w:val="both"/>
        <w:rPr>
          <w:rFonts w:ascii="Times New Roman" w:hAnsi="Times New Roman"/>
          <w:color w:val="000000"/>
          <w:sz w:val="24"/>
          <w:szCs w:val="24"/>
        </w:rPr>
      </w:pPr>
    </w:p>
    <w:p w:rsidR="00496CA9" w:rsidRDefault="0069316D" w:rsidP="00496CA9">
      <w:pPr>
        <w:spacing w:after="0" w:line="480" w:lineRule="auto"/>
        <w:jc w:val="both"/>
        <w:rPr>
          <w:rFonts w:ascii="Times New Roman" w:hAnsi="Times New Roman"/>
          <w:sz w:val="24"/>
          <w:szCs w:val="24"/>
        </w:rPr>
      </w:pPr>
      <w:r w:rsidRPr="00496CA9">
        <w:rPr>
          <w:rFonts w:ascii="Times New Roman" w:hAnsi="Times New Roman"/>
          <w:color w:val="000000"/>
          <w:sz w:val="24"/>
          <w:szCs w:val="24"/>
        </w:rPr>
        <w:t xml:space="preserve">En la </w:t>
      </w:r>
      <w:r w:rsidR="00EC5B72" w:rsidRPr="00496CA9">
        <w:rPr>
          <w:rFonts w:ascii="Times New Roman" w:hAnsi="Times New Roman"/>
          <w:color w:val="000000"/>
          <w:sz w:val="24"/>
          <w:szCs w:val="24"/>
        </w:rPr>
        <w:t xml:space="preserve">investigación obtuvimos </w:t>
      </w:r>
      <w:r w:rsidR="00442C46" w:rsidRPr="00496CA9">
        <w:rPr>
          <w:rFonts w:ascii="Times New Roman" w:hAnsi="Times New Roman"/>
          <w:color w:val="000000"/>
          <w:sz w:val="24"/>
          <w:szCs w:val="24"/>
        </w:rPr>
        <w:t xml:space="preserve">en factores sociales y culturales, </w:t>
      </w:r>
      <w:r w:rsidR="00EC5B72" w:rsidRPr="00496CA9">
        <w:rPr>
          <w:rFonts w:ascii="Times New Roman" w:hAnsi="Times New Roman"/>
          <w:color w:val="000000"/>
          <w:sz w:val="24"/>
          <w:szCs w:val="24"/>
        </w:rPr>
        <w:t xml:space="preserve">que el sexo </w:t>
      </w:r>
      <w:r w:rsidRPr="00496CA9">
        <w:rPr>
          <w:rFonts w:ascii="Times New Roman" w:hAnsi="Times New Roman"/>
          <w:color w:val="000000"/>
          <w:sz w:val="24"/>
          <w:szCs w:val="24"/>
        </w:rPr>
        <w:t>masculino</w:t>
      </w:r>
      <w:r w:rsidR="00442C46" w:rsidRPr="00496CA9">
        <w:rPr>
          <w:rFonts w:ascii="Times New Roman" w:hAnsi="Times New Roman"/>
          <w:color w:val="000000"/>
          <w:sz w:val="24"/>
          <w:szCs w:val="24"/>
        </w:rPr>
        <w:t>,</w:t>
      </w:r>
      <w:r w:rsidR="006D4B6C" w:rsidRPr="00496CA9">
        <w:rPr>
          <w:rFonts w:ascii="Times New Roman" w:hAnsi="Times New Roman"/>
          <w:color w:val="000000"/>
          <w:sz w:val="24"/>
          <w:szCs w:val="24"/>
        </w:rPr>
        <w:t xml:space="preserve"> la zona urbana, el ser solteros, </w:t>
      </w:r>
      <w:r w:rsidR="0005558C" w:rsidRPr="00496CA9">
        <w:rPr>
          <w:rFonts w:ascii="Times New Roman" w:hAnsi="Times New Roman"/>
          <w:color w:val="000000"/>
          <w:sz w:val="24"/>
          <w:szCs w:val="24"/>
        </w:rPr>
        <w:t xml:space="preserve">son factores que predisponen </w:t>
      </w:r>
      <w:r w:rsidR="006D4B6C" w:rsidRPr="00496CA9">
        <w:rPr>
          <w:rFonts w:ascii="Times New Roman" w:hAnsi="Times New Roman"/>
          <w:color w:val="000000"/>
          <w:sz w:val="24"/>
          <w:szCs w:val="24"/>
        </w:rPr>
        <w:t xml:space="preserve">al </w:t>
      </w:r>
      <w:r w:rsidR="0005558C" w:rsidRPr="00496CA9">
        <w:rPr>
          <w:rFonts w:ascii="Times New Roman" w:hAnsi="Times New Roman"/>
          <w:color w:val="000000"/>
          <w:sz w:val="24"/>
          <w:szCs w:val="24"/>
        </w:rPr>
        <w:t>consumo</w:t>
      </w:r>
      <w:r w:rsidRPr="00496CA9">
        <w:rPr>
          <w:rFonts w:ascii="Times New Roman" w:hAnsi="Times New Roman"/>
          <w:color w:val="000000"/>
          <w:sz w:val="24"/>
          <w:szCs w:val="24"/>
        </w:rPr>
        <w:t xml:space="preserve"> tabaco</w:t>
      </w:r>
      <w:r w:rsidR="006D4B6C" w:rsidRPr="00496CA9">
        <w:rPr>
          <w:rFonts w:ascii="Times New Roman" w:hAnsi="Times New Roman"/>
          <w:color w:val="000000"/>
          <w:sz w:val="24"/>
          <w:szCs w:val="24"/>
        </w:rPr>
        <w:t xml:space="preserve">, se estaría dando por la influencia de los compañeros de estudio, </w:t>
      </w:r>
      <w:r w:rsidR="00824618" w:rsidRPr="00496CA9">
        <w:rPr>
          <w:rFonts w:ascii="Times New Roman" w:hAnsi="Times New Roman"/>
          <w:color w:val="000000"/>
          <w:sz w:val="24"/>
          <w:szCs w:val="24"/>
        </w:rPr>
        <w:t>asistencia a fiestas con amigos que motivan al consumo de taba</w:t>
      </w:r>
      <w:r w:rsidR="00442C46" w:rsidRPr="00496CA9">
        <w:rPr>
          <w:rFonts w:ascii="Times New Roman" w:hAnsi="Times New Roman"/>
          <w:color w:val="000000"/>
          <w:sz w:val="24"/>
          <w:szCs w:val="24"/>
        </w:rPr>
        <w:t xml:space="preserve">co para ser aceptados en el grupo, </w:t>
      </w:r>
      <w:r w:rsidR="006D4B6C" w:rsidRPr="00496CA9">
        <w:rPr>
          <w:rFonts w:ascii="Times New Roman" w:hAnsi="Times New Roman"/>
          <w:color w:val="000000"/>
          <w:sz w:val="24"/>
          <w:szCs w:val="24"/>
        </w:rPr>
        <w:t xml:space="preserve"> reuniones sociales, familia de fumadores, propagandas </w:t>
      </w:r>
      <w:r w:rsidR="00442C46" w:rsidRPr="00496CA9">
        <w:rPr>
          <w:rFonts w:ascii="Times New Roman" w:hAnsi="Times New Roman"/>
          <w:color w:val="000000"/>
          <w:sz w:val="24"/>
          <w:szCs w:val="24"/>
        </w:rPr>
        <w:t>subliminales</w:t>
      </w:r>
      <w:r w:rsidR="006D4B6C" w:rsidRPr="00496CA9">
        <w:rPr>
          <w:rFonts w:ascii="Times New Roman" w:hAnsi="Times New Roman"/>
          <w:color w:val="000000"/>
          <w:sz w:val="24"/>
          <w:szCs w:val="24"/>
        </w:rPr>
        <w:t xml:space="preserve"> de consumo de tabaco, por </w:t>
      </w:r>
      <w:r w:rsidR="0005558C" w:rsidRPr="00496CA9">
        <w:rPr>
          <w:rFonts w:ascii="Times New Roman" w:hAnsi="Times New Roman"/>
          <w:color w:val="000000"/>
          <w:sz w:val="24"/>
          <w:szCs w:val="24"/>
        </w:rPr>
        <w:t>alienación</w:t>
      </w:r>
      <w:r w:rsidR="006D4B6C" w:rsidRPr="00496CA9">
        <w:rPr>
          <w:rFonts w:ascii="Times New Roman" w:hAnsi="Times New Roman"/>
          <w:color w:val="000000"/>
          <w:sz w:val="24"/>
          <w:szCs w:val="24"/>
        </w:rPr>
        <w:t xml:space="preserve">, por machismo, por imitación, en el caso del sexo femenino en algunos casos la igualdad de </w:t>
      </w:r>
      <w:r w:rsidR="0005558C" w:rsidRPr="00496CA9">
        <w:rPr>
          <w:rFonts w:ascii="Times New Roman" w:hAnsi="Times New Roman"/>
          <w:color w:val="000000"/>
          <w:sz w:val="24"/>
          <w:szCs w:val="24"/>
        </w:rPr>
        <w:t>género</w:t>
      </w:r>
      <w:r w:rsidR="006D4B6C" w:rsidRPr="00496CA9">
        <w:rPr>
          <w:rFonts w:ascii="Times New Roman" w:hAnsi="Times New Roman"/>
          <w:color w:val="000000"/>
          <w:sz w:val="24"/>
          <w:szCs w:val="24"/>
        </w:rPr>
        <w:t xml:space="preserve"> </w:t>
      </w:r>
      <w:r w:rsidR="0005558C" w:rsidRPr="00496CA9">
        <w:rPr>
          <w:rFonts w:ascii="Times New Roman" w:hAnsi="Times New Roman"/>
          <w:color w:val="000000"/>
          <w:sz w:val="24"/>
          <w:szCs w:val="24"/>
        </w:rPr>
        <w:t>h</w:t>
      </w:r>
      <w:r w:rsidR="006D4B6C" w:rsidRPr="00496CA9">
        <w:rPr>
          <w:rFonts w:ascii="Times New Roman" w:hAnsi="Times New Roman"/>
          <w:color w:val="000000"/>
          <w:sz w:val="24"/>
          <w:szCs w:val="24"/>
        </w:rPr>
        <w:t xml:space="preserve">a </w:t>
      </w:r>
      <w:r w:rsidR="0005558C" w:rsidRPr="00496CA9">
        <w:rPr>
          <w:rFonts w:ascii="Times New Roman" w:hAnsi="Times New Roman"/>
          <w:color w:val="000000"/>
          <w:sz w:val="24"/>
          <w:szCs w:val="24"/>
        </w:rPr>
        <w:t>distorsionado</w:t>
      </w:r>
      <w:r w:rsidR="006D4B6C" w:rsidRPr="00496CA9">
        <w:rPr>
          <w:rFonts w:ascii="Times New Roman" w:hAnsi="Times New Roman"/>
          <w:color w:val="000000"/>
          <w:sz w:val="24"/>
          <w:szCs w:val="24"/>
        </w:rPr>
        <w:t xml:space="preserve"> comportamientos y actitudes que conlleva a que mujeres por imitar </w:t>
      </w:r>
      <w:r w:rsidR="006D4B6C" w:rsidRPr="00496CA9">
        <w:rPr>
          <w:rFonts w:ascii="Times New Roman" w:hAnsi="Times New Roman"/>
          <w:color w:val="000000"/>
          <w:sz w:val="24"/>
          <w:szCs w:val="24"/>
        </w:rPr>
        <w:lastRenderedPageBreak/>
        <w:t>al sexo opuesto opten por fumar</w:t>
      </w:r>
      <w:r w:rsidR="0005558C" w:rsidRPr="00496CA9">
        <w:rPr>
          <w:rFonts w:ascii="Times New Roman" w:hAnsi="Times New Roman"/>
          <w:color w:val="000000"/>
          <w:sz w:val="24"/>
          <w:szCs w:val="24"/>
        </w:rPr>
        <w:t xml:space="preserve">, </w:t>
      </w:r>
      <w:r w:rsidR="00442C46" w:rsidRPr="00496CA9">
        <w:rPr>
          <w:rFonts w:ascii="Times New Roman" w:hAnsi="Times New Roman"/>
          <w:color w:val="000000"/>
          <w:sz w:val="24"/>
          <w:szCs w:val="24"/>
        </w:rPr>
        <w:t>demostrando que el consumo de tabaco</w:t>
      </w:r>
      <w:r w:rsidR="006D4B6C" w:rsidRPr="00496CA9">
        <w:rPr>
          <w:rFonts w:ascii="Times New Roman" w:hAnsi="Times New Roman"/>
          <w:color w:val="000000"/>
          <w:sz w:val="24"/>
          <w:szCs w:val="24"/>
        </w:rPr>
        <w:t xml:space="preserve">  repercutiría en adquirir </w:t>
      </w:r>
      <w:r w:rsidR="0005558C" w:rsidRPr="00496CA9">
        <w:rPr>
          <w:rFonts w:ascii="Times New Roman" w:hAnsi="Times New Roman"/>
          <w:color w:val="000000"/>
          <w:sz w:val="24"/>
          <w:szCs w:val="24"/>
        </w:rPr>
        <w:t>hábitos de fumadores y en la salud físico,  psíquico mental de la persona.</w:t>
      </w:r>
      <w:r w:rsidR="0005558C" w:rsidRPr="00496CA9">
        <w:rPr>
          <w:rFonts w:ascii="Times New Roman" w:hAnsi="Times New Roman"/>
          <w:sz w:val="24"/>
          <w:szCs w:val="24"/>
        </w:rPr>
        <w:t xml:space="preserve"> </w:t>
      </w:r>
    </w:p>
    <w:p w:rsidR="00A55388" w:rsidRDefault="00A55388" w:rsidP="001B120D">
      <w:pPr>
        <w:spacing w:after="0" w:line="240" w:lineRule="auto"/>
        <w:jc w:val="both"/>
        <w:rPr>
          <w:rFonts w:ascii="Times New Roman" w:hAnsi="Times New Roman"/>
          <w:sz w:val="24"/>
          <w:szCs w:val="24"/>
        </w:rPr>
      </w:pPr>
    </w:p>
    <w:p w:rsidR="0005558C" w:rsidRPr="00496CA9" w:rsidRDefault="0005558C" w:rsidP="00496CA9">
      <w:pPr>
        <w:spacing w:after="0" w:line="480" w:lineRule="auto"/>
        <w:jc w:val="both"/>
        <w:rPr>
          <w:rFonts w:ascii="Times New Roman" w:hAnsi="Times New Roman"/>
          <w:color w:val="343E47"/>
          <w:sz w:val="24"/>
          <w:szCs w:val="24"/>
        </w:rPr>
      </w:pPr>
      <w:proofErr w:type="spellStart"/>
      <w:r w:rsidRPr="00496CA9">
        <w:rPr>
          <w:rFonts w:ascii="Times New Roman" w:hAnsi="Times New Roman"/>
          <w:sz w:val="24"/>
          <w:szCs w:val="24"/>
        </w:rPr>
        <w:t>Arley</w:t>
      </w:r>
      <w:proofErr w:type="spellEnd"/>
      <w:r w:rsidRPr="00496CA9">
        <w:rPr>
          <w:rFonts w:ascii="Times New Roman" w:hAnsi="Times New Roman"/>
          <w:sz w:val="24"/>
          <w:szCs w:val="24"/>
        </w:rPr>
        <w:t xml:space="preserve"> Mena Cardoso  refiere que El tabaquismo acompaña al hombre desde hace siglos. La gran aceptación social de este hábito y los múltiples intereses que rodean su consumo han ocultado los dramáticos efectos de esta epidemia, que tiene una carga de enfermedad y muerte que no es comparable a ninguna otra causa evitable.  El tabaco es el motivo de mortalidad más prevenible en el mundo de hoy y, sin embargo, el hábito se incrementa</w:t>
      </w:r>
      <w:r w:rsidRPr="00496CA9">
        <w:rPr>
          <w:rFonts w:ascii="Times New Roman" w:hAnsi="Times New Roman"/>
          <w:color w:val="343E47"/>
          <w:sz w:val="24"/>
          <w:szCs w:val="24"/>
        </w:rPr>
        <w:t>.</w:t>
      </w:r>
      <w:sdt>
        <w:sdtPr>
          <w:rPr>
            <w:rFonts w:ascii="Times New Roman" w:hAnsi="Times New Roman"/>
            <w:color w:val="343E47"/>
            <w:sz w:val="24"/>
            <w:szCs w:val="24"/>
          </w:rPr>
          <w:id w:val="-396207513"/>
          <w:citation/>
        </w:sdtPr>
        <w:sdtContent>
          <w:r w:rsidRPr="00496CA9">
            <w:rPr>
              <w:rFonts w:ascii="Times New Roman" w:hAnsi="Times New Roman"/>
              <w:color w:val="343E47"/>
              <w:sz w:val="24"/>
              <w:szCs w:val="24"/>
            </w:rPr>
            <w:fldChar w:fldCharType="begin"/>
          </w:r>
          <w:r w:rsidR="00A627E6">
            <w:rPr>
              <w:rFonts w:ascii="Times New Roman" w:hAnsi="Times New Roman"/>
              <w:color w:val="343E47"/>
              <w:sz w:val="24"/>
              <w:szCs w:val="24"/>
            </w:rPr>
            <w:instrText xml:space="preserve">CITATION DrA17 \l 10250 </w:instrText>
          </w:r>
          <w:r w:rsidRPr="00496CA9">
            <w:rPr>
              <w:rFonts w:ascii="Times New Roman" w:hAnsi="Times New Roman"/>
              <w:color w:val="343E47"/>
              <w:sz w:val="24"/>
              <w:szCs w:val="24"/>
            </w:rPr>
            <w:fldChar w:fldCharType="separate"/>
          </w:r>
          <w:r w:rsidR="00A627E6">
            <w:rPr>
              <w:rFonts w:ascii="Times New Roman" w:hAnsi="Times New Roman"/>
              <w:noProof/>
              <w:color w:val="343E47"/>
              <w:sz w:val="24"/>
              <w:szCs w:val="24"/>
            </w:rPr>
            <w:t xml:space="preserve"> </w:t>
          </w:r>
          <w:r w:rsidR="00A627E6" w:rsidRPr="00A627E6">
            <w:rPr>
              <w:rFonts w:ascii="Times New Roman" w:hAnsi="Times New Roman"/>
              <w:noProof/>
              <w:color w:val="343E47"/>
              <w:sz w:val="24"/>
              <w:szCs w:val="24"/>
            </w:rPr>
            <w:t>(25)</w:t>
          </w:r>
          <w:r w:rsidRPr="00496CA9">
            <w:rPr>
              <w:rFonts w:ascii="Times New Roman" w:hAnsi="Times New Roman"/>
              <w:color w:val="343E47"/>
              <w:sz w:val="24"/>
              <w:szCs w:val="24"/>
            </w:rPr>
            <w:fldChar w:fldCharType="end"/>
          </w:r>
        </w:sdtContent>
      </w:sdt>
    </w:p>
    <w:p w:rsidR="00703C23" w:rsidRPr="00496CA9" w:rsidRDefault="00442C46" w:rsidP="00496CA9">
      <w:pPr>
        <w:spacing w:after="0" w:line="480" w:lineRule="auto"/>
        <w:jc w:val="both"/>
        <w:rPr>
          <w:rFonts w:ascii="Times New Roman" w:hAnsi="Times New Roman"/>
          <w:color w:val="000000"/>
          <w:sz w:val="24"/>
          <w:szCs w:val="24"/>
        </w:rPr>
      </w:pPr>
      <w:r w:rsidRPr="00496CA9">
        <w:rPr>
          <w:rFonts w:ascii="Times New Roman" w:eastAsia="Calibri" w:hAnsi="Times New Roman"/>
          <w:sz w:val="24"/>
          <w:szCs w:val="24"/>
          <w:lang w:eastAsia="en-US"/>
        </w:rPr>
        <w:t xml:space="preserve">Se hace mención  sobre la </w:t>
      </w:r>
      <w:r w:rsidR="00E253C1" w:rsidRPr="00496CA9">
        <w:rPr>
          <w:rFonts w:ascii="Times New Roman" w:eastAsia="Calibri" w:hAnsi="Times New Roman"/>
          <w:sz w:val="24"/>
          <w:szCs w:val="24"/>
          <w:lang w:eastAsia="en-US"/>
        </w:rPr>
        <w:t>apreciación</w:t>
      </w:r>
      <w:r w:rsidRPr="00496CA9">
        <w:rPr>
          <w:rFonts w:ascii="Times New Roman" w:eastAsia="Calibri" w:hAnsi="Times New Roman"/>
          <w:sz w:val="24"/>
          <w:szCs w:val="24"/>
          <w:lang w:eastAsia="en-US"/>
        </w:rPr>
        <w:t xml:space="preserve"> de los estudiantes quienes refieren  no tener sufici</w:t>
      </w:r>
      <w:r w:rsidR="00E253C1" w:rsidRPr="00496CA9">
        <w:rPr>
          <w:rFonts w:ascii="Times New Roman" w:eastAsia="Calibri" w:hAnsi="Times New Roman"/>
          <w:sz w:val="24"/>
          <w:szCs w:val="24"/>
          <w:lang w:eastAsia="en-US"/>
        </w:rPr>
        <w:t xml:space="preserve">ente información por parte de la universidad sobre temas </w:t>
      </w:r>
      <w:r w:rsidRPr="00496CA9">
        <w:rPr>
          <w:rFonts w:ascii="Times New Roman" w:eastAsia="Calibri" w:hAnsi="Times New Roman"/>
          <w:sz w:val="24"/>
          <w:szCs w:val="24"/>
          <w:lang w:eastAsia="en-US"/>
        </w:rPr>
        <w:t xml:space="preserve"> que promueva</w:t>
      </w:r>
      <w:r w:rsidR="00E253C1" w:rsidRPr="00496CA9">
        <w:rPr>
          <w:rFonts w:ascii="Times New Roman" w:eastAsia="Calibri" w:hAnsi="Times New Roman"/>
          <w:sz w:val="24"/>
          <w:szCs w:val="24"/>
          <w:lang w:eastAsia="en-US"/>
        </w:rPr>
        <w:t>n</w:t>
      </w:r>
      <w:r w:rsidRPr="00496CA9">
        <w:rPr>
          <w:rFonts w:ascii="Times New Roman" w:eastAsia="Calibri" w:hAnsi="Times New Roman"/>
          <w:sz w:val="24"/>
          <w:szCs w:val="24"/>
          <w:lang w:eastAsia="en-US"/>
        </w:rPr>
        <w:t xml:space="preserve"> el no consumo de tabaco</w:t>
      </w:r>
      <w:r w:rsidR="00E253C1" w:rsidRPr="00496CA9">
        <w:rPr>
          <w:rFonts w:ascii="Times New Roman" w:eastAsia="Calibri" w:hAnsi="Times New Roman"/>
          <w:sz w:val="24"/>
          <w:szCs w:val="24"/>
          <w:lang w:eastAsia="en-US"/>
        </w:rPr>
        <w:t xml:space="preserve"> y sus efectos en lo físico, psíquico y mental.</w:t>
      </w:r>
    </w:p>
    <w:p w:rsidR="00703C23" w:rsidRPr="00496CA9" w:rsidRDefault="00703C23" w:rsidP="00496CA9">
      <w:pPr>
        <w:spacing w:after="0" w:line="480" w:lineRule="auto"/>
        <w:jc w:val="both"/>
        <w:rPr>
          <w:rFonts w:ascii="Times New Roman" w:eastAsia="Calibri" w:hAnsi="Times New Roman"/>
          <w:sz w:val="24"/>
          <w:szCs w:val="24"/>
          <w:lang w:val="es-ES" w:eastAsia="en-US"/>
        </w:rPr>
      </w:pPr>
    </w:p>
    <w:p w:rsidR="00703C23" w:rsidRDefault="00703C23"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AE633C" w:rsidRDefault="00AE633C" w:rsidP="00B95DBF">
      <w:pPr>
        <w:spacing w:after="0" w:line="480" w:lineRule="auto"/>
        <w:jc w:val="both"/>
        <w:rPr>
          <w:rFonts w:ascii="Times New Roman" w:eastAsia="Calibri" w:hAnsi="Times New Roman"/>
          <w:sz w:val="24"/>
          <w:lang w:val="es-ES" w:eastAsia="en-US"/>
        </w:rPr>
      </w:pPr>
    </w:p>
    <w:p w:rsidR="00BF470B" w:rsidRDefault="0075323C" w:rsidP="0075323C">
      <w:pPr>
        <w:pStyle w:val="Ttulo1"/>
        <w:numPr>
          <w:ilvl w:val="0"/>
          <w:numId w:val="0"/>
        </w:numPr>
        <w:rPr>
          <w:rFonts w:ascii="Times New Roman" w:hAnsi="Times New Roman" w:cs="Times New Roman"/>
          <w:color w:val="000000" w:themeColor="text1"/>
        </w:rPr>
      </w:pPr>
      <w:bookmarkStart w:id="78" w:name="_Toc487142719"/>
      <w:bookmarkStart w:id="79" w:name="_Toc490704296"/>
      <w:bookmarkStart w:id="80" w:name="_Toc500571498"/>
      <w:r>
        <w:rPr>
          <w:rFonts w:ascii="Times New Roman" w:eastAsia="Calibri" w:hAnsi="Times New Roman" w:cs="Times New Roman"/>
          <w:b w:val="0"/>
          <w:bCs w:val="0"/>
          <w:color w:val="auto"/>
          <w:sz w:val="24"/>
          <w:szCs w:val="22"/>
          <w:lang w:val="es-ES" w:eastAsia="en-US"/>
        </w:rPr>
        <w:lastRenderedPageBreak/>
        <w:t xml:space="preserve">  </w:t>
      </w:r>
      <w:r w:rsidR="00B95DBF" w:rsidRPr="00395C26">
        <w:rPr>
          <w:rFonts w:ascii="Times New Roman" w:hAnsi="Times New Roman" w:cs="Times New Roman"/>
          <w:color w:val="000000" w:themeColor="text1"/>
        </w:rPr>
        <w:t>CAPITULO V</w:t>
      </w:r>
      <w:bookmarkStart w:id="81" w:name="_Toc486423615"/>
      <w:bookmarkStart w:id="82" w:name="_Toc487142720"/>
      <w:bookmarkStart w:id="83" w:name="_Toc490704297"/>
      <w:bookmarkEnd w:id="78"/>
      <w:bookmarkEnd w:id="79"/>
    </w:p>
    <w:p w:rsidR="00B95DBF" w:rsidRPr="003A637E" w:rsidRDefault="00B95DBF" w:rsidP="003A637E">
      <w:pPr>
        <w:pStyle w:val="Ttulo1"/>
        <w:numPr>
          <w:ilvl w:val="0"/>
          <w:numId w:val="0"/>
        </w:numPr>
        <w:ind w:left="432" w:hanging="432"/>
        <w:rPr>
          <w:rFonts w:ascii="Times New Roman" w:hAnsi="Times New Roman" w:cs="Times New Roman"/>
          <w:color w:val="000000" w:themeColor="text1"/>
        </w:rPr>
      </w:pPr>
      <w:r w:rsidRPr="00395C26">
        <w:rPr>
          <w:rFonts w:ascii="Times New Roman" w:hAnsi="Times New Roman" w:cs="Times New Roman"/>
          <w:color w:val="000000" w:themeColor="text1"/>
        </w:rPr>
        <w:t xml:space="preserve"> </w:t>
      </w:r>
      <w:r w:rsidRPr="00395C26">
        <w:rPr>
          <w:rFonts w:ascii="Times New Roman" w:hAnsi="Times New Roman" w:cs="Times New Roman"/>
          <w:color w:val="000000" w:themeColor="text1"/>
          <w:shd w:val="clear" w:color="auto" w:fill="FFFFFF"/>
        </w:rPr>
        <w:t xml:space="preserve">CONCLUSIONES Y </w:t>
      </w:r>
      <w:bookmarkEnd w:id="81"/>
      <w:bookmarkEnd w:id="82"/>
      <w:bookmarkEnd w:id="83"/>
      <w:r w:rsidRPr="00395C26">
        <w:rPr>
          <w:rFonts w:ascii="Times New Roman" w:hAnsi="Times New Roman" w:cs="Times New Roman"/>
          <w:color w:val="000000" w:themeColor="text1"/>
          <w:shd w:val="clear" w:color="auto" w:fill="FFFFFF"/>
        </w:rPr>
        <w:t>RECOMENDACIONES</w:t>
      </w:r>
      <w:bookmarkEnd w:id="80"/>
    </w:p>
    <w:p w:rsidR="00B95DBF" w:rsidRDefault="00B95DBF" w:rsidP="00B95DBF">
      <w:pPr>
        <w:spacing w:after="0" w:line="360" w:lineRule="auto"/>
        <w:jc w:val="both"/>
        <w:rPr>
          <w:rFonts w:ascii="Times New Roman" w:eastAsia="Calibri" w:hAnsi="Times New Roman"/>
          <w:b/>
          <w:sz w:val="24"/>
          <w:szCs w:val="24"/>
          <w:lang w:eastAsia="en-US"/>
        </w:rPr>
      </w:pPr>
    </w:p>
    <w:p w:rsidR="00B95DBF" w:rsidRPr="00395C26" w:rsidRDefault="00B95DBF" w:rsidP="00B95DBF">
      <w:pPr>
        <w:pStyle w:val="Ttulo2"/>
        <w:numPr>
          <w:ilvl w:val="1"/>
          <w:numId w:val="26"/>
        </w:numPr>
        <w:ind w:left="567" w:hanging="567"/>
        <w:rPr>
          <w:rFonts w:ascii="Times New Roman" w:hAnsi="Times New Roman" w:cs="Times New Roman"/>
          <w:color w:val="000000" w:themeColor="text1"/>
          <w:sz w:val="24"/>
          <w:szCs w:val="24"/>
        </w:rPr>
      </w:pPr>
      <w:bookmarkStart w:id="84" w:name="_Toc486423616"/>
      <w:bookmarkStart w:id="85" w:name="_Toc487142721"/>
      <w:bookmarkStart w:id="86" w:name="_Toc490704298"/>
      <w:r w:rsidRPr="00395C26">
        <w:rPr>
          <w:rFonts w:ascii="Times New Roman" w:hAnsi="Times New Roman" w:cs="Times New Roman"/>
          <w:color w:val="000000" w:themeColor="text1"/>
          <w:sz w:val="24"/>
          <w:szCs w:val="24"/>
        </w:rPr>
        <w:t xml:space="preserve"> </w:t>
      </w:r>
      <w:bookmarkStart w:id="87" w:name="_Toc500571499"/>
      <w:r w:rsidRPr="00395C26">
        <w:rPr>
          <w:rFonts w:ascii="Times New Roman" w:hAnsi="Times New Roman" w:cs="Times New Roman"/>
          <w:color w:val="000000" w:themeColor="text1"/>
          <w:sz w:val="24"/>
          <w:szCs w:val="24"/>
        </w:rPr>
        <w:t>CONCLUSIONES</w:t>
      </w:r>
      <w:bookmarkEnd w:id="84"/>
      <w:bookmarkEnd w:id="85"/>
      <w:bookmarkEnd w:id="86"/>
      <w:bookmarkEnd w:id="87"/>
    </w:p>
    <w:p w:rsidR="00B95DBF" w:rsidRPr="0058088B" w:rsidRDefault="00B95DBF" w:rsidP="00B95DBF">
      <w:pPr>
        <w:spacing w:after="0" w:line="360" w:lineRule="auto"/>
        <w:outlineLvl w:val="6"/>
        <w:rPr>
          <w:rFonts w:ascii="Times New Roman" w:hAnsi="Times New Roman"/>
          <w:b/>
          <w:sz w:val="24"/>
        </w:rPr>
      </w:pPr>
    </w:p>
    <w:p w:rsidR="00A4328B" w:rsidRDefault="00A4328B" w:rsidP="00A4328B">
      <w:pPr>
        <w:spacing w:after="0" w:line="480" w:lineRule="auto"/>
        <w:jc w:val="both"/>
        <w:rPr>
          <w:rFonts w:ascii="Times New Roman" w:eastAsia="Calibri" w:hAnsi="Times New Roman"/>
          <w:sz w:val="24"/>
          <w:lang w:eastAsia="en-US"/>
        </w:rPr>
      </w:pPr>
      <w:r>
        <w:rPr>
          <w:rFonts w:ascii="Times New Roman" w:eastAsia="Calibri" w:hAnsi="Times New Roman"/>
          <w:sz w:val="24"/>
          <w:lang w:eastAsia="en-US"/>
        </w:rPr>
        <w:t xml:space="preserve">Relacionando factores sociales en el consumo de tabaco, según edad el 42.6% se encuentran entre 21 a 25 años de los cuales el 49.5%  si </w:t>
      </w:r>
      <w:r w:rsidRPr="00262D3A">
        <w:rPr>
          <w:rFonts w:ascii="Times New Roman" w:eastAsia="Calibri" w:hAnsi="Times New Roman"/>
          <w:sz w:val="24"/>
          <w:lang w:eastAsia="en-US"/>
        </w:rPr>
        <w:t>consumen tabaco</w:t>
      </w:r>
      <w:r>
        <w:rPr>
          <w:rFonts w:ascii="Times New Roman" w:eastAsia="Calibri" w:hAnsi="Times New Roman"/>
          <w:sz w:val="24"/>
          <w:lang w:eastAsia="en-US"/>
        </w:rPr>
        <w:t>,  según sexo el 48% conformado por sexo masculino presenta el 61.2%</w:t>
      </w:r>
      <w:r w:rsidR="00F239D8">
        <w:rPr>
          <w:rFonts w:ascii="Times New Roman" w:eastAsia="Calibri" w:hAnsi="Times New Roman"/>
          <w:sz w:val="24"/>
          <w:lang w:eastAsia="en-US"/>
        </w:rPr>
        <w:t xml:space="preserve"> si</w:t>
      </w:r>
      <w:r>
        <w:rPr>
          <w:rFonts w:ascii="Times New Roman" w:eastAsia="Calibri" w:hAnsi="Times New Roman"/>
          <w:sz w:val="24"/>
          <w:lang w:eastAsia="en-US"/>
        </w:rPr>
        <w:t xml:space="preserve"> consumen tabaco,   83.7%  residen en zona urbana de los cuales el 84.7 % consume</w:t>
      </w:r>
      <w:r w:rsidR="002A37EB">
        <w:rPr>
          <w:rFonts w:ascii="Times New Roman" w:eastAsia="Calibri" w:hAnsi="Times New Roman"/>
          <w:sz w:val="24"/>
          <w:lang w:eastAsia="en-US"/>
        </w:rPr>
        <w:t>n</w:t>
      </w:r>
      <w:r>
        <w:rPr>
          <w:rFonts w:ascii="Times New Roman" w:eastAsia="Calibri" w:hAnsi="Times New Roman"/>
          <w:sz w:val="24"/>
          <w:lang w:eastAsia="en-US"/>
        </w:rPr>
        <w:t xml:space="preserve"> tabaco,</w:t>
      </w:r>
      <w:r w:rsidRPr="00262D3A">
        <w:rPr>
          <w:rFonts w:ascii="Times New Roman" w:eastAsia="Calibri" w:hAnsi="Times New Roman"/>
          <w:sz w:val="24"/>
          <w:lang w:eastAsia="en-US"/>
        </w:rPr>
        <w:t xml:space="preserve"> Existe relación significativa (p&lt;0.05) entre </w:t>
      </w:r>
      <w:r>
        <w:rPr>
          <w:rFonts w:ascii="Times New Roman" w:eastAsia="Calibri" w:hAnsi="Times New Roman"/>
          <w:sz w:val="24"/>
          <w:lang w:eastAsia="en-US"/>
        </w:rPr>
        <w:t>edad, sexo,</w:t>
      </w:r>
      <w:r w:rsidR="00FB71F0">
        <w:rPr>
          <w:rFonts w:ascii="Times New Roman" w:eastAsia="Calibri" w:hAnsi="Times New Roman"/>
          <w:sz w:val="24"/>
          <w:lang w:eastAsia="en-US"/>
        </w:rPr>
        <w:t xml:space="preserve"> </w:t>
      </w:r>
      <w:r w:rsidRPr="00262D3A">
        <w:rPr>
          <w:rFonts w:ascii="Times New Roman" w:eastAsia="Calibri" w:hAnsi="Times New Roman"/>
          <w:sz w:val="24"/>
          <w:lang w:eastAsia="en-US"/>
        </w:rPr>
        <w:t>el lugar de residencia y el consumo de tabaco.</w:t>
      </w:r>
      <w:r w:rsidR="002A37EB">
        <w:rPr>
          <w:rFonts w:ascii="Times New Roman" w:eastAsia="Calibri" w:hAnsi="Times New Roman"/>
          <w:sz w:val="24"/>
          <w:lang w:eastAsia="en-US"/>
        </w:rPr>
        <w:t xml:space="preserve"> E</w:t>
      </w:r>
      <w:r>
        <w:rPr>
          <w:rFonts w:ascii="Times New Roman" w:eastAsia="Calibri" w:hAnsi="Times New Roman"/>
          <w:sz w:val="24"/>
          <w:lang w:eastAsia="en-US"/>
        </w:rPr>
        <w:t>stado civil el 91.7%</w:t>
      </w:r>
      <w:r w:rsidRPr="00262D3A">
        <w:rPr>
          <w:rFonts w:ascii="Times New Roman" w:eastAsia="Calibri" w:hAnsi="Times New Roman"/>
          <w:sz w:val="24"/>
          <w:lang w:eastAsia="en-US"/>
        </w:rPr>
        <w:t xml:space="preserve"> son solteros (as) </w:t>
      </w:r>
      <w:r>
        <w:rPr>
          <w:rFonts w:ascii="Times New Roman" w:eastAsia="Calibri" w:hAnsi="Times New Roman"/>
          <w:sz w:val="24"/>
          <w:lang w:eastAsia="en-US"/>
        </w:rPr>
        <w:t xml:space="preserve">de los cuales 94.4% </w:t>
      </w:r>
      <w:r w:rsidR="002A37EB">
        <w:rPr>
          <w:rFonts w:ascii="Times New Roman" w:eastAsia="Calibri" w:hAnsi="Times New Roman"/>
          <w:sz w:val="24"/>
          <w:lang w:eastAsia="en-US"/>
        </w:rPr>
        <w:t xml:space="preserve">si </w:t>
      </w:r>
      <w:r>
        <w:rPr>
          <w:rFonts w:ascii="Times New Roman" w:eastAsia="Calibri" w:hAnsi="Times New Roman"/>
          <w:sz w:val="24"/>
          <w:lang w:eastAsia="en-US"/>
        </w:rPr>
        <w:t>consumen tabaco,</w:t>
      </w:r>
      <w:r w:rsidRPr="00262D3A">
        <w:rPr>
          <w:rFonts w:ascii="Times New Roman" w:eastAsia="Calibri" w:hAnsi="Times New Roman"/>
          <w:sz w:val="24"/>
          <w:lang w:eastAsia="en-US"/>
        </w:rPr>
        <w:t xml:space="preserve"> No existe relació</w:t>
      </w:r>
      <w:r w:rsidR="00FB71F0">
        <w:rPr>
          <w:rFonts w:ascii="Times New Roman" w:eastAsia="Calibri" w:hAnsi="Times New Roman"/>
          <w:sz w:val="24"/>
          <w:lang w:eastAsia="en-US"/>
        </w:rPr>
        <w:t xml:space="preserve">n </w:t>
      </w:r>
      <w:r w:rsidR="00F239D8" w:rsidRPr="00262D3A">
        <w:rPr>
          <w:rFonts w:ascii="Times New Roman" w:eastAsia="Calibri" w:hAnsi="Times New Roman"/>
          <w:sz w:val="24"/>
          <w:lang w:eastAsia="en-US"/>
        </w:rPr>
        <w:t>(p&gt;0.05</w:t>
      </w:r>
      <w:r w:rsidRPr="00262D3A">
        <w:rPr>
          <w:rFonts w:ascii="Times New Roman" w:eastAsia="Calibri" w:hAnsi="Times New Roman"/>
          <w:sz w:val="24"/>
          <w:lang w:eastAsia="en-US"/>
        </w:rPr>
        <w:t>) entre el estado civil y</w:t>
      </w:r>
      <w:r>
        <w:rPr>
          <w:rFonts w:ascii="Times New Roman" w:eastAsia="Calibri" w:hAnsi="Times New Roman"/>
          <w:sz w:val="24"/>
          <w:lang w:eastAsia="en-US"/>
        </w:rPr>
        <w:t xml:space="preserve"> el consumo de tabaco.</w:t>
      </w:r>
    </w:p>
    <w:p w:rsidR="00F239D8" w:rsidRDefault="00FB71F0" w:rsidP="00F239D8">
      <w:pPr>
        <w:spacing w:line="480" w:lineRule="auto"/>
        <w:jc w:val="both"/>
        <w:rPr>
          <w:rFonts w:ascii="Times New Roman" w:eastAsia="Calibri" w:hAnsi="Times New Roman"/>
          <w:sz w:val="24"/>
          <w:lang w:eastAsia="en-US"/>
        </w:rPr>
      </w:pPr>
      <w:r>
        <w:rPr>
          <w:rFonts w:ascii="Times New Roman" w:eastAsia="Calibri" w:hAnsi="Times New Roman"/>
          <w:sz w:val="24"/>
          <w:lang w:eastAsia="en-US"/>
        </w:rPr>
        <w:t>F</w:t>
      </w:r>
      <w:r w:rsidR="00F239D8">
        <w:rPr>
          <w:rFonts w:ascii="Times New Roman" w:eastAsia="Calibri" w:hAnsi="Times New Roman"/>
          <w:sz w:val="24"/>
          <w:lang w:eastAsia="en-US"/>
        </w:rPr>
        <w:t>actores culturales, del total  de la muestra el  36.6% son compañeros de estudios de los cuales 39.3% consumen tabaco, el 28% conformado por amigos el 46.9 % iniciaron por primera vez en el consumo de tabaco. Presentando relación significativa en ambos casos.</w:t>
      </w:r>
    </w:p>
    <w:p w:rsidR="00F239D8" w:rsidRDefault="00F239D8" w:rsidP="00F239D8">
      <w:pPr>
        <w:spacing w:line="480" w:lineRule="auto"/>
        <w:jc w:val="both"/>
        <w:rPr>
          <w:rFonts w:ascii="Times New Roman" w:eastAsia="Calibri" w:hAnsi="Times New Roman"/>
          <w:sz w:val="24"/>
          <w:lang w:eastAsia="en-US"/>
        </w:rPr>
      </w:pPr>
      <w:r>
        <w:rPr>
          <w:rFonts w:ascii="Times New Roman" w:eastAsia="Calibri" w:hAnsi="Times New Roman"/>
          <w:sz w:val="24"/>
          <w:lang w:eastAsia="en-US"/>
        </w:rPr>
        <w:t xml:space="preserve"> Así mismo presenta 40.3% de estudiantes nunca han probado tabaco.</w:t>
      </w:r>
    </w:p>
    <w:p w:rsidR="00F239D8" w:rsidRDefault="006E15FA" w:rsidP="00F239D8">
      <w:pPr>
        <w:spacing w:line="480" w:lineRule="auto"/>
        <w:jc w:val="both"/>
        <w:rPr>
          <w:rFonts w:ascii="Times New Roman" w:eastAsia="Calibri" w:hAnsi="Times New Roman"/>
          <w:sz w:val="24"/>
          <w:lang w:eastAsia="en-US"/>
        </w:rPr>
      </w:pPr>
      <w:r>
        <w:rPr>
          <w:rFonts w:ascii="Times New Roman" w:eastAsia="Calibri" w:hAnsi="Times New Roman"/>
          <w:sz w:val="24"/>
          <w:lang w:eastAsia="en-US"/>
        </w:rPr>
        <w:t>Comprobándose</w:t>
      </w:r>
      <w:r w:rsidR="00F239D8">
        <w:rPr>
          <w:rFonts w:ascii="Times New Roman" w:eastAsia="Calibri" w:hAnsi="Times New Roman"/>
          <w:sz w:val="24"/>
          <w:lang w:eastAsia="en-US"/>
        </w:rPr>
        <w:t xml:space="preserve"> la hipótesis según Chi cuadrado con un significancia de</w:t>
      </w:r>
      <w:r>
        <w:rPr>
          <w:rFonts w:ascii="Times New Roman" w:eastAsia="Calibri" w:hAnsi="Times New Roman"/>
          <w:sz w:val="24"/>
          <w:lang w:eastAsia="en-US"/>
        </w:rPr>
        <w:t xml:space="preserve"> </w:t>
      </w:r>
      <w:r w:rsidR="00F239D8" w:rsidRPr="00262D3A">
        <w:rPr>
          <w:rFonts w:ascii="Times New Roman" w:eastAsia="Calibri" w:hAnsi="Times New Roman"/>
          <w:sz w:val="24"/>
          <w:lang w:eastAsia="en-US"/>
        </w:rPr>
        <w:t>(p&gt;0.05</w:t>
      </w:r>
      <w:r w:rsidR="00FB71F0">
        <w:rPr>
          <w:rFonts w:ascii="Times New Roman" w:eastAsia="Calibri" w:hAnsi="Times New Roman"/>
          <w:sz w:val="24"/>
          <w:lang w:eastAsia="en-US"/>
        </w:rPr>
        <w:t>)</w:t>
      </w:r>
    </w:p>
    <w:p w:rsidR="00F239D8" w:rsidRPr="00262D3A" w:rsidRDefault="00F239D8" w:rsidP="00A4328B">
      <w:pPr>
        <w:spacing w:after="0" w:line="480" w:lineRule="auto"/>
        <w:jc w:val="both"/>
        <w:rPr>
          <w:rFonts w:ascii="Times New Roman" w:eastAsia="Calibri" w:hAnsi="Times New Roman"/>
          <w:sz w:val="24"/>
          <w:lang w:eastAsia="en-US"/>
        </w:rPr>
      </w:pPr>
    </w:p>
    <w:p w:rsidR="007A22BF" w:rsidRPr="00ED3CC3" w:rsidRDefault="007A22BF" w:rsidP="00170108">
      <w:pPr>
        <w:tabs>
          <w:tab w:val="left" w:pos="2310"/>
          <w:tab w:val="center" w:pos="4148"/>
        </w:tabs>
        <w:spacing w:after="0" w:line="480" w:lineRule="auto"/>
        <w:jc w:val="both"/>
        <w:rPr>
          <w:rFonts w:ascii="Times New Roman" w:hAnsi="Times New Roman"/>
          <w:sz w:val="24"/>
          <w:szCs w:val="24"/>
        </w:rPr>
      </w:pPr>
    </w:p>
    <w:p w:rsidR="007A22BF" w:rsidRDefault="007A22BF" w:rsidP="007A22BF">
      <w:pPr>
        <w:pStyle w:val="Prrafodelista"/>
        <w:rPr>
          <w:rFonts w:ascii="Times New Roman" w:hAnsi="Times New Roman"/>
          <w:sz w:val="24"/>
          <w:szCs w:val="24"/>
        </w:rPr>
      </w:pPr>
    </w:p>
    <w:p w:rsidR="00B95DBF" w:rsidRDefault="00B95DBF" w:rsidP="00B95DBF">
      <w:pPr>
        <w:jc w:val="both"/>
        <w:rPr>
          <w:rFonts w:ascii="Times New Roman" w:eastAsia="Calibri" w:hAnsi="Times New Roman"/>
          <w:sz w:val="24"/>
          <w:lang w:eastAsia="en-US"/>
        </w:rPr>
      </w:pPr>
    </w:p>
    <w:p w:rsidR="00AE633C" w:rsidRDefault="00AE633C" w:rsidP="00AE633C">
      <w:bookmarkStart w:id="88" w:name="_Toc490704299"/>
    </w:p>
    <w:p w:rsidR="003C31F5" w:rsidRPr="00AE633C" w:rsidRDefault="003C31F5" w:rsidP="00AE633C"/>
    <w:p w:rsidR="00B95DBF" w:rsidRDefault="00B95DBF" w:rsidP="00181D02">
      <w:pPr>
        <w:pStyle w:val="Ttulo2"/>
        <w:numPr>
          <w:ilvl w:val="1"/>
          <w:numId w:val="26"/>
        </w:numPr>
        <w:ind w:left="709" w:hanging="709"/>
        <w:rPr>
          <w:rFonts w:ascii="Times New Roman" w:hAnsi="Times New Roman" w:cs="Times New Roman"/>
          <w:color w:val="000000" w:themeColor="text1"/>
          <w:sz w:val="24"/>
          <w:szCs w:val="24"/>
        </w:rPr>
      </w:pPr>
      <w:bookmarkStart w:id="89" w:name="_Toc500571500"/>
      <w:bookmarkEnd w:id="88"/>
      <w:r w:rsidRPr="00395C26">
        <w:rPr>
          <w:rFonts w:ascii="Times New Roman" w:hAnsi="Times New Roman" w:cs="Times New Roman"/>
          <w:color w:val="000000" w:themeColor="text1"/>
          <w:sz w:val="24"/>
          <w:szCs w:val="24"/>
        </w:rPr>
        <w:t>RECOMENDACIONES</w:t>
      </w:r>
      <w:bookmarkEnd w:id="89"/>
      <w:r w:rsidRPr="00395C26">
        <w:rPr>
          <w:rFonts w:ascii="Times New Roman" w:hAnsi="Times New Roman" w:cs="Times New Roman"/>
          <w:color w:val="000000" w:themeColor="text1"/>
          <w:sz w:val="24"/>
          <w:szCs w:val="24"/>
        </w:rPr>
        <w:t xml:space="preserve"> </w:t>
      </w:r>
    </w:p>
    <w:p w:rsidR="00181D02" w:rsidRDefault="00181D02" w:rsidP="00B95DBF"/>
    <w:p w:rsidR="00B95DBF" w:rsidRDefault="00B95DBF" w:rsidP="00B95DBF"/>
    <w:p w:rsidR="00B95DBF" w:rsidRDefault="00EC7C21" w:rsidP="00B95DBF">
      <w:pPr>
        <w:pStyle w:val="Prrafodelista"/>
        <w:numPr>
          <w:ilvl w:val="0"/>
          <w:numId w:val="23"/>
        </w:numPr>
        <w:spacing w:line="480" w:lineRule="auto"/>
        <w:ind w:left="426" w:hanging="284"/>
        <w:jc w:val="both"/>
        <w:rPr>
          <w:rFonts w:ascii="Times New Roman" w:hAnsi="Times New Roman"/>
          <w:sz w:val="24"/>
        </w:rPr>
      </w:pPr>
      <w:r>
        <w:rPr>
          <w:rFonts w:ascii="Times New Roman" w:hAnsi="Times New Roman"/>
          <w:sz w:val="24"/>
        </w:rPr>
        <w:t>A</w:t>
      </w:r>
      <w:r w:rsidR="00B95DBF">
        <w:rPr>
          <w:rFonts w:ascii="Times New Roman" w:hAnsi="Times New Roman"/>
          <w:sz w:val="24"/>
        </w:rPr>
        <w:t xml:space="preserve"> la Universidad</w:t>
      </w:r>
      <w:r>
        <w:rPr>
          <w:rFonts w:ascii="Times New Roman" w:hAnsi="Times New Roman"/>
          <w:sz w:val="24"/>
        </w:rPr>
        <w:t xml:space="preserve"> Privada Antonio Guillermo Urrelo </w:t>
      </w:r>
      <w:r w:rsidR="00B95DBF">
        <w:rPr>
          <w:rFonts w:ascii="Times New Roman" w:hAnsi="Times New Roman"/>
          <w:sz w:val="24"/>
        </w:rPr>
        <w:t xml:space="preserve"> </w:t>
      </w:r>
      <w:r w:rsidR="00277200">
        <w:rPr>
          <w:rFonts w:ascii="Times New Roman" w:hAnsi="Times New Roman"/>
          <w:sz w:val="24"/>
        </w:rPr>
        <w:t>pr</w:t>
      </w:r>
      <w:r w:rsidR="00ED3CC3">
        <w:rPr>
          <w:rFonts w:ascii="Times New Roman" w:hAnsi="Times New Roman"/>
          <w:sz w:val="24"/>
        </w:rPr>
        <w:t>omueva trabajos de investigación</w:t>
      </w:r>
      <w:r w:rsidR="00277200">
        <w:rPr>
          <w:rFonts w:ascii="Times New Roman" w:hAnsi="Times New Roman"/>
          <w:sz w:val="24"/>
        </w:rPr>
        <w:t xml:space="preserve"> r</w:t>
      </w:r>
      <w:r w:rsidR="00ED3CC3">
        <w:rPr>
          <w:rFonts w:ascii="Times New Roman" w:hAnsi="Times New Roman"/>
          <w:sz w:val="24"/>
        </w:rPr>
        <w:t>eferentes al tema que propicien medidas de prevención frente a su consumo.</w:t>
      </w:r>
    </w:p>
    <w:p w:rsidR="00B95DBF" w:rsidRDefault="00B95DBF" w:rsidP="00A55388">
      <w:pPr>
        <w:pStyle w:val="Prrafodelista"/>
        <w:spacing w:line="360" w:lineRule="auto"/>
        <w:ind w:left="426"/>
        <w:jc w:val="both"/>
        <w:rPr>
          <w:rFonts w:ascii="Times New Roman" w:hAnsi="Times New Roman"/>
          <w:sz w:val="24"/>
        </w:rPr>
      </w:pPr>
    </w:p>
    <w:p w:rsidR="00B95DBF" w:rsidRPr="00277200" w:rsidRDefault="00B95DBF" w:rsidP="00277200">
      <w:pPr>
        <w:pStyle w:val="Prrafodelista"/>
        <w:numPr>
          <w:ilvl w:val="0"/>
          <w:numId w:val="23"/>
        </w:numPr>
        <w:spacing w:line="480" w:lineRule="auto"/>
        <w:ind w:left="426" w:hanging="284"/>
        <w:jc w:val="both"/>
        <w:rPr>
          <w:rFonts w:ascii="Times New Roman" w:hAnsi="Times New Roman"/>
          <w:sz w:val="24"/>
        </w:rPr>
      </w:pPr>
      <w:r>
        <w:rPr>
          <w:rFonts w:ascii="Times New Roman" w:hAnsi="Times New Roman"/>
          <w:sz w:val="24"/>
        </w:rPr>
        <w:t>Al área de Bienestar Universitario</w:t>
      </w:r>
      <w:r w:rsidR="00277200">
        <w:rPr>
          <w:rFonts w:ascii="Times New Roman" w:hAnsi="Times New Roman"/>
          <w:sz w:val="24"/>
        </w:rPr>
        <w:t xml:space="preserve"> </w:t>
      </w:r>
      <w:r w:rsidR="00E43207">
        <w:rPr>
          <w:rFonts w:ascii="Times New Roman" w:hAnsi="Times New Roman"/>
          <w:sz w:val="24"/>
        </w:rPr>
        <w:t>así</w:t>
      </w:r>
      <w:r w:rsidR="00277200">
        <w:rPr>
          <w:rFonts w:ascii="Times New Roman" w:hAnsi="Times New Roman"/>
          <w:sz w:val="24"/>
        </w:rPr>
        <w:t xml:space="preserve"> como las d</w:t>
      </w:r>
      <w:r w:rsidR="00E43207">
        <w:rPr>
          <w:rFonts w:ascii="Times New Roman" w:hAnsi="Times New Roman"/>
          <w:sz w:val="24"/>
        </w:rPr>
        <w:t>iferentes carreras en particular</w:t>
      </w:r>
      <w:r w:rsidR="00277200">
        <w:rPr>
          <w:rFonts w:ascii="Times New Roman" w:hAnsi="Times New Roman"/>
          <w:sz w:val="24"/>
        </w:rPr>
        <w:t xml:space="preserve"> la de </w:t>
      </w:r>
      <w:r w:rsidR="00E43207">
        <w:rPr>
          <w:rFonts w:ascii="Times New Roman" w:hAnsi="Times New Roman"/>
          <w:sz w:val="24"/>
        </w:rPr>
        <w:t>Enfermería</w:t>
      </w:r>
      <w:r w:rsidR="00277200">
        <w:rPr>
          <w:rFonts w:ascii="Times New Roman" w:hAnsi="Times New Roman"/>
          <w:sz w:val="24"/>
        </w:rPr>
        <w:t xml:space="preserve"> </w:t>
      </w:r>
      <w:r w:rsidR="00642EEC">
        <w:rPr>
          <w:rFonts w:ascii="Times New Roman" w:hAnsi="Times New Roman"/>
          <w:sz w:val="24"/>
        </w:rPr>
        <w:t>de la Universidad Privada Antonio Guillermo Urrelo</w:t>
      </w:r>
      <w:r w:rsidR="00277200">
        <w:rPr>
          <w:rFonts w:ascii="Times New Roman" w:hAnsi="Times New Roman"/>
          <w:sz w:val="24"/>
        </w:rPr>
        <w:t xml:space="preserve">, programe actividades </w:t>
      </w:r>
      <w:r>
        <w:rPr>
          <w:rFonts w:ascii="Times New Roman" w:hAnsi="Times New Roman"/>
          <w:sz w:val="24"/>
        </w:rPr>
        <w:t>preventivas promocionales acerca del consumo de tabaco y sus efecto</w:t>
      </w:r>
      <w:r w:rsidR="00277200">
        <w:rPr>
          <w:rFonts w:ascii="Times New Roman" w:hAnsi="Times New Roman"/>
          <w:sz w:val="24"/>
        </w:rPr>
        <w:t>s en la salud de los estudiante</w:t>
      </w:r>
    </w:p>
    <w:p w:rsidR="00642EEC" w:rsidRPr="00642EEC" w:rsidRDefault="00642EEC" w:rsidP="00642EEC">
      <w:pPr>
        <w:pStyle w:val="Prrafodelista"/>
        <w:rPr>
          <w:rFonts w:ascii="Times New Roman" w:hAnsi="Times New Roman"/>
          <w:sz w:val="24"/>
        </w:rPr>
      </w:pPr>
    </w:p>
    <w:p w:rsidR="00642EEC" w:rsidRDefault="00642EEC" w:rsidP="00B95DBF">
      <w:pPr>
        <w:pStyle w:val="Prrafodelista"/>
        <w:numPr>
          <w:ilvl w:val="0"/>
          <w:numId w:val="23"/>
        </w:numPr>
        <w:spacing w:line="480" w:lineRule="auto"/>
        <w:ind w:left="426" w:hanging="284"/>
        <w:jc w:val="both"/>
        <w:rPr>
          <w:rFonts w:ascii="Times New Roman" w:hAnsi="Times New Roman"/>
          <w:sz w:val="24"/>
        </w:rPr>
      </w:pPr>
      <w:r w:rsidRPr="00E43207">
        <w:rPr>
          <w:rFonts w:ascii="Times New Roman" w:hAnsi="Times New Roman"/>
          <w:sz w:val="24"/>
        </w:rPr>
        <w:t>Al área de Psicopedagogía y Psicología, se le sugiere realizar actividades educativas que promuevan el cuidado de la salud de los estudiantes frente al consumo de tabaco.</w:t>
      </w:r>
    </w:p>
    <w:p w:rsidR="00E43207" w:rsidRPr="00E43207" w:rsidRDefault="00E43207" w:rsidP="00E43207">
      <w:pPr>
        <w:pStyle w:val="Prrafodelista"/>
        <w:rPr>
          <w:rFonts w:ascii="Times New Roman" w:hAnsi="Times New Roman"/>
          <w:sz w:val="24"/>
        </w:rPr>
      </w:pPr>
    </w:p>
    <w:p w:rsidR="00E43207" w:rsidRDefault="00E43207" w:rsidP="00E43207">
      <w:pPr>
        <w:spacing w:line="480" w:lineRule="auto"/>
        <w:jc w:val="both"/>
        <w:rPr>
          <w:rFonts w:ascii="Times New Roman" w:hAnsi="Times New Roman"/>
          <w:sz w:val="24"/>
        </w:rPr>
      </w:pPr>
    </w:p>
    <w:p w:rsidR="00E43207" w:rsidRDefault="00E43207" w:rsidP="00E43207">
      <w:pPr>
        <w:spacing w:line="480" w:lineRule="auto"/>
        <w:jc w:val="both"/>
        <w:rPr>
          <w:rFonts w:ascii="Times New Roman" w:hAnsi="Times New Roman"/>
          <w:sz w:val="24"/>
        </w:rPr>
      </w:pPr>
    </w:p>
    <w:p w:rsidR="00E43207" w:rsidRDefault="00E43207" w:rsidP="00E43207">
      <w:pPr>
        <w:spacing w:line="480" w:lineRule="auto"/>
        <w:jc w:val="both"/>
        <w:rPr>
          <w:rFonts w:ascii="Times New Roman" w:hAnsi="Times New Roman"/>
          <w:sz w:val="24"/>
        </w:rPr>
      </w:pPr>
    </w:p>
    <w:p w:rsidR="00E43207" w:rsidRDefault="00E43207" w:rsidP="00E43207">
      <w:pPr>
        <w:spacing w:line="480" w:lineRule="auto"/>
        <w:jc w:val="both"/>
        <w:rPr>
          <w:rFonts w:ascii="Times New Roman" w:hAnsi="Times New Roman"/>
          <w:sz w:val="24"/>
        </w:rPr>
      </w:pPr>
    </w:p>
    <w:p w:rsidR="00E43207" w:rsidRDefault="00E43207" w:rsidP="00E43207">
      <w:pPr>
        <w:spacing w:line="480" w:lineRule="auto"/>
        <w:jc w:val="both"/>
        <w:rPr>
          <w:rFonts w:ascii="Times New Roman" w:hAnsi="Times New Roman"/>
          <w:sz w:val="24"/>
        </w:rPr>
      </w:pPr>
    </w:p>
    <w:p w:rsidR="00E43207" w:rsidRDefault="00E43207" w:rsidP="00E43207">
      <w:pPr>
        <w:spacing w:line="480" w:lineRule="auto"/>
        <w:jc w:val="both"/>
        <w:rPr>
          <w:rFonts w:ascii="Times New Roman" w:hAnsi="Times New Roman"/>
          <w:sz w:val="24"/>
        </w:rPr>
      </w:pPr>
    </w:p>
    <w:p w:rsidR="00B95DBF" w:rsidRPr="00395C26" w:rsidRDefault="00B95DBF" w:rsidP="00B95DBF">
      <w:pPr>
        <w:pStyle w:val="Ttulo1"/>
        <w:numPr>
          <w:ilvl w:val="0"/>
          <w:numId w:val="0"/>
        </w:numPr>
        <w:ind w:left="432"/>
        <w:jc w:val="center"/>
        <w:rPr>
          <w:rFonts w:ascii="Times New Roman" w:hAnsi="Times New Roman" w:cs="Times New Roman"/>
          <w:color w:val="000000" w:themeColor="text1"/>
        </w:rPr>
      </w:pPr>
      <w:bookmarkStart w:id="90" w:name="_Toc500571501"/>
      <w:r w:rsidRPr="00395C26">
        <w:rPr>
          <w:rFonts w:ascii="Times New Roman" w:hAnsi="Times New Roman" w:cs="Times New Roman"/>
          <w:color w:val="000000" w:themeColor="text1"/>
        </w:rPr>
        <w:lastRenderedPageBreak/>
        <w:t>LISTA DE REFERENCIAS</w:t>
      </w:r>
      <w:bookmarkEnd w:id="90"/>
    </w:p>
    <w:sdt>
      <w:sdtPr>
        <w:rPr>
          <w:rFonts w:ascii="Calibri" w:eastAsia="Times New Roman" w:hAnsi="Calibri" w:cs="Times New Roman"/>
          <w:b w:val="0"/>
          <w:bCs w:val="0"/>
          <w:color w:val="auto"/>
          <w:sz w:val="22"/>
          <w:szCs w:val="22"/>
          <w:lang w:val="es-ES"/>
        </w:rPr>
        <w:id w:val="-398748259"/>
        <w:docPartObj>
          <w:docPartGallery w:val="Bibliographies"/>
          <w:docPartUnique/>
        </w:docPartObj>
      </w:sdtPr>
      <w:sdtEndPr>
        <w:rPr>
          <w:lang w:val="es-PE"/>
        </w:rPr>
      </w:sdtEndPr>
      <w:sdtContent>
        <w:p w:rsidR="00B95DBF" w:rsidRDefault="00B95DBF" w:rsidP="00B95DBF">
          <w:pPr>
            <w:pStyle w:val="Ttulo1"/>
            <w:numPr>
              <w:ilvl w:val="0"/>
              <w:numId w:val="0"/>
            </w:numPr>
            <w:ind w:left="432"/>
            <w:jc w:val="center"/>
          </w:pPr>
        </w:p>
        <w:sdt>
          <w:sdtPr>
            <w:id w:val="111145805"/>
            <w:bibliography/>
          </w:sdtPr>
          <w:sdtContent>
            <w:p w:rsidR="00A627E6" w:rsidRDefault="00B95DBF" w:rsidP="00A627E6">
              <w:pPr>
                <w:pStyle w:val="Bibliografa"/>
                <w:rPr>
                  <w:noProof/>
                  <w:vanish/>
                </w:rPr>
              </w:pPr>
              <w:r>
                <w:fldChar w:fldCharType="begin"/>
              </w:r>
              <w:r>
                <w:instrText>BIBLIOGRAPHY</w:instrText>
              </w:r>
              <w:r>
                <w:fldChar w:fldCharType="separate"/>
              </w:r>
              <w:r w:rsidR="00A627E6">
                <w:rPr>
                  <w:noProof/>
                  <w:vanish/>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70"/>
                <w:gridCol w:w="7557"/>
              </w:tblGrid>
              <w:tr w:rsidR="00A627E6" w:rsidTr="00087DAE">
                <w:trPr>
                  <w:tblCellSpacing w:w="15" w:type="dxa"/>
                </w:trPr>
                <w:tc>
                  <w:tcPr>
                    <w:tcW w:w="265" w:type="pct"/>
                    <w:hideMark/>
                  </w:tcPr>
                  <w:p w:rsidR="00A627E6" w:rsidRDefault="00A627E6">
                    <w:pPr>
                      <w:pStyle w:val="Bibliografa"/>
                      <w:jc w:val="right"/>
                      <w:rPr>
                        <w:rFonts w:eastAsiaTheme="minorEastAsia"/>
                        <w:noProof/>
                      </w:rPr>
                    </w:pPr>
                    <w:bookmarkStart w:id="91" w:name="_GoBack"/>
                    <w:r>
                      <w:rPr>
                        <w:noProof/>
                      </w:rPr>
                      <w:t>1.</w:t>
                    </w:r>
                  </w:p>
                </w:tc>
                <w:tc>
                  <w:tcPr>
                    <w:tcW w:w="4679" w:type="pct"/>
                    <w:hideMark/>
                  </w:tcPr>
                  <w:p w:rsidR="00A627E6" w:rsidRDefault="00A627E6">
                    <w:pPr>
                      <w:pStyle w:val="Bibliografa"/>
                      <w:rPr>
                        <w:rFonts w:eastAsiaTheme="minorEastAsia"/>
                        <w:noProof/>
                      </w:rPr>
                    </w:pPr>
                    <w:r>
                      <w:rPr>
                        <w:noProof/>
                      </w:rPr>
                      <w:t>Zarate M ZADDCEea. Practicas de consumo de tabaco y otras drogas en estudiantes de ciencias de la salud de una universidad privada de Lima, Perú. Scielo. Investigación y Educación en Enfermería. 2011 Diciembre; 24(2).</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w:t>
                    </w:r>
                  </w:p>
                </w:tc>
                <w:tc>
                  <w:tcPr>
                    <w:tcW w:w="4679" w:type="pct"/>
                    <w:hideMark/>
                  </w:tcPr>
                  <w:p w:rsidR="00A627E6" w:rsidRDefault="00A627E6">
                    <w:pPr>
                      <w:pStyle w:val="Bibliografa"/>
                      <w:rPr>
                        <w:rFonts w:eastAsiaTheme="minorEastAsia"/>
                        <w:noProof/>
                      </w:rPr>
                    </w:pPr>
                    <w:r>
                      <w:rPr>
                        <w:noProof/>
                      </w:rPr>
                      <w:t>Tafur LA OGMJVJR. Tabaquismo en personal de la Universidad Santiago de Cali. Colombia Médica. 2011 Diciembre; 36(3).</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3.</w:t>
                    </w:r>
                  </w:p>
                </w:tc>
                <w:tc>
                  <w:tcPr>
                    <w:tcW w:w="4679" w:type="pct"/>
                    <w:hideMark/>
                  </w:tcPr>
                  <w:p w:rsidR="00A627E6" w:rsidRDefault="00A627E6">
                    <w:pPr>
                      <w:pStyle w:val="Bibliografa"/>
                      <w:rPr>
                        <w:rFonts w:eastAsiaTheme="minorEastAsia"/>
                        <w:noProof/>
                      </w:rPr>
                    </w:pPr>
                    <w:r>
                      <w:rPr>
                        <w:noProof/>
                      </w:rPr>
                      <w:t>Ortega N OEPL. El significado de drogas para el estudiante de enfermería según el modelo de creencias en salud de Rosenstock. Revista Latinoamerica Enfermagen. 2011 Marzo-abril; 12(316-323).</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4.</w:t>
                    </w:r>
                  </w:p>
                </w:tc>
                <w:tc>
                  <w:tcPr>
                    <w:tcW w:w="4679" w:type="pct"/>
                    <w:hideMark/>
                  </w:tcPr>
                  <w:p w:rsidR="00A627E6" w:rsidRDefault="00A627E6">
                    <w:pPr>
                      <w:pStyle w:val="Bibliografa"/>
                      <w:rPr>
                        <w:rFonts w:eastAsiaTheme="minorEastAsia"/>
                        <w:noProof/>
                      </w:rPr>
                    </w:pPr>
                    <w:r>
                      <w:rPr>
                        <w:noProof/>
                      </w:rPr>
                      <w:t>García DAL. Manual Nacional de Abordaje del tabaquismo en el Primer Nivel de Atención. In Tabaquismo. Uruaguay p. 33.</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w:t>
                    </w:r>
                  </w:p>
                </w:tc>
                <w:tc>
                  <w:tcPr>
                    <w:tcW w:w="4679" w:type="pct"/>
                    <w:hideMark/>
                  </w:tcPr>
                  <w:p w:rsidR="00A627E6" w:rsidRDefault="00A627E6">
                    <w:pPr>
                      <w:pStyle w:val="Bibliografa"/>
                      <w:rPr>
                        <w:rFonts w:eastAsiaTheme="minorEastAsia"/>
                        <w:noProof/>
                      </w:rPr>
                    </w:pPr>
                    <w:r>
                      <w:rPr>
                        <w:noProof/>
                      </w:rPr>
                      <w:t>Aguilar AS. Perú: Enfermedades No Transmisibles y Transmisibles, 2015. Estadístico. INEI, Lima; 2016.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w:t>
                    </w:r>
                  </w:p>
                </w:tc>
                <w:tc>
                  <w:tcPr>
                    <w:tcW w:w="4679" w:type="pct"/>
                    <w:hideMark/>
                  </w:tcPr>
                  <w:p w:rsidR="00A627E6" w:rsidRDefault="00A627E6">
                    <w:pPr>
                      <w:pStyle w:val="Bibliografa"/>
                      <w:rPr>
                        <w:rFonts w:eastAsiaTheme="minorEastAsia"/>
                        <w:noProof/>
                      </w:rPr>
                    </w:pPr>
                    <w:r>
                      <w:rPr>
                        <w:noProof/>
                      </w:rPr>
                      <w:t>González L BK. Consumo de tabaco en adolescentes: Factores de riesgo y factores protectores. Scielo Cienncia y Enfermería. 2011; Vol.8(n.2): p. 27-35.</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w:t>
                    </w:r>
                  </w:p>
                </w:tc>
                <w:tc>
                  <w:tcPr>
                    <w:tcW w:w="4679" w:type="pct"/>
                    <w:hideMark/>
                  </w:tcPr>
                  <w:p w:rsidR="00A627E6" w:rsidRDefault="00A627E6">
                    <w:pPr>
                      <w:pStyle w:val="Bibliografa"/>
                      <w:rPr>
                        <w:rFonts w:eastAsiaTheme="minorEastAsia"/>
                        <w:noProof/>
                      </w:rPr>
                    </w:pPr>
                    <w:r>
                      <w:rPr>
                        <w:noProof/>
                      </w:rPr>
                      <w:t>Claudia María Sánchez-Hernández SCP. Tabaquismo entre universitarios: caracterización del uso en la visión de los estudiantes. Rev. Latino-Am. Enfermagem. 2011 setiembre 19;(730-7): p. 8.</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8.</w:t>
                    </w:r>
                  </w:p>
                </w:tc>
                <w:tc>
                  <w:tcPr>
                    <w:tcW w:w="4679" w:type="pct"/>
                    <w:hideMark/>
                  </w:tcPr>
                  <w:p w:rsidR="00A627E6" w:rsidRPr="00A627E6" w:rsidRDefault="00A627E6">
                    <w:pPr>
                      <w:pStyle w:val="Bibliografa"/>
                      <w:rPr>
                        <w:rFonts w:eastAsiaTheme="minorEastAsia"/>
                        <w:noProof/>
                        <w:lang w:val="en-US"/>
                      </w:rPr>
                    </w:pPr>
                    <w:r>
                      <w:rPr>
                        <w:noProof/>
                      </w:rPr>
                      <w:t xml:space="preserve">Rodriguez J. Porque fuman los adolescentes. </w:t>
                    </w:r>
                    <w:r w:rsidRPr="00A627E6">
                      <w:rPr>
                        <w:noProof/>
                        <w:lang w:val="en-US"/>
                      </w:rPr>
                      <w:t>[Online].; 2013 [cited 2018 Enero 31. Available from</w:t>
                    </w:r>
                    <w:proofErr w:type="gramStart"/>
                    <w:r w:rsidRPr="00A627E6">
                      <w:rPr>
                        <w:noProof/>
                        <w:lang w:val="en-US"/>
                      </w:rPr>
                      <w:t xml:space="preserve">: </w:t>
                    </w:r>
                    <w:hyperlink r:id="rId35" w:history="1">
                      <w:r w:rsidRPr="00A627E6">
                        <w:rPr>
                          <w:rStyle w:val="Hipervnculo"/>
                          <w:rFonts w:eastAsiaTheme="majorEastAsia"/>
                          <w:noProof/>
                          <w:lang w:val="en-US"/>
                        </w:rPr>
                        <w:t>http://www.consumer.es/web/es/salud/prevencion/2013/07/07/217176.php</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9.</w:t>
                    </w:r>
                  </w:p>
                </w:tc>
                <w:tc>
                  <w:tcPr>
                    <w:tcW w:w="4679" w:type="pct"/>
                    <w:hideMark/>
                  </w:tcPr>
                  <w:p w:rsidR="00A627E6" w:rsidRDefault="00A627E6">
                    <w:pPr>
                      <w:pStyle w:val="Bibliografa"/>
                      <w:rPr>
                        <w:rFonts w:eastAsiaTheme="minorEastAsia"/>
                        <w:noProof/>
                      </w:rPr>
                    </w:pPr>
                    <w:r w:rsidRPr="00A627E6">
                      <w:rPr>
                        <w:noProof/>
                        <w:lang w:val="en-US"/>
                      </w:rPr>
                      <w:t xml:space="preserve">OMS. OMS-Tabaquismo. [Online].; 2015 [cited 2017 Octubre 12. </w:t>
                    </w:r>
                    <w:r>
                      <w:rPr>
                        <w:noProof/>
                      </w:rPr>
                      <w:t xml:space="preserve">Available from: </w:t>
                    </w:r>
                    <w:hyperlink r:id="rId36" w:history="1">
                      <w:r>
                        <w:rPr>
                          <w:rStyle w:val="Hipervnculo"/>
                          <w:rFonts w:eastAsiaTheme="majorEastAsia"/>
                          <w:noProof/>
                        </w:rPr>
                        <w:t>http://www.who.int/topics/tobacco/es/</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10.</w:t>
                    </w:r>
                  </w:p>
                </w:tc>
                <w:tc>
                  <w:tcPr>
                    <w:tcW w:w="4679" w:type="pct"/>
                    <w:hideMark/>
                  </w:tcPr>
                  <w:p w:rsidR="00A627E6" w:rsidRDefault="00A627E6">
                    <w:pPr>
                      <w:pStyle w:val="Bibliografa"/>
                      <w:rPr>
                        <w:rFonts w:eastAsiaTheme="minorEastAsia"/>
                        <w:noProof/>
                      </w:rPr>
                    </w:pPr>
                    <w:r>
                      <w:rPr>
                        <w:noProof/>
                      </w:rPr>
                      <w:t>Jennifer Ariza Delgado DKALLJGM. Factores relacionados al consumo de tabacoy la prevalencia de este hábito en los estudiantes de Enfermería de la Pontificia Universidad Javeriana durante el segundo semestre del año 2016. Estadístico. Bogotá:, Colombia; 2016.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11.</w:t>
                    </w:r>
                  </w:p>
                </w:tc>
                <w:tc>
                  <w:tcPr>
                    <w:tcW w:w="4679" w:type="pct"/>
                    <w:hideMark/>
                  </w:tcPr>
                  <w:p w:rsidR="00A627E6" w:rsidRDefault="00A627E6">
                    <w:pPr>
                      <w:pStyle w:val="Bibliografa"/>
                      <w:rPr>
                        <w:rFonts w:eastAsiaTheme="minorEastAsia"/>
                        <w:noProof/>
                      </w:rPr>
                    </w:pPr>
                    <w:r>
                      <w:rPr>
                        <w:noProof/>
                      </w:rPr>
                      <w:t>Margot Zárateb AZea. Prácticas de consumo de tabaco y otras drogas en estudiantes de ciencias de la salud de una universidad privada de Lima, Perú. Scielo. 2006 julio - diciembre; 24(2).</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12.</w:t>
                    </w:r>
                  </w:p>
                </w:tc>
                <w:tc>
                  <w:tcPr>
                    <w:tcW w:w="4679" w:type="pct"/>
                    <w:hideMark/>
                  </w:tcPr>
                  <w:p w:rsidR="00A627E6" w:rsidRDefault="00A627E6">
                    <w:pPr>
                      <w:pStyle w:val="Bibliografa"/>
                      <w:rPr>
                        <w:rFonts w:eastAsiaTheme="minorEastAsia"/>
                        <w:noProof/>
                      </w:rPr>
                    </w:pPr>
                    <w:r>
                      <w:rPr>
                        <w:noProof/>
                      </w:rPr>
                      <w:t xml:space="preserve">V. O. factores sociodemográficos y determinar el consumo de tabaco de los </w:t>
                    </w:r>
                    <w:r>
                      <w:rPr>
                        <w:noProof/>
                      </w:rPr>
                      <w:lastRenderedPageBreak/>
                      <w:t>estudiantes del Instituto Superior Tecnológico José Arnaldo Sabogal Diéguez Cajabamba. Informe de investigación-estadístico. Cajabamba: Instituto Superior Tecnológico José Arnaldo Sabogal Diéguez, Cajamarca; 2015.</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13.</w:t>
                    </w:r>
                  </w:p>
                </w:tc>
                <w:tc>
                  <w:tcPr>
                    <w:tcW w:w="4679" w:type="pct"/>
                    <w:hideMark/>
                  </w:tcPr>
                  <w:p w:rsidR="00A627E6" w:rsidRDefault="00A627E6">
                    <w:pPr>
                      <w:pStyle w:val="Bibliografa"/>
                      <w:rPr>
                        <w:rFonts w:eastAsiaTheme="minorEastAsia"/>
                        <w:noProof/>
                      </w:rPr>
                    </w:pPr>
                    <w:r>
                      <w:rPr>
                        <w:noProof/>
                      </w:rPr>
                      <w:t>Sonia Álvarez Alonso BB. Formación en Tabaquismo para personal Educativo Cantabria Gd, editor. Cantabria -España; 2012.</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14.</w:t>
                    </w:r>
                  </w:p>
                </w:tc>
                <w:tc>
                  <w:tcPr>
                    <w:tcW w:w="4679" w:type="pct"/>
                    <w:hideMark/>
                  </w:tcPr>
                  <w:p w:rsidR="00A627E6" w:rsidRDefault="00A627E6">
                    <w:pPr>
                      <w:pStyle w:val="Bibliografa"/>
                      <w:rPr>
                        <w:rFonts w:eastAsiaTheme="minorEastAsia"/>
                        <w:noProof/>
                      </w:rPr>
                    </w:pPr>
                    <w:r>
                      <w:rPr>
                        <w:noProof/>
                      </w:rPr>
                      <w:t>Arriagada EMB. Una revisión de los Estilos de vida de Estudiantes. Scielo. 2014 Julio; 2(9).</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15.</w:t>
                    </w:r>
                  </w:p>
                </w:tc>
                <w:tc>
                  <w:tcPr>
                    <w:tcW w:w="4679" w:type="pct"/>
                    <w:hideMark/>
                  </w:tcPr>
                  <w:p w:rsidR="00A627E6" w:rsidRDefault="00A627E6">
                    <w:pPr>
                      <w:pStyle w:val="Bibliografa"/>
                      <w:rPr>
                        <w:rFonts w:eastAsiaTheme="minorEastAsia"/>
                        <w:noProof/>
                      </w:rPr>
                    </w:pPr>
                    <w:r>
                      <w:rPr>
                        <w:noProof/>
                      </w:rPr>
                      <w:t>M.Chelet-Martí.A Escriche-Saura Jea. Consumo de tabaco en población universitaria de Valencia. Science Direct. 2011 Marzo; 13(1).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16.</w:t>
                    </w:r>
                  </w:p>
                </w:tc>
                <w:tc>
                  <w:tcPr>
                    <w:tcW w:w="4679" w:type="pct"/>
                    <w:hideMark/>
                  </w:tcPr>
                  <w:p w:rsidR="00A627E6" w:rsidRDefault="00A627E6">
                    <w:pPr>
                      <w:pStyle w:val="Bibliografa"/>
                      <w:rPr>
                        <w:rFonts w:eastAsiaTheme="minorEastAsia"/>
                        <w:noProof/>
                      </w:rPr>
                    </w:pPr>
                    <w:r>
                      <w:rPr>
                        <w:noProof/>
                      </w:rPr>
                      <w:t>Sánchez-Hernández1 CM. Tabaquismo entre universitarios:caracterización del uso en la visión de los estudiantes. Revista Latino-Americana de Enfermagem. 2011 Mayo-Junio; 19(730-7).</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17.</w:t>
                    </w:r>
                  </w:p>
                </w:tc>
                <w:tc>
                  <w:tcPr>
                    <w:tcW w:w="4679" w:type="pct"/>
                    <w:hideMark/>
                  </w:tcPr>
                  <w:p w:rsidR="00A627E6" w:rsidRDefault="00A627E6">
                    <w:pPr>
                      <w:pStyle w:val="Bibliografa"/>
                      <w:rPr>
                        <w:rFonts w:eastAsiaTheme="minorEastAsia"/>
                        <w:noProof/>
                      </w:rPr>
                    </w:pPr>
                    <w:r>
                      <w:rPr>
                        <w:noProof/>
                      </w:rPr>
                      <w:t>Novoa Gómez MM. Consumo de cigarrillo y prácticas culturales en contextos universitarios. Revista Latinoamericana de Psicología. 2012 Diciembre; 44(1).</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18.</w:t>
                    </w:r>
                  </w:p>
                </w:tc>
                <w:tc>
                  <w:tcPr>
                    <w:tcW w:w="4679" w:type="pct"/>
                    <w:hideMark/>
                  </w:tcPr>
                  <w:p w:rsidR="00A627E6" w:rsidRPr="00A627E6" w:rsidRDefault="00A627E6">
                    <w:pPr>
                      <w:pStyle w:val="Bibliografa"/>
                      <w:rPr>
                        <w:rFonts w:eastAsiaTheme="minorEastAsia"/>
                        <w:noProof/>
                        <w:lang w:val="en-US"/>
                      </w:rPr>
                    </w:pPr>
                    <w:r>
                      <w:rPr>
                        <w:noProof/>
                      </w:rPr>
                      <w:t xml:space="preserve">et.al PGG. Ciencia Uanl. </w:t>
                    </w:r>
                    <w:r w:rsidRPr="00A627E6">
                      <w:rPr>
                        <w:noProof/>
                        <w:lang w:val="en-US"/>
                      </w:rPr>
                      <w:t>[Online].; 2013 [cited 2017 Julio 12. Available from</w:t>
                    </w:r>
                    <w:proofErr w:type="gramStart"/>
                    <w:r w:rsidRPr="00A627E6">
                      <w:rPr>
                        <w:noProof/>
                        <w:lang w:val="en-US"/>
                      </w:rPr>
                      <w:t xml:space="preserve">: </w:t>
                    </w:r>
                    <w:hyperlink r:id="rId37" w:history="1">
                      <w:r w:rsidRPr="00A627E6">
                        <w:rPr>
                          <w:rStyle w:val="Hipervnculo"/>
                          <w:rFonts w:eastAsiaTheme="majorEastAsia"/>
                          <w:noProof/>
                          <w:lang w:val="en-US"/>
                        </w:rPr>
                        <w:t>https://www.researchgate.net/publication/278027374_Motivacion_para_el_consumo_de_tabaco_en_jovenes_universitarios</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19.</w:t>
                    </w:r>
                  </w:p>
                </w:tc>
                <w:tc>
                  <w:tcPr>
                    <w:tcW w:w="4679" w:type="pct"/>
                    <w:hideMark/>
                  </w:tcPr>
                  <w:p w:rsidR="00A627E6" w:rsidRDefault="00A627E6">
                    <w:pPr>
                      <w:pStyle w:val="Bibliografa"/>
                      <w:rPr>
                        <w:rFonts w:eastAsiaTheme="minorEastAsia"/>
                        <w:noProof/>
                      </w:rPr>
                    </w:pPr>
                    <w:r>
                      <w:rPr>
                        <w:noProof/>
                      </w:rPr>
                      <w:t>Jessica Ramírez, Leticia Keuroglian y Héctor Suárez. VI Encuesta Nacional en Hogares sobre consumo de drogas. Informe de Investiigación. Uruguay: Instituto Nacional de Estadística; 2016. Report No.: 4.</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20.</w:t>
                    </w:r>
                  </w:p>
                </w:tc>
                <w:tc>
                  <w:tcPr>
                    <w:tcW w:w="4679" w:type="pct"/>
                    <w:hideMark/>
                  </w:tcPr>
                  <w:p w:rsidR="00A627E6" w:rsidRDefault="00A627E6">
                    <w:pPr>
                      <w:pStyle w:val="Bibliografa"/>
                      <w:rPr>
                        <w:rFonts w:eastAsiaTheme="minorEastAsia"/>
                        <w:noProof/>
                      </w:rPr>
                    </w:pPr>
                    <w:r>
                      <w:rPr>
                        <w:noProof/>
                      </w:rPr>
                      <w:t>et.al FB. Estudio de prevalencia del consumo de tabaco en estudiantes universitarios. Estadístico. San Salvador:, San Salvador; 2016.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21.</w:t>
                    </w:r>
                  </w:p>
                </w:tc>
                <w:tc>
                  <w:tcPr>
                    <w:tcW w:w="4679" w:type="pct"/>
                    <w:hideMark/>
                  </w:tcPr>
                  <w:p w:rsidR="00A627E6" w:rsidRDefault="00A627E6">
                    <w:pPr>
                      <w:pStyle w:val="Bibliografa"/>
                      <w:rPr>
                        <w:rFonts w:eastAsiaTheme="minorEastAsia"/>
                        <w:noProof/>
                      </w:rPr>
                    </w:pPr>
                    <w:r>
                      <w:rPr>
                        <w:noProof/>
                      </w:rPr>
                      <w:t>Drogas CNpeDyVs. I Estudio sobre prevención y consumo de drogas en la población general de Lima Metropolitana y el Callao-2013. Estadístico. Lima: DEVIDA, Lima; 2013.</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22.</w:t>
                    </w:r>
                  </w:p>
                </w:tc>
                <w:tc>
                  <w:tcPr>
                    <w:tcW w:w="4679" w:type="pct"/>
                    <w:hideMark/>
                  </w:tcPr>
                  <w:p w:rsidR="00A627E6" w:rsidRDefault="00A627E6">
                    <w:pPr>
                      <w:pStyle w:val="Bibliografa"/>
                      <w:rPr>
                        <w:rFonts w:eastAsiaTheme="minorEastAsia"/>
                        <w:noProof/>
                      </w:rPr>
                    </w:pPr>
                    <w:r>
                      <w:rPr>
                        <w:noProof/>
                      </w:rPr>
                      <w:t>A C. Factores sociodemográficos y el consumo de tabaco de los estudiantes del instituto de Educación Superior Tecnológico Público Chota. Informe de Investigación-Estadística. Chota: Instituto de Educación Superior Tecnológico Público Chota, Cajamarca; 2015.</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23.</w:t>
                    </w:r>
                  </w:p>
                </w:tc>
                <w:tc>
                  <w:tcPr>
                    <w:tcW w:w="4679" w:type="pct"/>
                    <w:hideMark/>
                  </w:tcPr>
                  <w:p w:rsidR="00A627E6" w:rsidRPr="00A627E6" w:rsidRDefault="00A627E6">
                    <w:pPr>
                      <w:pStyle w:val="Bibliografa"/>
                      <w:rPr>
                        <w:rFonts w:eastAsiaTheme="minorEastAsia"/>
                        <w:noProof/>
                        <w:lang w:val="en-US"/>
                      </w:rPr>
                    </w:pPr>
                    <w:r w:rsidRPr="00A627E6">
                      <w:rPr>
                        <w:noProof/>
                        <w:lang w:val="en-US"/>
                      </w:rPr>
                      <w:t>Fernández V. Tabaco. [Online].; 2016 [cited 2017 Junio 16. Available from</w:t>
                    </w:r>
                    <w:proofErr w:type="gramStart"/>
                    <w:r w:rsidRPr="00A627E6">
                      <w:rPr>
                        <w:noProof/>
                        <w:lang w:val="en-US"/>
                      </w:rPr>
                      <w:t xml:space="preserve">: </w:t>
                    </w:r>
                    <w:hyperlink r:id="rId38" w:history="1">
                      <w:r w:rsidRPr="00A627E6">
                        <w:rPr>
                          <w:rStyle w:val="Hipervnculo"/>
                          <w:rFonts w:eastAsiaTheme="majorEastAsia"/>
                          <w:noProof/>
                          <w:lang w:val="en-US"/>
                        </w:rPr>
                        <w:t>http://roble.pntic.mec.es/jprp0006/biblioteca/tabaco_vanesa_fernandez.pdf</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24.</w:t>
                    </w:r>
                  </w:p>
                </w:tc>
                <w:tc>
                  <w:tcPr>
                    <w:tcW w:w="4679" w:type="pct"/>
                    <w:hideMark/>
                  </w:tcPr>
                  <w:p w:rsidR="00A627E6" w:rsidRDefault="00A627E6">
                    <w:pPr>
                      <w:pStyle w:val="Bibliografa"/>
                      <w:rPr>
                        <w:rFonts w:eastAsiaTheme="minorEastAsia"/>
                        <w:noProof/>
                      </w:rPr>
                    </w:pPr>
                    <w:r>
                      <w:rPr>
                        <w:noProof/>
                      </w:rPr>
                      <w:t>Juayek RT. Tabaquismo. Revista de Cultura Científica-Facultad de ciencias, Universidad Nacional Autónoma de MÉXICO. 2012 Agosto; 4(125).</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25.</w:t>
                    </w:r>
                  </w:p>
                </w:tc>
                <w:tc>
                  <w:tcPr>
                    <w:tcW w:w="4679" w:type="pct"/>
                    <w:hideMark/>
                  </w:tcPr>
                  <w:p w:rsidR="00A627E6" w:rsidRDefault="00A627E6">
                    <w:pPr>
                      <w:pStyle w:val="Bibliografa"/>
                      <w:rPr>
                        <w:rFonts w:eastAsiaTheme="minorEastAsia"/>
                        <w:noProof/>
                      </w:rPr>
                    </w:pPr>
                    <w:r>
                      <w:rPr>
                        <w:noProof/>
                      </w:rPr>
                      <w:t>et.al DAMC. El hábito de fumar en la adolescencia. Universidad de Ciencias Médicas. 2017 Junio; 11(1).</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26.</w:t>
                    </w:r>
                  </w:p>
                </w:tc>
                <w:tc>
                  <w:tcPr>
                    <w:tcW w:w="4679" w:type="pct"/>
                    <w:hideMark/>
                  </w:tcPr>
                  <w:p w:rsidR="00A627E6" w:rsidRPr="00A627E6" w:rsidRDefault="00A627E6">
                    <w:pPr>
                      <w:pStyle w:val="Bibliografa"/>
                      <w:rPr>
                        <w:rFonts w:eastAsiaTheme="minorEastAsia"/>
                        <w:noProof/>
                        <w:lang w:val="en-US"/>
                      </w:rPr>
                    </w:pPr>
                    <w:r>
                      <w:rPr>
                        <w:noProof/>
                      </w:rPr>
                      <w:t xml:space="preserve">IAFA. Componentes del Humo de Tabaco. </w:t>
                    </w:r>
                    <w:r w:rsidRPr="00A627E6">
                      <w:rPr>
                        <w:noProof/>
                        <w:lang w:val="en-US"/>
                      </w:rPr>
                      <w:t>[Online].; 2016 [cited 2017 Junio 20. Available from</w:t>
                    </w:r>
                    <w:proofErr w:type="gramStart"/>
                    <w:r w:rsidRPr="00A627E6">
                      <w:rPr>
                        <w:noProof/>
                        <w:lang w:val="en-US"/>
                      </w:rPr>
                      <w:t xml:space="preserve">: </w:t>
                    </w:r>
                    <w:hyperlink r:id="rId39" w:history="1">
                      <w:r w:rsidRPr="00A627E6">
                        <w:rPr>
                          <w:rStyle w:val="Hipervnculo"/>
                          <w:rFonts w:eastAsiaTheme="majorEastAsia"/>
                          <w:noProof/>
                          <w:lang w:val="en-US"/>
                        </w:rPr>
                        <w:t>http://www.mag.go.cr/acerca_del_mag/programas/ELHT-boletin-componentes-humo-tabaco.pdf</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27.</w:t>
                    </w:r>
                  </w:p>
                </w:tc>
                <w:tc>
                  <w:tcPr>
                    <w:tcW w:w="4679" w:type="pct"/>
                    <w:hideMark/>
                  </w:tcPr>
                  <w:p w:rsidR="00A627E6" w:rsidRDefault="00A627E6">
                    <w:pPr>
                      <w:pStyle w:val="Bibliografa"/>
                      <w:rPr>
                        <w:rFonts w:eastAsiaTheme="minorEastAsia"/>
                        <w:noProof/>
                      </w:rPr>
                    </w:pPr>
                    <w:r>
                      <w:rPr>
                        <w:noProof/>
                      </w:rPr>
                      <w:t>Pública RPdS. La nicotina actúa en el cerebro como las drogas adictivas. Scielo. 2017; 41(36).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28.</w:t>
                    </w:r>
                  </w:p>
                </w:tc>
                <w:tc>
                  <w:tcPr>
                    <w:tcW w:w="4679" w:type="pct"/>
                    <w:hideMark/>
                  </w:tcPr>
                  <w:p w:rsidR="00A627E6" w:rsidRDefault="00A627E6">
                    <w:pPr>
                      <w:pStyle w:val="Bibliografa"/>
                      <w:rPr>
                        <w:rFonts w:eastAsiaTheme="minorEastAsia"/>
                        <w:noProof/>
                      </w:rPr>
                    </w:pPr>
                    <w:r>
                      <w:rPr>
                        <w:noProof/>
                      </w:rPr>
                      <w:t>Sana PV. El cigarrillo y sus componentes. Vida Sana. 2018 Enero.</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29.</w:t>
                    </w:r>
                  </w:p>
                </w:tc>
                <w:tc>
                  <w:tcPr>
                    <w:tcW w:w="4679" w:type="pct"/>
                    <w:hideMark/>
                  </w:tcPr>
                  <w:p w:rsidR="00A627E6" w:rsidRPr="00A627E6" w:rsidRDefault="00A627E6">
                    <w:pPr>
                      <w:pStyle w:val="Bibliografa"/>
                      <w:rPr>
                        <w:rFonts w:eastAsiaTheme="minorEastAsia"/>
                        <w:noProof/>
                        <w:lang w:val="en-US"/>
                      </w:rPr>
                    </w:pPr>
                    <w:r>
                      <w:rPr>
                        <w:noProof/>
                      </w:rPr>
                      <w:t xml:space="preserve">Rodriguez XM. Asociación Antidroga Vieiro. </w:t>
                    </w:r>
                    <w:r w:rsidRPr="00A627E6">
                      <w:rPr>
                        <w:noProof/>
                        <w:lang w:val="en-US"/>
                      </w:rPr>
                      <w:t>[Online].; 2012 [cited 2018 Enero 30. Available from</w:t>
                    </w:r>
                    <w:proofErr w:type="gramStart"/>
                    <w:r w:rsidRPr="00A627E6">
                      <w:rPr>
                        <w:noProof/>
                        <w:lang w:val="en-US"/>
                      </w:rPr>
                      <w:t xml:space="preserve">: </w:t>
                    </w:r>
                    <w:hyperlink r:id="rId40" w:history="1">
                      <w:r w:rsidRPr="00A627E6">
                        <w:rPr>
                          <w:rStyle w:val="Hipervnculo"/>
                          <w:rFonts w:eastAsiaTheme="majorEastAsia"/>
                          <w:noProof/>
                          <w:lang w:val="en-US"/>
                        </w:rPr>
                        <w:t>http://www.vieiro.org/web/notic.php?ide=2132&amp;idc=1</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30.</w:t>
                    </w:r>
                  </w:p>
                </w:tc>
                <w:tc>
                  <w:tcPr>
                    <w:tcW w:w="4679" w:type="pct"/>
                    <w:hideMark/>
                  </w:tcPr>
                  <w:p w:rsidR="00A627E6" w:rsidRPr="00A627E6" w:rsidRDefault="00A627E6">
                    <w:pPr>
                      <w:pStyle w:val="Bibliografa"/>
                      <w:rPr>
                        <w:rFonts w:eastAsiaTheme="minorEastAsia"/>
                        <w:noProof/>
                        <w:lang w:val="en-US"/>
                      </w:rPr>
                    </w:pPr>
                    <w:r w:rsidRPr="00A627E6">
                      <w:rPr>
                        <w:noProof/>
                        <w:lang w:val="en-US"/>
                      </w:rPr>
                      <w:t>Vallecilla CAC. Blogger. [Online].; 2013 [cited 2018 Enero 30. Available from</w:t>
                    </w:r>
                    <w:proofErr w:type="gramStart"/>
                    <w:r w:rsidRPr="00A627E6">
                      <w:rPr>
                        <w:noProof/>
                        <w:lang w:val="en-US"/>
                      </w:rPr>
                      <w:t xml:space="preserve">: </w:t>
                    </w:r>
                    <w:hyperlink r:id="rId41" w:history="1">
                      <w:r w:rsidRPr="00A627E6">
                        <w:rPr>
                          <w:rStyle w:val="Hipervnculo"/>
                          <w:rFonts w:eastAsiaTheme="majorEastAsia"/>
                          <w:noProof/>
                          <w:lang w:val="en-US"/>
                        </w:rPr>
                        <w:t>http://humo-mortal-cc.blogspot.pe/2013/02/5_28.html</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31.</w:t>
                    </w:r>
                  </w:p>
                </w:tc>
                <w:tc>
                  <w:tcPr>
                    <w:tcW w:w="4679" w:type="pct"/>
                    <w:hideMark/>
                  </w:tcPr>
                  <w:p w:rsidR="00A627E6" w:rsidRDefault="00A627E6">
                    <w:pPr>
                      <w:pStyle w:val="Bibliografa"/>
                      <w:rPr>
                        <w:rFonts w:eastAsiaTheme="minorEastAsia"/>
                        <w:noProof/>
                      </w:rPr>
                    </w:pPr>
                    <w:r w:rsidRPr="00A627E6">
                      <w:rPr>
                        <w:noProof/>
                        <w:lang w:val="en-US"/>
                      </w:rPr>
                      <w:t xml:space="preserve">Chemisty S“. Blogger. [Online].; 2012 [cited 2018 Enero 30. </w:t>
                    </w:r>
                    <w:r>
                      <w:rPr>
                        <w:noProof/>
                      </w:rPr>
                      <w:t xml:space="preserve">Available from: </w:t>
                    </w:r>
                    <w:hyperlink r:id="rId42" w:history="1">
                      <w:r>
                        <w:rPr>
                          <w:rStyle w:val="Hipervnculo"/>
                          <w:rFonts w:eastAsiaTheme="majorEastAsia"/>
                          <w:noProof/>
                        </w:rPr>
                        <w:t>http://quimicaasecas.blogspot.pe/2012/06/polonio-210-en-el-tabaco.html</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32.</w:t>
                    </w:r>
                  </w:p>
                </w:tc>
                <w:tc>
                  <w:tcPr>
                    <w:tcW w:w="4679" w:type="pct"/>
                    <w:hideMark/>
                  </w:tcPr>
                  <w:p w:rsidR="00A627E6" w:rsidRPr="00A627E6" w:rsidRDefault="00A627E6">
                    <w:pPr>
                      <w:pStyle w:val="Bibliografa"/>
                      <w:rPr>
                        <w:rFonts w:eastAsiaTheme="minorEastAsia"/>
                        <w:noProof/>
                        <w:lang w:val="en-US"/>
                      </w:rPr>
                    </w:pPr>
                    <w:r>
                      <w:rPr>
                        <w:noProof/>
                      </w:rPr>
                      <w:t xml:space="preserve">Sharpless DNE. Instituto Nacional del Cáncer. </w:t>
                    </w:r>
                    <w:r w:rsidRPr="00A627E6">
                      <w:rPr>
                        <w:noProof/>
                        <w:lang w:val="en-US"/>
                      </w:rPr>
                      <w:t>[Online].; 2017 [cited 2018 Enero 31. Available from</w:t>
                    </w:r>
                    <w:proofErr w:type="gramStart"/>
                    <w:r w:rsidRPr="00A627E6">
                      <w:rPr>
                        <w:noProof/>
                        <w:lang w:val="en-US"/>
                      </w:rPr>
                      <w:t xml:space="preserve">: </w:t>
                    </w:r>
                    <w:hyperlink r:id="rId43" w:history="1">
                      <w:r w:rsidRPr="00A627E6">
                        <w:rPr>
                          <w:rStyle w:val="Hipervnculo"/>
                          <w:rFonts w:eastAsiaTheme="majorEastAsia"/>
                          <w:noProof/>
                          <w:lang w:val="en-US"/>
                        </w:rPr>
                        <w:t>https://www.cancer.gov/espanol/instituto/director</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33.</w:t>
                    </w:r>
                  </w:p>
                </w:tc>
                <w:tc>
                  <w:tcPr>
                    <w:tcW w:w="4679" w:type="pct"/>
                    <w:hideMark/>
                  </w:tcPr>
                  <w:p w:rsidR="00A627E6" w:rsidRPr="00A627E6" w:rsidRDefault="00A627E6">
                    <w:pPr>
                      <w:pStyle w:val="Bibliografa"/>
                      <w:rPr>
                        <w:rFonts w:eastAsiaTheme="minorEastAsia"/>
                        <w:noProof/>
                        <w:lang w:val="en-US"/>
                      </w:rPr>
                    </w:pPr>
                    <w:r>
                      <w:rPr>
                        <w:noProof/>
                      </w:rPr>
                      <w:t xml:space="preserve">Nuñez L. Vida y Salud. </w:t>
                    </w:r>
                    <w:r w:rsidRPr="00A627E6">
                      <w:rPr>
                        <w:noProof/>
                        <w:lang w:val="en-US"/>
                      </w:rPr>
                      <w:t>[Online].; 2010 [cited 2018 Enero 30. Available from</w:t>
                    </w:r>
                    <w:proofErr w:type="gramStart"/>
                    <w:r w:rsidRPr="00A627E6">
                      <w:rPr>
                        <w:noProof/>
                        <w:lang w:val="en-US"/>
                      </w:rPr>
                      <w:t xml:space="preserve">: </w:t>
                    </w:r>
                    <w:hyperlink r:id="rId44" w:history="1">
                      <w:r w:rsidRPr="00A627E6">
                        <w:rPr>
                          <w:rStyle w:val="Hipervnculo"/>
                          <w:rFonts w:eastAsiaTheme="majorEastAsia"/>
                          <w:noProof/>
                          <w:lang w:val="en-US"/>
                        </w:rPr>
                        <w:t>http://menosenfermedad.blogspot.pe/2010/08/el-cigarro-autopsia-de-un-asesino.html</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34.</w:t>
                    </w:r>
                  </w:p>
                </w:tc>
                <w:tc>
                  <w:tcPr>
                    <w:tcW w:w="4679" w:type="pct"/>
                    <w:hideMark/>
                  </w:tcPr>
                  <w:p w:rsidR="00A627E6" w:rsidRDefault="00A627E6">
                    <w:pPr>
                      <w:pStyle w:val="Bibliografa"/>
                      <w:rPr>
                        <w:rFonts w:eastAsiaTheme="minorEastAsia"/>
                        <w:noProof/>
                      </w:rPr>
                    </w:pPr>
                    <w:r w:rsidRPr="00A627E6">
                      <w:rPr>
                        <w:noProof/>
                        <w:lang w:val="en-US"/>
                      </w:rPr>
                      <w:t xml:space="preserve">Deficiency" "aVA. Ecured. [Online].; 2018 [cited 2018 Enero 30. </w:t>
                    </w:r>
                    <w:r>
                      <w:rPr>
                        <w:noProof/>
                      </w:rPr>
                      <w:t xml:space="preserve">Available from: </w:t>
                    </w:r>
                    <w:hyperlink r:id="rId45" w:anchor="cite_note-1" w:history="1">
                      <w:r>
                        <w:rPr>
                          <w:rStyle w:val="Hipervnculo"/>
                          <w:rFonts w:eastAsiaTheme="majorEastAsia"/>
                          <w:noProof/>
                        </w:rPr>
                        <w:t>https://www.ecured.cu/Benzo(a)pireno#cite_note-1</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35.</w:t>
                    </w:r>
                  </w:p>
                </w:tc>
                <w:tc>
                  <w:tcPr>
                    <w:tcW w:w="4679" w:type="pct"/>
                    <w:hideMark/>
                  </w:tcPr>
                  <w:p w:rsidR="00A627E6" w:rsidRPr="00A627E6" w:rsidRDefault="00A627E6">
                    <w:pPr>
                      <w:pStyle w:val="Bibliografa"/>
                      <w:rPr>
                        <w:rFonts w:eastAsiaTheme="minorEastAsia"/>
                        <w:noProof/>
                        <w:lang w:val="en-US"/>
                      </w:rPr>
                    </w:pPr>
                    <w:r>
                      <w:rPr>
                        <w:noProof/>
                      </w:rPr>
                      <w:t xml:space="preserve">Vallecilla CAC. Efectos del Cigarro. </w:t>
                    </w:r>
                    <w:r w:rsidRPr="00A627E6">
                      <w:rPr>
                        <w:noProof/>
                        <w:lang w:val="en-US"/>
                      </w:rPr>
                      <w:t>[Online].; 2013 [cited 2018 Enero 31. Available from</w:t>
                    </w:r>
                    <w:proofErr w:type="gramStart"/>
                    <w:r w:rsidRPr="00A627E6">
                      <w:rPr>
                        <w:noProof/>
                        <w:lang w:val="en-US"/>
                      </w:rPr>
                      <w:t xml:space="preserve">: </w:t>
                    </w:r>
                    <w:hyperlink r:id="rId46" w:history="1">
                      <w:r w:rsidRPr="00A627E6">
                        <w:rPr>
                          <w:rStyle w:val="Hipervnculo"/>
                          <w:rFonts w:eastAsiaTheme="majorEastAsia"/>
                          <w:noProof/>
                          <w:lang w:val="en-US"/>
                        </w:rPr>
                        <w:t>http://humo-mortal-cc.blogspot.pe/2013/02/5_28.html</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DA1C50">
                    <w:pPr>
                      <w:pStyle w:val="Bibliografa"/>
                      <w:jc w:val="right"/>
                      <w:rPr>
                        <w:rFonts w:eastAsiaTheme="minorEastAsia"/>
                        <w:noProof/>
                      </w:rPr>
                    </w:pPr>
                    <w:r>
                      <w:rPr>
                        <w:noProof/>
                      </w:rPr>
                      <w:t>.</w:t>
                    </w:r>
                    <w:r w:rsidR="00A627E6">
                      <w:rPr>
                        <w:noProof/>
                      </w:rPr>
                      <w:t>36.</w:t>
                    </w:r>
                  </w:p>
                </w:tc>
                <w:tc>
                  <w:tcPr>
                    <w:tcW w:w="4679" w:type="pct"/>
                    <w:hideMark/>
                  </w:tcPr>
                  <w:p w:rsidR="00A627E6" w:rsidRPr="00A627E6" w:rsidRDefault="00A627E6">
                    <w:pPr>
                      <w:pStyle w:val="Bibliografa"/>
                      <w:rPr>
                        <w:rFonts w:eastAsiaTheme="minorEastAsia"/>
                        <w:noProof/>
                        <w:lang w:val="en-US"/>
                      </w:rPr>
                    </w:pPr>
                    <w:r>
                      <w:rPr>
                        <w:noProof/>
                      </w:rPr>
                      <w:t xml:space="preserve">nstituto de Hidrología MyEA. IDEAM. </w:t>
                    </w:r>
                    <w:r w:rsidRPr="00A627E6">
                      <w:rPr>
                        <w:noProof/>
                        <w:lang w:val="en-US"/>
                      </w:rPr>
                      <w:t>[Online].; 2013 [cited 2018 Enero 31. Available from</w:t>
                    </w:r>
                    <w:proofErr w:type="gramStart"/>
                    <w:r w:rsidRPr="00A627E6">
                      <w:rPr>
                        <w:noProof/>
                        <w:lang w:val="en-US"/>
                      </w:rPr>
                      <w:t xml:space="preserve">: </w:t>
                    </w:r>
                    <w:hyperlink r:id="rId47" w:history="1">
                      <w:r w:rsidRPr="00A627E6">
                        <w:rPr>
                          <w:rStyle w:val="Hipervnculo"/>
                          <w:rFonts w:eastAsiaTheme="majorEastAsia"/>
                          <w:noProof/>
                          <w:lang w:val="en-US"/>
                        </w:rPr>
                        <w:t>http://documentacion.ideam.gov.co/openbiblio/bvirtual/018903/Links/Guia1.pdf</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37.</w:t>
                    </w:r>
                  </w:p>
                </w:tc>
                <w:tc>
                  <w:tcPr>
                    <w:tcW w:w="4679" w:type="pct"/>
                    <w:hideMark/>
                  </w:tcPr>
                  <w:p w:rsidR="00A627E6" w:rsidRDefault="00A627E6">
                    <w:pPr>
                      <w:pStyle w:val="Bibliografa"/>
                      <w:rPr>
                        <w:rFonts w:eastAsiaTheme="minorEastAsia"/>
                        <w:noProof/>
                      </w:rPr>
                    </w:pPr>
                    <w:r w:rsidRPr="00A627E6">
                      <w:rPr>
                        <w:noProof/>
                        <w:lang w:val="en-US"/>
                      </w:rPr>
                      <w:t xml:space="preserve">Jaurlaritza IE. EUSKADI. [Online].; 2014 [cited 2018 Enero 31. </w:t>
                    </w:r>
                    <w:r>
                      <w:rPr>
                        <w:noProof/>
                      </w:rPr>
                      <w:t xml:space="preserve">Available from: </w:t>
                    </w:r>
                    <w:hyperlink r:id="rId48" w:history="1">
                      <w:r>
                        <w:rPr>
                          <w:rStyle w:val="Hipervnculo"/>
                          <w:rFonts w:eastAsiaTheme="majorEastAsia"/>
                          <w:noProof/>
                        </w:rPr>
                        <w:t>http://www.euskadi.eus/contenidos/informacion/clases_sin_humo_17/es_def/adjuntos/kerik-gabeko-gazteak/materiales/Ficha-1-tabaco-composicion.pdf</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38.</w:t>
                    </w:r>
                  </w:p>
                </w:tc>
                <w:tc>
                  <w:tcPr>
                    <w:tcW w:w="4679" w:type="pct"/>
                    <w:hideMark/>
                  </w:tcPr>
                  <w:p w:rsidR="00A627E6" w:rsidRDefault="00A627E6">
                    <w:pPr>
                      <w:pStyle w:val="Bibliografa"/>
                      <w:rPr>
                        <w:rFonts w:eastAsiaTheme="minorEastAsia"/>
                        <w:noProof/>
                      </w:rPr>
                    </w:pPr>
                    <w:r>
                      <w:rPr>
                        <w:noProof/>
                      </w:rPr>
                      <w:t xml:space="preserve">Colombia UNd. Toxidrogas. [Online].; 2015 [cited 2018 Enero 31. Available from: </w:t>
                    </w:r>
                    <w:hyperlink r:id="rId49" w:history="1">
                      <w:r>
                        <w:rPr>
                          <w:rStyle w:val="Hipervnculo"/>
                          <w:rFonts w:eastAsiaTheme="majorEastAsia"/>
                          <w:noProof/>
                        </w:rPr>
                        <w:t>http://www.toxicologia.unal.edu.co/toxidrogasun/drogas/Cigarrillo.html</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39.</w:t>
                    </w:r>
                  </w:p>
                </w:tc>
                <w:tc>
                  <w:tcPr>
                    <w:tcW w:w="4679" w:type="pct"/>
                    <w:hideMark/>
                  </w:tcPr>
                  <w:p w:rsidR="00A627E6" w:rsidRDefault="00A627E6">
                    <w:pPr>
                      <w:pStyle w:val="Bibliografa"/>
                      <w:rPr>
                        <w:rFonts w:eastAsiaTheme="minorEastAsia"/>
                        <w:noProof/>
                      </w:rPr>
                    </w:pPr>
                    <w:r w:rsidRPr="00A627E6">
                      <w:rPr>
                        <w:noProof/>
                        <w:lang w:val="en-US"/>
                      </w:rPr>
                      <w:t xml:space="preserve">BV L. Lenntech. [Online].; 2018 [cited 2018 Enero 31. </w:t>
                    </w:r>
                    <w:r>
                      <w:rPr>
                        <w:noProof/>
                      </w:rPr>
                      <w:t xml:space="preserve">Available from: </w:t>
                    </w:r>
                    <w:hyperlink r:id="rId50" w:history="1">
                      <w:r>
                        <w:rPr>
                          <w:rStyle w:val="Hipervnculo"/>
                          <w:rFonts w:eastAsiaTheme="majorEastAsia"/>
                          <w:noProof/>
                        </w:rPr>
                        <w:t>https://www.lenntech.es/periodica/elementos/cd.htm</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40.</w:t>
                    </w:r>
                  </w:p>
                </w:tc>
                <w:tc>
                  <w:tcPr>
                    <w:tcW w:w="4679" w:type="pct"/>
                    <w:hideMark/>
                  </w:tcPr>
                  <w:p w:rsidR="00A627E6" w:rsidRPr="00A627E6" w:rsidRDefault="00A627E6">
                    <w:pPr>
                      <w:pStyle w:val="Bibliografa"/>
                      <w:rPr>
                        <w:rFonts w:eastAsiaTheme="minorEastAsia"/>
                        <w:noProof/>
                        <w:lang w:val="en-US"/>
                      </w:rPr>
                    </w:pPr>
                    <w:r w:rsidRPr="00A627E6">
                      <w:rPr>
                        <w:noProof/>
                        <w:lang w:val="en-US"/>
                      </w:rPr>
                      <w:t>Jaén JA. Safe Zone. [Online].; 2018 [cited 2018 Enero 31. Available from</w:t>
                    </w:r>
                    <w:proofErr w:type="gramStart"/>
                    <w:r w:rsidRPr="00A627E6">
                      <w:rPr>
                        <w:noProof/>
                        <w:lang w:val="en-US"/>
                      </w:rPr>
                      <w:t xml:space="preserve">: </w:t>
                    </w:r>
                    <w:hyperlink r:id="rId51" w:history="1">
                      <w:r w:rsidRPr="00A627E6">
                        <w:rPr>
                          <w:rStyle w:val="Hipervnculo"/>
                          <w:rFonts w:eastAsiaTheme="majorEastAsia"/>
                          <w:noProof/>
                          <w:lang w:val="en-US"/>
                        </w:rPr>
                        <w:t>http://www.stoptabac.ch/sp/Module/MSG/116.html</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41.</w:t>
                    </w:r>
                  </w:p>
                </w:tc>
                <w:tc>
                  <w:tcPr>
                    <w:tcW w:w="4679" w:type="pct"/>
                    <w:hideMark/>
                  </w:tcPr>
                  <w:p w:rsidR="00A627E6" w:rsidRPr="00A627E6" w:rsidRDefault="00A627E6">
                    <w:pPr>
                      <w:pStyle w:val="Bibliografa"/>
                      <w:rPr>
                        <w:rFonts w:eastAsiaTheme="minorEastAsia"/>
                        <w:noProof/>
                        <w:lang w:val="en-US"/>
                      </w:rPr>
                    </w:pPr>
                    <w:r>
                      <w:rPr>
                        <w:noProof/>
                      </w:rPr>
                      <w:t xml:space="preserve">Gonzales V. Como dejar el cigarrillo. </w:t>
                    </w:r>
                    <w:r w:rsidRPr="00A627E6">
                      <w:rPr>
                        <w:noProof/>
                        <w:lang w:val="en-US"/>
                      </w:rPr>
                      <w:t>[Online].; 2016 [cited 2018 Enero 31. Available from</w:t>
                    </w:r>
                    <w:proofErr w:type="gramStart"/>
                    <w:r w:rsidRPr="00A627E6">
                      <w:rPr>
                        <w:noProof/>
                        <w:lang w:val="en-US"/>
                      </w:rPr>
                      <w:t xml:space="preserve">: </w:t>
                    </w:r>
                    <w:hyperlink r:id="rId52" w:history="1">
                      <w:r w:rsidRPr="00A627E6">
                        <w:rPr>
                          <w:rStyle w:val="Hipervnculo"/>
                          <w:rFonts w:eastAsiaTheme="majorEastAsia"/>
                          <w:noProof/>
                          <w:lang w:val="en-US"/>
                        </w:rPr>
                        <w:t>http://comodejarelcigarrillo.com/componentes-del-tabaco-mas-peligrosos/</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42.</w:t>
                    </w:r>
                  </w:p>
                </w:tc>
                <w:tc>
                  <w:tcPr>
                    <w:tcW w:w="4679" w:type="pct"/>
                    <w:hideMark/>
                  </w:tcPr>
                  <w:p w:rsidR="00A627E6" w:rsidRDefault="00A627E6">
                    <w:pPr>
                      <w:pStyle w:val="Bibliografa"/>
                      <w:rPr>
                        <w:rFonts w:eastAsiaTheme="minorEastAsia"/>
                        <w:noProof/>
                      </w:rPr>
                    </w:pPr>
                    <w:r w:rsidRPr="00A627E6">
                      <w:rPr>
                        <w:noProof/>
                        <w:lang w:val="en-US"/>
                      </w:rPr>
                      <w:t xml:space="preserve">OMS. Tabaquismo. [Online].; 2015 [cited 2017 Julio 22. </w:t>
                    </w:r>
                    <w:r>
                      <w:rPr>
                        <w:noProof/>
                      </w:rPr>
                      <w:t xml:space="preserve">Available from: </w:t>
                    </w:r>
                    <w:hyperlink r:id="rId53" w:history="1">
                      <w:r>
                        <w:rPr>
                          <w:rStyle w:val="Hipervnculo"/>
                          <w:rFonts w:eastAsiaTheme="majorEastAsia"/>
                          <w:noProof/>
                        </w:rPr>
                        <w:t>http://www.who.int/topics/tobacco/es/</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43.</w:t>
                    </w:r>
                  </w:p>
                </w:tc>
                <w:tc>
                  <w:tcPr>
                    <w:tcW w:w="4679" w:type="pct"/>
                    <w:hideMark/>
                  </w:tcPr>
                  <w:p w:rsidR="00A627E6" w:rsidRDefault="00A627E6">
                    <w:pPr>
                      <w:pStyle w:val="Bibliografa"/>
                      <w:rPr>
                        <w:rFonts w:eastAsiaTheme="minorEastAsia"/>
                        <w:noProof/>
                      </w:rPr>
                    </w:pPr>
                    <w:r>
                      <w:rPr>
                        <w:noProof/>
                      </w:rPr>
                      <w:t xml:space="preserve">Fernández V. El Tabaco. [Online].; 2018 [cited 2018 Enero 30. Available from: </w:t>
                    </w:r>
                    <w:hyperlink r:id="rId54" w:history="1">
                      <w:r>
                        <w:rPr>
                          <w:rStyle w:val="Hipervnculo"/>
                          <w:rFonts w:eastAsiaTheme="majorEastAsia"/>
                          <w:noProof/>
                        </w:rPr>
                        <w:t>http://roble.pntic.mec.es/jprp0006/biblioteca/tabaco_vanesa_fernandez.pdf</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44.</w:t>
                    </w:r>
                  </w:p>
                </w:tc>
                <w:tc>
                  <w:tcPr>
                    <w:tcW w:w="4679" w:type="pct"/>
                    <w:hideMark/>
                  </w:tcPr>
                  <w:p w:rsidR="00A627E6" w:rsidRPr="00A627E6" w:rsidRDefault="00A627E6">
                    <w:pPr>
                      <w:pStyle w:val="Bibliografa"/>
                      <w:rPr>
                        <w:rFonts w:eastAsiaTheme="minorEastAsia"/>
                        <w:noProof/>
                        <w:lang w:val="en-US"/>
                      </w:rPr>
                    </w:pPr>
                    <w:r>
                      <w:rPr>
                        <w:noProof/>
                      </w:rPr>
                      <w:t xml:space="preserve">Murcia Ud. Enfermedades y riesgos para la salud. </w:t>
                    </w:r>
                    <w:r w:rsidRPr="00A627E6">
                      <w:rPr>
                        <w:noProof/>
                        <w:lang w:val="en-US"/>
                      </w:rPr>
                      <w:t>[Online].; 2017 [cited 2018 enero 30. Available from</w:t>
                    </w:r>
                    <w:proofErr w:type="gramStart"/>
                    <w:r w:rsidRPr="00A627E6">
                      <w:rPr>
                        <w:noProof/>
                        <w:lang w:val="en-US"/>
                      </w:rPr>
                      <w:t xml:space="preserve">: </w:t>
                    </w:r>
                    <w:hyperlink r:id="rId55" w:history="1">
                      <w:r w:rsidRPr="00A627E6">
                        <w:rPr>
                          <w:rStyle w:val="Hipervnculo"/>
                          <w:rFonts w:eastAsiaTheme="majorEastAsia"/>
                          <w:noProof/>
                          <w:lang w:val="en-US"/>
                        </w:rPr>
                        <w:t>https://www.um.es/adyv/diversidad/salud/tabaco/enfermedades.php</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45.</w:t>
                    </w:r>
                  </w:p>
                </w:tc>
                <w:tc>
                  <w:tcPr>
                    <w:tcW w:w="4679" w:type="pct"/>
                    <w:hideMark/>
                  </w:tcPr>
                  <w:p w:rsidR="00A627E6" w:rsidRPr="00A627E6" w:rsidRDefault="00A627E6">
                    <w:pPr>
                      <w:pStyle w:val="Bibliografa"/>
                      <w:rPr>
                        <w:rFonts w:eastAsiaTheme="minorEastAsia"/>
                        <w:noProof/>
                        <w:lang w:val="en-US"/>
                      </w:rPr>
                    </w:pPr>
                    <w:r>
                      <w:rPr>
                        <w:noProof/>
                      </w:rPr>
                      <w:t xml:space="preserve">Rubinstein DA. Programa Nacional de Control del Tabaco. </w:t>
                    </w:r>
                    <w:r w:rsidRPr="00A627E6">
                      <w:rPr>
                        <w:noProof/>
                        <w:lang w:val="en-US"/>
                      </w:rPr>
                      <w:t>[Online].; 2010 [cited 2018 Enero 30. Available from</w:t>
                    </w:r>
                    <w:proofErr w:type="gramStart"/>
                    <w:r w:rsidRPr="00A627E6">
                      <w:rPr>
                        <w:noProof/>
                        <w:lang w:val="en-US"/>
                      </w:rPr>
                      <w:t xml:space="preserve">: </w:t>
                    </w:r>
                    <w:hyperlink r:id="rId56" w:history="1">
                      <w:r w:rsidRPr="00A627E6">
                        <w:rPr>
                          <w:rStyle w:val="Hipervnculo"/>
                          <w:rFonts w:eastAsiaTheme="majorEastAsia"/>
                          <w:noProof/>
                          <w:lang w:val="en-US"/>
                        </w:rPr>
                        <w:t>http://www.msal.gob.ar/tabaco/index.php/informacion-para-ciudadanos/efectos-del-tabaco-en-la-salud/109-articulo-02</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46.</w:t>
                    </w:r>
                  </w:p>
                </w:tc>
                <w:tc>
                  <w:tcPr>
                    <w:tcW w:w="4679" w:type="pct"/>
                    <w:hideMark/>
                  </w:tcPr>
                  <w:p w:rsidR="00A627E6" w:rsidRDefault="00A627E6">
                    <w:pPr>
                      <w:pStyle w:val="Bibliografa"/>
                      <w:rPr>
                        <w:rFonts w:eastAsiaTheme="minorEastAsia"/>
                        <w:noProof/>
                      </w:rPr>
                    </w:pPr>
                    <w:r>
                      <w:rPr>
                        <w:noProof/>
                      </w:rPr>
                      <w:t>Jonathan M. Samet P. Los riesgos del tabaquismo activo y pasivo. Scielo. 2012 Enero; 44(1).</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47.</w:t>
                    </w:r>
                  </w:p>
                </w:tc>
                <w:tc>
                  <w:tcPr>
                    <w:tcW w:w="4679" w:type="pct"/>
                    <w:hideMark/>
                  </w:tcPr>
                  <w:p w:rsidR="00A627E6" w:rsidRPr="00A627E6" w:rsidRDefault="00A627E6">
                    <w:pPr>
                      <w:pStyle w:val="Bibliografa"/>
                      <w:rPr>
                        <w:rFonts w:eastAsiaTheme="minorEastAsia"/>
                        <w:noProof/>
                        <w:lang w:val="en-US"/>
                      </w:rPr>
                    </w:pPr>
                    <w:r>
                      <w:rPr>
                        <w:noProof/>
                      </w:rPr>
                      <w:t xml:space="preserve">Nefrología BMSCd. Tabaquismo y enfermedad renal. </w:t>
                    </w:r>
                    <w:r w:rsidRPr="00A627E6">
                      <w:rPr>
                        <w:noProof/>
                        <w:lang w:val="en-US"/>
                      </w:rPr>
                      <w:t>[Online].; 2015 [cited 2018 enero 31. Available from</w:t>
                    </w:r>
                    <w:proofErr w:type="gramStart"/>
                    <w:r w:rsidRPr="00A627E6">
                      <w:rPr>
                        <w:noProof/>
                        <w:lang w:val="en-US"/>
                      </w:rPr>
                      <w:t xml:space="preserve">: </w:t>
                    </w:r>
                    <w:hyperlink r:id="rId57" w:history="1">
                      <w:r w:rsidRPr="00A627E6">
                        <w:rPr>
                          <w:rStyle w:val="Hipervnculo"/>
                          <w:rFonts w:eastAsiaTheme="majorEastAsia"/>
                          <w:noProof/>
                          <w:lang w:val="en-US"/>
                        </w:rPr>
                        <w:t>http://www.nefro.cl/site/content.php?id=324</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48.</w:t>
                    </w:r>
                  </w:p>
                </w:tc>
                <w:tc>
                  <w:tcPr>
                    <w:tcW w:w="4679" w:type="pct"/>
                    <w:hideMark/>
                  </w:tcPr>
                  <w:p w:rsidR="00A627E6" w:rsidRDefault="00A627E6">
                    <w:pPr>
                      <w:pStyle w:val="Bibliografa"/>
                      <w:rPr>
                        <w:rFonts w:eastAsiaTheme="minorEastAsia"/>
                        <w:noProof/>
                      </w:rPr>
                    </w:pPr>
                    <w:r>
                      <w:rPr>
                        <w:noProof/>
                      </w:rPr>
                      <w:t>Sebelius K. Las Consecuencias del Tabaquismo en la Salud. Informe Ejecutivo. Estados Unidos: Dirección General de Servicios de Salud de los EE.UU, Departamento de Salud y Servicios Humanos de los EE. UU; 2014.</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49.</w:t>
                    </w:r>
                  </w:p>
                </w:tc>
                <w:tc>
                  <w:tcPr>
                    <w:tcW w:w="4679" w:type="pct"/>
                    <w:hideMark/>
                  </w:tcPr>
                  <w:p w:rsidR="00A627E6" w:rsidRPr="00A627E6" w:rsidRDefault="00A627E6">
                    <w:pPr>
                      <w:pStyle w:val="Bibliografa"/>
                      <w:rPr>
                        <w:rFonts w:eastAsiaTheme="minorEastAsia"/>
                        <w:noProof/>
                        <w:lang w:val="en-US"/>
                      </w:rPr>
                    </w:pPr>
                    <w:r>
                      <w:rPr>
                        <w:noProof/>
                      </w:rPr>
                      <w:t xml:space="preserve">Society AC. Riesgos para la salud debido al tabaquismo. </w:t>
                    </w:r>
                    <w:r w:rsidRPr="00A627E6">
                      <w:rPr>
                        <w:noProof/>
                        <w:lang w:val="en-US"/>
                      </w:rPr>
                      <w:t>[Online].; 2018 [cited 2018 enero 31. Available from</w:t>
                    </w:r>
                    <w:proofErr w:type="gramStart"/>
                    <w:r w:rsidRPr="00A627E6">
                      <w:rPr>
                        <w:noProof/>
                        <w:lang w:val="en-US"/>
                      </w:rPr>
                      <w:t xml:space="preserve">: </w:t>
                    </w:r>
                    <w:hyperlink r:id="rId58" w:history="1">
                      <w:r w:rsidRPr="00A627E6">
                        <w:rPr>
                          <w:rStyle w:val="Hipervnculo"/>
                          <w:rFonts w:eastAsiaTheme="majorEastAsia"/>
                          <w:noProof/>
                          <w:lang w:val="en-US"/>
                        </w:rPr>
                        <w:t>https://www.cancer.org/es/cancer/causas-del-cancer/tabaco-y-cancer/riesgos-para-la-salud-debido-al-tabaquismo.html</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50.</w:t>
                    </w:r>
                  </w:p>
                </w:tc>
                <w:tc>
                  <w:tcPr>
                    <w:tcW w:w="4679" w:type="pct"/>
                    <w:hideMark/>
                  </w:tcPr>
                  <w:p w:rsidR="00A627E6" w:rsidRDefault="00A627E6">
                    <w:pPr>
                      <w:pStyle w:val="Bibliografa"/>
                      <w:rPr>
                        <w:rFonts w:eastAsiaTheme="minorEastAsia"/>
                        <w:noProof/>
                      </w:rPr>
                    </w:pPr>
                    <w:r>
                      <w:rPr>
                        <w:noProof/>
                      </w:rPr>
                      <w:t xml:space="preserve">Rubinstein DA. Programa Nacional de Control de Tabaco-Ministerio de Salud -Argentina. [Online].; 2010 [cited 2018 Enero 31. Available from: </w:t>
                    </w:r>
                    <w:hyperlink r:id="rId59" w:history="1">
                      <w:r>
                        <w:rPr>
                          <w:rStyle w:val="Hipervnculo"/>
                          <w:rFonts w:eastAsiaTheme="majorEastAsia"/>
                          <w:noProof/>
                        </w:rPr>
                        <w:t>http://www.msal.gob.ar/tabaco/index.php/informacion-para-profesionales/efectos-del-tabaco-en-la-salud</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51.</w:t>
                    </w:r>
                  </w:p>
                </w:tc>
                <w:tc>
                  <w:tcPr>
                    <w:tcW w:w="4679" w:type="pct"/>
                    <w:hideMark/>
                  </w:tcPr>
                  <w:p w:rsidR="00A627E6" w:rsidRDefault="00A627E6">
                    <w:pPr>
                      <w:pStyle w:val="Bibliografa"/>
                      <w:rPr>
                        <w:rFonts w:eastAsiaTheme="minorEastAsia"/>
                        <w:noProof/>
                      </w:rPr>
                    </w:pPr>
                    <w:r>
                      <w:rPr>
                        <w:noProof/>
                      </w:rPr>
                      <w:t>Salazar. TEdlMDDMAMP. Causas y Consecuencias del TABAQUISMO. J S en la Red. 2010 Febrero; 1(2).</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52.</w:t>
                    </w:r>
                  </w:p>
                </w:tc>
                <w:tc>
                  <w:tcPr>
                    <w:tcW w:w="4679" w:type="pct"/>
                    <w:hideMark/>
                  </w:tcPr>
                  <w:p w:rsidR="00A627E6" w:rsidRDefault="00A627E6">
                    <w:pPr>
                      <w:pStyle w:val="Bibliografa"/>
                      <w:rPr>
                        <w:rFonts w:eastAsiaTheme="minorEastAsia"/>
                        <w:noProof/>
                      </w:rPr>
                    </w:pPr>
                    <w:r>
                      <w:rPr>
                        <w:noProof/>
                      </w:rPr>
                      <w:t>Muñoz EM. Prevalencia, actitud, conocimiento del tabaco y de terapias de deshabituación en estudiantes de Farmacia de España. In Jimenez DEG, editor. Estudio PRECOTABAC. Granada-España: Editorial de la Universidad de Granada; 2013. p. 224.</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53.</w:t>
                    </w:r>
                  </w:p>
                </w:tc>
                <w:tc>
                  <w:tcPr>
                    <w:tcW w:w="4679" w:type="pct"/>
                    <w:hideMark/>
                  </w:tcPr>
                  <w:p w:rsidR="00A627E6" w:rsidRDefault="00A627E6">
                    <w:pPr>
                      <w:pStyle w:val="Bibliografa"/>
                      <w:rPr>
                        <w:rFonts w:eastAsiaTheme="minorEastAsia"/>
                        <w:noProof/>
                      </w:rPr>
                    </w:pPr>
                    <w:r>
                      <w:rPr>
                        <w:noProof/>
                      </w:rPr>
                      <w:t>Cernuda IF. Consumo de Tabaco en estudiantes de Ciencias de la Salud: ESTUDIO DE PREVALENCIA. Informe Estadístico. España: Universidad de León; 2015.</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54.</w:t>
                    </w:r>
                  </w:p>
                </w:tc>
                <w:tc>
                  <w:tcPr>
                    <w:tcW w:w="4679" w:type="pct"/>
                    <w:hideMark/>
                  </w:tcPr>
                  <w:p w:rsidR="00A627E6" w:rsidRDefault="00A627E6">
                    <w:pPr>
                      <w:pStyle w:val="Bibliografa"/>
                      <w:rPr>
                        <w:rFonts w:eastAsiaTheme="minorEastAsia"/>
                        <w:noProof/>
                      </w:rPr>
                    </w:pPr>
                    <w:r>
                      <w:rPr>
                        <w:noProof/>
                      </w:rPr>
                      <w:t>Lopez LS. Motivaciones para el consumo de tabaco y consumo de tabaco en trabajadores de la Salud. Estadístico. México: UNIVERSIDAD AUTÓNOMA DE NUEVO LEÓN; 2010.</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55.</w:t>
                    </w:r>
                  </w:p>
                </w:tc>
                <w:tc>
                  <w:tcPr>
                    <w:tcW w:w="4679" w:type="pct"/>
                    <w:hideMark/>
                  </w:tcPr>
                  <w:p w:rsidR="00A627E6" w:rsidRDefault="00A627E6">
                    <w:pPr>
                      <w:pStyle w:val="Bibliografa"/>
                      <w:rPr>
                        <w:rFonts w:eastAsiaTheme="minorEastAsia"/>
                        <w:noProof/>
                      </w:rPr>
                    </w:pPr>
                    <w:r>
                      <w:rPr>
                        <w:noProof/>
                      </w:rPr>
                      <w:t>Zuleima Cogollo-Milanés EMGB. Variables asociadas al inicio del consumo de cigarrillo en adolescentes estudiantes de básica secundaria de los colegios oficiales de la ciudad de Cartagena, Colombia. Aquichan. 2014 Junio; 14(2): p. 226-336.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56.</w:t>
                    </w:r>
                  </w:p>
                </w:tc>
                <w:tc>
                  <w:tcPr>
                    <w:tcW w:w="4679" w:type="pct"/>
                    <w:hideMark/>
                  </w:tcPr>
                  <w:p w:rsidR="00A627E6" w:rsidRDefault="00A627E6">
                    <w:pPr>
                      <w:pStyle w:val="Bibliografa"/>
                      <w:rPr>
                        <w:rFonts w:eastAsiaTheme="minorEastAsia"/>
                        <w:noProof/>
                      </w:rPr>
                    </w:pPr>
                    <w:r>
                      <w:rPr>
                        <w:noProof/>
                      </w:rPr>
                      <w:t>Alderete LByE. Cuadernos de la Facultad de Humanidades y Ciencias Sociales. Universidad Nacional de Jujuy. Scielo-San Salvador de Jujuy. 2009 Julio-Diciembre;(37).</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57.</w:t>
                    </w:r>
                  </w:p>
                </w:tc>
                <w:tc>
                  <w:tcPr>
                    <w:tcW w:w="4679" w:type="pct"/>
                    <w:hideMark/>
                  </w:tcPr>
                  <w:p w:rsidR="00A627E6" w:rsidRDefault="00A627E6">
                    <w:pPr>
                      <w:pStyle w:val="Bibliografa"/>
                      <w:rPr>
                        <w:rFonts w:eastAsiaTheme="minorEastAsia"/>
                        <w:noProof/>
                      </w:rPr>
                    </w:pPr>
                    <w:r>
                      <w:rPr>
                        <w:noProof/>
                      </w:rPr>
                      <w:t>Pérez Milena A MFMea. Motivaciones para el consumo entre los adolescentes de un instituto urbano. Scielo. Gaceta Sanitaria. 2012 Enero; 26(1).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58.</w:t>
                    </w:r>
                  </w:p>
                </w:tc>
                <w:tc>
                  <w:tcPr>
                    <w:tcW w:w="4679" w:type="pct"/>
                    <w:hideMark/>
                  </w:tcPr>
                  <w:p w:rsidR="00A627E6" w:rsidRDefault="00A627E6">
                    <w:pPr>
                      <w:pStyle w:val="Bibliografa"/>
                      <w:rPr>
                        <w:rFonts w:eastAsiaTheme="minorEastAsia"/>
                        <w:noProof/>
                      </w:rPr>
                    </w:pPr>
                    <w:r w:rsidRPr="00A627E6">
                      <w:rPr>
                        <w:noProof/>
                        <w:lang w:val="en-US"/>
                      </w:rPr>
                      <w:t xml:space="preserve">Lombardo S1 PBBLa. Use of and attitudes toward tobacco and alcohol among adults in southern Sri Lanka. </w:t>
                    </w:r>
                    <w:r>
                      <w:rPr>
                        <w:noProof/>
                      </w:rPr>
                      <w:t>Southeast Asian J Trop Med Public Health. 2013 Septiembre; 44(5).</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59.</w:t>
                    </w:r>
                  </w:p>
                </w:tc>
                <w:tc>
                  <w:tcPr>
                    <w:tcW w:w="4679" w:type="pct"/>
                    <w:hideMark/>
                  </w:tcPr>
                  <w:p w:rsidR="00A627E6" w:rsidRDefault="00A627E6">
                    <w:pPr>
                      <w:pStyle w:val="Bibliografa"/>
                      <w:rPr>
                        <w:rFonts w:eastAsiaTheme="minorEastAsia"/>
                        <w:noProof/>
                      </w:rPr>
                    </w:pPr>
                    <w:r>
                      <w:rPr>
                        <w:noProof/>
                      </w:rPr>
                      <w:t>SIIS Centro de Documentación y Estudios. Desigualdades Socioeconómicas, Consumo. Estadístico. España: Dirección de Salud Pública y Adicciones del Departamento de Salud del Gobierno Vasco        ; 2014. Report No.: 146.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60.</w:t>
                    </w:r>
                  </w:p>
                </w:tc>
                <w:tc>
                  <w:tcPr>
                    <w:tcW w:w="4679" w:type="pct"/>
                    <w:hideMark/>
                  </w:tcPr>
                  <w:p w:rsidR="00A627E6" w:rsidRDefault="00A627E6">
                    <w:pPr>
                      <w:pStyle w:val="Bibliografa"/>
                      <w:rPr>
                        <w:rFonts w:eastAsiaTheme="minorEastAsia"/>
                        <w:noProof/>
                      </w:rPr>
                    </w:pPr>
                    <w:r>
                      <w:rPr>
                        <w:noProof/>
                      </w:rPr>
                      <w:t>Camargo Paola Lorena CPL. “Hábito del Tabaco y su influencia en el universitario". Estadístico. Mnedoza: Universidad Nacional de Cuyo, San Martín; 2011.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61.</w:t>
                    </w:r>
                  </w:p>
                </w:tc>
                <w:tc>
                  <w:tcPr>
                    <w:tcW w:w="4679" w:type="pct"/>
                    <w:hideMark/>
                  </w:tcPr>
                  <w:p w:rsidR="00A627E6" w:rsidRDefault="00A627E6">
                    <w:pPr>
                      <w:pStyle w:val="Bibliografa"/>
                      <w:rPr>
                        <w:rFonts w:eastAsiaTheme="minorEastAsia"/>
                        <w:noProof/>
                      </w:rPr>
                    </w:pPr>
                    <w:r>
                      <w:rPr>
                        <w:noProof/>
                      </w:rPr>
                      <w:t>Pilar Lavielle Sotomayor PSPa. Impacto de las características familiares sobre el consumo de tabaco en los adolescentes. Revista Médica del Hospital General de México. 2012 Mayo; 75(2).</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62.</w:t>
                    </w:r>
                  </w:p>
                </w:tc>
                <w:tc>
                  <w:tcPr>
                    <w:tcW w:w="4679" w:type="pct"/>
                    <w:hideMark/>
                  </w:tcPr>
                  <w:p w:rsidR="00A627E6" w:rsidRDefault="00A627E6">
                    <w:pPr>
                      <w:pStyle w:val="Bibliografa"/>
                      <w:rPr>
                        <w:rFonts w:eastAsiaTheme="minorEastAsia"/>
                        <w:noProof/>
                      </w:rPr>
                    </w:pPr>
                    <w:r>
                      <w:rPr>
                        <w:noProof/>
                      </w:rPr>
                      <w:t>Alejandro Pérez-Milenaa LMFea. Motivaciones para el consumo de tabaco entre los adolescentes. Unidad de Gestión Clínica El Valle. 2012 marzo; 26(1).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63.</w:t>
                    </w:r>
                  </w:p>
                </w:tc>
                <w:tc>
                  <w:tcPr>
                    <w:tcW w:w="4679" w:type="pct"/>
                    <w:hideMark/>
                  </w:tcPr>
                  <w:p w:rsidR="00A627E6" w:rsidRDefault="00A627E6">
                    <w:pPr>
                      <w:pStyle w:val="Bibliografa"/>
                      <w:rPr>
                        <w:rFonts w:eastAsiaTheme="minorEastAsia"/>
                        <w:noProof/>
                      </w:rPr>
                    </w:pPr>
                    <w:r>
                      <w:rPr>
                        <w:noProof/>
                      </w:rPr>
                      <w:t>Hoil AS. Características sociodemográficas y perfil de consumo de tabaco y drogas en estudiantes de dos universidades de México. Revista Biomédica. 2017 Febrero; 28(1).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64.</w:t>
                    </w:r>
                  </w:p>
                </w:tc>
                <w:tc>
                  <w:tcPr>
                    <w:tcW w:w="4679" w:type="pct"/>
                    <w:hideMark/>
                  </w:tcPr>
                  <w:p w:rsidR="00A627E6" w:rsidRDefault="00A627E6">
                    <w:pPr>
                      <w:pStyle w:val="Bibliografa"/>
                      <w:rPr>
                        <w:rFonts w:eastAsiaTheme="minorEastAsia"/>
                        <w:noProof/>
                      </w:rPr>
                    </w:pPr>
                    <w:r>
                      <w:rPr>
                        <w:noProof/>
                      </w:rPr>
                      <w:t xml:space="preserve">Barzola AEM. Derecho Peru. [Online].; 2015 [cited 2017 Julio 26. Available from: </w:t>
                    </w:r>
                    <w:hyperlink r:id="rId60" w:history="1">
                      <w:r>
                        <w:rPr>
                          <w:rStyle w:val="Hipervnculo"/>
                          <w:rFonts w:eastAsiaTheme="majorEastAsia"/>
                          <w:noProof/>
                        </w:rPr>
                        <w:t>https://derechoperu.wordpress.com/2010/04/05/ley-29517-modifica-ley-28705-para-la-prevencion-del-consumo-del-tabaco/</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65.</w:t>
                    </w:r>
                  </w:p>
                </w:tc>
                <w:tc>
                  <w:tcPr>
                    <w:tcW w:w="4679" w:type="pct"/>
                    <w:hideMark/>
                  </w:tcPr>
                  <w:p w:rsidR="00A627E6" w:rsidRDefault="00A627E6">
                    <w:pPr>
                      <w:pStyle w:val="Bibliografa"/>
                      <w:rPr>
                        <w:rFonts w:eastAsiaTheme="minorEastAsia"/>
                        <w:noProof/>
                      </w:rPr>
                    </w:pPr>
                    <w:r>
                      <w:rPr>
                        <w:noProof/>
                      </w:rPr>
                      <w:t>Moreno JADDyKALLJG. Factores relacionados al consumo de tabaco y la prevalencia de este hábito en los estudiantes de Enfermería de la Pontificia Universidad Javeriana durante el segundo semestre del año 2016. Informe analítico. Bogotá:, Bogotá; 2016.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66.</w:t>
                    </w:r>
                  </w:p>
                </w:tc>
                <w:tc>
                  <w:tcPr>
                    <w:tcW w:w="4679" w:type="pct"/>
                    <w:hideMark/>
                  </w:tcPr>
                  <w:p w:rsidR="00A627E6" w:rsidRDefault="00A627E6">
                    <w:pPr>
                      <w:pStyle w:val="Bibliografa"/>
                      <w:rPr>
                        <w:rFonts w:eastAsiaTheme="minorEastAsia"/>
                        <w:noProof/>
                      </w:rPr>
                    </w:pPr>
                    <w:r>
                      <w:rPr>
                        <w:noProof/>
                      </w:rPr>
                      <w:t>López AP. "Determinantes del Consumo de Tabaco en Adolescentes : Diferencias de Género". Informe Estadístico. Universidad de Cantabria, Cantabria; 2014.</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67.</w:t>
                    </w:r>
                  </w:p>
                </w:tc>
                <w:tc>
                  <w:tcPr>
                    <w:tcW w:w="4679" w:type="pct"/>
                    <w:hideMark/>
                  </w:tcPr>
                  <w:p w:rsidR="00A627E6" w:rsidRDefault="00A627E6">
                    <w:pPr>
                      <w:pStyle w:val="Bibliografa"/>
                      <w:rPr>
                        <w:rFonts w:eastAsiaTheme="minorEastAsia"/>
                        <w:noProof/>
                      </w:rPr>
                    </w:pPr>
                    <w:r>
                      <w:rPr>
                        <w:noProof/>
                      </w:rPr>
                      <w:t>Barra Arriagada AJVUa. Frecuencia y características del hábito tabáquico en estudiantes de profesiones de la Universidad que forman parte del Programa de Salud Cardiovascular Implementadopor el Sistema de Salud de Chile. Estadístico. Chile:, Chile; 2016.</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68.</w:t>
                    </w:r>
                  </w:p>
                </w:tc>
                <w:tc>
                  <w:tcPr>
                    <w:tcW w:w="4679" w:type="pct"/>
                    <w:hideMark/>
                  </w:tcPr>
                  <w:p w:rsidR="00A627E6" w:rsidRDefault="00A627E6">
                    <w:pPr>
                      <w:pStyle w:val="Bibliografa"/>
                      <w:rPr>
                        <w:rFonts w:eastAsiaTheme="minorEastAsia"/>
                        <w:noProof/>
                      </w:rPr>
                    </w:pPr>
                    <w:r>
                      <w:rPr>
                        <w:noProof/>
                      </w:rPr>
                      <w:t>Colaboradores Ed. Cuál es el Significado de Tabaquismo. Concepto, Definición, Qué es Tabaquismo. Enciclopedia culturalia. 2012 Noviembre.</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69.</w:t>
                    </w:r>
                  </w:p>
                </w:tc>
                <w:tc>
                  <w:tcPr>
                    <w:tcW w:w="4679" w:type="pct"/>
                    <w:hideMark/>
                  </w:tcPr>
                  <w:p w:rsidR="00A627E6" w:rsidRDefault="00A627E6">
                    <w:pPr>
                      <w:pStyle w:val="Bibliografa"/>
                      <w:rPr>
                        <w:rFonts w:eastAsiaTheme="minorEastAsia"/>
                        <w:noProof/>
                      </w:rPr>
                    </w:pPr>
                    <w:r>
                      <w:rPr>
                        <w:noProof/>
                      </w:rPr>
                      <w:t>Rabines Juarez AO. Factores de riesgo para el consumo de tabaco en una población de adolescentes escolarizados. Estadístico. Lima: UNIVERSIDAD NACIONAL MAYOR DE SAN MARCOS; 2017.</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70.</w:t>
                    </w:r>
                  </w:p>
                </w:tc>
                <w:tc>
                  <w:tcPr>
                    <w:tcW w:w="4679" w:type="pct"/>
                    <w:hideMark/>
                  </w:tcPr>
                  <w:p w:rsidR="00A627E6" w:rsidRDefault="00A627E6">
                    <w:pPr>
                      <w:pStyle w:val="Bibliografa"/>
                      <w:rPr>
                        <w:rFonts w:eastAsiaTheme="minorEastAsia"/>
                        <w:noProof/>
                      </w:rPr>
                    </w:pPr>
                    <w:r w:rsidRPr="00A627E6">
                      <w:rPr>
                        <w:noProof/>
                        <w:lang w:val="en-US"/>
                      </w:rPr>
                      <w:t xml:space="preserve">García LPNd. Banco Atlas. [Online].; 2017 [cited 2017 Agosto 04. </w:t>
                    </w:r>
                    <w:r>
                      <w:rPr>
                        <w:noProof/>
                      </w:rPr>
                      <w:t xml:space="preserve">Available from: </w:t>
                    </w:r>
                    <w:hyperlink r:id="rId61" w:history="1">
                      <w:r>
                        <w:rPr>
                          <w:rStyle w:val="Hipervnculo"/>
                          <w:rFonts w:eastAsiaTheme="majorEastAsia"/>
                          <w:noProof/>
                        </w:rPr>
                        <w:t>http://www.abc.com.py/articulos/factores-culturales-que-influyen-en-la-conducta-del-consumidor-5874.html</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71.</w:t>
                    </w:r>
                  </w:p>
                </w:tc>
                <w:tc>
                  <w:tcPr>
                    <w:tcW w:w="4679" w:type="pct"/>
                    <w:hideMark/>
                  </w:tcPr>
                  <w:p w:rsidR="00A627E6" w:rsidRPr="00A627E6" w:rsidRDefault="00A627E6">
                    <w:pPr>
                      <w:pStyle w:val="Bibliografa"/>
                      <w:rPr>
                        <w:rFonts w:eastAsiaTheme="minorEastAsia"/>
                        <w:noProof/>
                        <w:lang w:val="en-US"/>
                      </w:rPr>
                    </w:pPr>
                    <w:r>
                      <w:rPr>
                        <w:noProof/>
                      </w:rPr>
                      <w:t xml:space="preserve">virtual En. Eumed.net - Enciclopedia virtual. </w:t>
                    </w:r>
                    <w:r w:rsidRPr="00A627E6">
                      <w:rPr>
                        <w:noProof/>
                        <w:lang w:val="en-US"/>
                      </w:rPr>
                      <w:t>[Online]. [cited 2017 marzo 13. Available from</w:t>
                    </w:r>
                    <w:proofErr w:type="gramStart"/>
                    <w:r w:rsidRPr="00A627E6">
                      <w:rPr>
                        <w:noProof/>
                        <w:lang w:val="en-US"/>
                      </w:rPr>
                      <w:t xml:space="preserve">: </w:t>
                    </w:r>
                    <w:hyperlink r:id="rId62" w:history="1">
                      <w:r w:rsidRPr="00A627E6">
                        <w:rPr>
                          <w:rStyle w:val="Hipervnculo"/>
                          <w:rFonts w:eastAsiaTheme="majorEastAsia"/>
                          <w:noProof/>
                          <w:lang w:val="en-US"/>
                        </w:rPr>
                        <w:t>http://www.eumed.net/libros-gratis/2011c/985/factores%20culturales%20y%20desarollo%20cultural.html</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72.</w:t>
                    </w:r>
                  </w:p>
                </w:tc>
                <w:tc>
                  <w:tcPr>
                    <w:tcW w:w="4679" w:type="pct"/>
                    <w:hideMark/>
                  </w:tcPr>
                  <w:p w:rsidR="00A627E6" w:rsidRDefault="00A627E6">
                    <w:pPr>
                      <w:pStyle w:val="Bibliografa"/>
                      <w:rPr>
                        <w:rFonts w:eastAsiaTheme="minorEastAsia"/>
                        <w:noProof/>
                      </w:rPr>
                    </w:pPr>
                    <w:r>
                      <w:rPr>
                        <w:noProof/>
                      </w:rPr>
                      <w:t>Navarro Pea. Medicina Interna- Diagnóstico y Tratamiento. Primera ed. Habana; 2005.</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73.</w:t>
                    </w:r>
                  </w:p>
                </w:tc>
                <w:tc>
                  <w:tcPr>
                    <w:tcW w:w="4679" w:type="pct"/>
                    <w:hideMark/>
                  </w:tcPr>
                  <w:p w:rsidR="00A627E6" w:rsidRPr="00A627E6" w:rsidRDefault="00A627E6">
                    <w:pPr>
                      <w:pStyle w:val="Bibliografa"/>
                      <w:rPr>
                        <w:rFonts w:eastAsiaTheme="minorEastAsia"/>
                        <w:noProof/>
                        <w:lang w:val="en-US"/>
                      </w:rPr>
                    </w:pPr>
                    <w:r>
                      <w:rPr>
                        <w:noProof/>
                      </w:rPr>
                      <w:t xml:space="preserve">EE.UU INdCdliNdlsd. Instituto Nacional del Cáncer. </w:t>
                    </w:r>
                    <w:r w:rsidRPr="00A627E6">
                      <w:rPr>
                        <w:noProof/>
                        <w:lang w:val="en-US"/>
                      </w:rPr>
                      <w:t>[Online]. [cited 2017 Agosto 04. Available from</w:t>
                    </w:r>
                    <w:proofErr w:type="gramStart"/>
                    <w:r w:rsidRPr="00A627E6">
                      <w:rPr>
                        <w:noProof/>
                        <w:lang w:val="en-US"/>
                      </w:rPr>
                      <w:t xml:space="preserve">: </w:t>
                    </w:r>
                    <w:hyperlink r:id="rId63" w:history="1">
                      <w:r w:rsidRPr="00A627E6">
                        <w:rPr>
                          <w:rStyle w:val="Hipervnculo"/>
                          <w:rFonts w:eastAsiaTheme="majorEastAsia"/>
                          <w:noProof/>
                          <w:lang w:val="en-US"/>
                        </w:rPr>
                        <w:t>https://www.cancer.gov/espanol/publicaciones/diccionario?cdrid=439432</w:t>
                      </w:r>
                    </w:hyperlink>
                    <w:r w:rsidRPr="00A627E6">
                      <w:rPr>
                        <w:noProof/>
                        <w:lang w:val="en-US"/>
                      </w:rPr>
                      <w:t>.</w:t>
                    </w:r>
                    <w:proofErr w:type="gramEnd"/>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74.</w:t>
                    </w:r>
                  </w:p>
                </w:tc>
                <w:tc>
                  <w:tcPr>
                    <w:tcW w:w="4679" w:type="pct"/>
                    <w:hideMark/>
                  </w:tcPr>
                  <w:p w:rsidR="00A627E6" w:rsidRPr="00A627E6" w:rsidRDefault="00A627E6">
                    <w:pPr>
                      <w:pStyle w:val="Bibliografa"/>
                      <w:rPr>
                        <w:rFonts w:eastAsiaTheme="minorEastAsia"/>
                        <w:noProof/>
                        <w:lang w:val="en-US"/>
                      </w:rPr>
                    </w:pPr>
                    <w:r>
                      <w:rPr>
                        <w:noProof/>
                      </w:rPr>
                      <w:t xml:space="preserve">Navarro AI. Consejo Estatal de Estudiantes de Medicina. </w:t>
                    </w:r>
                    <w:r w:rsidRPr="00A627E6">
                      <w:rPr>
                        <w:noProof/>
                        <w:lang w:val="en-US"/>
                      </w:rPr>
                      <w:t>[Online].; 2013 [cited 2018 Febrero 04. Available from</w:t>
                    </w:r>
                    <w:proofErr w:type="gramStart"/>
                    <w:r w:rsidRPr="00A627E6">
                      <w:rPr>
                        <w:noProof/>
                        <w:lang w:val="en-US"/>
                      </w:rPr>
                      <w:t xml:space="preserve">: </w:t>
                    </w:r>
                    <w:hyperlink r:id="rId64" w:history="1">
                      <w:r w:rsidRPr="00A627E6">
                        <w:rPr>
                          <w:rStyle w:val="Hipervnculo"/>
                          <w:rFonts w:eastAsiaTheme="majorEastAsia"/>
                          <w:noProof/>
                          <w:lang w:val="en-US"/>
                        </w:rPr>
                        <w:t>http://www.ceem.org.es/dias-mundiales/dia-mundial-contra-el-tabaquismo/</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75.</w:t>
                    </w:r>
                  </w:p>
                </w:tc>
                <w:tc>
                  <w:tcPr>
                    <w:tcW w:w="4679" w:type="pct"/>
                    <w:hideMark/>
                  </w:tcPr>
                  <w:p w:rsidR="00A627E6" w:rsidRDefault="00A627E6">
                    <w:pPr>
                      <w:pStyle w:val="Bibliografa"/>
                      <w:rPr>
                        <w:rFonts w:eastAsiaTheme="minorEastAsia"/>
                        <w:noProof/>
                      </w:rPr>
                    </w:pPr>
                    <w:r>
                      <w:rPr>
                        <w:noProof/>
                      </w:rPr>
                      <w:t>Ana Morán Rodriguez CTea. Tabaquismo Abordaje en atención primaria SAMFYC , editor. España-Granada: Ediciones Adhara; 2011.</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lastRenderedPageBreak/>
                      <w:t>76.</w:t>
                    </w:r>
                  </w:p>
                </w:tc>
                <w:tc>
                  <w:tcPr>
                    <w:tcW w:w="4679" w:type="pct"/>
                    <w:hideMark/>
                  </w:tcPr>
                  <w:p w:rsidR="00A627E6" w:rsidRDefault="00A627E6">
                    <w:pPr>
                      <w:pStyle w:val="Bibliografa"/>
                      <w:rPr>
                        <w:rFonts w:eastAsiaTheme="minorEastAsia"/>
                        <w:noProof/>
                      </w:rPr>
                    </w:pPr>
                    <w:r>
                      <w:rPr>
                        <w:noProof/>
                      </w:rPr>
                      <w:t xml:space="preserve">Gobierno Federal Mexicano. Sistema de Información para la vinculación universitaria-Glosario Educación Superior. [Online].; 2018 [cited 2018 Febrero 06. Available from: </w:t>
                    </w:r>
                    <w:hyperlink r:id="rId65" w:history="1">
                      <w:r>
                        <w:rPr>
                          <w:rStyle w:val="Hipervnculo"/>
                          <w:rFonts w:eastAsiaTheme="majorEastAsia"/>
                          <w:noProof/>
                        </w:rPr>
                        <w:t>http://dsia.uv.mx/cuestionario911/Material_apoyo/Glosario%20911.pdf</w:t>
                      </w:r>
                    </w:hyperlink>
                    <w:r>
                      <w:rPr>
                        <w:noProof/>
                      </w:rPr>
                      <w:t>.</w:t>
                    </w:r>
                  </w:p>
                </w:tc>
              </w:tr>
              <w:tr w:rsidR="00A627E6" w:rsidRPr="00623F23" w:rsidTr="00087DAE">
                <w:trPr>
                  <w:tblCellSpacing w:w="15" w:type="dxa"/>
                </w:trPr>
                <w:tc>
                  <w:tcPr>
                    <w:tcW w:w="265" w:type="pct"/>
                    <w:hideMark/>
                  </w:tcPr>
                  <w:p w:rsidR="00A627E6" w:rsidRDefault="00A627E6">
                    <w:pPr>
                      <w:pStyle w:val="Bibliografa"/>
                      <w:jc w:val="right"/>
                      <w:rPr>
                        <w:rFonts w:eastAsiaTheme="minorEastAsia"/>
                        <w:noProof/>
                      </w:rPr>
                    </w:pPr>
                    <w:r>
                      <w:rPr>
                        <w:noProof/>
                      </w:rPr>
                      <w:t>77.</w:t>
                    </w:r>
                  </w:p>
                </w:tc>
                <w:tc>
                  <w:tcPr>
                    <w:tcW w:w="4679" w:type="pct"/>
                    <w:hideMark/>
                  </w:tcPr>
                  <w:p w:rsidR="00A627E6" w:rsidRPr="00A627E6" w:rsidRDefault="00A627E6">
                    <w:pPr>
                      <w:pStyle w:val="Bibliografa"/>
                      <w:rPr>
                        <w:rFonts w:eastAsiaTheme="minorEastAsia"/>
                        <w:noProof/>
                        <w:lang w:val="en-US"/>
                      </w:rPr>
                    </w:pPr>
                    <w:r>
                      <w:rPr>
                        <w:noProof/>
                      </w:rPr>
                      <w:t xml:space="preserve">Ventura JI. Cuadernos de Ciencia. </w:t>
                    </w:r>
                    <w:r w:rsidRPr="00A627E6">
                      <w:rPr>
                        <w:noProof/>
                        <w:lang w:val="en-US"/>
                      </w:rPr>
                      <w:t>[Online].; 2011 [cited 2017 Agosto 04. Available from</w:t>
                    </w:r>
                    <w:proofErr w:type="gramStart"/>
                    <w:r w:rsidRPr="00A627E6">
                      <w:rPr>
                        <w:noProof/>
                        <w:lang w:val="en-US"/>
                      </w:rPr>
                      <w:t xml:space="preserve">: </w:t>
                    </w:r>
                    <w:hyperlink r:id="rId66" w:history="1">
                      <w:r w:rsidRPr="00A627E6">
                        <w:rPr>
                          <w:rStyle w:val="Hipervnculo"/>
                          <w:rFonts w:eastAsiaTheme="majorEastAsia"/>
                          <w:noProof/>
                          <w:lang w:val="en-US"/>
                        </w:rPr>
                        <w:t>http://cuadernosdeciencia.blogspot.pe/2011/10/que-significa-ser-estudiante.html</w:t>
                      </w:r>
                    </w:hyperlink>
                    <w:r w:rsidRPr="00A627E6">
                      <w:rPr>
                        <w:noProof/>
                        <w:lang w:val="en-US"/>
                      </w:rPr>
                      <w:t>.</w:t>
                    </w:r>
                    <w:proofErr w:type="gramEnd"/>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78.</w:t>
                    </w:r>
                  </w:p>
                </w:tc>
                <w:tc>
                  <w:tcPr>
                    <w:tcW w:w="4679" w:type="pct"/>
                    <w:hideMark/>
                  </w:tcPr>
                  <w:p w:rsidR="00A627E6" w:rsidRDefault="00A627E6">
                    <w:pPr>
                      <w:pStyle w:val="Bibliografa"/>
                      <w:rPr>
                        <w:rFonts w:eastAsiaTheme="minorEastAsia"/>
                        <w:noProof/>
                      </w:rPr>
                    </w:pPr>
                    <w:r>
                      <w:rPr>
                        <w:noProof/>
                      </w:rPr>
                      <w:t>Puente D,PJ,SE,MJR,BB,&amp;ZdOE. Prevalencia y factores asociados al consumo de tabaco en alumnos de ensenanza ~ secundaria de Cataluna. In otros Py. Prevalencia y factores asociados al consumo de tabaco en alumnos de ensenanza ~ secundaria de Cataluna. Cataluna; 2013. p. 315-323.</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79.</w:t>
                    </w:r>
                  </w:p>
                </w:tc>
                <w:tc>
                  <w:tcPr>
                    <w:tcW w:w="4679" w:type="pct"/>
                    <w:hideMark/>
                  </w:tcPr>
                  <w:p w:rsidR="00A627E6" w:rsidRDefault="00A627E6">
                    <w:pPr>
                      <w:pStyle w:val="Bibliografa"/>
                      <w:rPr>
                        <w:rFonts w:eastAsiaTheme="minorEastAsia"/>
                        <w:noProof/>
                      </w:rPr>
                    </w:pPr>
                    <w:r>
                      <w:rPr>
                        <w:noProof/>
                      </w:rPr>
                      <w:t>Rodríguez Md. Los profesionales de la salud y la prevención y control del tabaquismo. Revista Facultad Nacional de Salud Pública. 2010.</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80.</w:t>
                    </w:r>
                  </w:p>
                </w:tc>
                <w:tc>
                  <w:tcPr>
                    <w:tcW w:w="4679" w:type="pct"/>
                    <w:hideMark/>
                  </w:tcPr>
                  <w:p w:rsidR="00A627E6" w:rsidRDefault="00A627E6">
                    <w:pPr>
                      <w:pStyle w:val="Bibliografa"/>
                      <w:rPr>
                        <w:rFonts w:eastAsiaTheme="minorEastAsia"/>
                        <w:noProof/>
                      </w:rPr>
                    </w:pPr>
                    <w:r w:rsidRPr="00A627E6">
                      <w:rPr>
                        <w:noProof/>
                        <w:lang w:val="en-US"/>
                      </w:rPr>
                      <w:t xml:space="preserve">OMS. Tabaco. [Online].; 2017 [cited 2017 Junio 20. </w:t>
                    </w:r>
                    <w:r>
                      <w:rPr>
                        <w:noProof/>
                      </w:rPr>
                      <w:t xml:space="preserve">Available from: </w:t>
                    </w:r>
                    <w:hyperlink r:id="rId67" w:history="1">
                      <w:r>
                        <w:rPr>
                          <w:rStyle w:val="Hipervnculo"/>
                          <w:rFonts w:eastAsiaTheme="majorEastAsia"/>
                          <w:noProof/>
                        </w:rPr>
                        <w:t>http://www.who.int/mediacentre/factsheets/fs339/es/</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81.</w:t>
                    </w:r>
                  </w:p>
                </w:tc>
                <w:tc>
                  <w:tcPr>
                    <w:tcW w:w="4679" w:type="pct"/>
                    <w:hideMark/>
                  </w:tcPr>
                  <w:p w:rsidR="00A627E6" w:rsidRDefault="00A627E6">
                    <w:pPr>
                      <w:pStyle w:val="Bibliografa"/>
                      <w:rPr>
                        <w:rFonts w:eastAsiaTheme="minorEastAsia"/>
                        <w:noProof/>
                      </w:rPr>
                    </w:pPr>
                    <w:r w:rsidRPr="00A627E6">
                      <w:rPr>
                        <w:noProof/>
                        <w:lang w:val="en-US"/>
                      </w:rPr>
                      <w:t xml:space="preserve">OMs. OMS. [Online].; 2016 [cited 2017 mayo. </w:t>
                    </w:r>
                    <w:r>
                      <w:rPr>
                        <w:noProof/>
                      </w:rPr>
                      <w:t xml:space="preserve">Available from: </w:t>
                    </w:r>
                    <w:hyperlink r:id="rId68" w:history="1">
                      <w:r>
                        <w:rPr>
                          <w:rStyle w:val="Hipervnculo"/>
                          <w:rFonts w:eastAsiaTheme="majorEastAsia"/>
                          <w:noProof/>
                        </w:rPr>
                        <w:t>http://www.who.int/mediacentre/factsheets/fs339/es/</w:t>
                      </w:r>
                    </w:hyperlink>
                    <w:r>
                      <w:rPr>
                        <w:noProof/>
                      </w:rPr>
                      <w:t>.</w:t>
                    </w:r>
                  </w:p>
                </w:tc>
              </w:tr>
              <w:tr w:rsidR="00A627E6" w:rsidTr="00087DAE">
                <w:trPr>
                  <w:tblCellSpacing w:w="15" w:type="dxa"/>
                </w:trPr>
                <w:tc>
                  <w:tcPr>
                    <w:tcW w:w="265" w:type="pct"/>
                    <w:hideMark/>
                  </w:tcPr>
                  <w:p w:rsidR="00A627E6" w:rsidRDefault="00A627E6">
                    <w:pPr>
                      <w:pStyle w:val="Bibliografa"/>
                      <w:jc w:val="right"/>
                      <w:rPr>
                        <w:rFonts w:eastAsiaTheme="minorEastAsia"/>
                        <w:noProof/>
                      </w:rPr>
                    </w:pPr>
                    <w:r>
                      <w:rPr>
                        <w:noProof/>
                      </w:rPr>
                      <w:t>82.</w:t>
                    </w:r>
                  </w:p>
                </w:tc>
                <w:tc>
                  <w:tcPr>
                    <w:tcW w:w="4679" w:type="pct"/>
                    <w:hideMark/>
                  </w:tcPr>
                  <w:p w:rsidR="00A627E6" w:rsidRDefault="00A627E6">
                    <w:pPr>
                      <w:pStyle w:val="Bibliografa"/>
                      <w:rPr>
                        <w:rFonts w:eastAsiaTheme="minorEastAsia"/>
                        <w:noProof/>
                      </w:rPr>
                    </w:pPr>
                    <w:r>
                      <w:rPr>
                        <w:noProof/>
                      </w:rPr>
                      <w:t>Bautista.et.al F. Estudio de prevalencia del consumo de tabaco en estudiantes universitarios. Estadístico. San Salvador:, San Salvador; 2016.</w:t>
                    </w:r>
                  </w:p>
                </w:tc>
              </w:tr>
            </w:tbl>
            <w:bookmarkEnd w:id="91"/>
            <w:p w:rsidR="00A627E6" w:rsidRDefault="00A627E6" w:rsidP="00A627E6">
              <w:pPr>
                <w:pStyle w:val="Bibliografa"/>
                <w:rPr>
                  <w:rFonts w:eastAsiaTheme="minorEastAsia"/>
                  <w:noProof/>
                  <w:vanish/>
                </w:rPr>
              </w:pPr>
              <w:r>
                <w:rPr>
                  <w:noProof/>
                  <w:vanish/>
                </w:rPr>
                <w:t>x</w:t>
              </w:r>
            </w:p>
            <w:p w:rsidR="00B95DBF" w:rsidRDefault="00B95DBF" w:rsidP="00A627E6">
              <w:r>
                <w:rPr>
                  <w:b/>
                  <w:bCs/>
                </w:rPr>
                <w:fldChar w:fldCharType="end"/>
              </w:r>
            </w:p>
          </w:sdtContent>
        </w:sdt>
      </w:sdtContent>
    </w:sdt>
    <w:p w:rsidR="003C31F5" w:rsidRDefault="003C31F5" w:rsidP="00496CA9"/>
    <w:p w:rsidR="00087DAE" w:rsidRDefault="00087DAE" w:rsidP="00496CA9"/>
    <w:p w:rsidR="00087DAE" w:rsidRDefault="00087DAE" w:rsidP="00496CA9"/>
    <w:p w:rsidR="00087DAE" w:rsidRDefault="00087DAE" w:rsidP="00496CA9"/>
    <w:p w:rsidR="003C31F5" w:rsidRDefault="003C31F5" w:rsidP="003C31F5">
      <w:pPr>
        <w:pStyle w:val="Ttulo1"/>
        <w:numPr>
          <w:ilvl w:val="0"/>
          <w:numId w:val="0"/>
        </w:numPr>
        <w:spacing w:line="240" w:lineRule="auto"/>
        <w:jc w:val="center"/>
        <w:rPr>
          <w:rFonts w:ascii="Times New Roman" w:hAnsi="Times New Roman" w:cs="Times New Roman"/>
          <w:color w:val="000000" w:themeColor="text1"/>
        </w:rPr>
      </w:pPr>
      <w:bookmarkStart w:id="92" w:name="_Toc500571502"/>
    </w:p>
    <w:p w:rsidR="00B95DBF" w:rsidRDefault="003C31F5" w:rsidP="003C31F5">
      <w:pPr>
        <w:pStyle w:val="Ttulo1"/>
        <w:numPr>
          <w:ilvl w:val="0"/>
          <w:numId w:val="0"/>
        </w:num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w:t>
      </w:r>
      <w:r w:rsidR="00B95DBF" w:rsidRPr="00395C26">
        <w:rPr>
          <w:rFonts w:ascii="Times New Roman" w:hAnsi="Times New Roman" w:cs="Times New Roman"/>
          <w:color w:val="000000" w:themeColor="text1"/>
        </w:rPr>
        <w:t>NEXOS</w:t>
      </w:r>
      <w:bookmarkEnd w:id="92"/>
    </w:p>
    <w:p w:rsidR="00A77B34" w:rsidRPr="001608D0" w:rsidRDefault="00A77B34" w:rsidP="003C31F5">
      <w:pPr>
        <w:pStyle w:val="Ttulo1"/>
        <w:numPr>
          <w:ilvl w:val="0"/>
          <w:numId w:val="0"/>
        </w:numPr>
        <w:ind w:left="432" w:hanging="432"/>
        <w:rPr>
          <w:rFonts w:ascii="Times New Roman" w:hAnsi="Times New Roman" w:cs="Times New Roman"/>
          <w:color w:val="auto"/>
          <w:sz w:val="24"/>
        </w:rPr>
      </w:pPr>
      <w:bookmarkStart w:id="93" w:name="_Toc500571503"/>
      <w:r w:rsidRPr="001608D0">
        <w:rPr>
          <w:rFonts w:ascii="Times New Roman" w:hAnsi="Times New Roman" w:cs="Times New Roman"/>
          <w:color w:val="auto"/>
          <w:sz w:val="24"/>
        </w:rPr>
        <w:t>ANEXO A</w:t>
      </w:r>
      <w:bookmarkEnd w:id="93"/>
    </w:p>
    <w:p w:rsidR="001608D0" w:rsidRDefault="00A77B34" w:rsidP="003C31F5">
      <w:pPr>
        <w:pStyle w:val="Textoindependiente"/>
        <w:tabs>
          <w:tab w:val="left" w:pos="993"/>
          <w:tab w:val="left" w:pos="2495"/>
        </w:tabs>
        <w:spacing w:line="240" w:lineRule="auto"/>
        <w:jc w:val="left"/>
        <w:outlineLvl w:val="0"/>
        <w:rPr>
          <w:rFonts w:ascii="Times New Roman" w:hAnsi="Times New Roman"/>
          <w:sz w:val="28"/>
          <w:szCs w:val="28"/>
          <w:u w:val="none"/>
        </w:rPr>
      </w:pPr>
      <w:r>
        <w:rPr>
          <w:rFonts w:ascii="Times New Roman" w:hAnsi="Times New Roman"/>
          <w:sz w:val="28"/>
          <w:szCs w:val="28"/>
          <w:u w:val="none"/>
        </w:rPr>
        <w:tab/>
      </w:r>
      <w:r>
        <w:rPr>
          <w:rFonts w:ascii="Times New Roman" w:hAnsi="Times New Roman"/>
          <w:sz w:val="28"/>
          <w:szCs w:val="28"/>
          <w:u w:val="none"/>
        </w:rPr>
        <w:tab/>
      </w:r>
      <w:bookmarkStart w:id="94" w:name="_Toc500571198"/>
    </w:p>
    <w:p w:rsidR="00B95DBF" w:rsidRPr="00A77B34" w:rsidRDefault="00B95DBF" w:rsidP="001608D0">
      <w:pPr>
        <w:pStyle w:val="Textoindependiente"/>
        <w:tabs>
          <w:tab w:val="left" w:pos="993"/>
          <w:tab w:val="left" w:pos="2495"/>
        </w:tabs>
        <w:outlineLvl w:val="0"/>
        <w:rPr>
          <w:rFonts w:ascii="Times New Roman" w:hAnsi="Times New Roman"/>
          <w:sz w:val="24"/>
          <w:szCs w:val="24"/>
          <w:u w:val="none"/>
        </w:rPr>
      </w:pPr>
      <w:bookmarkStart w:id="95" w:name="_Toc500571504"/>
      <w:r w:rsidRPr="00A77B34">
        <w:rPr>
          <w:rFonts w:ascii="Times New Roman" w:hAnsi="Times New Roman"/>
          <w:sz w:val="24"/>
          <w:szCs w:val="24"/>
          <w:u w:val="none"/>
        </w:rPr>
        <w:t>CUESTIONARIO</w:t>
      </w:r>
      <w:bookmarkEnd w:id="94"/>
      <w:bookmarkEnd w:id="95"/>
    </w:p>
    <w:p w:rsidR="00A77B34" w:rsidRPr="00656CD5" w:rsidRDefault="00A77B34" w:rsidP="00A77B34">
      <w:pPr>
        <w:pStyle w:val="Textoindependiente"/>
        <w:tabs>
          <w:tab w:val="left" w:pos="993"/>
          <w:tab w:val="left" w:pos="2495"/>
        </w:tabs>
        <w:jc w:val="left"/>
        <w:rPr>
          <w:rFonts w:ascii="Times New Roman" w:hAnsi="Times New Roman"/>
          <w:b w:val="0"/>
          <w:sz w:val="24"/>
          <w:szCs w:val="24"/>
        </w:rPr>
      </w:pPr>
    </w:p>
    <w:p w:rsidR="00B95DBF" w:rsidRDefault="00B95DBF" w:rsidP="00B95DBF">
      <w:pPr>
        <w:spacing w:line="480" w:lineRule="auto"/>
        <w:jc w:val="both"/>
        <w:rPr>
          <w:rFonts w:ascii="Times New Roman" w:hAnsi="Times New Roman"/>
          <w:sz w:val="24"/>
          <w:szCs w:val="24"/>
        </w:rPr>
      </w:pPr>
      <w:r w:rsidRPr="00656CD5">
        <w:rPr>
          <w:rFonts w:ascii="Times New Roman" w:hAnsi="Times New Roman"/>
          <w:sz w:val="24"/>
          <w:szCs w:val="24"/>
        </w:rPr>
        <w:t xml:space="preserve">La </w:t>
      </w:r>
      <w:r>
        <w:rPr>
          <w:rFonts w:ascii="Times New Roman" w:hAnsi="Times New Roman"/>
          <w:sz w:val="24"/>
          <w:szCs w:val="24"/>
        </w:rPr>
        <w:t xml:space="preserve">Carrera </w:t>
      </w:r>
      <w:r w:rsidRPr="00656CD5">
        <w:rPr>
          <w:rFonts w:ascii="Times New Roman" w:hAnsi="Times New Roman"/>
          <w:sz w:val="24"/>
          <w:szCs w:val="24"/>
        </w:rPr>
        <w:t>de Enfermería como parte de la función investigativa está realizando un estudio sobre los factores sociales y culturales en relación con el consumo de tabaco en los estudiantes de la Universidad Privada Antonio Guillermo Urrelo. En tal sentido solicitamos su colaboración y participación brindando respuestas veraces ante las preguntas que se les formule, por nuestra parte le aseguramos que la información será de absoluta confidencialidad y servirá exclusivamente para el presente trabajo de investigación.</w:t>
      </w:r>
    </w:p>
    <w:p w:rsidR="00B95DBF" w:rsidRPr="00656CD5" w:rsidRDefault="00B95DBF" w:rsidP="00B95DBF">
      <w:pPr>
        <w:spacing w:line="480" w:lineRule="auto"/>
        <w:jc w:val="both"/>
        <w:rPr>
          <w:rFonts w:ascii="Times New Roman" w:hAnsi="Times New Roman"/>
          <w:sz w:val="24"/>
          <w:szCs w:val="24"/>
        </w:rPr>
      </w:pPr>
      <w:r w:rsidRPr="00656CD5">
        <w:rPr>
          <w:rFonts w:ascii="Times New Roman" w:hAnsi="Times New Roman"/>
          <w:sz w:val="24"/>
          <w:szCs w:val="24"/>
        </w:rPr>
        <w:t>FACULTAD: ………………………………………</w:t>
      </w:r>
      <w:r>
        <w:rPr>
          <w:rFonts w:ascii="Times New Roman" w:hAnsi="Times New Roman"/>
          <w:sz w:val="24"/>
          <w:szCs w:val="24"/>
        </w:rPr>
        <w:t>………………</w:t>
      </w:r>
    </w:p>
    <w:p w:rsidR="00B95DBF" w:rsidRDefault="00B95DBF" w:rsidP="00B95DBF">
      <w:pPr>
        <w:spacing w:line="480" w:lineRule="auto"/>
        <w:jc w:val="both"/>
        <w:rPr>
          <w:rFonts w:ascii="Times New Roman" w:hAnsi="Times New Roman"/>
          <w:sz w:val="24"/>
          <w:szCs w:val="24"/>
        </w:rPr>
      </w:pPr>
      <w:r>
        <w:rPr>
          <w:rFonts w:ascii="Times New Roman" w:hAnsi="Times New Roman"/>
          <w:sz w:val="24"/>
          <w:szCs w:val="24"/>
        </w:rPr>
        <w:t>FECHA</w:t>
      </w:r>
      <w:r w:rsidRPr="00656CD5">
        <w:rPr>
          <w:rFonts w:ascii="Times New Roman" w:hAnsi="Times New Roman"/>
          <w:sz w:val="24"/>
          <w:szCs w:val="24"/>
        </w:rPr>
        <w:t>: ……………………</w:t>
      </w:r>
      <w:r>
        <w:rPr>
          <w:rFonts w:ascii="Times New Roman" w:hAnsi="Times New Roman"/>
          <w:sz w:val="24"/>
          <w:szCs w:val="24"/>
        </w:rPr>
        <w:t>….</w:t>
      </w:r>
    </w:p>
    <w:p w:rsidR="00CA46A6" w:rsidRDefault="00CA46A6" w:rsidP="00CA46A6">
      <w:pPr>
        <w:spacing w:line="240" w:lineRule="auto"/>
        <w:jc w:val="both"/>
        <w:rPr>
          <w:rFonts w:ascii="Times New Roman" w:hAnsi="Times New Roman"/>
          <w:sz w:val="24"/>
          <w:szCs w:val="24"/>
        </w:rPr>
      </w:pPr>
    </w:p>
    <w:p w:rsidR="00B95DBF" w:rsidRPr="00656CD5" w:rsidRDefault="00B95DBF" w:rsidP="00B95DBF">
      <w:pPr>
        <w:numPr>
          <w:ilvl w:val="0"/>
          <w:numId w:val="6"/>
        </w:numPr>
        <w:spacing w:line="480" w:lineRule="auto"/>
        <w:contextualSpacing/>
        <w:jc w:val="both"/>
        <w:rPr>
          <w:rFonts w:ascii="Times New Roman" w:hAnsi="Times New Roman"/>
          <w:b/>
          <w:sz w:val="24"/>
          <w:szCs w:val="24"/>
        </w:rPr>
      </w:pPr>
      <w:r w:rsidRPr="00656CD5">
        <w:rPr>
          <w:rFonts w:ascii="Times New Roman" w:hAnsi="Times New Roman"/>
          <w:b/>
          <w:sz w:val="24"/>
          <w:szCs w:val="24"/>
        </w:rPr>
        <w:t>FACTORES SOCIALES</w:t>
      </w:r>
    </w:p>
    <w:p w:rsidR="00B95DBF" w:rsidRPr="00656CD5" w:rsidRDefault="00B95DBF" w:rsidP="00B95DBF">
      <w:pPr>
        <w:spacing w:line="480" w:lineRule="auto"/>
        <w:ind w:left="1080"/>
        <w:contextualSpacing/>
        <w:jc w:val="both"/>
        <w:rPr>
          <w:rFonts w:ascii="Times New Roman" w:hAnsi="Times New Roman"/>
          <w:b/>
          <w:sz w:val="24"/>
          <w:szCs w:val="24"/>
        </w:rPr>
      </w:pPr>
    </w:p>
    <w:p w:rsidR="00B95DBF" w:rsidRPr="00A77B34" w:rsidRDefault="00B95DBF" w:rsidP="00A77B34">
      <w:pPr>
        <w:numPr>
          <w:ilvl w:val="1"/>
          <w:numId w:val="17"/>
        </w:numPr>
        <w:spacing w:line="480" w:lineRule="auto"/>
        <w:ind w:hanging="1074"/>
        <w:contextualSpacing/>
        <w:jc w:val="both"/>
        <w:rPr>
          <w:rFonts w:ascii="Times New Roman" w:hAnsi="Times New Roman"/>
          <w:b/>
          <w:sz w:val="24"/>
          <w:szCs w:val="24"/>
        </w:rPr>
      </w:pPr>
      <w:r w:rsidRPr="00A77B34">
        <w:rPr>
          <w:rFonts w:ascii="Times New Roman" w:hAnsi="Times New Roman"/>
          <w:b/>
          <w:sz w:val="24"/>
          <w:szCs w:val="24"/>
        </w:rPr>
        <w:t xml:space="preserve">EDAD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a) 16-20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b) 21-25                    (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c) 26-30                     (    )</w:t>
      </w:r>
    </w:p>
    <w:p w:rsidR="00B95DBF" w:rsidRPr="00A77B34" w:rsidRDefault="00B95DBF" w:rsidP="00A77B34">
      <w:pPr>
        <w:spacing w:line="480" w:lineRule="auto"/>
        <w:ind w:left="1418" w:hanging="1074"/>
        <w:contextualSpacing/>
        <w:jc w:val="both"/>
        <w:rPr>
          <w:rFonts w:ascii="Times New Roman" w:hAnsi="Times New Roman"/>
          <w:b/>
          <w:sz w:val="24"/>
          <w:szCs w:val="24"/>
        </w:rPr>
      </w:pPr>
      <w:r w:rsidRPr="00A77B34">
        <w:rPr>
          <w:rFonts w:ascii="Times New Roman" w:hAnsi="Times New Roman"/>
          <w:sz w:val="24"/>
          <w:szCs w:val="24"/>
        </w:rPr>
        <w:t>d) 31 años a más         (    )</w:t>
      </w:r>
    </w:p>
    <w:p w:rsidR="00B95DBF" w:rsidRPr="00A77B34" w:rsidRDefault="00B95DBF" w:rsidP="00A77B34">
      <w:pPr>
        <w:spacing w:line="480" w:lineRule="auto"/>
        <w:ind w:left="1080" w:hanging="1074"/>
        <w:contextualSpacing/>
        <w:jc w:val="both"/>
        <w:rPr>
          <w:rFonts w:ascii="Times New Roman" w:hAnsi="Times New Roman"/>
          <w:b/>
          <w:sz w:val="24"/>
          <w:szCs w:val="24"/>
        </w:rPr>
      </w:pPr>
      <w:r w:rsidRPr="00A77B34">
        <w:rPr>
          <w:rFonts w:ascii="Times New Roman" w:hAnsi="Times New Roman"/>
          <w:b/>
          <w:sz w:val="24"/>
          <w:szCs w:val="24"/>
        </w:rPr>
        <w:t>1-2. SEXO</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a) Masculino           (    )</w:t>
      </w:r>
    </w:p>
    <w:p w:rsidR="00B95DBF" w:rsidRPr="00A77B34" w:rsidRDefault="00B95DBF" w:rsidP="00A77B34">
      <w:pPr>
        <w:spacing w:line="480" w:lineRule="auto"/>
        <w:ind w:left="1080" w:hanging="801"/>
        <w:contextualSpacing/>
        <w:jc w:val="both"/>
        <w:rPr>
          <w:rFonts w:ascii="Times New Roman" w:hAnsi="Times New Roman"/>
          <w:b/>
          <w:sz w:val="24"/>
          <w:szCs w:val="24"/>
        </w:rPr>
      </w:pPr>
      <w:r w:rsidRPr="00A77B34">
        <w:rPr>
          <w:rFonts w:ascii="Times New Roman" w:hAnsi="Times New Roman"/>
          <w:sz w:val="24"/>
          <w:szCs w:val="24"/>
        </w:rPr>
        <w:t>b) Femenino            (    )</w:t>
      </w:r>
    </w:p>
    <w:p w:rsidR="00B95DBF" w:rsidRPr="00A77B34" w:rsidRDefault="00B95DBF" w:rsidP="00A77B34">
      <w:pPr>
        <w:spacing w:line="480" w:lineRule="auto"/>
        <w:ind w:left="1080" w:hanging="1074"/>
        <w:contextualSpacing/>
        <w:jc w:val="both"/>
        <w:rPr>
          <w:rFonts w:ascii="Times New Roman" w:hAnsi="Times New Roman"/>
          <w:b/>
          <w:sz w:val="24"/>
          <w:szCs w:val="24"/>
        </w:rPr>
      </w:pPr>
    </w:p>
    <w:p w:rsidR="00B95DBF" w:rsidRPr="00A77B34" w:rsidRDefault="00B95DBF" w:rsidP="00A77B34">
      <w:pPr>
        <w:numPr>
          <w:ilvl w:val="1"/>
          <w:numId w:val="18"/>
        </w:numPr>
        <w:spacing w:line="480" w:lineRule="auto"/>
        <w:ind w:hanging="1074"/>
        <w:contextualSpacing/>
        <w:jc w:val="both"/>
        <w:rPr>
          <w:rFonts w:ascii="Times New Roman" w:hAnsi="Times New Roman"/>
          <w:b/>
          <w:sz w:val="24"/>
          <w:szCs w:val="24"/>
        </w:rPr>
      </w:pPr>
      <w:r w:rsidRPr="00A77B34">
        <w:rPr>
          <w:rFonts w:ascii="Times New Roman" w:hAnsi="Times New Roman"/>
          <w:b/>
          <w:sz w:val="24"/>
          <w:szCs w:val="24"/>
        </w:rPr>
        <w:t xml:space="preserve"> ESTADO CIVIL</w:t>
      </w:r>
    </w:p>
    <w:p w:rsidR="00B95DBF" w:rsidRPr="00A77B34" w:rsidRDefault="00B95DBF" w:rsidP="00A77B34">
      <w:pPr>
        <w:spacing w:line="480" w:lineRule="auto"/>
        <w:ind w:left="1353" w:hanging="1074"/>
        <w:contextualSpacing/>
        <w:jc w:val="both"/>
        <w:rPr>
          <w:rFonts w:ascii="Times New Roman" w:hAnsi="Times New Roman"/>
          <w:sz w:val="24"/>
          <w:szCs w:val="24"/>
        </w:rPr>
      </w:pPr>
      <w:r w:rsidRPr="00A77B34">
        <w:rPr>
          <w:rFonts w:ascii="Times New Roman" w:hAnsi="Times New Roman"/>
          <w:sz w:val="24"/>
          <w:szCs w:val="24"/>
        </w:rPr>
        <w:t>a) Soltero                 (    )</w:t>
      </w:r>
    </w:p>
    <w:p w:rsidR="00B95DBF" w:rsidRPr="00A77B34" w:rsidRDefault="00B95DBF" w:rsidP="00A77B34">
      <w:pPr>
        <w:spacing w:line="480" w:lineRule="auto"/>
        <w:ind w:left="1353" w:hanging="1074"/>
        <w:contextualSpacing/>
        <w:jc w:val="both"/>
        <w:rPr>
          <w:rFonts w:ascii="Times New Roman" w:hAnsi="Times New Roman"/>
          <w:sz w:val="24"/>
          <w:szCs w:val="24"/>
        </w:rPr>
      </w:pPr>
      <w:r w:rsidRPr="00A77B34">
        <w:rPr>
          <w:rFonts w:ascii="Times New Roman" w:hAnsi="Times New Roman"/>
          <w:sz w:val="24"/>
          <w:szCs w:val="24"/>
        </w:rPr>
        <w:lastRenderedPageBreak/>
        <w:t>b) Casado                (    )</w:t>
      </w:r>
    </w:p>
    <w:p w:rsidR="00B95DBF" w:rsidRPr="00A77B34" w:rsidRDefault="00B95DBF" w:rsidP="00A77B34">
      <w:pPr>
        <w:spacing w:line="480" w:lineRule="auto"/>
        <w:ind w:left="1353" w:hanging="1074"/>
        <w:contextualSpacing/>
        <w:jc w:val="both"/>
        <w:rPr>
          <w:rFonts w:ascii="Times New Roman" w:hAnsi="Times New Roman"/>
          <w:sz w:val="24"/>
          <w:szCs w:val="24"/>
        </w:rPr>
      </w:pPr>
      <w:r w:rsidRPr="00A77B34">
        <w:rPr>
          <w:rFonts w:ascii="Times New Roman" w:hAnsi="Times New Roman"/>
          <w:sz w:val="24"/>
          <w:szCs w:val="24"/>
        </w:rPr>
        <w:t>c) Conviviente         (    )</w:t>
      </w:r>
    </w:p>
    <w:p w:rsidR="00B95DBF" w:rsidRPr="00A77B34" w:rsidRDefault="00B95DBF" w:rsidP="00A77B34">
      <w:pPr>
        <w:spacing w:line="480" w:lineRule="auto"/>
        <w:ind w:left="1353" w:hanging="1074"/>
        <w:contextualSpacing/>
        <w:jc w:val="both"/>
        <w:rPr>
          <w:rFonts w:ascii="Times New Roman" w:hAnsi="Times New Roman"/>
          <w:sz w:val="24"/>
          <w:szCs w:val="24"/>
        </w:rPr>
      </w:pPr>
      <w:r w:rsidRPr="00A77B34">
        <w:rPr>
          <w:rFonts w:ascii="Times New Roman" w:hAnsi="Times New Roman"/>
          <w:sz w:val="24"/>
          <w:szCs w:val="24"/>
        </w:rPr>
        <w:t xml:space="preserve">d) Divorciado           (    ) </w:t>
      </w:r>
    </w:p>
    <w:p w:rsidR="00B95DBF" w:rsidRPr="00A77B34" w:rsidRDefault="00B95DBF" w:rsidP="00A77B34">
      <w:pPr>
        <w:spacing w:line="480" w:lineRule="auto"/>
        <w:ind w:left="1500" w:hanging="1074"/>
        <w:contextualSpacing/>
        <w:jc w:val="both"/>
        <w:rPr>
          <w:rFonts w:ascii="Times New Roman" w:hAnsi="Times New Roman"/>
          <w:b/>
          <w:sz w:val="24"/>
          <w:szCs w:val="24"/>
        </w:rPr>
      </w:pPr>
    </w:p>
    <w:p w:rsidR="00B95DBF" w:rsidRPr="00A77B34" w:rsidRDefault="00B95DBF" w:rsidP="00A77B34">
      <w:pPr>
        <w:numPr>
          <w:ilvl w:val="1"/>
          <w:numId w:val="18"/>
        </w:numPr>
        <w:spacing w:line="480" w:lineRule="auto"/>
        <w:ind w:hanging="1074"/>
        <w:contextualSpacing/>
        <w:jc w:val="both"/>
        <w:rPr>
          <w:rFonts w:ascii="Times New Roman" w:hAnsi="Times New Roman"/>
          <w:b/>
          <w:sz w:val="24"/>
          <w:szCs w:val="24"/>
        </w:rPr>
      </w:pPr>
      <w:r w:rsidRPr="00A77B34">
        <w:rPr>
          <w:rFonts w:ascii="Times New Roman" w:hAnsi="Times New Roman"/>
          <w:b/>
          <w:sz w:val="24"/>
          <w:szCs w:val="24"/>
        </w:rPr>
        <w:t xml:space="preserve"> LUGAR DE RESIDENCIA</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a) Urbano                (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b) Rural</w:t>
      </w:r>
      <w:r w:rsidRPr="00A77B34">
        <w:rPr>
          <w:rFonts w:ascii="Times New Roman" w:hAnsi="Times New Roman"/>
          <w:b/>
          <w:sz w:val="24"/>
          <w:szCs w:val="24"/>
        </w:rPr>
        <w:t xml:space="preserve">                  </w:t>
      </w:r>
      <w:r w:rsidRPr="00A77B34">
        <w:rPr>
          <w:rFonts w:ascii="Times New Roman" w:hAnsi="Times New Roman"/>
          <w:sz w:val="24"/>
          <w:szCs w:val="24"/>
        </w:rPr>
        <w:t>(    )</w:t>
      </w:r>
      <w:r w:rsidRPr="00A77B34">
        <w:rPr>
          <w:rFonts w:ascii="Times New Roman" w:hAnsi="Times New Roman"/>
          <w:b/>
          <w:sz w:val="24"/>
          <w:szCs w:val="24"/>
        </w:rPr>
        <w:t xml:space="preserve">      </w:t>
      </w:r>
    </w:p>
    <w:p w:rsidR="00B95DBF" w:rsidRPr="00A77B34" w:rsidRDefault="00B95DBF" w:rsidP="00A77B34">
      <w:pPr>
        <w:spacing w:line="480" w:lineRule="auto"/>
        <w:ind w:left="1418" w:hanging="1074"/>
        <w:contextualSpacing/>
        <w:jc w:val="both"/>
        <w:rPr>
          <w:rFonts w:ascii="Times New Roman" w:hAnsi="Times New Roman"/>
          <w:b/>
          <w:sz w:val="24"/>
          <w:szCs w:val="24"/>
        </w:rPr>
      </w:pPr>
    </w:p>
    <w:p w:rsidR="00B95DBF" w:rsidRPr="00A77B34" w:rsidRDefault="00B95DBF" w:rsidP="00A77B34">
      <w:pPr>
        <w:numPr>
          <w:ilvl w:val="0"/>
          <w:numId w:val="6"/>
        </w:numPr>
        <w:spacing w:line="480" w:lineRule="auto"/>
        <w:ind w:hanging="1074"/>
        <w:contextualSpacing/>
        <w:jc w:val="both"/>
        <w:rPr>
          <w:rFonts w:ascii="Times New Roman" w:hAnsi="Times New Roman"/>
          <w:b/>
          <w:sz w:val="24"/>
          <w:szCs w:val="24"/>
        </w:rPr>
      </w:pPr>
      <w:r w:rsidRPr="00A77B34">
        <w:rPr>
          <w:rFonts w:ascii="Times New Roman" w:hAnsi="Times New Roman"/>
          <w:b/>
          <w:sz w:val="24"/>
          <w:szCs w:val="24"/>
        </w:rPr>
        <w:t>FACTORES CULTURALES</w:t>
      </w:r>
    </w:p>
    <w:p w:rsidR="00B95DBF" w:rsidRPr="00A77B34" w:rsidRDefault="00B95DBF" w:rsidP="00A77B34">
      <w:pPr>
        <w:spacing w:line="480" w:lineRule="auto"/>
        <w:ind w:left="1080" w:hanging="1074"/>
        <w:contextualSpacing/>
        <w:jc w:val="both"/>
        <w:rPr>
          <w:rFonts w:ascii="Times New Roman" w:hAnsi="Times New Roman"/>
          <w:b/>
          <w:sz w:val="24"/>
          <w:szCs w:val="24"/>
        </w:rPr>
      </w:pPr>
    </w:p>
    <w:p w:rsidR="00B95DBF" w:rsidRPr="00A77B34" w:rsidRDefault="00B95DBF" w:rsidP="00A77B34">
      <w:pPr>
        <w:spacing w:line="480" w:lineRule="auto"/>
        <w:ind w:left="1080" w:hanging="1074"/>
        <w:contextualSpacing/>
        <w:jc w:val="both"/>
        <w:rPr>
          <w:rFonts w:ascii="Times New Roman" w:hAnsi="Times New Roman"/>
          <w:b/>
          <w:sz w:val="24"/>
          <w:szCs w:val="24"/>
        </w:rPr>
      </w:pPr>
      <w:r w:rsidRPr="00A77B34">
        <w:rPr>
          <w:rFonts w:ascii="Times New Roman" w:hAnsi="Times New Roman"/>
          <w:b/>
          <w:sz w:val="24"/>
          <w:szCs w:val="24"/>
        </w:rPr>
        <w:t>2.1, ¿Quiénes de las siguientes personas consumen tabaco?</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a)  Padre                  </w:t>
      </w:r>
      <w:r w:rsidRPr="00A77B34">
        <w:rPr>
          <w:rFonts w:ascii="Times New Roman" w:hAnsi="Times New Roman"/>
          <w:sz w:val="24"/>
          <w:szCs w:val="24"/>
        </w:rPr>
        <w:tab/>
        <w:t xml:space="preserve">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b)  Madre                 </w:t>
      </w:r>
      <w:r w:rsidRPr="00A77B34">
        <w:rPr>
          <w:rFonts w:ascii="Times New Roman" w:hAnsi="Times New Roman"/>
          <w:sz w:val="24"/>
          <w:szCs w:val="24"/>
        </w:rPr>
        <w:tab/>
        <w:t xml:space="preserve">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c)  Hermanos            </w:t>
      </w:r>
      <w:r w:rsidRPr="00A77B34">
        <w:rPr>
          <w:rFonts w:ascii="Times New Roman" w:hAnsi="Times New Roman"/>
          <w:sz w:val="24"/>
          <w:szCs w:val="24"/>
        </w:rPr>
        <w:tab/>
        <w:t xml:space="preserve">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d)  Mejor amigo (a)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e)  Compañeros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f)  Profesores                 (    )</w:t>
      </w:r>
    </w:p>
    <w:p w:rsidR="00B95DBF" w:rsidRPr="00A77B34" w:rsidRDefault="00B95DBF" w:rsidP="00A77B34">
      <w:pPr>
        <w:spacing w:line="480" w:lineRule="auto"/>
        <w:ind w:left="1080" w:hanging="1074"/>
        <w:contextualSpacing/>
        <w:jc w:val="both"/>
        <w:rPr>
          <w:rFonts w:ascii="Times New Roman" w:hAnsi="Times New Roman"/>
          <w:b/>
          <w:sz w:val="24"/>
          <w:szCs w:val="24"/>
        </w:rPr>
      </w:pPr>
    </w:p>
    <w:p w:rsidR="00B95DBF" w:rsidRPr="00A2543A" w:rsidRDefault="00A2543A" w:rsidP="00A2543A">
      <w:pPr>
        <w:pStyle w:val="Prrafodelista"/>
        <w:numPr>
          <w:ilvl w:val="1"/>
          <w:numId w:val="30"/>
        </w:numPr>
        <w:spacing w:line="480" w:lineRule="auto"/>
        <w:ind w:left="426" w:hanging="426"/>
        <w:rPr>
          <w:rFonts w:ascii="Times New Roman" w:hAnsi="Times New Roman"/>
          <w:sz w:val="24"/>
          <w:szCs w:val="24"/>
        </w:rPr>
      </w:pPr>
      <w:r>
        <w:rPr>
          <w:rFonts w:ascii="Times New Roman" w:hAnsi="Times New Roman"/>
          <w:b/>
          <w:sz w:val="24"/>
          <w:szCs w:val="24"/>
        </w:rPr>
        <w:t xml:space="preserve"> </w:t>
      </w:r>
      <w:r w:rsidR="00B95DBF" w:rsidRPr="00A2543A">
        <w:rPr>
          <w:rFonts w:ascii="Times New Roman" w:hAnsi="Times New Roman"/>
          <w:b/>
          <w:sz w:val="24"/>
          <w:szCs w:val="24"/>
        </w:rPr>
        <w:t>¿Con quién estabas la primera vez que consumiste tabaco?</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a) Grupo de amigos      </w:t>
      </w:r>
      <w:r w:rsidRPr="00A77B34">
        <w:rPr>
          <w:rFonts w:ascii="Times New Roman" w:hAnsi="Times New Roman"/>
          <w:sz w:val="24"/>
          <w:szCs w:val="24"/>
        </w:rPr>
        <w:tab/>
        <w:t xml:space="preserve">            (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b) Solo                                        (    )      </w:t>
      </w:r>
    </w:p>
    <w:p w:rsidR="00B95DBF" w:rsidRPr="00A77B34" w:rsidRDefault="00B95DBF" w:rsidP="00A77B34">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 xml:space="preserve">c) Familiares                                 (    )      </w:t>
      </w:r>
    </w:p>
    <w:p w:rsidR="00B95DBF" w:rsidRPr="00A77B34" w:rsidRDefault="00B95DBF" w:rsidP="00A2543A">
      <w:pPr>
        <w:spacing w:line="480" w:lineRule="auto"/>
        <w:ind w:left="426" w:hanging="82"/>
        <w:contextualSpacing/>
        <w:jc w:val="both"/>
        <w:rPr>
          <w:rFonts w:ascii="Times New Roman" w:hAnsi="Times New Roman"/>
          <w:sz w:val="24"/>
          <w:szCs w:val="24"/>
        </w:rPr>
      </w:pPr>
      <w:r w:rsidRPr="00A77B34">
        <w:rPr>
          <w:rFonts w:ascii="Times New Roman" w:hAnsi="Times New Roman"/>
          <w:sz w:val="24"/>
          <w:szCs w:val="24"/>
        </w:rPr>
        <w:t xml:space="preserve">d) Compañeros de estudios           (    )      </w:t>
      </w:r>
    </w:p>
    <w:p w:rsidR="00B95DBF" w:rsidRPr="00A77B34" w:rsidRDefault="00B95DBF" w:rsidP="00A77B34">
      <w:pPr>
        <w:spacing w:line="480" w:lineRule="auto"/>
        <w:ind w:left="1080" w:hanging="1074"/>
        <w:contextualSpacing/>
        <w:jc w:val="both"/>
        <w:rPr>
          <w:rFonts w:ascii="Times New Roman" w:hAnsi="Times New Roman"/>
          <w:b/>
          <w:sz w:val="24"/>
          <w:szCs w:val="24"/>
        </w:rPr>
      </w:pPr>
      <w:r w:rsidRPr="00A77B34">
        <w:rPr>
          <w:rFonts w:ascii="Times New Roman" w:hAnsi="Times New Roman"/>
          <w:b/>
          <w:sz w:val="24"/>
          <w:szCs w:val="24"/>
        </w:rPr>
        <w:t xml:space="preserve"> </w:t>
      </w:r>
    </w:p>
    <w:p w:rsidR="00B95DBF" w:rsidRDefault="00B95DBF" w:rsidP="00A77B34">
      <w:pPr>
        <w:numPr>
          <w:ilvl w:val="0"/>
          <w:numId w:val="6"/>
        </w:numPr>
        <w:spacing w:line="480" w:lineRule="auto"/>
        <w:ind w:hanging="1074"/>
        <w:contextualSpacing/>
        <w:rPr>
          <w:rFonts w:ascii="Times New Roman" w:hAnsi="Times New Roman"/>
          <w:b/>
          <w:sz w:val="24"/>
          <w:szCs w:val="24"/>
        </w:rPr>
      </w:pPr>
      <w:r w:rsidRPr="00A77B34">
        <w:rPr>
          <w:rFonts w:ascii="Times New Roman" w:hAnsi="Times New Roman"/>
          <w:b/>
          <w:sz w:val="24"/>
          <w:szCs w:val="24"/>
        </w:rPr>
        <w:lastRenderedPageBreak/>
        <w:t>CONSUMO DE TABACO</w:t>
      </w:r>
    </w:p>
    <w:p w:rsidR="00A2543A" w:rsidRDefault="00A2543A" w:rsidP="00A2543A">
      <w:pPr>
        <w:spacing w:line="480" w:lineRule="auto"/>
        <w:ind w:left="6"/>
        <w:contextualSpacing/>
        <w:rPr>
          <w:rFonts w:ascii="Times New Roman" w:hAnsi="Times New Roman"/>
          <w:b/>
          <w:sz w:val="24"/>
          <w:szCs w:val="24"/>
        </w:rPr>
      </w:pPr>
    </w:p>
    <w:p w:rsidR="00A2543A" w:rsidRPr="00A77B34" w:rsidRDefault="00A2543A" w:rsidP="00A2543A">
      <w:pPr>
        <w:spacing w:line="480" w:lineRule="auto"/>
        <w:ind w:left="1080" w:hanging="1074"/>
        <w:contextualSpacing/>
        <w:jc w:val="both"/>
        <w:rPr>
          <w:rFonts w:ascii="Times New Roman" w:hAnsi="Times New Roman"/>
          <w:b/>
          <w:sz w:val="24"/>
          <w:szCs w:val="24"/>
        </w:rPr>
      </w:pPr>
      <w:r>
        <w:rPr>
          <w:rFonts w:ascii="Times New Roman" w:hAnsi="Times New Roman"/>
          <w:b/>
          <w:sz w:val="24"/>
          <w:szCs w:val="24"/>
        </w:rPr>
        <w:t xml:space="preserve">3.1. </w:t>
      </w:r>
      <w:r w:rsidRPr="00A77B34">
        <w:rPr>
          <w:rFonts w:ascii="Times New Roman" w:hAnsi="Times New Roman"/>
          <w:b/>
          <w:sz w:val="24"/>
          <w:szCs w:val="24"/>
        </w:rPr>
        <w:t xml:space="preserve"> ¿Consume usted tabaco?</w:t>
      </w:r>
    </w:p>
    <w:p w:rsidR="00A2543A" w:rsidRPr="00A77B34" w:rsidRDefault="00A2543A" w:rsidP="00A2543A">
      <w:pPr>
        <w:spacing w:line="480" w:lineRule="auto"/>
        <w:ind w:left="1418" w:hanging="1074"/>
        <w:contextualSpacing/>
        <w:jc w:val="both"/>
        <w:rPr>
          <w:rFonts w:ascii="Times New Roman" w:hAnsi="Times New Roman"/>
          <w:sz w:val="24"/>
          <w:szCs w:val="24"/>
        </w:rPr>
      </w:pPr>
      <w:r w:rsidRPr="00A77B34">
        <w:rPr>
          <w:rFonts w:ascii="Times New Roman" w:hAnsi="Times New Roman"/>
          <w:sz w:val="24"/>
          <w:szCs w:val="24"/>
        </w:rPr>
        <w:t>a) Si      (    )</w:t>
      </w:r>
    </w:p>
    <w:p w:rsidR="00A2543A" w:rsidRPr="00A77B34" w:rsidRDefault="00A2543A" w:rsidP="00A2543A">
      <w:pPr>
        <w:spacing w:line="480" w:lineRule="auto"/>
        <w:ind w:left="1418" w:hanging="1074"/>
        <w:contextualSpacing/>
        <w:jc w:val="both"/>
        <w:rPr>
          <w:rFonts w:ascii="Times New Roman" w:hAnsi="Times New Roman"/>
          <w:b/>
          <w:sz w:val="24"/>
          <w:szCs w:val="24"/>
        </w:rPr>
      </w:pPr>
      <w:r w:rsidRPr="00A77B34">
        <w:rPr>
          <w:rFonts w:ascii="Times New Roman" w:hAnsi="Times New Roman"/>
          <w:sz w:val="24"/>
          <w:szCs w:val="24"/>
        </w:rPr>
        <w:t xml:space="preserve">b) No     (    )      </w:t>
      </w:r>
    </w:p>
    <w:p w:rsidR="00B95DBF" w:rsidRPr="00A77B34" w:rsidRDefault="00B95DBF" w:rsidP="00A77B34">
      <w:pPr>
        <w:spacing w:line="480" w:lineRule="auto"/>
        <w:ind w:left="1080" w:hanging="1074"/>
        <w:contextualSpacing/>
        <w:rPr>
          <w:rFonts w:ascii="Times New Roman" w:hAnsi="Times New Roman"/>
          <w:b/>
          <w:sz w:val="24"/>
          <w:szCs w:val="24"/>
        </w:rPr>
      </w:pPr>
    </w:p>
    <w:p w:rsidR="00B95DBF" w:rsidRPr="00A77B34" w:rsidRDefault="00B95DBF" w:rsidP="00A77B34">
      <w:pPr>
        <w:spacing w:line="480" w:lineRule="auto"/>
        <w:ind w:left="1080" w:hanging="1074"/>
        <w:contextualSpacing/>
        <w:rPr>
          <w:rFonts w:ascii="Times New Roman" w:hAnsi="Times New Roman"/>
          <w:b/>
          <w:sz w:val="24"/>
          <w:szCs w:val="24"/>
        </w:rPr>
      </w:pPr>
      <w:r w:rsidRPr="00A77B34">
        <w:rPr>
          <w:rFonts w:ascii="Times New Roman" w:hAnsi="Times New Roman"/>
          <w:b/>
          <w:sz w:val="24"/>
          <w:szCs w:val="24"/>
        </w:rPr>
        <w:t>3.</w:t>
      </w:r>
      <w:r w:rsidR="00A2543A">
        <w:rPr>
          <w:rFonts w:ascii="Times New Roman" w:hAnsi="Times New Roman"/>
          <w:b/>
          <w:sz w:val="24"/>
          <w:szCs w:val="24"/>
        </w:rPr>
        <w:t>2</w:t>
      </w:r>
      <w:r w:rsidRPr="00A77B34">
        <w:rPr>
          <w:rFonts w:ascii="Times New Roman" w:hAnsi="Times New Roman"/>
          <w:b/>
          <w:sz w:val="24"/>
          <w:szCs w:val="24"/>
        </w:rPr>
        <w:t>. ¿Qué tipo de fumador se considera?</w:t>
      </w:r>
    </w:p>
    <w:p w:rsidR="00B95DBF" w:rsidRPr="00A77B34" w:rsidRDefault="00B95DBF" w:rsidP="00A77B34">
      <w:pPr>
        <w:spacing w:line="480" w:lineRule="auto"/>
        <w:ind w:left="1560" w:hanging="1074"/>
        <w:contextualSpacing/>
        <w:rPr>
          <w:rFonts w:ascii="Times New Roman" w:hAnsi="Times New Roman"/>
          <w:sz w:val="24"/>
          <w:szCs w:val="24"/>
        </w:rPr>
      </w:pPr>
      <w:r w:rsidRPr="00A77B34">
        <w:rPr>
          <w:rFonts w:ascii="Times New Roman" w:hAnsi="Times New Roman"/>
          <w:sz w:val="24"/>
          <w:szCs w:val="24"/>
        </w:rPr>
        <w:t xml:space="preserve">a) Soy fumador habitual             (     )      </w:t>
      </w:r>
    </w:p>
    <w:p w:rsidR="00B95DBF" w:rsidRPr="00A77B34" w:rsidRDefault="00B95DBF" w:rsidP="00A77B34">
      <w:pPr>
        <w:spacing w:line="480" w:lineRule="auto"/>
        <w:ind w:left="1560" w:hanging="1074"/>
        <w:contextualSpacing/>
        <w:rPr>
          <w:rFonts w:ascii="Times New Roman" w:hAnsi="Times New Roman"/>
          <w:sz w:val="24"/>
          <w:szCs w:val="24"/>
        </w:rPr>
      </w:pPr>
      <w:r w:rsidRPr="00A77B34">
        <w:rPr>
          <w:rFonts w:ascii="Times New Roman" w:hAnsi="Times New Roman"/>
          <w:sz w:val="24"/>
          <w:szCs w:val="24"/>
        </w:rPr>
        <w:t xml:space="preserve">b) Soy fumador ocasional           (     )      </w:t>
      </w:r>
    </w:p>
    <w:p w:rsidR="00B95DBF" w:rsidRPr="00A77B34" w:rsidRDefault="00B95DBF" w:rsidP="00A77B34">
      <w:pPr>
        <w:spacing w:line="480" w:lineRule="auto"/>
        <w:ind w:left="1560" w:hanging="1074"/>
        <w:contextualSpacing/>
        <w:rPr>
          <w:rFonts w:ascii="Times New Roman" w:hAnsi="Times New Roman"/>
          <w:sz w:val="24"/>
          <w:szCs w:val="24"/>
        </w:rPr>
      </w:pPr>
      <w:r w:rsidRPr="00A77B34">
        <w:rPr>
          <w:rFonts w:ascii="Times New Roman" w:hAnsi="Times New Roman"/>
          <w:sz w:val="24"/>
          <w:szCs w:val="24"/>
        </w:rPr>
        <w:t xml:space="preserve">c) Soy ex –fumador                    (     )      </w:t>
      </w:r>
    </w:p>
    <w:p w:rsidR="00B95DBF" w:rsidRPr="00A77B34" w:rsidRDefault="00B95DBF" w:rsidP="00A77B34">
      <w:pPr>
        <w:spacing w:line="480" w:lineRule="auto"/>
        <w:ind w:left="1560" w:hanging="1074"/>
        <w:contextualSpacing/>
        <w:rPr>
          <w:rFonts w:ascii="Times New Roman" w:hAnsi="Times New Roman"/>
          <w:sz w:val="24"/>
          <w:szCs w:val="24"/>
        </w:rPr>
      </w:pPr>
      <w:r w:rsidRPr="00A77B34">
        <w:rPr>
          <w:rFonts w:ascii="Times New Roman" w:hAnsi="Times New Roman"/>
          <w:sz w:val="24"/>
          <w:szCs w:val="24"/>
        </w:rPr>
        <w:t xml:space="preserve">d) Nunca he fumado                   (     )      </w:t>
      </w:r>
    </w:p>
    <w:p w:rsidR="00B95DBF" w:rsidRPr="00A77B34" w:rsidRDefault="00B95DBF" w:rsidP="00A77B34">
      <w:pPr>
        <w:spacing w:line="480" w:lineRule="auto"/>
        <w:ind w:left="1080" w:hanging="1074"/>
        <w:contextualSpacing/>
        <w:rPr>
          <w:rFonts w:ascii="Times New Roman" w:hAnsi="Times New Roman"/>
          <w:sz w:val="24"/>
          <w:szCs w:val="24"/>
        </w:rPr>
      </w:pPr>
    </w:p>
    <w:p w:rsidR="00B95DBF" w:rsidRPr="00A77B34" w:rsidRDefault="00A2543A" w:rsidP="00A77B34">
      <w:pPr>
        <w:spacing w:line="480" w:lineRule="auto"/>
        <w:ind w:left="1080" w:hanging="1074"/>
        <w:contextualSpacing/>
        <w:rPr>
          <w:rFonts w:ascii="Times New Roman" w:hAnsi="Times New Roman"/>
          <w:b/>
          <w:sz w:val="24"/>
          <w:szCs w:val="24"/>
        </w:rPr>
      </w:pPr>
      <w:r>
        <w:rPr>
          <w:rFonts w:ascii="Times New Roman" w:hAnsi="Times New Roman"/>
          <w:b/>
          <w:sz w:val="24"/>
          <w:szCs w:val="24"/>
        </w:rPr>
        <w:t>3.3</w:t>
      </w:r>
      <w:r w:rsidR="00B95DBF" w:rsidRPr="00A77B34">
        <w:rPr>
          <w:rFonts w:ascii="Times New Roman" w:hAnsi="Times New Roman"/>
          <w:b/>
          <w:sz w:val="24"/>
          <w:szCs w:val="24"/>
        </w:rPr>
        <w:t>.</w:t>
      </w:r>
      <w:r w:rsidR="00B95DBF" w:rsidRPr="00A77B34">
        <w:rPr>
          <w:rFonts w:ascii="Times New Roman" w:hAnsi="Times New Roman"/>
          <w:sz w:val="24"/>
          <w:szCs w:val="24"/>
        </w:rPr>
        <w:t xml:space="preserve"> </w:t>
      </w:r>
      <w:r w:rsidR="00B95DBF" w:rsidRPr="00A77B34">
        <w:rPr>
          <w:rFonts w:ascii="Times New Roman" w:hAnsi="Times New Roman"/>
          <w:b/>
          <w:sz w:val="24"/>
          <w:szCs w:val="24"/>
        </w:rPr>
        <w:t>¿Qué edad tenías cuando consumiste tabaco por primera vez?</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a) 8-11 años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b) 12-14 años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c) 15-18 años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d) 19-24 años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e) 25 años a más        (     )   </w:t>
      </w:r>
    </w:p>
    <w:p w:rsidR="00B95DBF" w:rsidRPr="00A77B34" w:rsidRDefault="00B95DBF" w:rsidP="00D8694B">
      <w:pPr>
        <w:spacing w:line="480" w:lineRule="auto"/>
        <w:ind w:left="851" w:hanging="851"/>
        <w:contextualSpacing/>
        <w:rPr>
          <w:rFonts w:ascii="Times New Roman" w:hAnsi="Times New Roman"/>
          <w:b/>
          <w:sz w:val="24"/>
          <w:szCs w:val="24"/>
        </w:rPr>
      </w:pPr>
      <w:r w:rsidRPr="00A77B34">
        <w:rPr>
          <w:rFonts w:ascii="Times New Roman" w:hAnsi="Times New Roman"/>
          <w:sz w:val="24"/>
          <w:szCs w:val="24"/>
        </w:rPr>
        <w:t xml:space="preserve">   </w:t>
      </w:r>
      <w:r w:rsidR="00A2543A">
        <w:rPr>
          <w:rFonts w:ascii="Times New Roman" w:hAnsi="Times New Roman"/>
          <w:b/>
          <w:sz w:val="24"/>
          <w:szCs w:val="24"/>
        </w:rPr>
        <w:t>3.4</w:t>
      </w:r>
      <w:r w:rsidRPr="00A77B34">
        <w:rPr>
          <w:rFonts w:ascii="Times New Roman" w:hAnsi="Times New Roman"/>
          <w:b/>
          <w:sz w:val="24"/>
          <w:szCs w:val="24"/>
        </w:rPr>
        <w:t>.</w:t>
      </w:r>
      <w:r w:rsidRPr="00A77B34">
        <w:rPr>
          <w:rFonts w:ascii="Times New Roman" w:hAnsi="Times New Roman"/>
          <w:sz w:val="24"/>
          <w:szCs w:val="24"/>
        </w:rPr>
        <w:t xml:space="preserve"> </w:t>
      </w:r>
      <w:r w:rsidRPr="00A77B34">
        <w:rPr>
          <w:rFonts w:ascii="Times New Roman" w:hAnsi="Times New Roman"/>
          <w:b/>
          <w:sz w:val="24"/>
          <w:szCs w:val="24"/>
        </w:rPr>
        <w:t>¿Qué te motivó a consumir tabaco por primera vez?</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a) Quedar bien con los amigos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b) Curiosidad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c) Problemas familiares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b/>
          <w:sz w:val="24"/>
          <w:szCs w:val="24"/>
        </w:rPr>
        <w:t xml:space="preserve">   </w:t>
      </w:r>
    </w:p>
    <w:p w:rsidR="00B95DBF" w:rsidRPr="00A77B34" w:rsidRDefault="00A2543A" w:rsidP="00A77B34">
      <w:pPr>
        <w:spacing w:line="480" w:lineRule="auto"/>
        <w:ind w:left="1080" w:hanging="1074"/>
        <w:contextualSpacing/>
        <w:rPr>
          <w:rFonts w:ascii="Times New Roman" w:hAnsi="Times New Roman"/>
          <w:b/>
          <w:sz w:val="24"/>
          <w:szCs w:val="24"/>
        </w:rPr>
      </w:pPr>
      <w:r>
        <w:rPr>
          <w:rFonts w:ascii="Times New Roman" w:hAnsi="Times New Roman"/>
          <w:b/>
          <w:sz w:val="24"/>
          <w:szCs w:val="24"/>
        </w:rPr>
        <w:t>3.5</w:t>
      </w:r>
      <w:r w:rsidR="00B95DBF" w:rsidRPr="00A77B34">
        <w:rPr>
          <w:rFonts w:ascii="Times New Roman" w:hAnsi="Times New Roman"/>
          <w:b/>
          <w:sz w:val="24"/>
          <w:szCs w:val="24"/>
        </w:rPr>
        <w:t>. ¿Con quién o quienes consumes tabaco frecuentemente?</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a) Padre                               (    )      </w:t>
      </w:r>
    </w:p>
    <w:p w:rsidR="00B95DBF" w:rsidRPr="00A77B34" w:rsidRDefault="00A77B34" w:rsidP="00A77B34">
      <w:pPr>
        <w:spacing w:line="480" w:lineRule="auto"/>
        <w:ind w:left="1416" w:hanging="1074"/>
        <w:contextualSpacing/>
        <w:rPr>
          <w:rFonts w:ascii="Times New Roman" w:hAnsi="Times New Roman"/>
          <w:sz w:val="24"/>
          <w:szCs w:val="24"/>
        </w:rPr>
      </w:pPr>
      <w:r>
        <w:rPr>
          <w:rFonts w:ascii="Times New Roman" w:hAnsi="Times New Roman"/>
          <w:sz w:val="24"/>
          <w:szCs w:val="24"/>
        </w:rPr>
        <w:lastRenderedPageBreak/>
        <w:t>b) Hermanos</w:t>
      </w:r>
      <w:r>
        <w:rPr>
          <w:rFonts w:ascii="Times New Roman" w:hAnsi="Times New Roman"/>
          <w:sz w:val="24"/>
          <w:szCs w:val="24"/>
        </w:rPr>
        <w:tab/>
        <w:t xml:space="preserve">            </w:t>
      </w:r>
      <w:r w:rsidR="00B95DBF" w:rsidRPr="00A77B34">
        <w:rPr>
          <w:rFonts w:ascii="Times New Roman" w:hAnsi="Times New Roman"/>
          <w:sz w:val="24"/>
          <w:szCs w:val="24"/>
        </w:rPr>
        <w:t xml:space="preserve">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c) Mejor amigo(a)</w:t>
      </w:r>
      <w:r w:rsidRPr="00A77B34">
        <w:rPr>
          <w:rFonts w:ascii="Times New Roman" w:hAnsi="Times New Roman"/>
          <w:sz w:val="24"/>
          <w:szCs w:val="24"/>
        </w:rPr>
        <w:tab/>
        <w:t xml:space="preserve">      </w:t>
      </w:r>
      <w:r w:rsidR="00A77B34">
        <w:rPr>
          <w:rFonts w:ascii="Times New Roman" w:hAnsi="Times New Roman"/>
          <w:sz w:val="24"/>
          <w:szCs w:val="24"/>
        </w:rPr>
        <w:t xml:space="preserve">      </w:t>
      </w:r>
      <w:r w:rsidRPr="00A77B34">
        <w:rPr>
          <w:rFonts w:ascii="Times New Roman" w:hAnsi="Times New Roman"/>
          <w:sz w:val="24"/>
          <w:szCs w:val="24"/>
        </w:rPr>
        <w:t xml:space="preserve">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 xml:space="preserve">d) Compañeros                   (    )      </w:t>
      </w:r>
    </w:p>
    <w:p w:rsidR="00B95DBF" w:rsidRPr="00A77B34" w:rsidRDefault="00B95DBF" w:rsidP="00A77B34">
      <w:pPr>
        <w:spacing w:line="480" w:lineRule="auto"/>
        <w:ind w:left="1416" w:hanging="1074"/>
        <w:contextualSpacing/>
        <w:rPr>
          <w:rFonts w:ascii="Times New Roman" w:hAnsi="Times New Roman"/>
          <w:sz w:val="24"/>
          <w:szCs w:val="24"/>
        </w:rPr>
      </w:pPr>
      <w:r w:rsidRPr="00A77B34">
        <w:rPr>
          <w:rFonts w:ascii="Times New Roman" w:hAnsi="Times New Roman"/>
          <w:sz w:val="24"/>
          <w:szCs w:val="24"/>
        </w:rPr>
        <w:t>e) Profesores</w:t>
      </w:r>
      <w:r w:rsidRPr="00A77B34">
        <w:rPr>
          <w:rFonts w:ascii="Times New Roman" w:hAnsi="Times New Roman"/>
          <w:sz w:val="24"/>
          <w:szCs w:val="24"/>
        </w:rPr>
        <w:tab/>
        <w:t xml:space="preserve">           </w:t>
      </w:r>
      <w:r w:rsidR="00A77B34">
        <w:rPr>
          <w:rFonts w:ascii="Times New Roman" w:hAnsi="Times New Roman"/>
          <w:sz w:val="24"/>
          <w:szCs w:val="24"/>
        </w:rPr>
        <w:t xml:space="preserve">   </w:t>
      </w:r>
      <w:r w:rsidRPr="00A77B34">
        <w:rPr>
          <w:rFonts w:ascii="Times New Roman" w:hAnsi="Times New Roman"/>
          <w:sz w:val="24"/>
          <w:szCs w:val="24"/>
        </w:rPr>
        <w:t xml:space="preserve">(     )      </w:t>
      </w:r>
    </w:p>
    <w:p w:rsidR="00B95DBF" w:rsidRPr="00A77B34" w:rsidRDefault="00B95DBF" w:rsidP="00A77B34">
      <w:pPr>
        <w:spacing w:line="480" w:lineRule="auto"/>
        <w:ind w:left="1416" w:hanging="1074"/>
        <w:contextualSpacing/>
        <w:rPr>
          <w:rFonts w:ascii="Times New Roman" w:hAnsi="Times New Roman"/>
          <w:sz w:val="24"/>
          <w:szCs w:val="24"/>
        </w:rPr>
      </w:pPr>
    </w:p>
    <w:p w:rsidR="00B95DBF" w:rsidRPr="00A77B34" w:rsidRDefault="00A2543A" w:rsidP="00A77B34">
      <w:pPr>
        <w:spacing w:line="480" w:lineRule="auto"/>
        <w:ind w:left="1080" w:hanging="1074"/>
        <w:contextualSpacing/>
        <w:rPr>
          <w:rFonts w:ascii="Times New Roman" w:hAnsi="Times New Roman"/>
          <w:b/>
          <w:sz w:val="24"/>
          <w:szCs w:val="24"/>
        </w:rPr>
      </w:pPr>
      <w:r>
        <w:rPr>
          <w:rFonts w:ascii="Times New Roman" w:hAnsi="Times New Roman"/>
          <w:b/>
          <w:sz w:val="24"/>
          <w:szCs w:val="24"/>
        </w:rPr>
        <w:t>3.6</w:t>
      </w:r>
      <w:r w:rsidR="00B95DBF" w:rsidRPr="00A77B34">
        <w:rPr>
          <w:rFonts w:ascii="Times New Roman" w:hAnsi="Times New Roman"/>
          <w:b/>
          <w:sz w:val="24"/>
          <w:szCs w:val="24"/>
        </w:rPr>
        <w:t>.</w:t>
      </w:r>
      <w:r w:rsidR="00B95DBF" w:rsidRPr="00A77B34">
        <w:rPr>
          <w:rFonts w:ascii="Times New Roman" w:hAnsi="Times New Roman"/>
          <w:sz w:val="24"/>
          <w:szCs w:val="24"/>
        </w:rPr>
        <w:t xml:space="preserve"> </w:t>
      </w:r>
      <w:r w:rsidR="00B95DBF" w:rsidRPr="00A77B34">
        <w:rPr>
          <w:rFonts w:ascii="Times New Roman" w:hAnsi="Times New Roman"/>
          <w:b/>
          <w:sz w:val="24"/>
          <w:szCs w:val="24"/>
        </w:rPr>
        <w:t>¿Con qué frecuencia consumes tabaco?</w:t>
      </w:r>
    </w:p>
    <w:p w:rsidR="00B95DBF" w:rsidRPr="00A77B34" w:rsidRDefault="00B95DBF" w:rsidP="00A77B34">
      <w:pPr>
        <w:spacing w:line="480" w:lineRule="auto"/>
        <w:ind w:left="1788" w:hanging="1074"/>
        <w:contextualSpacing/>
        <w:rPr>
          <w:rFonts w:ascii="Times New Roman" w:hAnsi="Times New Roman"/>
          <w:sz w:val="24"/>
          <w:szCs w:val="24"/>
        </w:rPr>
      </w:pPr>
      <w:r w:rsidRPr="00A77B34">
        <w:rPr>
          <w:rFonts w:ascii="Times New Roman" w:hAnsi="Times New Roman"/>
          <w:sz w:val="24"/>
          <w:szCs w:val="24"/>
        </w:rPr>
        <w:t>a) Todos los días                 (    )</w:t>
      </w:r>
    </w:p>
    <w:p w:rsidR="00B95DBF" w:rsidRPr="00A77B34" w:rsidRDefault="00B95DBF" w:rsidP="00A77B34">
      <w:pPr>
        <w:spacing w:line="480" w:lineRule="auto"/>
        <w:ind w:left="1788" w:hanging="1074"/>
        <w:contextualSpacing/>
        <w:rPr>
          <w:rFonts w:ascii="Times New Roman" w:hAnsi="Times New Roman"/>
          <w:sz w:val="24"/>
          <w:szCs w:val="24"/>
        </w:rPr>
      </w:pPr>
      <w:r w:rsidRPr="00A77B34">
        <w:rPr>
          <w:rFonts w:ascii="Times New Roman" w:hAnsi="Times New Roman"/>
          <w:sz w:val="24"/>
          <w:szCs w:val="24"/>
        </w:rPr>
        <w:t>b)  Fines de semana            (    )</w:t>
      </w:r>
    </w:p>
    <w:p w:rsidR="00B95DBF" w:rsidRPr="00A77B34" w:rsidRDefault="00B95DBF" w:rsidP="00A77B34">
      <w:pPr>
        <w:spacing w:line="480" w:lineRule="auto"/>
        <w:ind w:left="1788" w:hanging="1074"/>
        <w:contextualSpacing/>
        <w:rPr>
          <w:rFonts w:ascii="Times New Roman" w:hAnsi="Times New Roman"/>
          <w:sz w:val="24"/>
          <w:szCs w:val="24"/>
        </w:rPr>
      </w:pPr>
      <w:r w:rsidRPr="00A77B34">
        <w:rPr>
          <w:rFonts w:ascii="Times New Roman" w:hAnsi="Times New Roman"/>
          <w:sz w:val="24"/>
          <w:szCs w:val="24"/>
        </w:rPr>
        <w:t>c)  Fines de mes                  (    )</w:t>
      </w:r>
    </w:p>
    <w:p w:rsidR="00B95DBF" w:rsidRPr="00A77B34" w:rsidRDefault="00B95DBF" w:rsidP="00A77B34">
      <w:pPr>
        <w:spacing w:line="480" w:lineRule="auto"/>
        <w:ind w:left="1788" w:hanging="1074"/>
        <w:contextualSpacing/>
        <w:rPr>
          <w:rFonts w:ascii="Times New Roman" w:hAnsi="Times New Roman"/>
          <w:sz w:val="24"/>
          <w:szCs w:val="24"/>
        </w:rPr>
      </w:pPr>
      <w:r w:rsidRPr="00A77B34">
        <w:rPr>
          <w:rFonts w:ascii="Times New Roman" w:hAnsi="Times New Roman"/>
          <w:sz w:val="24"/>
          <w:szCs w:val="24"/>
        </w:rPr>
        <w:t>d)  Solo en fiestas               (     )</w:t>
      </w:r>
    </w:p>
    <w:p w:rsidR="00B95DBF" w:rsidRPr="00A77B34" w:rsidRDefault="00B95DBF" w:rsidP="00A77B34">
      <w:pPr>
        <w:spacing w:line="480" w:lineRule="auto"/>
        <w:ind w:left="1788" w:hanging="1074"/>
        <w:contextualSpacing/>
        <w:rPr>
          <w:rFonts w:ascii="Times New Roman" w:hAnsi="Times New Roman"/>
          <w:b/>
          <w:sz w:val="24"/>
          <w:szCs w:val="24"/>
        </w:rPr>
      </w:pPr>
    </w:p>
    <w:p w:rsidR="00B95DBF" w:rsidRPr="00A77B34" w:rsidRDefault="00B95DBF" w:rsidP="00A77B34">
      <w:pPr>
        <w:spacing w:line="480" w:lineRule="auto"/>
        <w:ind w:left="1080" w:hanging="1074"/>
        <w:contextualSpacing/>
        <w:rPr>
          <w:rFonts w:ascii="Times New Roman" w:hAnsi="Times New Roman"/>
          <w:b/>
          <w:sz w:val="24"/>
          <w:szCs w:val="24"/>
        </w:rPr>
      </w:pPr>
      <w:r w:rsidRPr="00A77B34">
        <w:rPr>
          <w:rFonts w:ascii="Times New Roman" w:hAnsi="Times New Roman"/>
          <w:b/>
          <w:sz w:val="24"/>
          <w:szCs w:val="24"/>
        </w:rPr>
        <w:t>3.6.</w:t>
      </w:r>
      <w:r w:rsidRPr="00A77B34">
        <w:rPr>
          <w:rFonts w:ascii="Times New Roman" w:hAnsi="Times New Roman"/>
          <w:sz w:val="24"/>
          <w:szCs w:val="24"/>
        </w:rPr>
        <w:t xml:space="preserve"> </w:t>
      </w:r>
      <w:r w:rsidRPr="00A77B34">
        <w:rPr>
          <w:rFonts w:ascii="Times New Roman" w:hAnsi="Times New Roman"/>
          <w:b/>
          <w:sz w:val="24"/>
          <w:szCs w:val="24"/>
        </w:rPr>
        <w:t>¿Has tenido problemas familiares por consumir tabaco?</w:t>
      </w:r>
    </w:p>
    <w:p w:rsidR="00B95DBF" w:rsidRPr="00A77B34" w:rsidRDefault="00B95DBF" w:rsidP="00A77B34">
      <w:pPr>
        <w:spacing w:line="480" w:lineRule="auto"/>
        <w:ind w:left="1080" w:hanging="1074"/>
        <w:contextualSpacing/>
        <w:rPr>
          <w:rFonts w:ascii="Times New Roman" w:hAnsi="Times New Roman"/>
          <w:sz w:val="24"/>
          <w:szCs w:val="24"/>
        </w:rPr>
      </w:pPr>
      <w:r w:rsidRPr="00A77B34">
        <w:rPr>
          <w:rFonts w:ascii="Times New Roman" w:hAnsi="Times New Roman"/>
          <w:sz w:val="24"/>
          <w:szCs w:val="24"/>
        </w:rPr>
        <w:t>a)  Si             (    )</w:t>
      </w:r>
    </w:p>
    <w:p w:rsidR="00B95DBF" w:rsidRPr="00A77B34" w:rsidRDefault="00B95DBF" w:rsidP="00A77B34">
      <w:pPr>
        <w:spacing w:line="480" w:lineRule="auto"/>
        <w:ind w:left="1080" w:hanging="1074"/>
        <w:contextualSpacing/>
        <w:rPr>
          <w:rFonts w:ascii="Times New Roman" w:hAnsi="Times New Roman"/>
          <w:sz w:val="24"/>
          <w:szCs w:val="24"/>
        </w:rPr>
      </w:pPr>
      <w:r w:rsidRPr="00A77B34">
        <w:rPr>
          <w:rFonts w:ascii="Times New Roman" w:hAnsi="Times New Roman"/>
          <w:sz w:val="24"/>
          <w:szCs w:val="24"/>
        </w:rPr>
        <w:t>b)  No           (    )</w:t>
      </w:r>
    </w:p>
    <w:p w:rsidR="00B95DBF" w:rsidRPr="00A77B34" w:rsidRDefault="00B95DBF" w:rsidP="00087DAE">
      <w:pPr>
        <w:spacing w:line="240" w:lineRule="auto"/>
        <w:ind w:left="1080" w:hanging="1074"/>
        <w:contextualSpacing/>
        <w:rPr>
          <w:rFonts w:ascii="Times New Roman" w:hAnsi="Times New Roman"/>
          <w:sz w:val="24"/>
          <w:szCs w:val="24"/>
        </w:rPr>
      </w:pPr>
    </w:p>
    <w:p w:rsidR="00B95DBF" w:rsidRPr="00A77B34" w:rsidRDefault="00B95DBF" w:rsidP="00A77B34">
      <w:pPr>
        <w:spacing w:line="480" w:lineRule="auto"/>
        <w:ind w:left="1080" w:hanging="1074"/>
        <w:contextualSpacing/>
        <w:rPr>
          <w:rFonts w:ascii="Times New Roman" w:hAnsi="Times New Roman"/>
          <w:b/>
          <w:sz w:val="24"/>
          <w:szCs w:val="24"/>
        </w:rPr>
      </w:pPr>
      <w:r w:rsidRPr="00A77B34">
        <w:rPr>
          <w:rFonts w:ascii="Times New Roman" w:hAnsi="Times New Roman"/>
          <w:b/>
          <w:sz w:val="24"/>
          <w:szCs w:val="24"/>
        </w:rPr>
        <w:t>3.7.</w:t>
      </w:r>
      <w:r w:rsidRPr="00A77B34">
        <w:rPr>
          <w:rFonts w:ascii="Times New Roman" w:hAnsi="Times New Roman"/>
          <w:sz w:val="24"/>
          <w:szCs w:val="24"/>
        </w:rPr>
        <w:t xml:space="preserve"> </w:t>
      </w:r>
      <w:r w:rsidRPr="00A77B34">
        <w:rPr>
          <w:rFonts w:ascii="Times New Roman" w:hAnsi="Times New Roman"/>
          <w:b/>
          <w:sz w:val="24"/>
          <w:szCs w:val="24"/>
        </w:rPr>
        <w:t>¿De preferencia dónde fumas?</w:t>
      </w:r>
    </w:p>
    <w:p w:rsidR="00B95DBF" w:rsidRPr="00A77B34" w:rsidRDefault="00B95DBF" w:rsidP="00A77B34">
      <w:pPr>
        <w:spacing w:line="480" w:lineRule="auto"/>
        <w:ind w:left="1134" w:hanging="1074"/>
        <w:contextualSpacing/>
        <w:rPr>
          <w:rFonts w:ascii="Times New Roman" w:hAnsi="Times New Roman"/>
          <w:sz w:val="24"/>
          <w:szCs w:val="24"/>
        </w:rPr>
      </w:pPr>
      <w:r w:rsidRPr="00A77B34">
        <w:rPr>
          <w:rFonts w:ascii="Times New Roman" w:hAnsi="Times New Roman"/>
          <w:sz w:val="24"/>
          <w:szCs w:val="24"/>
        </w:rPr>
        <w:t>a)  En casa                                         (    )</w:t>
      </w:r>
    </w:p>
    <w:p w:rsidR="00B95DBF" w:rsidRPr="00A77B34" w:rsidRDefault="00B95DBF" w:rsidP="00A77B34">
      <w:pPr>
        <w:spacing w:line="480" w:lineRule="auto"/>
        <w:ind w:left="1134" w:hanging="1074"/>
        <w:contextualSpacing/>
        <w:rPr>
          <w:rFonts w:ascii="Times New Roman" w:hAnsi="Times New Roman"/>
          <w:sz w:val="24"/>
          <w:szCs w:val="24"/>
        </w:rPr>
      </w:pPr>
      <w:r w:rsidRPr="00A77B34">
        <w:rPr>
          <w:rFonts w:ascii="Times New Roman" w:hAnsi="Times New Roman"/>
          <w:sz w:val="24"/>
          <w:szCs w:val="24"/>
        </w:rPr>
        <w:t>b)  En el lugar de estudios                 (    )</w:t>
      </w:r>
    </w:p>
    <w:p w:rsidR="00B95DBF" w:rsidRPr="00A77B34" w:rsidRDefault="00B95DBF" w:rsidP="00A77B34">
      <w:pPr>
        <w:spacing w:line="480" w:lineRule="auto"/>
        <w:ind w:left="1134" w:hanging="1074"/>
        <w:contextualSpacing/>
        <w:rPr>
          <w:rFonts w:ascii="Times New Roman" w:hAnsi="Times New Roman"/>
          <w:sz w:val="24"/>
          <w:szCs w:val="24"/>
        </w:rPr>
      </w:pPr>
      <w:r w:rsidRPr="00A77B34">
        <w:rPr>
          <w:rFonts w:ascii="Times New Roman" w:hAnsi="Times New Roman"/>
          <w:sz w:val="24"/>
          <w:szCs w:val="24"/>
        </w:rPr>
        <w:t>c) En el trabajo                                  (    )</w:t>
      </w:r>
    </w:p>
    <w:p w:rsidR="00B95DBF" w:rsidRPr="00A77B34" w:rsidRDefault="00B95DBF" w:rsidP="00A77B34">
      <w:pPr>
        <w:spacing w:line="480" w:lineRule="auto"/>
        <w:ind w:left="1134" w:hanging="1074"/>
        <w:contextualSpacing/>
        <w:rPr>
          <w:rFonts w:ascii="Times New Roman" w:hAnsi="Times New Roman"/>
          <w:sz w:val="24"/>
          <w:szCs w:val="24"/>
        </w:rPr>
      </w:pPr>
      <w:r w:rsidRPr="00A77B34">
        <w:rPr>
          <w:rFonts w:ascii="Times New Roman" w:hAnsi="Times New Roman"/>
          <w:sz w:val="24"/>
          <w:szCs w:val="24"/>
        </w:rPr>
        <w:t>d) En fiestas y reuniones sociales      (    )</w:t>
      </w:r>
    </w:p>
    <w:p w:rsidR="00B95DBF" w:rsidRPr="00A77B34" w:rsidRDefault="00B95DBF" w:rsidP="00A77B34">
      <w:pPr>
        <w:spacing w:line="480" w:lineRule="auto"/>
        <w:ind w:left="1134" w:hanging="1074"/>
        <w:contextualSpacing/>
        <w:rPr>
          <w:rFonts w:ascii="Times New Roman" w:hAnsi="Times New Roman"/>
          <w:sz w:val="24"/>
          <w:szCs w:val="24"/>
        </w:rPr>
      </w:pPr>
    </w:p>
    <w:p w:rsidR="00B95DBF" w:rsidRPr="00A77B34" w:rsidRDefault="00B95DBF" w:rsidP="00A77B34">
      <w:pPr>
        <w:spacing w:line="480" w:lineRule="auto"/>
        <w:ind w:left="1080" w:hanging="1074"/>
        <w:contextualSpacing/>
        <w:rPr>
          <w:rFonts w:ascii="Times New Roman" w:hAnsi="Times New Roman"/>
          <w:b/>
          <w:sz w:val="24"/>
          <w:szCs w:val="24"/>
        </w:rPr>
      </w:pPr>
      <w:r w:rsidRPr="00A77B34">
        <w:rPr>
          <w:rFonts w:ascii="Times New Roman" w:hAnsi="Times New Roman"/>
          <w:b/>
          <w:sz w:val="24"/>
          <w:szCs w:val="24"/>
        </w:rPr>
        <w:t>3.8. ¿Dejarías de fumar?</w:t>
      </w:r>
    </w:p>
    <w:p w:rsidR="00B95DBF" w:rsidRPr="00A77B34" w:rsidRDefault="00B95DBF" w:rsidP="00A77B34">
      <w:pPr>
        <w:spacing w:line="480" w:lineRule="auto"/>
        <w:ind w:left="1080" w:hanging="1074"/>
        <w:contextualSpacing/>
        <w:rPr>
          <w:rFonts w:ascii="Times New Roman" w:hAnsi="Times New Roman"/>
          <w:sz w:val="24"/>
          <w:szCs w:val="24"/>
        </w:rPr>
      </w:pPr>
      <w:r w:rsidRPr="00A77B34">
        <w:rPr>
          <w:rFonts w:ascii="Times New Roman" w:hAnsi="Times New Roman"/>
          <w:sz w:val="24"/>
          <w:szCs w:val="24"/>
        </w:rPr>
        <w:t>a) Si            (    )</w:t>
      </w:r>
    </w:p>
    <w:p w:rsidR="00B95DBF" w:rsidRPr="00A77B34" w:rsidRDefault="00B95DBF" w:rsidP="00A77B34">
      <w:pPr>
        <w:spacing w:line="480" w:lineRule="auto"/>
        <w:ind w:left="1080" w:hanging="1074"/>
        <w:contextualSpacing/>
        <w:rPr>
          <w:rFonts w:ascii="Times New Roman" w:hAnsi="Times New Roman"/>
          <w:sz w:val="24"/>
          <w:szCs w:val="24"/>
        </w:rPr>
      </w:pPr>
      <w:r w:rsidRPr="00A77B34">
        <w:rPr>
          <w:rFonts w:ascii="Times New Roman" w:hAnsi="Times New Roman"/>
          <w:sz w:val="24"/>
          <w:szCs w:val="24"/>
        </w:rPr>
        <w:t>b) No          (    )</w:t>
      </w:r>
    </w:p>
    <w:p w:rsidR="00B95DBF" w:rsidRPr="00656CD5" w:rsidRDefault="00B95DBF" w:rsidP="00B95DBF">
      <w:pPr>
        <w:spacing w:line="480" w:lineRule="auto"/>
        <w:ind w:left="1080"/>
        <w:contextualSpacing/>
        <w:jc w:val="right"/>
        <w:rPr>
          <w:rFonts w:ascii="Times New Roman" w:hAnsi="Times New Roman"/>
          <w:b/>
          <w:sz w:val="24"/>
          <w:szCs w:val="24"/>
        </w:rPr>
      </w:pPr>
    </w:p>
    <w:p w:rsidR="00B95DBF" w:rsidRDefault="00B95DBF" w:rsidP="00B95DBF">
      <w:pPr>
        <w:spacing w:line="480" w:lineRule="auto"/>
        <w:jc w:val="right"/>
        <w:rPr>
          <w:rFonts w:ascii="Times New Roman" w:hAnsi="Times New Roman"/>
          <w:b/>
          <w:sz w:val="24"/>
          <w:szCs w:val="24"/>
        </w:rPr>
      </w:pPr>
      <w:r w:rsidRPr="00656CD5">
        <w:rPr>
          <w:rFonts w:ascii="Times New Roman" w:hAnsi="Times New Roman"/>
          <w:b/>
          <w:sz w:val="24"/>
          <w:szCs w:val="24"/>
        </w:rPr>
        <w:lastRenderedPageBreak/>
        <w:t>GRACIAS POR SU PARTICIPACIÓN</w:t>
      </w: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087DAE" w:rsidRDefault="00087DAE" w:rsidP="00B95DBF">
      <w:pPr>
        <w:spacing w:line="480" w:lineRule="auto"/>
        <w:jc w:val="right"/>
        <w:rPr>
          <w:rFonts w:ascii="Times New Roman" w:hAnsi="Times New Roman"/>
          <w:b/>
          <w:sz w:val="24"/>
          <w:szCs w:val="24"/>
        </w:rPr>
      </w:pPr>
    </w:p>
    <w:p w:rsidR="00B95DBF" w:rsidRDefault="00B95DBF" w:rsidP="00B95DBF">
      <w:pPr>
        <w:pStyle w:val="Textoindependiente"/>
        <w:tabs>
          <w:tab w:val="left" w:pos="993"/>
        </w:tabs>
        <w:rPr>
          <w:rFonts w:ascii="Times New Roman" w:hAnsi="Times New Roman"/>
          <w:sz w:val="28"/>
          <w:szCs w:val="28"/>
          <w:u w:val="none"/>
        </w:rPr>
      </w:pPr>
    </w:p>
    <w:p w:rsidR="00A77B34" w:rsidRPr="0031621A" w:rsidRDefault="00A77B34" w:rsidP="0031621A">
      <w:pPr>
        <w:pStyle w:val="Ttulo1"/>
        <w:numPr>
          <w:ilvl w:val="0"/>
          <w:numId w:val="0"/>
        </w:numPr>
        <w:ind w:left="432"/>
        <w:rPr>
          <w:rFonts w:ascii="Times New Roman" w:hAnsi="Times New Roman"/>
          <w:color w:val="auto"/>
        </w:rPr>
      </w:pPr>
      <w:bookmarkStart w:id="96" w:name="_Toc500571505"/>
      <w:r w:rsidRPr="0031621A">
        <w:rPr>
          <w:rFonts w:ascii="Times New Roman" w:hAnsi="Times New Roman"/>
          <w:color w:val="auto"/>
        </w:rPr>
        <w:t>ANEXO B</w:t>
      </w:r>
      <w:bookmarkEnd w:id="96"/>
    </w:p>
    <w:p w:rsidR="00B95DBF" w:rsidRPr="001608D0" w:rsidRDefault="001608D0" w:rsidP="0031621A">
      <w:pPr>
        <w:pStyle w:val="Ttulo1"/>
        <w:numPr>
          <w:ilvl w:val="0"/>
          <w:numId w:val="0"/>
        </w:numPr>
        <w:ind w:left="432"/>
        <w:jc w:val="center"/>
        <w:rPr>
          <w:rFonts w:ascii="Times New Roman" w:hAnsi="Times New Roman"/>
          <w:color w:val="auto"/>
        </w:rPr>
      </w:pPr>
      <w:bookmarkStart w:id="97" w:name="_Toc500571199"/>
      <w:bookmarkStart w:id="98" w:name="_Toc500571506"/>
      <w:r w:rsidRPr="0031621A">
        <w:rPr>
          <w:rFonts w:ascii="Times New Roman" w:hAnsi="Times New Roman"/>
          <w:color w:val="auto"/>
          <w:sz w:val="24"/>
        </w:rPr>
        <w:t>VALIDEZ DEL INSTRUMENTO</w:t>
      </w:r>
      <w:bookmarkEnd w:id="97"/>
      <w:bookmarkEnd w:id="98"/>
    </w:p>
    <w:p w:rsidR="00B95DBF" w:rsidRDefault="0065681A" w:rsidP="00B95DBF">
      <w:pPr>
        <w:jc w:val="center"/>
        <w:rPr>
          <w:rFonts w:ascii="Times New Roman" w:hAnsi="Times New Roman"/>
          <w:b/>
          <w:sz w:val="28"/>
          <w:szCs w:val="28"/>
        </w:rPr>
      </w:pPr>
      <w:r w:rsidRPr="0031621A">
        <w:rPr>
          <w:rFonts w:ascii="Times New Roman" w:hAnsi="Times New Roman"/>
          <w:b/>
          <w:noProof/>
          <w:sz w:val="24"/>
          <w:szCs w:val="28"/>
        </w:rPr>
        <w:lastRenderedPageBreak/>
        <w:drawing>
          <wp:anchor distT="0" distB="0" distL="114300" distR="114300" simplePos="0" relativeHeight="251666432" behindDoc="1" locked="0" layoutInCell="1" allowOverlap="1" wp14:anchorId="056E379A" wp14:editId="7057B322">
            <wp:simplePos x="0" y="0"/>
            <wp:positionH relativeFrom="column">
              <wp:posOffset>-165100</wp:posOffset>
            </wp:positionH>
            <wp:positionV relativeFrom="paragraph">
              <wp:posOffset>197485</wp:posOffset>
            </wp:positionV>
            <wp:extent cx="5039995" cy="7120890"/>
            <wp:effectExtent l="0" t="0" r="8255" b="3810"/>
            <wp:wrapTight wrapText="bothSides">
              <wp:wrapPolygon edited="0">
                <wp:start x="0" y="0"/>
                <wp:lineTo x="0" y="21554"/>
                <wp:lineTo x="21554" y="21554"/>
                <wp:lineTo x="2155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9995" cy="712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BF" w:rsidRDefault="00B95DBF" w:rsidP="00B95DBF">
      <w:pPr>
        <w:jc w:val="center"/>
        <w:rPr>
          <w:rFonts w:ascii="Times New Roman" w:hAnsi="Times New Roman"/>
          <w:b/>
          <w:sz w:val="28"/>
          <w:szCs w:val="28"/>
        </w:rPr>
      </w:pPr>
    </w:p>
    <w:p w:rsidR="00B95DBF" w:rsidRDefault="00A77B34" w:rsidP="00B95DBF">
      <w:pPr>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5408" behindDoc="1" locked="0" layoutInCell="1" allowOverlap="1" wp14:anchorId="6F801549" wp14:editId="1FBD8E21">
            <wp:simplePos x="0" y="0"/>
            <wp:positionH relativeFrom="column">
              <wp:posOffset>-5080</wp:posOffset>
            </wp:positionH>
            <wp:positionV relativeFrom="paragraph">
              <wp:posOffset>236220</wp:posOffset>
            </wp:positionV>
            <wp:extent cx="5039360" cy="6237605"/>
            <wp:effectExtent l="0" t="0" r="8890" b="0"/>
            <wp:wrapTight wrapText="bothSides">
              <wp:wrapPolygon edited="0">
                <wp:start x="0" y="0"/>
                <wp:lineTo x="0" y="21505"/>
                <wp:lineTo x="21556" y="21505"/>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9360" cy="623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BF" w:rsidRDefault="00B95DBF" w:rsidP="00B95DBF">
      <w:pPr>
        <w:jc w:val="center"/>
        <w:rPr>
          <w:rFonts w:ascii="Times New Roman" w:hAnsi="Times New Roman"/>
          <w:b/>
          <w:sz w:val="28"/>
          <w:szCs w:val="28"/>
        </w:rPr>
      </w:pPr>
    </w:p>
    <w:p w:rsidR="00B95DBF" w:rsidRDefault="00B95DBF" w:rsidP="00B95DBF">
      <w:pPr>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59264" behindDoc="0" locked="0" layoutInCell="1" allowOverlap="1" wp14:anchorId="46023E29" wp14:editId="5F17913F">
            <wp:simplePos x="0" y="0"/>
            <wp:positionH relativeFrom="column">
              <wp:posOffset>7620</wp:posOffset>
            </wp:positionH>
            <wp:positionV relativeFrom="paragraph">
              <wp:posOffset>49530</wp:posOffset>
            </wp:positionV>
            <wp:extent cx="5039995" cy="7120955"/>
            <wp:effectExtent l="0" t="0" r="825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9995" cy="712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BF" w:rsidRDefault="00B95DBF" w:rsidP="00B95DBF">
      <w:pPr>
        <w:jc w:val="center"/>
        <w:rPr>
          <w:rFonts w:ascii="Times New Roman" w:hAnsi="Times New Roman"/>
          <w:b/>
          <w:sz w:val="28"/>
          <w:szCs w:val="28"/>
        </w:rPr>
      </w:pPr>
    </w:p>
    <w:p w:rsidR="00B95DBF" w:rsidRDefault="00B95DBF" w:rsidP="00B95DBF">
      <w:pPr>
        <w:jc w:val="center"/>
        <w:rPr>
          <w:rFonts w:ascii="Times New Roman" w:hAnsi="Times New Roman"/>
          <w:b/>
          <w:sz w:val="28"/>
          <w:szCs w:val="28"/>
        </w:rPr>
      </w:pPr>
    </w:p>
    <w:p w:rsidR="00CC4A10" w:rsidRDefault="00CC4A10" w:rsidP="00B95DBF">
      <w:pPr>
        <w:jc w:val="center"/>
        <w:rPr>
          <w:rFonts w:ascii="Times New Roman" w:hAnsi="Times New Roman"/>
          <w:b/>
          <w:sz w:val="28"/>
          <w:szCs w:val="28"/>
        </w:rPr>
        <w:sectPr w:rsidR="00CC4A10" w:rsidSect="003C31F5">
          <w:pgSz w:w="11906" w:h="16838"/>
          <w:pgMar w:top="709" w:right="1701" w:bottom="1701" w:left="2268" w:header="709" w:footer="709" w:gutter="0"/>
          <w:cols w:space="708"/>
          <w:titlePg/>
          <w:docGrid w:linePitch="360"/>
        </w:sectPr>
      </w:pPr>
    </w:p>
    <w:p w:rsidR="00A77B34" w:rsidRPr="0031621A" w:rsidRDefault="00A77B34" w:rsidP="0031621A">
      <w:pPr>
        <w:pStyle w:val="Ttulo1"/>
        <w:numPr>
          <w:ilvl w:val="0"/>
          <w:numId w:val="0"/>
        </w:numPr>
        <w:ind w:left="432"/>
        <w:rPr>
          <w:rFonts w:ascii="Times New Roman" w:hAnsi="Times New Roman"/>
          <w:color w:val="000000" w:themeColor="text1"/>
        </w:rPr>
      </w:pPr>
      <w:bookmarkStart w:id="99" w:name="_Toc500571507"/>
      <w:r w:rsidRPr="0031621A">
        <w:rPr>
          <w:rFonts w:ascii="Times New Roman" w:hAnsi="Times New Roman"/>
          <w:color w:val="auto"/>
        </w:rPr>
        <w:lastRenderedPageBreak/>
        <w:t>ANEXO C</w:t>
      </w:r>
      <w:bookmarkEnd w:id="99"/>
      <w:r w:rsidR="00CC4A10" w:rsidRPr="0031621A">
        <w:rPr>
          <w:rFonts w:ascii="Times New Roman" w:hAnsi="Times New Roman"/>
        </w:rPr>
        <w:tab/>
      </w:r>
      <w:r w:rsidRPr="0031621A">
        <w:rPr>
          <w:rFonts w:ascii="Times New Roman" w:hAnsi="Times New Roman"/>
          <w:color w:val="000000" w:themeColor="text1"/>
        </w:rPr>
        <w:t xml:space="preserve">             </w:t>
      </w:r>
    </w:p>
    <w:p w:rsidR="00A77B34" w:rsidRDefault="00A77B34" w:rsidP="00A77B34">
      <w:pPr>
        <w:jc w:val="center"/>
        <w:rPr>
          <w:rFonts w:ascii="Times New Roman" w:hAnsi="Times New Roman"/>
          <w:b/>
          <w:color w:val="000000" w:themeColor="text1"/>
          <w:sz w:val="28"/>
          <w:szCs w:val="28"/>
        </w:rPr>
      </w:pPr>
      <w:r w:rsidRPr="00ED20C0">
        <w:rPr>
          <w:noProof/>
          <w:sz w:val="32"/>
          <w:szCs w:val="32"/>
        </w:rPr>
        <w:drawing>
          <wp:anchor distT="0" distB="0" distL="114300" distR="114300" simplePos="0" relativeHeight="251668480" behindDoc="1" locked="0" layoutInCell="1" allowOverlap="1" wp14:anchorId="262BFC60" wp14:editId="007DA43A">
            <wp:simplePos x="0" y="0"/>
            <wp:positionH relativeFrom="column">
              <wp:posOffset>382905</wp:posOffset>
            </wp:positionH>
            <wp:positionV relativeFrom="paragraph">
              <wp:posOffset>250190</wp:posOffset>
            </wp:positionV>
            <wp:extent cx="1003300" cy="914400"/>
            <wp:effectExtent l="0" t="0" r="6350" b="0"/>
            <wp:wrapTight wrapText="bothSides">
              <wp:wrapPolygon edited="0">
                <wp:start x="0" y="0"/>
                <wp:lineTo x="0" y="21150"/>
                <wp:lineTo x="21327" y="21150"/>
                <wp:lineTo x="21327" y="0"/>
                <wp:lineTo x="0" y="0"/>
              </wp:wrapPolygon>
            </wp:wrapTight>
            <wp:docPr id="4" name="Imagen 4" descr="http://www.brandsoftheworld.com/sites/default/files/styles/logo-thumbnail/public/0023/9741/brand.gif?itok=TmLXNd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softheworld.com/sites/default/files/styles/logo-thumbnail/public/0023/9741/brand.gif?itok=TmLXNdZ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3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B34" w:rsidRPr="00A77B34" w:rsidRDefault="00A77B34" w:rsidP="00A77B34">
      <w:pPr>
        <w:jc w:val="center"/>
        <w:rPr>
          <w:rFonts w:ascii="Times New Roman" w:hAnsi="Times New Roman"/>
          <w:b/>
          <w:color w:val="000000" w:themeColor="text1"/>
          <w:sz w:val="24"/>
          <w:szCs w:val="28"/>
        </w:rPr>
      </w:pPr>
      <w:r w:rsidRPr="00A77B34">
        <w:rPr>
          <w:rFonts w:ascii="Times New Roman" w:hAnsi="Times New Roman"/>
          <w:b/>
          <w:color w:val="000000" w:themeColor="text1"/>
          <w:sz w:val="24"/>
          <w:szCs w:val="28"/>
        </w:rPr>
        <w:t>UNIVERSIDAD PRIVADA ANTONIO GUILLERMO URRELO</w:t>
      </w:r>
    </w:p>
    <w:p w:rsidR="001608D0" w:rsidRDefault="00A77B34" w:rsidP="001608D0">
      <w:pPr>
        <w:jc w:val="center"/>
        <w:rPr>
          <w:rFonts w:ascii="Times New Roman" w:hAnsi="Times New Roman"/>
          <w:b/>
          <w:color w:val="000000" w:themeColor="text1"/>
          <w:sz w:val="20"/>
          <w:szCs w:val="28"/>
        </w:rPr>
      </w:pPr>
      <w:r w:rsidRPr="00A77B34">
        <w:rPr>
          <w:rFonts w:ascii="Times New Roman" w:hAnsi="Times New Roman"/>
          <w:b/>
          <w:color w:val="000000" w:themeColor="text1"/>
          <w:sz w:val="20"/>
          <w:szCs w:val="28"/>
        </w:rPr>
        <w:t>DEPARTAMENTO DE ADMISIÓN Y REGISTR</w:t>
      </w:r>
      <w:r w:rsidR="001608D0">
        <w:rPr>
          <w:rFonts w:ascii="Times New Roman" w:hAnsi="Times New Roman"/>
          <w:b/>
          <w:color w:val="000000" w:themeColor="text1"/>
          <w:sz w:val="20"/>
          <w:szCs w:val="28"/>
        </w:rPr>
        <w:t>O ACADÉMICO</w:t>
      </w:r>
      <w:bookmarkStart w:id="100" w:name="_Toc500571200"/>
    </w:p>
    <w:p w:rsidR="001608D0" w:rsidRDefault="00A77B34" w:rsidP="001608D0">
      <w:pPr>
        <w:jc w:val="center"/>
        <w:rPr>
          <w:rFonts w:ascii="Times New Roman" w:hAnsi="Times New Roman"/>
          <w:b/>
          <w:color w:val="000000" w:themeColor="text1"/>
          <w:sz w:val="20"/>
          <w:szCs w:val="28"/>
        </w:rPr>
      </w:pPr>
      <w:r w:rsidRPr="00A77B34">
        <w:rPr>
          <w:rFonts w:ascii="Times New Roman" w:hAnsi="Times New Roman"/>
          <w:b/>
          <w:color w:val="000000" w:themeColor="text1"/>
          <w:sz w:val="20"/>
          <w:szCs w:val="28"/>
        </w:rPr>
        <w:t>REPORTE NRO DE ALUMNOS POR CICLO-SIN PCA</w:t>
      </w:r>
      <w:bookmarkEnd w:id="100"/>
    </w:p>
    <w:p w:rsidR="00A77B34" w:rsidRPr="001608D0" w:rsidRDefault="001608D0" w:rsidP="001608D0">
      <w:pPr>
        <w:tabs>
          <w:tab w:val="left" w:pos="8020"/>
        </w:tabs>
        <w:jc w:val="center"/>
        <w:rPr>
          <w:rFonts w:ascii="Times New Roman" w:hAnsi="Times New Roman"/>
          <w:b/>
          <w:sz w:val="20"/>
          <w:szCs w:val="28"/>
        </w:rPr>
      </w:pPr>
      <w:r>
        <w:rPr>
          <w:rFonts w:ascii="Times New Roman" w:hAnsi="Times New Roman"/>
          <w:b/>
          <w:sz w:val="20"/>
          <w:szCs w:val="28"/>
        </w:rPr>
        <w:t xml:space="preserve">                                        </w:t>
      </w:r>
      <w:r w:rsidRPr="001608D0">
        <w:rPr>
          <w:rFonts w:ascii="Times New Roman" w:hAnsi="Times New Roman"/>
          <w:b/>
          <w:sz w:val="20"/>
          <w:szCs w:val="28"/>
        </w:rPr>
        <w:t>REGULAR</w:t>
      </w:r>
    </w:p>
    <w:tbl>
      <w:tblPr>
        <w:tblStyle w:val="Tablaconcuadrcula"/>
        <w:tblpPr w:leftFromText="141" w:rightFromText="141" w:vertAnchor="page" w:horzAnchor="margin" w:tblpY="4739"/>
        <w:tblW w:w="13688" w:type="dxa"/>
        <w:tblLook w:val="04A0" w:firstRow="1" w:lastRow="0" w:firstColumn="1" w:lastColumn="0" w:noHBand="0" w:noVBand="1"/>
      </w:tblPr>
      <w:tblGrid>
        <w:gridCol w:w="481"/>
        <w:gridCol w:w="6713"/>
        <w:gridCol w:w="567"/>
        <w:gridCol w:w="567"/>
        <w:gridCol w:w="567"/>
        <w:gridCol w:w="567"/>
        <w:gridCol w:w="567"/>
        <w:gridCol w:w="567"/>
        <w:gridCol w:w="567"/>
        <w:gridCol w:w="457"/>
        <w:gridCol w:w="457"/>
        <w:gridCol w:w="604"/>
        <w:gridCol w:w="1007"/>
      </w:tblGrid>
      <w:tr w:rsidR="001608D0" w:rsidRPr="00CC4A10" w:rsidTr="001608D0">
        <w:trPr>
          <w:trHeight w:val="513"/>
        </w:trPr>
        <w:tc>
          <w:tcPr>
            <w:tcW w:w="0" w:type="auto"/>
            <w:hideMark/>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ID</w:t>
            </w:r>
          </w:p>
        </w:tc>
        <w:tc>
          <w:tcPr>
            <w:tcW w:w="0" w:type="auto"/>
            <w:noWrap/>
            <w:hideMark/>
          </w:tcPr>
          <w:p w:rsidR="001608D0" w:rsidRPr="00CC4A10" w:rsidRDefault="001608D0" w:rsidP="001608D0">
            <w:pPr>
              <w:rPr>
                <w:rFonts w:ascii="Times New Roman" w:hAnsi="Times New Roman"/>
                <w:b/>
                <w:bCs/>
                <w:sz w:val="20"/>
                <w:szCs w:val="20"/>
              </w:rPr>
            </w:pPr>
            <w:r w:rsidRPr="00CC4A10">
              <w:rPr>
                <w:rFonts w:ascii="Times New Roman" w:hAnsi="Times New Roman"/>
                <w:b/>
                <w:bCs/>
                <w:noProof/>
                <w:sz w:val="20"/>
                <w:szCs w:val="20"/>
              </w:rPr>
              <mc:AlternateContent>
                <mc:Choice Requires="wps">
                  <w:drawing>
                    <wp:anchor distT="0" distB="0" distL="114300" distR="114300" simplePos="0" relativeHeight="251670528" behindDoc="0" locked="0" layoutInCell="1" allowOverlap="1" wp14:anchorId="6F120522" wp14:editId="215BCECF">
                      <wp:simplePos x="0" y="0"/>
                      <wp:positionH relativeFrom="column">
                        <wp:posOffset>987240</wp:posOffset>
                      </wp:positionH>
                      <wp:positionV relativeFrom="paragraph">
                        <wp:posOffset>17587</wp:posOffset>
                      </wp:positionV>
                      <wp:extent cx="1377387" cy="312517"/>
                      <wp:effectExtent l="0" t="0" r="13335" b="30480"/>
                      <wp:wrapNone/>
                      <wp:docPr id="5" name="5 Conector recto"/>
                      <wp:cNvGraphicFramePr/>
                      <a:graphic xmlns:a="http://schemas.openxmlformats.org/drawingml/2006/main">
                        <a:graphicData uri="http://schemas.microsoft.com/office/word/2010/wordprocessingShape">
                          <wps:wsp>
                            <wps:cNvCnPr/>
                            <wps:spPr>
                              <a:xfrm>
                                <a:off x="0" y="0"/>
                                <a:ext cx="1377387" cy="312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4F3C10" id="5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4pt" to="18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" strokecolor="black [3200]" strokeweight=".5pt">
                      <v:stroke joinstyle="miter"/>
                    </v:line>
                  </w:pict>
                </mc:Fallback>
              </mc:AlternateContent>
            </w:r>
            <w:r w:rsidRPr="00CC4A10">
              <w:rPr>
                <w:rFonts w:ascii="Times New Roman" w:hAnsi="Times New Roman"/>
                <w:b/>
                <w:bCs/>
                <w:sz w:val="20"/>
                <w:szCs w:val="20"/>
              </w:rPr>
              <w:t xml:space="preserve">ESPECIALIDAD         </w:t>
            </w:r>
            <w:r>
              <w:rPr>
                <w:rFonts w:ascii="Times New Roman" w:hAnsi="Times New Roman"/>
                <w:b/>
                <w:bCs/>
                <w:sz w:val="20"/>
                <w:szCs w:val="20"/>
              </w:rPr>
              <w:t xml:space="preserve">          </w:t>
            </w:r>
            <w:r w:rsidRPr="00CC4A10">
              <w:rPr>
                <w:rFonts w:ascii="Times New Roman" w:hAnsi="Times New Roman"/>
                <w:b/>
                <w:bCs/>
                <w:sz w:val="20"/>
                <w:szCs w:val="20"/>
              </w:rPr>
              <w:t>CICLO</w:t>
            </w:r>
          </w:p>
        </w:tc>
        <w:tc>
          <w:tcPr>
            <w:tcW w:w="0" w:type="auto"/>
            <w:hideMark/>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1</w:t>
            </w:r>
          </w:p>
        </w:tc>
        <w:tc>
          <w:tcPr>
            <w:tcW w:w="0" w:type="auto"/>
            <w:hideMark/>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2</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3</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4</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6</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8</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10</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11</w:t>
            </w:r>
          </w:p>
        </w:tc>
        <w:tc>
          <w:tcPr>
            <w:tcW w:w="0" w:type="auto"/>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12</w:t>
            </w:r>
          </w:p>
        </w:tc>
        <w:tc>
          <w:tcPr>
            <w:tcW w:w="0" w:type="auto"/>
          </w:tcPr>
          <w:p w:rsidR="001608D0" w:rsidRPr="00CC4A10" w:rsidRDefault="001608D0" w:rsidP="001608D0">
            <w:pPr>
              <w:jc w:val="center"/>
              <w:rPr>
                <w:rFonts w:ascii="Times New Roman" w:hAnsi="Times New Roman"/>
                <w:b/>
                <w:bCs/>
                <w:sz w:val="20"/>
                <w:szCs w:val="20"/>
              </w:rPr>
            </w:pPr>
            <w:proofErr w:type="spellStart"/>
            <w:r w:rsidRPr="00CC4A10">
              <w:rPr>
                <w:rFonts w:ascii="Times New Roman" w:hAnsi="Times New Roman"/>
                <w:b/>
                <w:bCs/>
                <w:sz w:val="20"/>
                <w:szCs w:val="20"/>
              </w:rPr>
              <w:t>null</w:t>
            </w:r>
            <w:proofErr w:type="spellEnd"/>
          </w:p>
        </w:tc>
        <w:tc>
          <w:tcPr>
            <w:tcW w:w="0" w:type="auto"/>
            <w:hideMark/>
          </w:tcPr>
          <w:p w:rsidR="001608D0" w:rsidRPr="00CC4A10" w:rsidRDefault="001608D0" w:rsidP="001608D0">
            <w:pPr>
              <w:jc w:val="center"/>
              <w:rPr>
                <w:rFonts w:ascii="Times New Roman" w:hAnsi="Times New Roman"/>
                <w:b/>
                <w:bCs/>
                <w:sz w:val="20"/>
                <w:szCs w:val="20"/>
              </w:rPr>
            </w:pPr>
            <w:r w:rsidRPr="00CC4A10">
              <w:rPr>
                <w:rFonts w:ascii="Times New Roman" w:hAnsi="Times New Roman"/>
                <w:b/>
                <w:bCs/>
                <w:sz w:val="20"/>
                <w:szCs w:val="20"/>
              </w:rPr>
              <w:t>TOTAL</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01</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ADMINISTRACIÓN DE EMPRESAS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33</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89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114</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460</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02</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DERECHO Y CIENCIAS POLÍTICAS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61</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126</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83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149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719</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04</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FARMACIA Y BIOQUÍMICA</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46</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82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342</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06</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PSICOLOGÍA</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64</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97</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48</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514</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07</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ADMINISTRACIÓN Y NEGOCIOS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37</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222</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08</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CONTABILIDAD Y FINANCIAS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24</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58</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67</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79</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379</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09</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INGENIERÍA INFORMÁTICA Y DE SISTEMAS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16</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103</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ENFERMERÍA</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251</w:t>
            </w:r>
          </w:p>
        </w:tc>
      </w:tr>
      <w:tr w:rsidR="001608D0" w:rsidRPr="00CC4A10" w:rsidTr="001608D0">
        <w:trPr>
          <w:trHeight w:val="393"/>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11</w:t>
            </w:r>
          </w:p>
        </w:tc>
        <w:tc>
          <w:tcPr>
            <w:tcW w:w="0" w:type="auto"/>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ADMINISTRACIÓN TURÍSTICAS, HOTELERÍA Y GASTRONOMÍA</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18</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73</w:t>
            </w:r>
          </w:p>
        </w:tc>
      </w:tr>
      <w:tr w:rsidR="001608D0" w:rsidRPr="00CC4A10" w:rsidTr="001608D0">
        <w:trPr>
          <w:trHeight w:val="19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lastRenderedPageBreak/>
              <w:t>13</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ESTOMATOLOGÍA</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92</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84</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75</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347</w:t>
            </w:r>
          </w:p>
        </w:tc>
      </w:tr>
      <w:tr w:rsidR="001608D0" w:rsidRPr="00CC4A10" w:rsidTr="001608D0">
        <w:trPr>
          <w:trHeight w:val="393"/>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14</w:t>
            </w:r>
          </w:p>
        </w:tc>
        <w:tc>
          <w:tcPr>
            <w:tcW w:w="0" w:type="auto"/>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INGENIERÍA AMBIENTAL Y DE PREVENCIÓN DE RIESGOS</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4</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57</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98</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103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393</w:t>
            </w:r>
          </w:p>
        </w:tc>
      </w:tr>
      <w:tr w:rsidR="001608D0" w:rsidRPr="00CC4A10" w:rsidTr="001608D0">
        <w:trPr>
          <w:trHeight w:val="323"/>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35</w:t>
            </w:r>
          </w:p>
        </w:tc>
        <w:tc>
          <w:tcPr>
            <w:tcW w:w="0" w:type="auto"/>
            <w:noWrap/>
            <w:hideMark/>
          </w:tcPr>
          <w:p w:rsidR="001608D0" w:rsidRPr="00CC4A10" w:rsidRDefault="001608D0" w:rsidP="001608D0">
            <w:pPr>
              <w:rPr>
                <w:rFonts w:ascii="Times New Roman" w:hAnsi="Times New Roman"/>
                <w:sz w:val="20"/>
                <w:szCs w:val="20"/>
              </w:rPr>
            </w:pPr>
            <w:r w:rsidRPr="00CC4A10">
              <w:rPr>
                <w:rFonts w:ascii="Times New Roman" w:hAnsi="Times New Roman"/>
                <w:sz w:val="20"/>
                <w:szCs w:val="20"/>
              </w:rPr>
              <w:t>INGENIERÍA INDUSTRIAL</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28</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64</w:t>
            </w:r>
          </w:p>
        </w:tc>
      </w:tr>
      <w:tr w:rsidR="001608D0" w:rsidRPr="00CC4A10" w:rsidTr="001608D0">
        <w:trPr>
          <w:trHeight w:val="617"/>
        </w:trPr>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 </w:t>
            </w:r>
          </w:p>
          <w:p w:rsidR="001608D0" w:rsidRPr="00CC4A10" w:rsidRDefault="001608D0" w:rsidP="001608D0">
            <w:pPr>
              <w:jc w:val="center"/>
              <w:rPr>
                <w:rFonts w:ascii="Times New Roman" w:hAnsi="Times New Roman"/>
                <w:sz w:val="20"/>
                <w:szCs w:val="20"/>
              </w:rPr>
            </w:pP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TOTAL</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203</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721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196</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631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790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704</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553</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1</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70</w:t>
            </w:r>
          </w:p>
        </w:tc>
        <w:tc>
          <w:tcPr>
            <w:tcW w:w="0" w:type="auto"/>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0</w:t>
            </w:r>
          </w:p>
        </w:tc>
        <w:tc>
          <w:tcPr>
            <w:tcW w:w="0" w:type="auto"/>
            <w:noWrap/>
            <w:hideMark/>
          </w:tcPr>
          <w:p w:rsidR="001608D0" w:rsidRPr="00CC4A10" w:rsidRDefault="001608D0" w:rsidP="001608D0">
            <w:pPr>
              <w:jc w:val="center"/>
              <w:rPr>
                <w:rFonts w:ascii="Times New Roman" w:hAnsi="Times New Roman"/>
                <w:sz w:val="20"/>
                <w:szCs w:val="20"/>
              </w:rPr>
            </w:pPr>
            <w:r w:rsidRPr="00CC4A10">
              <w:rPr>
                <w:rFonts w:ascii="Times New Roman" w:hAnsi="Times New Roman"/>
                <w:sz w:val="20"/>
                <w:szCs w:val="20"/>
              </w:rPr>
              <w:t>3869</w:t>
            </w:r>
          </w:p>
        </w:tc>
      </w:tr>
    </w:tbl>
    <w:p w:rsidR="00B95DBF" w:rsidRPr="00641385" w:rsidRDefault="00D8694B" w:rsidP="00641385">
      <w:pPr>
        <w:jc w:val="center"/>
        <w:rPr>
          <w:rFonts w:ascii="Times New Roman" w:hAnsi="Times New Roman"/>
          <w:b/>
          <w:color w:val="000000" w:themeColor="text1"/>
          <w:sz w:val="20"/>
          <w:szCs w:val="20"/>
        </w:rPr>
        <w:sectPr w:rsidR="00B95DBF" w:rsidRPr="00641385" w:rsidSect="0021424C">
          <w:pgSz w:w="16838" w:h="11906" w:orient="landscape"/>
          <w:pgMar w:top="1418" w:right="1701" w:bottom="2268" w:left="1701" w:header="709" w:footer="709" w:gutter="0"/>
          <w:cols w:space="708"/>
          <w:titlePg/>
          <w:docGrid w:linePitch="360"/>
        </w:sectPr>
      </w:pPr>
      <w:r>
        <w:rPr>
          <w:rFonts w:ascii="Times New Roman" w:hAnsi="Times New Roman"/>
          <w:b/>
          <w:color w:val="000000" w:themeColor="text1"/>
          <w:sz w:val="20"/>
          <w:szCs w:val="28"/>
        </w:rPr>
        <w:t xml:space="preserve">                              </w:t>
      </w:r>
    </w:p>
    <w:p w:rsidR="00EF7EEF" w:rsidRPr="00641385" w:rsidRDefault="00EF7EEF" w:rsidP="00641385">
      <w:pPr>
        <w:rPr>
          <w:rFonts w:ascii="Times New Roman" w:hAnsi="Times New Roman"/>
          <w:b/>
          <w:color w:val="000000" w:themeColor="text1"/>
          <w:szCs w:val="28"/>
        </w:rPr>
      </w:pPr>
    </w:p>
    <w:sectPr w:rsidR="00EF7EEF" w:rsidRPr="00641385" w:rsidSect="0021424C">
      <w:pgSz w:w="16838" w:h="11906" w:orient="landscape"/>
      <w:pgMar w:top="1701"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BB1" w:rsidRDefault="00D85BB1" w:rsidP="000E4267">
      <w:pPr>
        <w:spacing w:after="0" w:line="240" w:lineRule="auto"/>
      </w:pPr>
      <w:r>
        <w:separator/>
      </w:r>
    </w:p>
  </w:endnote>
  <w:endnote w:type="continuationSeparator" w:id="0">
    <w:p w:rsidR="00D85BB1" w:rsidRDefault="00D85BB1" w:rsidP="000E4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LGC Sans">
    <w:altName w:val="Arial Unicode MS"/>
    <w:charset w:val="80"/>
    <w:family w:val="auto"/>
    <w:pitch w:val="variable"/>
  </w:font>
  <w:font w:name="font302">
    <w:altName w:val="MS Gothic"/>
    <w:charset w:val="80"/>
    <w:family w:val="auto"/>
    <w:pitch w:val="variable"/>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54701B" w:rsidRDefault="00D85BB1">
    <w:pPr>
      <w:pStyle w:val="Piedepgina"/>
      <w:jc w:val="right"/>
      <w:rPr>
        <w:rFonts w:ascii="Times New Roman" w:eastAsiaTheme="majorEastAsia" w:hAnsi="Times New Roman"/>
      </w:rPr>
    </w:pPr>
  </w:p>
  <w:p w:rsidR="00D85BB1" w:rsidRDefault="00D85BB1" w:rsidP="00EC7B53">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54701B" w:rsidRDefault="00D85BB1" w:rsidP="00D85BB1">
    <w:pPr>
      <w:pStyle w:val="Piedepgina"/>
      <w:jc w:val="center"/>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1645BA" w:rsidRDefault="00D85BB1" w:rsidP="000B7EB8">
    <w:pPr>
      <w:pStyle w:val="Piedepgina"/>
      <w:jc w:val="right"/>
    </w:pPr>
    <w:r w:rsidRPr="001645BA">
      <w:rPr>
        <w:lang w:val="es-E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166A9E" w:rsidRDefault="00D85BB1" w:rsidP="00B95DBF">
    <w:pPr>
      <w:pStyle w:val="Piedepgina"/>
      <w:pBdr>
        <w:top w:val="thinThickSmallGap" w:sz="24" w:space="1" w:color="823B0B" w:themeColor="accent2" w:themeShade="7F"/>
      </w:pBdr>
      <w:rPr>
        <w:rFonts w:asciiTheme="majorHAnsi" w:eastAsiaTheme="majorEastAsia" w:hAnsiTheme="majorHAnsi" w:cstheme="majorBidi"/>
      </w:rPr>
    </w:pPr>
    <w:r w:rsidRPr="00907F92">
      <w:rPr>
        <w:rFonts w:ascii="Times New Roman" w:hAnsi="Times New Roman"/>
        <w:b/>
        <w:color w:val="000000"/>
        <w:sz w:val="18"/>
        <w:szCs w:val="32"/>
      </w:rPr>
      <w:t xml:space="preserve">Bach. </w:t>
    </w:r>
    <w:proofErr w:type="spellStart"/>
    <w:r w:rsidRPr="00907F92">
      <w:rPr>
        <w:rFonts w:ascii="Times New Roman" w:hAnsi="Times New Roman"/>
        <w:b/>
        <w:color w:val="000000"/>
        <w:sz w:val="18"/>
        <w:szCs w:val="32"/>
      </w:rPr>
      <w:t>Enf.Bueno</w:t>
    </w:r>
    <w:proofErr w:type="spellEnd"/>
    <w:r w:rsidRPr="00907F92">
      <w:rPr>
        <w:rFonts w:ascii="Times New Roman" w:hAnsi="Times New Roman"/>
        <w:b/>
        <w:color w:val="000000"/>
        <w:sz w:val="18"/>
        <w:szCs w:val="32"/>
      </w:rPr>
      <w:t xml:space="preserve"> Huamán Ruth Noemí –Bach. </w:t>
    </w:r>
    <w:proofErr w:type="spellStart"/>
    <w:r w:rsidRPr="00907F92">
      <w:rPr>
        <w:rFonts w:ascii="Times New Roman" w:hAnsi="Times New Roman"/>
        <w:b/>
        <w:color w:val="000000"/>
        <w:sz w:val="18"/>
        <w:szCs w:val="32"/>
      </w:rPr>
      <w:t>Enf.Valera</w:t>
    </w:r>
    <w:proofErr w:type="spellEnd"/>
    <w:r w:rsidRPr="00907F92">
      <w:rPr>
        <w:rFonts w:ascii="Times New Roman" w:hAnsi="Times New Roman"/>
        <w:b/>
        <w:color w:val="000000"/>
        <w:sz w:val="18"/>
        <w:szCs w:val="32"/>
      </w:rPr>
      <w:t xml:space="preserve"> Olivares Cinthya </w:t>
    </w:r>
    <w:proofErr w:type="spellStart"/>
    <w:r w:rsidRPr="00907F92">
      <w:rPr>
        <w:rFonts w:ascii="Times New Roman" w:hAnsi="Times New Roman"/>
        <w:b/>
        <w:color w:val="000000"/>
        <w:sz w:val="18"/>
        <w:szCs w:val="32"/>
      </w:rPr>
      <w:t>Lizeth</w:t>
    </w:r>
    <w:proofErr w:type="spellEnd"/>
    <w:r w:rsidRPr="00907F92">
      <w:rPr>
        <w:rFonts w:asciiTheme="majorHAnsi" w:eastAsiaTheme="majorEastAsia" w:hAnsiTheme="majorHAnsi" w:cstheme="majorBidi"/>
        <w:sz w:val="20"/>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0B7EB8">
      <w:rPr>
        <w:rFonts w:asciiTheme="majorHAnsi" w:eastAsiaTheme="majorEastAsia" w:hAnsiTheme="majorHAnsi" w:cstheme="majorBidi"/>
        <w:noProof/>
        <w:lang w:val="es-ES"/>
      </w:rPr>
      <w:t>VIII</w:t>
    </w:r>
    <w:r>
      <w:rPr>
        <w:rFonts w:asciiTheme="majorHAnsi" w:eastAsiaTheme="majorEastAsia" w:hAnsiTheme="majorHAnsi" w:cstheme="majorBid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21424C" w:rsidRDefault="00D85BB1" w:rsidP="001D6B5C">
    <w:pPr>
      <w:pStyle w:val="Piedepgina"/>
      <w:jc w:val="right"/>
      <w:rPr>
        <w:rFonts w:eastAsiaTheme="major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166A9E" w:rsidRDefault="00D85BB1" w:rsidP="000B7EB8">
    <w:pPr>
      <w:pStyle w:val="Piedepgina"/>
      <w:pBdr>
        <w:top w:val="thinThickSmallGap" w:sz="24" w:space="1" w:color="823B0B" w:themeColor="accent2" w:themeShade="7F"/>
      </w:pBdr>
      <w:rPr>
        <w:rFonts w:asciiTheme="majorHAnsi" w:eastAsiaTheme="majorEastAsia" w:hAnsiTheme="majorHAnsi" w:cstheme="majorBidi"/>
      </w:rPr>
    </w:pPr>
    <w:r w:rsidRPr="00907F92">
      <w:rPr>
        <w:rFonts w:ascii="Times New Roman" w:hAnsi="Times New Roman"/>
        <w:b/>
        <w:color w:val="000000"/>
        <w:sz w:val="18"/>
        <w:szCs w:val="32"/>
      </w:rPr>
      <w:t xml:space="preserve">Bueno Huamán Ruth Noemí –Valera Olivares Cinthya </w:t>
    </w:r>
    <w:proofErr w:type="spellStart"/>
    <w:r w:rsidRPr="00907F92">
      <w:rPr>
        <w:rFonts w:ascii="Times New Roman" w:hAnsi="Times New Roman"/>
        <w:b/>
        <w:color w:val="000000"/>
        <w:sz w:val="18"/>
        <w:szCs w:val="32"/>
      </w:rPr>
      <w:t>Lizeth</w:t>
    </w:r>
    <w:proofErr w:type="spellEnd"/>
    <w:r w:rsidRPr="00907F92">
      <w:rPr>
        <w:rFonts w:asciiTheme="majorHAnsi" w:eastAsiaTheme="majorEastAsia" w:hAnsiTheme="majorHAnsi" w:cstheme="majorBidi"/>
        <w:sz w:val="20"/>
      </w:rPr>
      <w:t xml:space="preserve"> </w:t>
    </w:r>
    <w:r>
      <w:rPr>
        <w:rFonts w:asciiTheme="majorHAnsi" w:eastAsiaTheme="majorEastAsia" w:hAnsiTheme="majorHAnsi" w:cstheme="majorBidi"/>
      </w:rPr>
      <w:ptab w:relativeTo="margin" w:alignment="right" w:leader="none"/>
    </w:r>
    <w:proofErr w:type="spellStart"/>
    <w:r>
      <w:rPr>
        <w:rFonts w:asciiTheme="majorHAnsi" w:eastAsiaTheme="majorEastAsia" w:hAnsiTheme="majorHAnsi" w:cstheme="majorBidi"/>
        <w:sz w:val="20"/>
        <w:lang w:val="es-ES"/>
      </w:rPr>
      <w:t>pág</w:t>
    </w:r>
    <w:proofErr w:type="spellEnd"/>
    <w:r w:rsidRPr="0021424C">
      <w:rPr>
        <w:rFonts w:asciiTheme="majorHAnsi" w:eastAsiaTheme="majorEastAsia" w:hAnsiTheme="majorHAnsi" w:cstheme="majorBidi"/>
        <w:sz w:val="20"/>
        <w:lang w:val="es-ES"/>
      </w:rPr>
      <w:t xml:space="preserve"> </w:t>
    </w:r>
    <w:r w:rsidRPr="0021424C">
      <w:rPr>
        <w:rFonts w:asciiTheme="minorHAnsi" w:eastAsiaTheme="minorEastAsia" w:hAnsiTheme="minorHAnsi" w:cstheme="minorBidi"/>
        <w:sz w:val="20"/>
      </w:rPr>
      <w:fldChar w:fldCharType="begin"/>
    </w:r>
    <w:r w:rsidRPr="0021424C">
      <w:rPr>
        <w:sz w:val="20"/>
      </w:rPr>
      <w:instrText>PAGE   \* MERGEFORMAT</w:instrText>
    </w:r>
    <w:r w:rsidRPr="0021424C">
      <w:rPr>
        <w:rFonts w:asciiTheme="minorHAnsi" w:eastAsiaTheme="minorEastAsia" w:hAnsiTheme="minorHAnsi" w:cstheme="minorBidi"/>
        <w:sz w:val="20"/>
      </w:rPr>
      <w:fldChar w:fldCharType="separate"/>
    </w:r>
    <w:r w:rsidR="00A91639" w:rsidRPr="00A91639">
      <w:rPr>
        <w:rFonts w:asciiTheme="majorHAnsi" w:eastAsiaTheme="majorEastAsia" w:hAnsiTheme="majorHAnsi" w:cstheme="majorBidi"/>
        <w:noProof/>
        <w:sz w:val="20"/>
        <w:lang w:val="es-ES"/>
      </w:rPr>
      <w:t>51</w:t>
    </w:r>
    <w:r w:rsidRPr="0021424C">
      <w:rPr>
        <w:rFonts w:asciiTheme="majorHAnsi" w:eastAsiaTheme="majorEastAsia" w:hAnsiTheme="majorHAnsi" w:cstheme="majorBidi"/>
        <w:sz w:val="20"/>
      </w:rPr>
      <w:fldChar w:fldCharType="end"/>
    </w:r>
  </w:p>
  <w:p w:rsidR="00D85BB1" w:rsidRDefault="00D85B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BB1" w:rsidRDefault="00D85BB1" w:rsidP="000E4267">
      <w:pPr>
        <w:spacing w:after="0" w:line="240" w:lineRule="auto"/>
      </w:pPr>
      <w:r>
        <w:separator/>
      </w:r>
    </w:p>
  </w:footnote>
  <w:footnote w:type="continuationSeparator" w:id="0">
    <w:p w:rsidR="00D85BB1" w:rsidRDefault="00D85BB1" w:rsidP="000E4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CE4F07" w:rsidRDefault="00D85BB1" w:rsidP="00D22A62">
    <w:pPr>
      <w:pStyle w:val="Encabezado"/>
      <w:rPr>
        <w:b/>
      </w:rPr>
    </w:pPr>
  </w:p>
  <w:p w:rsidR="00D85BB1" w:rsidRDefault="00D85B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ED20C0" w:rsidRDefault="00D85BB1" w:rsidP="00B95DBF">
    <w:pPr>
      <w:jc w:val="center"/>
      <w:rPr>
        <w:rFonts w:ascii="Times New Roman" w:hAnsi="Times New Roman"/>
        <w:b/>
        <w:sz w:val="32"/>
        <w:szCs w:val="32"/>
      </w:rPr>
    </w:pPr>
  </w:p>
  <w:p w:rsidR="00D85BB1" w:rsidRPr="00ED20C0" w:rsidRDefault="00D85BB1" w:rsidP="00B95DBF">
    <w:pPr>
      <w:jc w:val="center"/>
      <w:rPr>
        <w:rFonts w:ascii="Times New Roman" w:hAnsi="Times New Roman"/>
        <w:b/>
        <w:bCs/>
        <w:sz w:val="28"/>
        <w:szCs w:val="28"/>
      </w:rPr>
    </w:pPr>
    <w:r w:rsidRPr="00ED20C0">
      <w:rPr>
        <w:rFonts w:ascii="Times New Roman" w:hAnsi="Times New Roman"/>
        <w:b/>
        <w:sz w:val="28"/>
        <w:szCs w:val="28"/>
      </w:rPr>
      <w:t xml:space="preserve"> </w:t>
    </w:r>
    <w:r w:rsidRPr="00EC390E">
      <w:rPr>
        <w:rFonts w:ascii="Times New Roman" w:hAnsi="Times New Roman"/>
        <w:b/>
        <w:sz w:val="16"/>
        <w:szCs w:val="28"/>
      </w:rPr>
      <w:t xml:space="preserve">“FACTORES SOCIALES Y CULTURALES QUE PREDISPONEN AL CONSUMO DE TABACO EN ESTUDIANTES DE  LA  UNIVERSIDAD PRIVADA ANTONIO GUILLERMO URRELO  CAJAMARCA </w:t>
    </w:r>
    <w:r w:rsidRPr="00EC390E">
      <w:rPr>
        <w:rFonts w:ascii="Times New Roman" w:hAnsi="Times New Roman"/>
        <w:b/>
        <w:bCs/>
        <w:sz w:val="16"/>
        <w:szCs w:val="28"/>
      </w:rPr>
      <w:t>2017”</w:t>
    </w:r>
  </w:p>
  <w:p w:rsidR="00D85BB1" w:rsidRDefault="00D85BB1">
    <w:pPr>
      <w:pStyle w:val="Encabezado"/>
    </w:pPr>
  </w:p>
  <w:p w:rsidR="00D85BB1" w:rsidRDefault="00D85BB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Default="00D85BB1">
    <w:pPr>
      <w:pStyle w:val="Encabezado"/>
    </w:pPr>
  </w:p>
  <w:p w:rsidR="00D85BB1" w:rsidRDefault="00D85BB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Pr="00CE4F07" w:rsidRDefault="00D85BB1" w:rsidP="00B95DBF">
    <w:pPr>
      <w:pStyle w:val="Encabezado"/>
      <w:rPr>
        <w:b/>
      </w:rPr>
    </w:pPr>
  </w:p>
  <w:p w:rsidR="00D85BB1" w:rsidRDefault="00D85BB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BB1" w:rsidRDefault="00D85BB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18"/>
        <w:szCs w:val="20"/>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D85BB1" w:rsidRDefault="00D85BB1">
        <w:pPr>
          <w:pStyle w:val="Encabezado"/>
          <w:pBdr>
            <w:bottom w:val="thickThinSmallGap" w:sz="24" w:space="1" w:color="823B0B" w:themeColor="accent2" w:themeShade="7F"/>
          </w:pBdr>
          <w:jc w:val="center"/>
          <w:rPr>
            <w:rFonts w:asciiTheme="majorHAnsi" w:eastAsiaTheme="majorEastAsia" w:hAnsiTheme="majorHAnsi" w:cstheme="majorBidi"/>
            <w:sz w:val="32"/>
            <w:szCs w:val="32"/>
          </w:rPr>
        </w:pPr>
        <w:r w:rsidRPr="005A3F4D">
          <w:rPr>
            <w:rFonts w:ascii="Times New Roman" w:hAnsi="Times New Roman"/>
            <w:sz w:val="18"/>
            <w:szCs w:val="20"/>
          </w:rPr>
          <w:t>Factores sociales y culturales que predisponen al consumo de tabaco en estudiantes de la Universidad Privada Antonio Guillermo Urrelo  Cajamarca-2017</w:t>
        </w:r>
      </w:p>
    </w:sdtContent>
  </w:sdt>
  <w:p w:rsidR="00D85BB1" w:rsidRDefault="00D85BB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18"/>
        <w:szCs w:val="32"/>
      </w:rPr>
      <w:alias w:val="Título"/>
      <w:id w:val="-1233076226"/>
      <w:dataBinding w:prefixMappings="xmlns:ns0='http://schemas.openxmlformats.org/package/2006/metadata/core-properties' xmlns:ns1='http://purl.org/dc/elements/1.1/'" w:xpath="/ns0:coreProperties[1]/ns1:title[1]" w:storeItemID="{6C3C8BC8-F283-45AE-878A-BAB7291924A1}"/>
      <w:text/>
    </w:sdtPr>
    <w:sdtContent>
      <w:p w:rsidR="00D85BB1" w:rsidRPr="00FA1016" w:rsidRDefault="00D85BB1">
        <w:pPr>
          <w:pStyle w:val="Encabezado"/>
          <w:pBdr>
            <w:bottom w:val="thickThinSmallGap" w:sz="24" w:space="1" w:color="823B0B" w:themeColor="accent2" w:themeShade="7F"/>
          </w:pBdr>
          <w:jc w:val="center"/>
          <w:rPr>
            <w:rFonts w:ascii="Times New Roman" w:eastAsiaTheme="majorEastAsia" w:hAnsi="Times New Roman"/>
            <w:sz w:val="18"/>
            <w:szCs w:val="32"/>
          </w:rPr>
        </w:pPr>
        <w:r w:rsidRPr="00FA1016">
          <w:rPr>
            <w:rFonts w:ascii="Times New Roman" w:eastAsiaTheme="majorEastAsia" w:hAnsi="Times New Roman"/>
            <w:sz w:val="18"/>
            <w:szCs w:val="32"/>
          </w:rPr>
          <w:t>Factores sociales y culturales que predisponen al consumo de tabaco en estudiantes de la Universidad Privada Antonio Guillermo Urrelo  Cajamarca-2017</w:t>
        </w:r>
      </w:p>
    </w:sdtContent>
  </w:sdt>
  <w:p w:rsidR="00D85BB1" w:rsidRDefault="00D85B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37D"/>
    <w:multiLevelType w:val="hybridMultilevel"/>
    <w:tmpl w:val="534849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A603A94"/>
    <w:multiLevelType w:val="hybridMultilevel"/>
    <w:tmpl w:val="E69CA4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206C1765"/>
    <w:multiLevelType w:val="multilevel"/>
    <w:tmpl w:val="6F5ED32A"/>
    <w:lvl w:ilvl="0">
      <w:start w:val="2"/>
      <w:numFmt w:val="decimal"/>
      <w:lvlText w:val="%1"/>
      <w:lvlJc w:val="left"/>
      <w:pPr>
        <w:ind w:left="480" w:hanging="480"/>
      </w:pPr>
      <w:rPr>
        <w:rFonts w:hint="default"/>
        <w:b/>
      </w:rPr>
    </w:lvl>
    <w:lvl w:ilvl="1">
      <w:start w:val="3"/>
      <w:numFmt w:val="decimal"/>
      <w:lvlText w:val="%1.%2"/>
      <w:lvlJc w:val="left"/>
      <w:pPr>
        <w:ind w:left="1236" w:hanging="480"/>
      </w:pPr>
      <w:rPr>
        <w:rFonts w:hint="default"/>
        <w:b/>
      </w:rPr>
    </w:lvl>
    <w:lvl w:ilvl="2">
      <w:start w:val="1"/>
      <w:numFmt w:val="decimal"/>
      <w:lvlText w:val="%1.%2.%3"/>
      <w:lvlJc w:val="left"/>
      <w:pPr>
        <w:ind w:left="2232" w:hanging="720"/>
      </w:pPr>
      <w:rPr>
        <w:rFonts w:hint="default"/>
        <w:b/>
      </w:rPr>
    </w:lvl>
    <w:lvl w:ilvl="3">
      <w:start w:val="1"/>
      <w:numFmt w:val="decimal"/>
      <w:lvlText w:val="%1.%2.%3.%4"/>
      <w:lvlJc w:val="left"/>
      <w:pPr>
        <w:ind w:left="2988" w:hanging="720"/>
      </w:pPr>
      <w:rPr>
        <w:rFonts w:hint="default"/>
        <w:b/>
      </w:rPr>
    </w:lvl>
    <w:lvl w:ilvl="4">
      <w:start w:val="1"/>
      <w:numFmt w:val="decimal"/>
      <w:lvlText w:val="%1.%2.%3.%4.%5"/>
      <w:lvlJc w:val="left"/>
      <w:pPr>
        <w:ind w:left="4104" w:hanging="1080"/>
      </w:pPr>
      <w:rPr>
        <w:rFonts w:hint="default"/>
        <w:b/>
      </w:rPr>
    </w:lvl>
    <w:lvl w:ilvl="5">
      <w:start w:val="1"/>
      <w:numFmt w:val="decimal"/>
      <w:lvlText w:val="%1.%2.%3.%4.%5.%6"/>
      <w:lvlJc w:val="left"/>
      <w:pPr>
        <w:ind w:left="4860" w:hanging="1080"/>
      </w:pPr>
      <w:rPr>
        <w:rFonts w:hint="default"/>
        <w:b/>
      </w:rPr>
    </w:lvl>
    <w:lvl w:ilvl="6">
      <w:start w:val="1"/>
      <w:numFmt w:val="decimal"/>
      <w:lvlText w:val="%1.%2.%3.%4.%5.%6.%7"/>
      <w:lvlJc w:val="left"/>
      <w:pPr>
        <w:ind w:left="5976" w:hanging="1440"/>
      </w:pPr>
      <w:rPr>
        <w:rFonts w:hint="default"/>
        <w:b/>
      </w:rPr>
    </w:lvl>
    <w:lvl w:ilvl="7">
      <w:start w:val="1"/>
      <w:numFmt w:val="decimal"/>
      <w:lvlText w:val="%1.%2.%3.%4.%5.%6.%7.%8"/>
      <w:lvlJc w:val="left"/>
      <w:pPr>
        <w:ind w:left="6732" w:hanging="1440"/>
      </w:pPr>
      <w:rPr>
        <w:rFonts w:hint="default"/>
        <w:b/>
      </w:rPr>
    </w:lvl>
    <w:lvl w:ilvl="8">
      <w:start w:val="1"/>
      <w:numFmt w:val="decimal"/>
      <w:lvlText w:val="%1.%2.%3.%4.%5.%6.%7.%8.%9"/>
      <w:lvlJc w:val="left"/>
      <w:pPr>
        <w:ind w:left="7848" w:hanging="1800"/>
      </w:pPr>
      <w:rPr>
        <w:rFonts w:hint="default"/>
        <w:b/>
      </w:rPr>
    </w:lvl>
  </w:abstractNum>
  <w:abstractNum w:abstractNumId="3">
    <w:nsid w:val="23D60093"/>
    <w:multiLevelType w:val="hybridMultilevel"/>
    <w:tmpl w:val="4E50EA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4D708CC"/>
    <w:multiLevelType w:val="hybridMultilevel"/>
    <w:tmpl w:val="512C987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nsid w:val="25DF2447"/>
    <w:multiLevelType w:val="hybridMultilevel"/>
    <w:tmpl w:val="CE1219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2FF916B4"/>
    <w:multiLevelType w:val="multilevel"/>
    <w:tmpl w:val="BB72B490"/>
    <w:lvl w:ilvl="0">
      <w:start w:val="1"/>
      <w:numFmt w:val="upperRoman"/>
      <w:lvlText w:val="%1."/>
      <w:lvlJc w:val="left"/>
      <w:pPr>
        <w:ind w:left="1080" w:hanging="72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7">
    <w:nsid w:val="31E97ADD"/>
    <w:multiLevelType w:val="multilevel"/>
    <w:tmpl w:val="C77C619C"/>
    <w:lvl w:ilvl="0">
      <w:start w:val="2"/>
      <w:numFmt w:val="decimal"/>
      <w:lvlText w:val="%1."/>
      <w:lvlJc w:val="left"/>
      <w:pPr>
        <w:ind w:left="420" w:hanging="420"/>
      </w:pPr>
      <w:rPr>
        <w:rFonts w:hint="default"/>
      </w:rPr>
    </w:lvl>
    <w:lvl w:ilvl="1">
      <w:start w:val="1"/>
      <w:numFmt w:val="decimal"/>
      <w:lvlText w:val="%1.%2."/>
      <w:lvlJc w:val="left"/>
      <w:pPr>
        <w:ind w:left="1296" w:hanging="720"/>
      </w:pPr>
      <w:rPr>
        <w:rFonts w:hint="default"/>
        <w:color w:val="000000" w:themeColor="text1"/>
      </w:rPr>
    </w:lvl>
    <w:lvl w:ilvl="2">
      <w:start w:val="1"/>
      <w:numFmt w:val="decimal"/>
      <w:lvlText w:val="%1.%2.%3."/>
      <w:lvlJc w:val="left"/>
      <w:pPr>
        <w:ind w:left="720" w:hanging="720"/>
      </w:pPr>
      <w:rPr>
        <w:rFonts w:hint="default"/>
        <w:b/>
      </w:rPr>
    </w:lvl>
    <w:lvl w:ilvl="3">
      <w:start w:val="1"/>
      <w:numFmt w:val="decimal"/>
      <w:lvlText w:val="%1.%2.%3.%4."/>
      <w:lvlJc w:val="left"/>
      <w:pPr>
        <w:ind w:left="1222" w:hanging="1080"/>
      </w:pPr>
      <w:rPr>
        <w:rFonts w:hint="default"/>
        <w:b/>
      </w:rPr>
    </w:lvl>
    <w:lvl w:ilvl="4">
      <w:start w:val="1"/>
      <w:numFmt w:val="decimal"/>
      <w:lvlText w:val="%1.%2.%3.%4.%5."/>
      <w:lvlJc w:val="left"/>
      <w:pPr>
        <w:ind w:left="3744" w:hanging="1440"/>
      </w:pPr>
      <w:rPr>
        <w:rFonts w:hint="default"/>
        <w:b/>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36CD0828"/>
    <w:multiLevelType w:val="hybridMultilevel"/>
    <w:tmpl w:val="1988B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F84DF7"/>
    <w:multiLevelType w:val="hybridMultilevel"/>
    <w:tmpl w:val="7C9C10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D342BFD"/>
    <w:multiLevelType w:val="multilevel"/>
    <w:tmpl w:val="9B0A47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DA9312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520F83"/>
    <w:multiLevelType w:val="hybridMultilevel"/>
    <w:tmpl w:val="E192621C"/>
    <w:lvl w:ilvl="0" w:tplc="321A9BDA">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3">
    <w:nsid w:val="3FC707A2"/>
    <w:multiLevelType w:val="multilevel"/>
    <w:tmpl w:val="D3EC94F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2587615"/>
    <w:multiLevelType w:val="hybridMultilevel"/>
    <w:tmpl w:val="920A3326"/>
    <w:lvl w:ilvl="0" w:tplc="4B20A0BA">
      <w:start w:val="1"/>
      <w:numFmt w:val="decimal"/>
      <w:lvlText w:val="%1."/>
      <w:lvlJc w:val="left"/>
      <w:pPr>
        <w:ind w:left="792" w:hanging="360"/>
      </w:pPr>
      <w:rPr>
        <w:rFonts w:hint="default"/>
      </w:rPr>
    </w:lvl>
    <w:lvl w:ilvl="1" w:tplc="280A0019" w:tentative="1">
      <w:start w:val="1"/>
      <w:numFmt w:val="lowerLetter"/>
      <w:lvlText w:val="%2."/>
      <w:lvlJc w:val="left"/>
      <w:pPr>
        <w:ind w:left="1512" w:hanging="360"/>
      </w:pPr>
    </w:lvl>
    <w:lvl w:ilvl="2" w:tplc="280A001B" w:tentative="1">
      <w:start w:val="1"/>
      <w:numFmt w:val="lowerRoman"/>
      <w:lvlText w:val="%3."/>
      <w:lvlJc w:val="right"/>
      <w:pPr>
        <w:ind w:left="2232" w:hanging="180"/>
      </w:pPr>
    </w:lvl>
    <w:lvl w:ilvl="3" w:tplc="280A000F" w:tentative="1">
      <w:start w:val="1"/>
      <w:numFmt w:val="decimal"/>
      <w:lvlText w:val="%4."/>
      <w:lvlJc w:val="left"/>
      <w:pPr>
        <w:ind w:left="2952" w:hanging="360"/>
      </w:pPr>
    </w:lvl>
    <w:lvl w:ilvl="4" w:tplc="280A0019" w:tentative="1">
      <w:start w:val="1"/>
      <w:numFmt w:val="lowerLetter"/>
      <w:lvlText w:val="%5."/>
      <w:lvlJc w:val="left"/>
      <w:pPr>
        <w:ind w:left="3672" w:hanging="360"/>
      </w:pPr>
    </w:lvl>
    <w:lvl w:ilvl="5" w:tplc="280A001B" w:tentative="1">
      <w:start w:val="1"/>
      <w:numFmt w:val="lowerRoman"/>
      <w:lvlText w:val="%6."/>
      <w:lvlJc w:val="right"/>
      <w:pPr>
        <w:ind w:left="4392" w:hanging="180"/>
      </w:pPr>
    </w:lvl>
    <w:lvl w:ilvl="6" w:tplc="280A000F" w:tentative="1">
      <w:start w:val="1"/>
      <w:numFmt w:val="decimal"/>
      <w:lvlText w:val="%7."/>
      <w:lvlJc w:val="left"/>
      <w:pPr>
        <w:ind w:left="5112" w:hanging="360"/>
      </w:pPr>
    </w:lvl>
    <w:lvl w:ilvl="7" w:tplc="280A0019" w:tentative="1">
      <w:start w:val="1"/>
      <w:numFmt w:val="lowerLetter"/>
      <w:lvlText w:val="%8."/>
      <w:lvlJc w:val="left"/>
      <w:pPr>
        <w:ind w:left="5832" w:hanging="360"/>
      </w:pPr>
    </w:lvl>
    <w:lvl w:ilvl="8" w:tplc="280A001B" w:tentative="1">
      <w:start w:val="1"/>
      <w:numFmt w:val="lowerRoman"/>
      <w:lvlText w:val="%9."/>
      <w:lvlJc w:val="right"/>
      <w:pPr>
        <w:ind w:left="6552" w:hanging="180"/>
      </w:pPr>
    </w:lvl>
  </w:abstractNum>
  <w:abstractNum w:abstractNumId="15">
    <w:nsid w:val="459059F6"/>
    <w:multiLevelType w:val="hybridMultilevel"/>
    <w:tmpl w:val="0B169F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A7D6084"/>
    <w:multiLevelType w:val="hybridMultilevel"/>
    <w:tmpl w:val="D18A18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B0C59BC"/>
    <w:multiLevelType w:val="multilevel"/>
    <w:tmpl w:val="439AC19A"/>
    <w:lvl w:ilvl="0">
      <w:start w:val="4"/>
      <w:numFmt w:val="decimal"/>
      <w:lvlText w:val="%1."/>
      <w:lvlJc w:val="left"/>
      <w:pPr>
        <w:ind w:left="3054"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A578A7"/>
    <w:multiLevelType w:val="multilevel"/>
    <w:tmpl w:val="C31CB07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E43150C"/>
    <w:multiLevelType w:val="multilevel"/>
    <w:tmpl w:val="342C06E2"/>
    <w:lvl w:ilvl="0">
      <w:start w:val="1"/>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0">
    <w:nsid w:val="51236508"/>
    <w:multiLevelType w:val="multilevel"/>
    <w:tmpl w:val="6FE66CF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28C175A"/>
    <w:multiLevelType w:val="multilevel"/>
    <w:tmpl w:val="3B3A86B4"/>
    <w:lvl w:ilvl="0">
      <w:start w:val="2"/>
      <w:numFmt w:val="decimal"/>
      <w:lvlText w:val="%1."/>
      <w:lvlJc w:val="left"/>
      <w:pPr>
        <w:ind w:left="360" w:hanging="360"/>
      </w:pPr>
      <w:rPr>
        <w:rFonts w:hint="default"/>
        <w:b/>
      </w:rPr>
    </w:lvl>
    <w:lvl w:ilvl="1">
      <w:start w:val="2"/>
      <w:numFmt w:val="decimal"/>
      <w:lvlText w:val="%1.%2."/>
      <w:lvlJc w:val="left"/>
      <w:pPr>
        <w:ind w:left="1584" w:hanging="360"/>
      </w:pPr>
      <w:rPr>
        <w:rFonts w:hint="default"/>
        <w:b/>
      </w:rPr>
    </w:lvl>
    <w:lvl w:ilvl="2">
      <w:start w:val="1"/>
      <w:numFmt w:val="decimal"/>
      <w:lvlText w:val="%1.%2.%3."/>
      <w:lvlJc w:val="left"/>
      <w:pPr>
        <w:ind w:left="3168" w:hanging="720"/>
      </w:pPr>
      <w:rPr>
        <w:rFonts w:hint="default"/>
        <w:b/>
      </w:rPr>
    </w:lvl>
    <w:lvl w:ilvl="3">
      <w:start w:val="1"/>
      <w:numFmt w:val="decimal"/>
      <w:lvlText w:val="%1.%2.%3.%4."/>
      <w:lvlJc w:val="left"/>
      <w:pPr>
        <w:ind w:left="4392" w:hanging="720"/>
      </w:pPr>
      <w:rPr>
        <w:rFonts w:hint="default"/>
        <w:b/>
      </w:rPr>
    </w:lvl>
    <w:lvl w:ilvl="4">
      <w:start w:val="1"/>
      <w:numFmt w:val="decimal"/>
      <w:lvlText w:val="%1.%2.%3.%4.%5."/>
      <w:lvlJc w:val="left"/>
      <w:pPr>
        <w:ind w:left="5976"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784" w:hanging="1440"/>
      </w:pPr>
      <w:rPr>
        <w:rFonts w:hint="default"/>
        <w:b/>
      </w:rPr>
    </w:lvl>
    <w:lvl w:ilvl="7">
      <w:start w:val="1"/>
      <w:numFmt w:val="decimal"/>
      <w:lvlText w:val="%1.%2.%3.%4.%5.%6.%7.%8."/>
      <w:lvlJc w:val="left"/>
      <w:pPr>
        <w:ind w:left="10008" w:hanging="1440"/>
      </w:pPr>
      <w:rPr>
        <w:rFonts w:hint="default"/>
        <w:b/>
      </w:rPr>
    </w:lvl>
    <w:lvl w:ilvl="8">
      <w:start w:val="1"/>
      <w:numFmt w:val="decimal"/>
      <w:lvlText w:val="%1.%2.%3.%4.%5.%6.%7.%8.%9."/>
      <w:lvlJc w:val="left"/>
      <w:pPr>
        <w:ind w:left="11592" w:hanging="1800"/>
      </w:pPr>
      <w:rPr>
        <w:rFonts w:hint="default"/>
        <w:b/>
      </w:rPr>
    </w:lvl>
  </w:abstractNum>
  <w:abstractNum w:abstractNumId="22">
    <w:nsid w:val="54494898"/>
    <w:multiLevelType w:val="hybridMultilevel"/>
    <w:tmpl w:val="60CAB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62D45AF"/>
    <w:multiLevelType w:val="hybridMultilevel"/>
    <w:tmpl w:val="FDFEB7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AB51C6B"/>
    <w:multiLevelType w:val="hybridMultilevel"/>
    <w:tmpl w:val="8CF05A4C"/>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nsid w:val="5B076B6F"/>
    <w:multiLevelType w:val="multilevel"/>
    <w:tmpl w:val="44F8745C"/>
    <w:lvl w:ilvl="0">
      <w:start w:val="3"/>
      <w:numFmt w:val="decimal"/>
      <w:lvlText w:val="%1."/>
      <w:lvlJc w:val="left"/>
      <w:pPr>
        <w:ind w:left="420" w:hanging="420"/>
      </w:pPr>
      <w:rPr>
        <w:rFonts w:hint="default"/>
      </w:rPr>
    </w:lvl>
    <w:lvl w:ilvl="1">
      <w:start w:val="1"/>
      <w:numFmt w:val="decimal"/>
      <w:lvlText w:val="%1.%2."/>
      <w:lvlJc w:val="left"/>
      <w:pPr>
        <w:ind w:left="1288" w:hanging="720"/>
      </w:pPr>
      <w:rPr>
        <w:rFonts w:hint="default"/>
        <w:color w:val="000000" w:themeColor="text1"/>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6">
    <w:nsid w:val="5B68727C"/>
    <w:multiLevelType w:val="hybridMultilevel"/>
    <w:tmpl w:val="7DB63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CE806B5"/>
    <w:multiLevelType w:val="hybridMultilevel"/>
    <w:tmpl w:val="05BC71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F1915F5"/>
    <w:multiLevelType w:val="hybridMultilevel"/>
    <w:tmpl w:val="CF5A6A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0E03D82"/>
    <w:multiLevelType w:val="hybridMultilevel"/>
    <w:tmpl w:val="D154191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5914391"/>
    <w:multiLevelType w:val="multilevel"/>
    <w:tmpl w:val="89C82584"/>
    <w:lvl w:ilvl="0">
      <w:start w:val="2"/>
      <w:numFmt w:val="decimal"/>
      <w:lvlText w:val="%1."/>
      <w:lvlJc w:val="left"/>
      <w:pPr>
        <w:ind w:left="360" w:hanging="360"/>
      </w:pPr>
      <w:rPr>
        <w:rFonts w:hint="default"/>
        <w:b/>
      </w:rPr>
    </w:lvl>
    <w:lvl w:ilvl="1">
      <w:start w:val="3"/>
      <w:numFmt w:val="decimal"/>
      <w:lvlText w:val="%1.%2."/>
      <w:lvlJc w:val="left"/>
      <w:pPr>
        <w:ind w:left="1584" w:hanging="360"/>
      </w:pPr>
      <w:rPr>
        <w:rFonts w:hint="default"/>
        <w:b/>
      </w:rPr>
    </w:lvl>
    <w:lvl w:ilvl="2">
      <w:start w:val="1"/>
      <w:numFmt w:val="decimal"/>
      <w:lvlText w:val="%1.%2.%3."/>
      <w:lvlJc w:val="left"/>
      <w:pPr>
        <w:ind w:left="3168" w:hanging="720"/>
      </w:pPr>
      <w:rPr>
        <w:rFonts w:hint="default"/>
        <w:b/>
      </w:rPr>
    </w:lvl>
    <w:lvl w:ilvl="3">
      <w:start w:val="1"/>
      <w:numFmt w:val="decimal"/>
      <w:lvlText w:val="%1.%2.%3.%4."/>
      <w:lvlJc w:val="left"/>
      <w:pPr>
        <w:ind w:left="4392" w:hanging="720"/>
      </w:pPr>
      <w:rPr>
        <w:rFonts w:hint="default"/>
        <w:b/>
      </w:rPr>
    </w:lvl>
    <w:lvl w:ilvl="4">
      <w:start w:val="1"/>
      <w:numFmt w:val="decimal"/>
      <w:lvlText w:val="%1.%2.%3.%4.%5."/>
      <w:lvlJc w:val="left"/>
      <w:pPr>
        <w:ind w:left="5976"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784" w:hanging="1440"/>
      </w:pPr>
      <w:rPr>
        <w:rFonts w:hint="default"/>
        <w:b/>
      </w:rPr>
    </w:lvl>
    <w:lvl w:ilvl="7">
      <w:start w:val="1"/>
      <w:numFmt w:val="decimal"/>
      <w:lvlText w:val="%1.%2.%3.%4.%5.%6.%7.%8."/>
      <w:lvlJc w:val="left"/>
      <w:pPr>
        <w:ind w:left="10008" w:hanging="1440"/>
      </w:pPr>
      <w:rPr>
        <w:rFonts w:hint="default"/>
        <w:b/>
      </w:rPr>
    </w:lvl>
    <w:lvl w:ilvl="8">
      <w:start w:val="1"/>
      <w:numFmt w:val="decimal"/>
      <w:lvlText w:val="%1.%2.%3.%4.%5.%6.%7.%8.%9."/>
      <w:lvlJc w:val="left"/>
      <w:pPr>
        <w:ind w:left="11592" w:hanging="1800"/>
      </w:pPr>
      <w:rPr>
        <w:rFonts w:hint="default"/>
        <w:b/>
      </w:rPr>
    </w:lvl>
  </w:abstractNum>
  <w:abstractNum w:abstractNumId="31">
    <w:nsid w:val="67D35A66"/>
    <w:multiLevelType w:val="hybridMultilevel"/>
    <w:tmpl w:val="74FEBC60"/>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32">
    <w:nsid w:val="6E0A433D"/>
    <w:multiLevelType w:val="multilevel"/>
    <w:tmpl w:val="67BE7F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0331630"/>
    <w:multiLevelType w:val="multilevel"/>
    <w:tmpl w:val="E1ECBBCE"/>
    <w:lvl w:ilvl="0">
      <w:start w:val="3"/>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4">
    <w:nsid w:val="710D4D97"/>
    <w:multiLevelType w:val="multilevel"/>
    <w:tmpl w:val="A7B0AA6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186756A"/>
    <w:multiLevelType w:val="multilevel"/>
    <w:tmpl w:val="30FCB3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27E0DF4"/>
    <w:multiLevelType w:val="multilevel"/>
    <w:tmpl w:val="B11039E0"/>
    <w:lvl w:ilvl="0">
      <w:start w:val="5"/>
      <w:numFmt w:val="decimal"/>
      <w:lvlText w:val="%1."/>
      <w:lvlJc w:val="left"/>
      <w:pPr>
        <w:ind w:left="420" w:hanging="420"/>
      </w:pPr>
      <w:rPr>
        <w:rFonts w:hint="default"/>
      </w:rPr>
    </w:lvl>
    <w:lvl w:ilvl="1">
      <w:start w:val="1"/>
      <w:numFmt w:val="decimal"/>
      <w:lvlText w:val="%1.%2."/>
      <w:lvlJc w:val="left"/>
      <w:pPr>
        <w:ind w:left="1296" w:hanging="720"/>
      </w:pPr>
      <w:rPr>
        <w:rFonts w:hint="default"/>
        <w:color w:val="000000" w:themeColor="text1"/>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7">
    <w:nsid w:val="755B650B"/>
    <w:multiLevelType w:val="hybridMultilevel"/>
    <w:tmpl w:val="393C43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C982759"/>
    <w:multiLevelType w:val="multilevel"/>
    <w:tmpl w:val="5E2E8FAA"/>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nsid w:val="7D835F97"/>
    <w:multiLevelType w:val="hybridMultilevel"/>
    <w:tmpl w:val="DEE0B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F7324A3"/>
    <w:multiLevelType w:val="hybridMultilevel"/>
    <w:tmpl w:val="AF12BD62"/>
    <w:lvl w:ilvl="0" w:tplc="0C0A0001">
      <w:start w:val="1"/>
      <w:numFmt w:val="bullet"/>
      <w:lvlText w:val=""/>
      <w:lvlJc w:val="left"/>
      <w:pPr>
        <w:ind w:left="720" w:hanging="360"/>
      </w:pPr>
      <w:rPr>
        <w:rFonts w:ascii="Symbol" w:hAnsi="Symbol" w:hint="default"/>
        <w:b w:val="0"/>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EA004C"/>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41"/>
  </w:num>
  <w:num w:numId="2">
    <w:abstractNumId w:val="11"/>
  </w:num>
  <w:num w:numId="3">
    <w:abstractNumId w:val="40"/>
  </w:num>
  <w:num w:numId="4">
    <w:abstractNumId w:val="8"/>
  </w:num>
  <w:num w:numId="5">
    <w:abstractNumId w:val="31"/>
  </w:num>
  <w:num w:numId="6">
    <w:abstractNumId w:val="6"/>
  </w:num>
  <w:num w:numId="7">
    <w:abstractNumId w:val="29"/>
  </w:num>
  <w:num w:numId="8">
    <w:abstractNumId w:val="2"/>
  </w:num>
  <w:num w:numId="9">
    <w:abstractNumId w:val="35"/>
  </w:num>
  <w:num w:numId="10">
    <w:abstractNumId w:val="18"/>
  </w:num>
  <w:num w:numId="11">
    <w:abstractNumId w:val="34"/>
  </w:num>
  <w:num w:numId="12">
    <w:abstractNumId w:val="17"/>
  </w:num>
  <w:num w:numId="13">
    <w:abstractNumId w:val="4"/>
  </w:num>
  <w:num w:numId="14">
    <w:abstractNumId w:val="32"/>
  </w:num>
  <w:num w:numId="15">
    <w:abstractNumId w:val="2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19"/>
  </w:num>
  <w:num w:numId="19">
    <w:abstractNumId w:val="30"/>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10"/>
  </w:num>
  <w:num w:numId="23">
    <w:abstractNumId w:val="24"/>
  </w:num>
  <w:num w:numId="24">
    <w:abstractNumId w:val="7"/>
  </w:num>
  <w:num w:numId="25">
    <w:abstractNumId w:val="25"/>
  </w:num>
  <w:num w:numId="26">
    <w:abstractNumId w:val="36"/>
  </w:num>
  <w:num w:numId="27">
    <w:abstractNumId w:val="14"/>
  </w:num>
  <w:num w:numId="28">
    <w:abstractNumId w:val="41"/>
  </w:num>
  <w:num w:numId="29">
    <w:abstractNumId w:val="41"/>
  </w:num>
  <w:num w:numId="30">
    <w:abstractNumId w:val="21"/>
  </w:num>
  <w:num w:numId="31">
    <w:abstractNumId w:val="26"/>
  </w:num>
  <w:num w:numId="32">
    <w:abstractNumId w:val="1"/>
  </w:num>
  <w:num w:numId="33">
    <w:abstractNumId w:val="9"/>
  </w:num>
  <w:num w:numId="34">
    <w:abstractNumId w:val="0"/>
  </w:num>
  <w:num w:numId="35">
    <w:abstractNumId w:val="3"/>
  </w:num>
  <w:num w:numId="36">
    <w:abstractNumId w:val="15"/>
  </w:num>
  <w:num w:numId="37">
    <w:abstractNumId w:val="27"/>
  </w:num>
  <w:num w:numId="38">
    <w:abstractNumId w:val="28"/>
  </w:num>
  <w:num w:numId="39">
    <w:abstractNumId w:val="37"/>
  </w:num>
  <w:num w:numId="40">
    <w:abstractNumId w:val="22"/>
  </w:num>
  <w:num w:numId="41">
    <w:abstractNumId w:val="16"/>
  </w:num>
  <w:num w:numId="42">
    <w:abstractNumId w:val="39"/>
  </w:num>
  <w:num w:numId="43">
    <w:abstractNumId w:val="5"/>
  </w:num>
  <w:num w:numId="44">
    <w:abstractNumId w:val="23"/>
  </w:num>
  <w:num w:numId="45">
    <w:abstractNumId w:val="41"/>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BF"/>
    <w:rsid w:val="0000283D"/>
    <w:rsid w:val="00003476"/>
    <w:rsid w:val="0000519E"/>
    <w:rsid w:val="00006A5D"/>
    <w:rsid w:val="0001125F"/>
    <w:rsid w:val="00021895"/>
    <w:rsid w:val="000239E5"/>
    <w:rsid w:val="00034054"/>
    <w:rsid w:val="000362D3"/>
    <w:rsid w:val="00040206"/>
    <w:rsid w:val="00042659"/>
    <w:rsid w:val="000430A5"/>
    <w:rsid w:val="000452FD"/>
    <w:rsid w:val="00045D6C"/>
    <w:rsid w:val="00052741"/>
    <w:rsid w:val="0005558C"/>
    <w:rsid w:val="0006063C"/>
    <w:rsid w:val="0006722B"/>
    <w:rsid w:val="00073C04"/>
    <w:rsid w:val="00073E98"/>
    <w:rsid w:val="00087DAE"/>
    <w:rsid w:val="00097B44"/>
    <w:rsid w:val="000A66B9"/>
    <w:rsid w:val="000A75F5"/>
    <w:rsid w:val="000B0159"/>
    <w:rsid w:val="000B0D93"/>
    <w:rsid w:val="000B2D2E"/>
    <w:rsid w:val="000B7EB8"/>
    <w:rsid w:val="000C763F"/>
    <w:rsid w:val="000D3F65"/>
    <w:rsid w:val="000D6C27"/>
    <w:rsid w:val="000E4267"/>
    <w:rsid w:val="000E7098"/>
    <w:rsid w:val="000F17E8"/>
    <w:rsid w:val="000F2F45"/>
    <w:rsid w:val="00103309"/>
    <w:rsid w:val="0010356D"/>
    <w:rsid w:val="001107CE"/>
    <w:rsid w:val="00112B46"/>
    <w:rsid w:val="001160AC"/>
    <w:rsid w:val="00116D9E"/>
    <w:rsid w:val="0011711E"/>
    <w:rsid w:val="001229FC"/>
    <w:rsid w:val="00124E47"/>
    <w:rsid w:val="001368BA"/>
    <w:rsid w:val="00145FDB"/>
    <w:rsid w:val="00154C3C"/>
    <w:rsid w:val="001565C4"/>
    <w:rsid w:val="001608D0"/>
    <w:rsid w:val="0016163B"/>
    <w:rsid w:val="001645BA"/>
    <w:rsid w:val="00170108"/>
    <w:rsid w:val="00181D02"/>
    <w:rsid w:val="001A5D25"/>
    <w:rsid w:val="001B100E"/>
    <w:rsid w:val="001B120D"/>
    <w:rsid w:val="001B61C8"/>
    <w:rsid w:val="001D5DCD"/>
    <w:rsid w:val="001D6B5C"/>
    <w:rsid w:val="001E176B"/>
    <w:rsid w:val="002077D1"/>
    <w:rsid w:val="00210BBE"/>
    <w:rsid w:val="0021424C"/>
    <w:rsid w:val="00222EAC"/>
    <w:rsid w:val="00233687"/>
    <w:rsid w:val="0024059A"/>
    <w:rsid w:val="00265AA6"/>
    <w:rsid w:val="0026695D"/>
    <w:rsid w:val="002735E8"/>
    <w:rsid w:val="00277200"/>
    <w:rsid w:val="00280C45"/>
    <w:rsid w:val="002A133A"/>
    <w:rsid w:val="002A37EB"/>
    <w:rsid w:val="002D7D0B"/>
    <w:rsid w:val="002E37FB"/>
    <w:rsid w:val="002F3B3D"/>
    <w:rsid w:val="002F7C87"/>
    <w:rsid w:val="003148A5"/>
    <w:rsid w:val="0031621A"/>
    <w:rsid w:val="003166E8"/>
    <w:rsid w:val="00323D32"/>
    <w:rsid w:val="003256F3"/>
    <w:rsid w:val="0033012A"/>
    <w:rsid w:val="003309E0"/>
    <w:rsid w:val="00331619"/>
    <w:rsid w:val="0033339B"/>
    <w:rsid w:val="00341B17"/>
    <w:rsid w:val="00352BBB"/>
    <w:rsid w:val="0035329F"/>
    <w:rsid w:val="00387B93"/>
    <w:rsid w:val="0039280A"/>
    <w:rsid w:val="003A637E"/>
    <w:rsid w:val="003C2330"/>
    <w:rsid w:val="003C31F5"/>
    <w:rsid w:val="003C621E"/>
    <w:rsid w:val="003C7469"/>
    <w:rsid w:val="003C7902"/>
    <w:rsid w:val="003D5383"/>
    <w:rsid w:val="003E45B0"/>
    <w:rsid w:val="003F4C49"/>
    <w:rsid w:val="003F69E4"/>
    <w:rsid w:val="00413B65"/>
    <w:rsid w:val="004227C8"/>
    <w:rsid w:val="0042371B"/>
    <w:rsid w:val="00433DE2"/>
    <w:rsid w:val="00442C46"/>
    <w:rsid w:val="004553AC"/>
    <w:rsid w:val="0047110C"/>
    <w:rsid w:val="00472212"/>
    <w:rsid w:val="0048615A"/>
    <w:rsid w:val="0049483A"/>
    <w:rsid w:val="004964F6"/>
    <w:rsid w:val="00496CA9"/>
    <w:rsid w:val="004A335D"/>
    <w:rsid w:val="004A6C97"/>
    <w:rsid w:val="004B3534"/>
    <w:rsid w:val="004B79F7"/>
    <w:rsid w:val="004D4EA6"/>
    <w:rsid w:val="004D7A9D"/>
    <w:rsid w:val="004E0A01"/>
    <w:rsid w:val="004F0D4B"/>
    <w:rsid w:val="004F4186"/>
    <w:rsid w:val="004F72C3"/>
    <w:rsid w:val="00506C16"/>
    <w:rsid w:val="00511E93"/>
    <w:rsid w:val="00513969"/>
    <w:rsid w:val="00522E3D"/>
    <w:rsid w:val="005344DA"/>
    <w:rsid w:val="005348EB"/>
    <w:rsid w:val="005466D1"/>
    <w:rsid w:val="0054701B"/>
    <w:rsid w:val="00556E8C"/>
    <w:rsid w:val="00561D3A"/>
    <w:rsid w:val="00566309"/>
    <w:rsid w:val="00577E69"/>
    <w:rsid w:val="00582673"/>
    <w:rsid w:val="005A18C3"/>
    <w:rsid w:val="005A22FC"/>
    <w:rsid w:val="005A3F4D"/>
    <w:rsid w:val="005B1F8F"/>
    <w:rsid w:val="005C57F1"/>
    <w:rsid w:val="005D7F38"/>
    <w:rsid w:val="005E4390"/>
    <w:rsid w:val="005E5E00"/>
    <w:rsid w:val="005E61C2"/>
    <w:rsid w:val="005E79B5"/>
    <w:rsid w:val="00600F5C"/>
    <w:rsid w:val="00602865"/>
    <w:rsid w:val="00623F23"/>
    <w:rsid w:val="00625905"/>
    <w:rsid w:val="0063457C"/>
    <w:rsid w:val="00634E3F"/>
    <w:rsid w:val="00635EBF"/>
    <w:rsid w:val="00637D03"/>
    <w:rsid w:val="00641385"/>
    <w:rsid w:val="00642EEC"/>
    <w:rsid w:val="00643713"/>
    <w:rsid w:val="00651B45"/>
    <w:rsid w:val="0065238F"/>
    <w:rsid w:val="006555AA"/>
    <w:rsid w:val="0065681A"/>
    <w:rsid w:val="006579EB"/>
    <w:rsid w:val="006719B9"/>
    <w:rsid w:val="006749F5"/>
    <w:rsid w:val="00683364"/>
    <w:rsid w:val="00687205"/>
    <w:rsid w:val="006873D0"/>
    <w:rsid w:val="00692D62"/>
    <w:rsid w:val="00693026"/>
    <w:rsid w:val="0069316D"/>
    <w:rsid w:val="006A6AD4"/>
    <w:rsid w:val="006B51DA"/>
    <w:rsid w:val="006C3FA9"/>
    <w:rsid w:val="006C70BC"/>
    <w:rsid w:val="006D4B6C"/>
    <w:rsid w:val="006D7948"/>
    <w:rsid w:val="006E15FA"/>
    <w:rsid w:val="006F6973"/>
    <w:rsid w:val="00703C23"/>
    <w:rsid w:val="00704943"/>
    <w:rsid w:val="00705480"/>
    <w:rsid w:val="0070642A"/>
    <w:rsid w:val="007116BB"/>
    <w:rsid w:val="00725A34"/>
    <w:rsid w:val="007308C5"/>
    <w:rsid w:val="00732BAA"/>
    <w:rsid w:val="007332B3"/>
    <w:rsid w:val="0075323C"/>
    <w:rsid w:val="007539B5"/>
    <w:rsid w:val="007746A8"/>
    <w:rsid w:val="00776742"/>
    <w:rsid w:val="0078041D"/>
    <w:rsid w:val="0078543B"/>
    <w:rsid w:val="007A22BF"/>
    <w:rsid w:val="007A6089"/>
    <w:rsid w:val="007C3538"/>
    <w:rsid w:val="007C59FF"/>
    <w:rsid w:val="007C6D17"/>
    <w:rsid w:val="007E4910"/>
    <w:rsid w:val="007E4A59"/>
    <w:rsid w:val="007E69C6"/>
    <w:rsid w:val="00805D5C"/>
    <w:rsid w:val="00806B3D"/>
    <w:rsid w:val="0081167E"/>
    <w:rsid w:val="008142B7"/>
    <w:rsid w:val="00817DBB"/>
    <w:rsid w:val="00824618"/>
    <w:rsid w:val="008332DF"/>
    <w:rsid w:val="00850311"/>
    <w:rsid w:val="00850370"/>
    <w:rsid w:val="00852EFA"/>
    <w:rsid w:val="00864F98"/>
    <w:rsid w:val="0086645E"/>
    <w:rsid w:val="008B0D6E"/>
    <w:rsid w:val="008B2FBA"/>
    <w:rsid w:val="008B361D"/>
    <w:rsid w:val="008C3063"/>
    <w:rsid w:val="008C462E"/>
    <w:rsid w:val="008D6D39"/>
    <w:rsid w:val="008E015C"/>
    <w:rsid w:val="008E5D62"/>
    <w:rsid w:val="008F14DC"/>
    <w:rsid w:val="008F2F2E"/>
    <w:rsid w:val="00926972"/>
    <w:rsid w:val="0093009E"/>
    <w:rsid w:val="009331D3"/>
    <w:rsid w:val="00946512"/>
    <w:rsid w:val="00973499"/>
    <w:rsid w:val="00977393"/>
    <w:rsid w:val="00991E7A"/>
    <w:rsid w:val="009973E0"/>
    <w:rsid w:val="009A27BC"/>
    <w:rsid w:val="009B08F1"/>
    <w:rsid w:val="009C3D61"/>
    <w:rsid w:val="009C5074"/>
    <w:rsid w:val="009D3A7C"/>
    <w:rsid w:val="009F5A5F"/>
    <w:rsid w:val="00A1395F"/>
    <w:rsid w:val="00A13BE4"/>
    <w:rsid w:val="00A147F8"/>
    <w:rsid w:val="00A2543A"/>
    <w:rsid w:val="00A264CA"/>
    <w:rsid w:val="00A3169A"/>
    <w:rsid w:val="00A36A66"/>
    <w:rsid w:val="00A4328B"/>
    <w:rsid w:val="00A53E62"/>
    <w:rsid w:val="00A55388"/>
    <w:rsid w:val="00A60C6E"/>
    <w:rsid w:val="00A627E6"/>
    <w:rsid w:val="00A664B5"/>
    <w:rsid w:val="00A66B09"/>
    <w:rsid w:val="00A72007"/>
    <w:rsid w:val="00A737F6"/>
    <w:rsid w:val="00A77B34"/>
    <w:rsid w:val="00A91639"/>
    <w:rsid w:val="00A92911"/>
    <w:rsid w:val="00A97320"/>
    <w:rsid w:val="00A97C91"/>
    <w:rsid w:val="00AD14C5"/>
    <w:rsid w:val="00AD24BA"/>
    <w:rsid w:val="00AD3366"/>
    <w:rsid w:val="00AD44CD"/>
    <w:rsid w:val="00AE633C"/>
    <w:rsid w:val="00B00D65"/>
    <w:rsid w:val="00B05E0D"/>
    <w:rsid w:val="00B25457"/>
    <w:rsid w:val="00B405E0"/>
    <w:rsid w:val="00B50C70"/>
    <w:rsid w:val="00B51091"/>
    <w:rsid w:val="00B95DBF"/>
    <w:rsid w:val="00BA0677"/>
    <w:rsid w:val="00BA0FA8"/>
    <w:rsid w:val="00BA19B7"/>
    <w:rsid w:val="00BB4619"/>
    <w:rsid w:val="00BC0A9D"/>
    <w:rsid w:val="00BC1C26"/>
    <w:rsid w:val="00BC2978"/>
    <w:rsid w:val="00BD17DC"/>
    <w:rsid w:val="00BE47B9"/>
    <w:rsid w:val="00BF470B"/>
    <w:rsid w:val="00BF52D2"/>
    <w:rsid w:val="00BF7893"/>
    <w:rsid w:val="00C05AC9"/>
    <w:rsid w:val="00C14716"/>
    <w:rsid w:val="00C32E3C"/>
    <w:rsid w:val="00C51A5A"/>
    <w:rsid w:val="00C741EF"/>
    <w:rsid w:val="00C744D5"/>
    <w:rsid w:val="00C76E13"/>
    <w:rsid w:val="00C778A2"/>
    <w:rsid w:val="00C84764"/>
    <w:rsid w:val="00C84B4D"/>
    <w:rsid w:val="00C90147"/>
    <w:rsid w:val="00C9021F"/>
    <w:rsid w:val="00C94C6B"/>
    <w:rsid w:val="00C966F8"/>
    <w:rsid w:val="00C979FA"/>
    <w:rsid w:val="00CA46A6"/>
    <w:rsid w:val="00CB2A89"/>
    <w:rsid w:val="00CC4A10"/>
    <w:rsid w:val="00CD0B7C"/>
    <w:rsid w:val="00CE4D1A"/>
    <w:rsid w:val="00CF3799"/>
    <w:rsid w:val="00D0346A"/>
    <w:rsid w:val="00D06CA7"/>
    <w:rsid w:val="00D1701C"/>
    <w:rsid w:val="00D22A62"/>
    <w:rsid w:val="00D25BDD"/>
    <w:rsid w:val="00D26294"/>
    <w:rsid w:val="00D268B2"/>
    <w:rsid w:val="00D4633D"/>
    <w:rsid w:val="00D52990"/>
    <w:rsid w:val="00D70DFF"/>
    <w:rsid w:val="00D72C05"/>
    <w:rsid w:val="00D83A53"/>
    <w:rsid w:val="00D85BB1"/>
    <w:rsid w:val="00D8694B"/>
    <w:rsid w:val="00D93AFF"/>
    <w:rsid w:val="00D96880"/>
    <w:rsid w:val="00D96F5C"/>
    <w:rsid w:val="00DA18F2"/>
    <w:rsid w:val="00DA1C50"/>
    <w:rsid w:val="00DA5328"/>
    <w:rsid w:val="00DA5D6E"/>
    <w:rsid w:val="00DB3C73"/>
    <w:rsid w:val="00DB7ABB"/>
    <w:rsid w:val="00DC07CE"/>
    <w:rsid w:val="00DC57FB"/>
    <w:rsid w:val="00DE217B"/>
    <w:rsid w:val="00DF4951"/>
    <w:rsid w:val="00E01DC5"/>
    <w:rsid w:val="00E03494"/>
    <w:rsid w:val="00E05E7F"/>
    <w:rsid w:val="00E22960"/>
    <w:rsid w:val="00E253C1"/>
    <w:rsid w:val="00E266AD"/>
    <w:rsid w:val="00E32C3D"/>
    <w:rsid w:val="00E342ED"/>
    <w:rsid w:val="00E40B4A"/>
    <w:rsid w:val="00E43207"/>
    <w:rsid w:val="00E463A8"/>
    <w:rsid w:val="00E60BA2"/>
    <w:rsid w:val="00E64486"/>
    <w:rsid w:val="00E71F12"/>
    <w:rsid w:val="00E82441"/>
    <w:rsid w:val="00E8405E"/>
    <w:rsid w:val="00E860B9"/>
    <w:rsid w:val="00E9733E"/>
    <w:rsid w:val="00EB405E"/>
    <w:rsid w:val="00EB5B65"/>
    <w:rsid w:val="00EC5B72"/>
    <w:rsid w:val="00EC7B53"/>
    <w:rsid w:val="00EC7C21"/>
    <w:rsid w:val="00ED074C"/>
    <w:rsid w:val="00ED3CC3"/>
    <w:rsid w:val="00EE5436"/>
    <w:rsid w:val="00EF7EEF"/>
    <w:rsid w:val="00F10779"/>
    <w:rsid w:val="00F239D8"/>
    <w:rsid w:val="00F30B7F"/>
    <w:rsid w:val="00F3105A"/>
    <w:rsid w:val="00F34F71"/>
    <w:rsid w:val="00F40989"/>
    <w:rsid w:val="00F40AF3"/>
    <w:rsid w:val="00F54C2C"/>
    <w:rsid w:val="00F572AC"/>
    <w:rsid w:val="00F604A1"/>
    <w:rsid w:val="00F63126"/>
    <w:rsid w:val="00F65286"/>
    <w:rsid w:val="00F652A8"/>
    <w:rsid w:val="00F7110E"/>
    <w:rsid w:val="00F7140F"/>
    <w:rsid w:val="00F74299"/>
    <w:rsid w:val="00F804BC"/>
    <w:rsid w:val="00F844A8"/>
    <w:rsid w:val="00F93358"/>
    <w:rsid w:val="00F93830"/>
    <w:rsid w:val="00FA1016"/>
    <w:rsid w:val="00FA605F"/>
    <w:rsid w:val="00FB0DD8"/>
    <w:rsid w:val="00FB56FA"/>
    <w:rsid w:val="00FB71F0"/>
    <w:rsid w:val="00FC3162"/>
    <w:rsid w:val="00FC78BD"/>
    <w:rsid w:val="00FD04EA"/>
    <w:rsid w:val="00FF397A"/>
    <w:rsid w:val="00FF514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C45"/>
    <w:pPr>
      <w:spacing w:after="200" w:line="276" w:lineRule="auto"/>
    </w:pPr>
    <w:rPr>
      <w:rFonts w:ascii="Calibri" w:eastAsia="Times New Roman" w:hAnsi="Calibri" w:cs="Times New Roman"/>
      <w:lang w:eastAsia="es-PE"/>
    </w:rPr>
  </w:style>
  <w:style w:type="paragraph" w:styleId="Ttulo1">
    <w:name w:val="heading 1"/>
    <w:basedOn w:val="Normal"/>
    <w:next w:val="Normal"/>
    <w:link w:val="Ttulo1Car"/>
    <w:uiPriority w:val="9"/>
    <w:qFormat/>
    <w:rsid w:val="00B95DBF"/>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B95DBF"/>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B95DBF"/>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B95DBF"/>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B95DBF"/>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B95DBF"/>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B95D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95D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5D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5DBF"/>
    <w:rPr>
      <w:rFonts w:asciiTheme="majorHAnsi" w:eastAsiaTheme="majorEastAsia" w:hAnsiTheme="majorHAnsi" w:cstheme="majorBidi"/>
      <w:b/>
      <w:bCs/>
      <w:color w:val="2F5496" w:themeColor="accent1" w:themeShade="BF"/>
      <w:sz w:val="28"/>
      <w:szCs w:val="28"/>
      <w:lang w:eastAsia="es-PE"/>
    </w:rPr>
  </w:style>
  <w:style w:type="character" w:customStyle="1" w:styleId="Ttulo2Car">
    <w:name w:val="Título 2 Car"/>
    <w:basedOn w:val="Fuentedeprrafopredeter"/>
    <w:link w:val="Ttulo2"/>
    <w:uiPriority w:val="9"/>
    <w:rsid w:val="00B95DBF"/>
    <w:rPr>
      <w:rFonts w:asciiTheme="majorHAnsi" w:eastAsiaTheme="majorEastAsia" w:hAnsiTheme="majorHAnsi" w:cstheme="majorBidi"/>
      <w:b/>
      <w:bCs/>
      <w:color w:val="4472C4" w:themeColor="accent1"/>
      <w:sz w:val="26"/>
      <w:szCs w:val="26"/>
      <w:lang w:eastAsia="es-PE"/>
    </w:rPr>
  </w:style>
  <w:style w:type="character" w:customStyle="1" w:styleId="Ttulo3Car">
    <w:name w:val="Título 3 Car"/>
    <w:basedOn w:val="Fuentedeprrafopredeter"/>
    <w:link w:val="Ttulo3"/>
    <w:uiPriority w:val="9"/>
    <w:rsid w:val="00B95DBF"/>
    <w:rPr>
      <w:rFonts w:asciiTheme="majorHAnsi" w:eastAsiaTheme="majorEastAsia" w:hAnsiTheme="majorHAnsi" w:cstheme="majorBidi"/>
      <w:b/>
      <w:bCs/>
      <w:color w:val="4472C4" w:themeColor="accent1"/>
      <w:lang w:eastAsia="es-PE"/>
    </w:rPr>
  </w:style>
  <w:style w:type="character" w:customStyle="1" w:styleId="Ttulo4Car">
    <w:name w:val="Título 4 Car"/>
    <w:basedOn w:val="Fuentedeprrafopredeter"/>
    <w:link w:val="Ttulo4"/>
    <w:uiPriority w:val="9"/>
    <w:semiHidden/>
    <w:rsid w:val="00B95DBF"/>
    <w:rPr>
      <w:rFonts w:asciiTheme="majorHAnsi" w:eastAsiaTheme="majorEastAsia" w:hAnsiTheme="majorHAnsi" w:cstheme="majorBidi"/>
      <w:b/>
      <w:bCs/>
      <w:i/>
      <w:iCs/>
      <w:color w:val="4472C4" w:themeColor="accent1"/>
      <w:lang w:eastAsia="es-PE"/>
    </w:rPr>
  </w:style>
  <w:style w:type="character" w:customStyle="1" w:styleId="Ttulo5Car">
    <w:name w:val="Título 5 Car"/>
    <w:basedOn w:val="Fuentedeprrafopredeter"/>
    <w:link w:val="Ttulo5"/>
    <w:uiPriority w:val="9"/>
    <w:semiHidden/>
    <w:rsid w:val="00B95DBF"/>
    <w:rPr>
      <w:rFonts w:asciiTheme="majorHAnsi" w:eastAsiaTheme="majorEastAsia" w:hAnsiTheme="majorHAnsi" w:cstheme="majorBidi"/>
      <w:color w:val="1F3763" w:themeColor="accent1" w:themeShade="7F"/>
      <w:lang w:eastAsia="es-PE"/>
    </w:rPr>
  </w:style>
  <w:style w:type="character" w:customStyle="1" w:styleId="Ttulo6Car">
    <w:name w:val="Título 6 Car"/>
    <w:basedOn w:val="Fuentedeprrafopredeter"/>
    <w:link w:val="Ttulo6"/>
    <w:uiPriority w:val="9"/>
    <w:semiHidden/>
    <w:rsid w:val="00B95DBF"/>
    <w:rPr>
      <w:rFonts w:asciiTheme="majorHAnsi" w:eastAsiaTheme="majorEastAsia" w:hAnsiTheme="majorHAnsi" w:cstheme="majorBidi"/>
      <w:i/>
      <w:iCs/>
      <w:color w:val="1F3763" w:themeColor="accent1" w:themeShade="7F"/>
      <w:lang w:eastAsia="es-PE"/>
    </w:rPr>
  </w:style>
  <w:style w:type="character" w:customStyle="1" w:styleId="Ttulo7Car">
    <w:name w:val="Título 7 Car"/>
    <w:basedOn w:val="Fuentedeprrafopredeter"/>
    <w:link w:val="Ttulo7"/>
    <w:uiPriority w:val="9"/>
    <w:semiHidden/>
    <w:rsid w:val="00B95DBF"/>
    <w:rPr>
      <w:rFonts w:asciiTheme="majorHAnsi" w:eastAsiaTheme="majorEastAsia" w:hAnsiTheme="majorHAnsi" w:cstheme="majorBidi"/>
      <w:i/>
      <w:iCs/>
      <w:color w:val="404040" w:themeColor="text1" w:themeTint="BF"/>
      <w:lang w:eastAsia="es-PE"/>
    </w:rPr>
  </w:style>
  <w:style w:type="character" w:customStyle="1" w:styleId="Ttulo8Car">
    <w:name w:val="Título 8 Car"/>
    <w:basedOn w:val="Fuentedeprrafopredeter"/>
    <w:link w:val="Ttulo8"/>
    <w:uiPriority w:val="9"/>
    <w:semiHidden/>
    <w:rsid w:val="00B95DBF"/>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B95DBF"/>
    <w:rPr>
      <w:rFonts w:asciiTheme="majorHAnsi" w:eastAsiaTheme="majorEastAsia" w:hAnsiTheme="majorHAnsi" w:cstheme="majorBidi"/>
      <w:i/>
      <w:iCs/>
      <w:color w:val="404040" w:themeColor="text1" w:themeTint="BF"/>
      <w:sz w:val="20"/>
      <w:szCs w:val="20"/>
      <w:lang w:eastAsia="es-PE"/>
    </w:rPr>
  </w:style>
  <w:style w:type="paragraph" w:styleId="Textoindependiente">
    <w:name w:val="Body Text"/>
    <w:basedOn w:val="Normal"/>
    <w:link w:val="TextoindependienteCar"/>
    <w:uiPriority w:val="99"/>
    <w:rsid w:val="00B95DBF"/>
    <w:pPr>
      <w:jc w:val="center"/>
    </w:pPr>
    <w:rPr>
      <w:rFonts w:ascii="Copperplate Gothic Light" w:hAnsi="Copperplate Gothic Light"/>
      <w:b/>
      <w:sz w:val="44"/>
      <w:szCs w:val="44"/>
      <w:u w:val="single"/>
    </w:rPr>
  </w:style>
  <w:style w:type="character" w:customStyle="1" w:styleId="TextoindependienteCar">
    <w:name w:val="Texto independiente Car"/>
    <w:basedOn w:val="Fuentedeprrafopredeter"/>
    <w:link w:val="Textoindependiente"/>
    <w:uiPriority w:val="99"/>
    <w:rsid w:val="00B95DBF"/>
    <w:rPr>
      <w:rFonts w:ascii="Copperplate Gothic Light" w:eastAsia="Times New Roman" w:hAnsi="Copperplate Gothic Light" w:cs="Times New Roman"/>
      <w:b/>
      <w:sz w:val="44"/>
      <w:szCs w:val="44"/>
      <w:u w:val="single"/>
      <w:lang w:eastAsia="es-PE"/>
    </w:rPr>
  </w:style>
  <w:style w:type="paragraph" w:styleId="Prrafodelista">
    <w:name w:val="List Paragraph"/>
    <w:basedOn w:val="Normal"/>
    <w:link w:val="PrrafodelistaCar"/>
    <w:uiPriority w:val="34"/>
    <w:qFormat/>
    <w:rsid w:val="00B95DBF"/>
    <w:pPr>
      <w:ind w:left="720"/>
      <w:contextualSpacing/>
    </w:pPr>
  </w:style>
  <w:style w:type="character" w:customStyle="1" w:styleId="PrrafodelistaCar">
    <w:name w:val="Párrafo de lista Car"/>
    <w:basedOn w:val="Fuentedeprrafopredeter"/>
    <w:link w:val="Prrafodelista"/>
    <w:uiPriority w:val="34"/>
    <w:rsid w:val="00B95DBF"/>
    <w:rPr>
      <w:rFonts w:ascii="Calibri" w:eastAsia="Times New Roman" w:hAnsi="Calibri" w:cs="Times New Roman"/>
      <w:lang w:eastAsia="es-PE"/>
    </w:rPr>
  </w:style>
  <w:style w:type="character" w:customStyle="1" w:styleId="TextonotapieCar">
    <w:name w:val="Texto nota pie Car"/>
    <w:basedOn w:val="Fuentedeprrafopredeter"/>
    <w:link w:val="Textonotapie"/>
    <w:uiPriority w:val="99"/>
    <w:semiHidden/>
    <w:rsid w:val="00B95DBF"/>
    <w:rPr>
      <w:rFonts w:ascii="Calibri" w:eastAsia="Times New Roman" w:hAnsi="Calibri" w:cs="Times New Roman"/>
      <w:sz w:val="20"/>
      <w:szCs w:val="20"/>
      <w:lang w:eastAsia="es-PE"/>
    </w:rPr>
  </w:style>
  <w:style w:type="paragraph" w:styleId="Textonotapie">
    <w:name w:val="footnote text"/>
    <w:basedOn w:val="Normal"/>
    <w:link w:val="TextonotapieCar"/>
    <w:uiPriority w:val="99"/>
    <w:semiHidden/>
    <w:rsid w:val="00B95DBF"/>
    <w:pPr>
      <w:spacing w:after="0" w:line="240" w:lineRule="auto"/>
    </w:pPr>
    <w:rPr>
      <w:sz w:val="20"/>
      <w:szCs w:val="20"/>
    </w:rPr>
  </w:style>
  <w:style w:type="character" w:styleId="Hipervnculo">
    <w:name w:val="Hyperlink"/>
    <w:uiPriority w:val="99"/>
    <w:rsid w:val="00B95DBF"/>
    <w:rPr>
      <w:rFonts w:cs="Times New Roman"/>
      <w:color w:val="0000FF"/>
      <w:u w:val="single"/>
    </w:rPr>
  </w:style>
  <w:style w:type="table" w:styleId="Tablaconcuadrcula">
    <w:name w:val="Table Grid"/>
    <w:basedOn w:val="Tablanormal"/>
    <w:rsid w:val="00B95DB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BF"/>
    <w:rPr>
      <w:rFonts w:cs="Times New Roman"/>
    </w:rPr>
  </w:style>
  <w:style w:type="character" w:styleId="Textoennegrita">
    <w:name w:val="Strong"/>
    <w:basedOn w:val="Fuentedeprrafopredeter"/>
    <w:uiPriority w:val="22"/>
    <w:qFormat/>
    <w:rsid w:val="00B95DBF"/>
    <w:rPr>
      <w:rFonts w:cs="Times New Roman"/>
      <w:b/>
      <w:bCs/>
    </w:rPr>
  </w:style>
  <w:style w:type="character" w:customStyle="1" w:styleId="TextodegloboCar">
    <w:name w:val="Texto de globo Car"/>
    <w:basedOn w:val="Fuentedeprrafopredeter"/>
    <w:link w:val="Textodeglobo"/>
    <w:uiPriority w:val="99"/>
    <w:semiHidden/>
    <w:rsid w:val="00B95DBF"/>
    <w:rPr>
      <w:rFonts w:ascii="Tahoma" w:eastAsia="Times New Roman" w:hAnsi="Tahoma" w:cs="Tahoma"/>
      <w:sz w:val="16"/>
      <w:szCs w:val="16"/>
      <w:lang w:eastAsia="es-PE"/>
    </w:rPr>
  </w:style>
  <w:style w:type="paragraph" w:styleId="Textodeglobo">
    <w:name w:val="Balloon Text"/>
    <w:basedOn w:val="Normal"/>
    <w:link w:val="TextodegloboCar"/>
    <w:uiPriority w:val="99"/>
    <w:semiHidden/>
    <w:unhideWhenUsed/>
    <w:rsid w:val="00B95DBF"/>
    <w:pPr>
      <w:spacing w:after="0" w:line="240" w:lineRule="auto"/>
    </w:pPr>
    <w:rPr>
      <w:rFonts w:ascii="Tahoma" w:hAnsi="Tahoma" w:cs="Tahoma"/>
      <w:sz w:val="16"/>
      <w:szCs w:val="16"/>
    </w:rPr>
  </w:style>
  <w:style w:type="paragraph" w:customStyle="1" w:styleId="Default">
    <w:name w:val="Default"/>
    <w:rsid w:val="00B95DBF"/>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B95D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5DBF"/>
    <w:rPr>
      <w:rFonts w:ascii="Calibri" w:eastAsia="Times New Roman" w:hAnsi="Calibri" w:cs="Times New Roman"/>
      <w:lang w:eastAsia="es-PE"/>
    </w:rPr>
  </w:style>
  <w:style w:type="paragraph" w:styleId="Piedepgina">
    <w:name w:val="footer"/>
    <w:basedOn w:val="Normal"/>
    <w:link w:val="PiedepginaCar"/>
    <w:uiPriority w:val="99"/>
    <w:unhideWhenUsed/>
    <w:rsid w:val="00B95D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5DBF"/>
    <w:rPr>
      <w:rFonts w:ascii="Calibri" w:eastAsia="Times New Roman" w:hAnsi="Calibri" w:cs="Times New Roman"/>
      <w:lang w:eastAsia="es-PE"/>
    </w:rPr>
  </w:style>
  <w:style w:type="paragraph" w:styleId="NormalWeb">
    <w:name w:val="Normal (Web)"/>
    <w:basedOn w:val="Normal"/>
    <w:uiPriority w:val="99"/>
    <w:unhideWhenUsed/>
    <w:rsid w:val="00B95DBF"/>
    <w:pPr>
      <w:spacing w:before="100" w:beforeAutospacing="1" w:after="100" w:afterAutospacing="1" w:line="240" w:lineRule="auto"/>
    </w:pPr>
    <w:rPr>
      <w:rFonts w:ascii="Times New Roman" w:hAnsi="Times New Roman"/>
      <w:sz w:val="24"/>
      <w:szCs w:val="24"/>
      <w:lang w:val="es-ES" w:eastAsia="es-ES"/>
    </w:rPr>
  </w:style>
  <w:style w:type="paragraph" w:styleId="TtulodeTDC">
    <w:name w:val="TOC Heading"/>
    <w:basedOn w:val="Ttulo1"/>
    <w:next w:val="Normal"/>
    <w:uiPriority w:val="39"/>
    <w:unhideWhenUsed/>
    <w:qFormat/>
    <w:rsid w:val="00B95DBF"/>
    <w:pPr>
      <w:numPr>
        <w:numId w:val="0"/>
      </w:numPr>
      <w:outlineLvl w:val="9"/>
    </w:pPr>
    <w:rPr>
      <w:lang w:val="es-ES" w:eastAsia="es-ES"/>
    </w:rPr>
  </w:style>
  <w:style w:type="paragraph" w:styleId="TDC2">
    <w:name w:val="toc 2"/>
    <w:basedOn w:val="Normal"/>
    <w:next w:val="Normal"/>
    <w:autoRedefine/>
    <w:uiPriority w:val="39"/>
    <w:unhideWhenUsed/>
    <w:rsid w:val="00B95DBF"/>
    <w:pPr>
      <w:spacing w:after="100"/>
      <w:ind w:left="220"/>
    </w:pPr>
  </w:style>
  <w:style w:type="paragraph" w:styleId="TDC3">
    <w:name w:val="toc 3"/>
    <w:basedOn w:val="Normal"/>
    <w:next w:val="Normal"/>
    <w:autoRedefine/>
    <w:uiPriority w:val="39"/>
    <w:unhideWhenUsed/>
    <w:rsid w:val="00B95DBF"/>
    <w:pPr>
      <w:spacing w:after="100"/>
      <w:ind w:left="440"/>
    </w:pPr>
  </w:style>
  <w:style w:type="paragraph" w:styleId="Bibliografa">
    <w:name w:val="Bibliography"/>
    <w:basedOn w:val="Normal"/>
    <w:next w:val="Normal"/>
    <w:uiPriority w:val="37"/>
    <w:unhideWhenUsed/>
    <w:rsid w:val="00B95DBF"/>
  </w:style>
  <w:style w:type="character" w:customStyle="1" w:styleId="apple-style-span">
    <w:name w:val="apple-style-span"/>
    <w:basedOn w:val="Fuentedeprrafopredeter"/>
    <w:rsid w:val="00B95DBF"/>
    <w:rPr>
      <w:rFonts w:cs="Times New Roman"/>
    </w:rPr>
  </w:style>
  <w:style w:type="character" w:customStyle="1" w:styleId="addmd">
    <w:name w:val="addmd"/>
    <w:basedOn w:val="Fuentedeprrafopredeter"/>
    <w:rsid w:val="00B95DBF"/>
  </w:style>
  <w:style w:type="character" w:customStyle="1" w:styleId="tit4">
    <w:name w:val="tit4"/>
    <w:basedOn w:val="Fuentedeprrafopredeter"/>
    <w:rsid w:val="00B95DBF"/>
  </w:style>
  <w:style w:type="character" w:customStyle="1" w:styleId="tit6">
    <w:name w:val="tit6"/>
    <w:basedOn w:val="Fuentedeprrafopredeter"/>
    <w:rsid w:val="00B95DBF"/>
  </w:style>
  <w:style w:type="character" w:customStyle="1" w:styleId="text">
    <w:name w:val="text"/>
    <w:basedOn w:val="Fuentedeprrafopredeter"/>
    <w:rsid w:val="00B95DBF"/>
  </w:style>
  <w:style w:type="character" w:customStyle="1" w:styleId="adver2">
    <w:name w:val="adver2"/>
    <w:basedOn w:val="Fuentedeprrafopredeter"/>
    <w:rsid w:val="00B95DBF"/>
  </w:style>
  <w:style w:type="paragraph" w:customStyle="1" w:styleId="text1">
    <w:name w:val="text1"/>
    <w:basedOn w:val="Normal"/>
    <w:rsid w:val="00B95DBF"/>
    <w:pPr>
      <w:spacing w:before="100" w:beforeAutospacing="1" w:after="100" w:afterAutospacing="1" w:line="240" w:lineRule="auto"/>
    </w:pPr>
    <w:rPr>
      <w:rFonts w:ascii="Times New Roman" w:hAnsi="Times New Roman"/>
      <w:sz w:val="24"/>
      <w:szCs w:val="24"/>
      <w:lang w:val="es-ES" w:eastAsia="es-ES"/>
    </w:rPr>
  </w:style>
  <w:style w:type="character" w:customStyle="1" w:styleId="tit5">
    <w:name w:val="tit5"/>
    <w:basedOn w:val="Fuentedeprrafopredeter"/>
    <w:rsid w:val="00B95DBF"/>
  </w:style>
  <w:style w:type="character" w:styleId="nfasis">
    <w:name w:val="Emphasis"/>
    <w:basedOn w:val="Fuentedeprrafopredeter"/>
    <w:uiPriority w:val="20"/>
    <w:qFormat/>
    <w:rsid w:val="00B95DBF"/>
    <w:rPr>
      <w:i/>
      <w:iCs/>
    </w:rPr>
  </w:style>
  <w:style w:type="paragraph" w:customStyle="1" w:styleId="pie">
    <w:name w:val="pie"/>
    <w:basedOn w:val="Normal"/>
    <w:rsid w:val="00B95DBF"/>
    <w:pPr>
      <w:spacing w:before="100" w:beforeAutospacing="1" w:after="100" w:afterAutospacing="1" w:line="240" w:lineRule="auto"/>
    </w:pPr>
    <w:rPr>
      <w:rFonts w:ascii="Times New Roman" w:hAnsi="Times New Roman"/>
      <w:sz w:val="24"/>
      <w:szCs w:val="24"/>
      <w:lang w:val="es-ES" w:eastAsia="es-ES"/>
    </w:rPr>
  </w:style>
  <w:style w:type="paragraph" w:customStyle="1" w:styleId="tit61">
    <w:name w:val="tit61"/>
    <w:basedOn w:val="Normal"/>
    <w:rsid w:val="00B95DBF"/>
    <w:pPr>
      <w:spacing w:before="100" w:beforeAutospacing="1" w:after="100" w:afterAutospacing="1" w:line="240" w:lineRule="auto"/>
    </w:pPr>
    <w:rPr>
      <w:rFonts w:ascii="Times New Roman" w:hAnsi="Times New Roman"/>
      <w:sz w:val="24"/>
      <w:szCs w:val="24"/>
      <w:lang w:val="es-ES" w:eastAsia="es-ES"/>
    </w:rPr>
  </w:style>
  <w:style w:type="paragraph" w:customStyle="1" w:styleId="tit51">
    <w:name w:val="tit51"/>
    <w:basedOn w:val="Normal"/>
    <w:rsid w:val="00B95DBF"/>
    <w:pPr>
      <w:spacing w:before="100" w:beforeAutospacing="1" w:after="100" w:afterAutospacing="1" w:line="240" w:lineRule="auto"/>
    </w:pPr>
    <w:rPr>
      <w:rFonts w:ascii="Times New Roman" w:hAnsi="Times New Roman"/>
      <w:sz w:val="24"/>
      <w:szCs w:val="24"/>
      <w:lang w:val="es-ES" w:eastAsia="es-ES"/>
    </w:rPr>
  </w:style>
  <w:style w:type="character" w:customStyle="1" w:styleId="pie1">
    <w:name w:val="pie1"/>
    <w:basedOn w:val="Fuentedeprrafopredeter"/>
    <w:rsid w:val="00B95DBF"/>
  </w:style>
  <w:style w:type="character" w:customStyle="1" w:styleId="ng-binding">
    <w:name w:val="ng-binding"/>
    <w:basedOn w:val="Fuentedeprrafopredeter"/>
    <w:rsid w:val="00B95DBF"/>
  </w:style>
  <w:style w:type="paragraph" w:styleId="Sangra3detindependiente">
    <w:name w:val="Body Text Indent 3"/>
    <w:basedOn w:val="Normal"/>
    <w:link w:val="Sangra3detindependienteCar"/>
    <w:uiPriority w:val="99"/>
    <w:unhideWhenUsed/>
    <w:rsid w:val="00B95DBF"/>
    <w:pPr>
      <w:spacing w:after="120" w:line="240" w:lineRule="auto"/>
      <w:ind w:left="283"/>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B95DBF"/>
    <w:rPr>
      <w:rFonts w:ascii="Times New Roman" w:eastAsia="Times New Roman" w:hAnsi="Times New Roman" w:cs="Times New Roman"/>
      <w:sz w:val="16"/>
      <w:szCs w:val="16"/>
      <w:lang w:val="es-ES" w:eastAsia="es-ES"/>
    </w:rPr>
  </w:style>
  <w:style w:type="paragraph" w:styleId="TDC5">
    <w:name w:val="toc 5"/>
    <w:basedOn w:val="Normal"/>
    <w:next w:val="Normal"/>
    <w:autoRedefine/>
    <w:uiPriority w:val="39"/>
    <w:unhideWhenUsed/>
    <w:rsid w:val="00B95DBF"/>
    <w:pPr>
      <w:spacing w:after="100"/>
      <w:ind w:left="880"/>
    </w:pPr>
  </w:style>
  <w:style w:type="paragraph" w:styleId="TDC7">
    <w:name w:val="toc 7"/>
    <w:basedOn w:val="Normal"/>
    <w:next w:val="Normal"/>
    <w:autoRedefine/>
    <w:uiPriority w:val="39"/>
    <w:unhideWhenUsed/>
    <w:rsid w:val="00B95DBF"/>
    <w:pPr>
      <w:spacing w:after="100"/>
      <w:ind w:left="1320"/>
    </w:pPr>
  </w:style>
  <w:style w:type="paragraph" w:styleId="TDC1">
    <w:name w:val="toc 1"/>
    <w:basedOn w:val="Normal"/>
    <w:next w:val="Normal"/>
    <w:autoRedefine/>
    <w:uiPriority w:val="39"/>
    <w:unhideWhenUsed/>
    <w:rsid w:val="00B95DBF"/>
    <w:pPr>
      <w:spacing w:after="100"/>
    </w:pPr>
  </w:style>
  <w:style w:type="paragraph" w:customStyle="1" w:styleId="Prrafodelista1">
    <w:name w:val="Párrafo de lista1"/>
    <w:basedOn w:val="Normal"/>
    <w:rsid w:val="00B95DBF"/>
    <w:pPr>
      <w:suppressAutoHyphens/>
      <w:spacing w:after="160" w:line="252" w:lineRule="auto"/>
      <w:ind w:left="720"/>
    </w:pPr>
    <w:rPr>
      <w:rFonts w:eastAsia="DejaVu LGC Sans" w:cs="font302"/>
      <w:kern w:val="2"/>
      <w:lang w:val="es-ES" w:eastAsia="ar-SA"/>
    </w:rPr>
  </w:style>
  <w:style w:type="paragraph" w:styleId="Epgrafe">
    <w:name w:val="caption"/>
    <w:basedOn w:val="Normal"/>
    <w:next w:val="Normal"/>
    <w:uiPriority w:val="35"/>
    <w:unhideWhenUsed/>
    <w:qFormat/>
    <w:rsid w:val="00B95DBF"/>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B95DBF"/>
    <w:pPr>
      <w:spacing w:after="0"/>
    </w:pPr>
  </w:style>
  <w:style w:type="paragraph" w:styleId="Sinespaciado">
    <w:name w:val="No Spacing"/>
    <w:link w:val="SinespaciadoCar"/>
    <w:uiPriority w:val="1"/>
    <w:qFormat/>
    <w:rsid w:val="001D6B5C"/>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1D6B5C"/>
    <w:rPr>
      <w:rFonts w:eastAsiaTheme="minorEastAsia"/>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C45"/>
    <w:pPr>
      <w:spacing w:after="200" w:line="276" w:lineRule="auto"/>
    </w:pPr>
    <w:rPr>
      <w:rFonts w:ascii="Calibri" w:eastAsia="Times New Roman" w:hAnsi="Calibri" w:cs="Times New Roman"/>
      <w:lang w:eastAsia="es-PE"/>
    </w:rPr>
  </w:style>
  <w:style w:type="paragraph" w:styleId="Ttulo1">
    <w:name w:val="heading 1"/>
    <w:basedOn w:val="Normal"/>
    <w:next w:val="Normal"/>
    <w:link w:val="Ttulo1Car"/>
    <w:uiPriority w:val="9"/>
    <w:qFormat/>
    <w:rsid w:val="00B95DBF"/>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B95DBF"/>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B95DBF"/>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B95DBF"/>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B95DBF"/>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B95DBF"/>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B95D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95D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5D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5DBF"/>
    <w:rPr>
      <w:rFonts w:asciiTheme="majorHAnsi" w:eastAsiaTheme="majorEastAsia" w:hAnsiTheme="majorHAnsi" w:cstheme="majorBidi"/>
      <w:b/>
      <w:bCs/>
      <w:color w:val="2F5496" w:themeColor="accent1" w:themeShade="BF"/>
      <w:sz w:val="28"/>
      <w:szCs w:val="28"/>
      <w:lang w:eastAsia="es-PE"/>
    </w:rPr>
  </w:style>
  <w:style w:type="character" w:customStyle="1" w:styleId="Ttulo2Car">
    <w:name w:val="Título 2 Car"/>
    <w:basedOn w:val="Fuentedeprrafopredeter"/>
    <w:link w:val="Ttulo2"/>
    <w:uiPriority w:val="9"/>
    <w:rsid w:val="00B95DBF"/>
    <w:rPr>
      <w:rFonts w:asciiTheme="majorHAnsi" w:eastAsiaTheme="majorEastAsia" w:hAnsiTheme="majorHAnsi" w:cstheme="majorBidi"/>
      <w:b/>
      <w:bCs/>
      <w:color w:val="4472C4" w:themeColor="accent1"/>
      <w:sz w:val="26"/>
      <w:szCs w:val="26"/>
      <w:lang w:eastAsia="es-PE"/>
    </w:rPr>
  </w:style>
  <w:style w:type="character" w:customStyle="1" w:styleId="Ttulo3Car">
    <w:name w:val="Título 3 Car"/>
    <w:basedOn w:val="Fuentedeprrafopredeter"/>
    <w:link w:val="Ttulo3"/>
    <w:uiPriority w:val="9"/>
    <w:rsid w:val="00B95DBF"/>
    <w:rPr>
      <w:rFonts w:asciiTheme="majorHAnsi" w:eastAsiaTheme="majorEastAsia" w:hAnsiTheme="majorHAnsi" w:cstheme="majorBidi"/>
      <w:b/>
      <w:bCs/>
      <w:color w:val="4472C4" w:themeColor="accent1"/>
      <w:lang w:eastAsia="es-PE"/>
    </w:rPr>
  </w:style>
  <w:style w:type="character" w:customStyle="1" w:styleId="Ttulo4Car">
    <w:name w:val="Título 4 Car"/>
    <w:basedOn w:val="Fuentedeprrafopredeter"/>
    <w:link w:val="Ttulo4"/>
    <w:uiPriority w:val="9"/>
    <w:semiHidden/>
    <w:rsid w:val="00B95DBF"/>
    <w:rPr>
      <w:rFonts w:asciiTheme="majorHAnsi" w:eastAsiaTheme="majorEastAsia" w:hAnsiTheme="majorHAnsi" w:cstheme="majorBidi"/>
      <w:b/>
      <w:bCs/>
      <w:i/>
      <w:iCs/>
      <w:color w:val="4472C4" w:themeColor="accent1"/>
      <w:lang w:eastAsia="es-PE"/>
    </w:rPr>
  </w:style>
  <w:style w:type="character" w:customStyle="1" w:styleId="Ttulo5Car">
    <w:name w:val="Título 5 Car"/>
    <w:basedOn w:val="Fuentedeprrafopredeter"/>
    <w:link w:val="Ttulo5"/>
    <w:uiPriority w:val="9"/>
    <w:semiHidden/>
    <w:rsid w:val="00B95DBF"/>
    <w:rPr>
      <w:rFonts w:asciiTheme="majorHAnsi" w:eastAsiaTheme="majorEastAsia" w:hAnsiTheme="majorHAnsi" w:cstheme="majorBidi"/>
      <w:color w:val="1F3763" w:themeColor="accent1" w:themeShade="7F"/>
      <w:lang w:eastAsia="es-PE"/>
    </w:rPr>
  </w:style>
  <w:style w:type="character" w:customStyle="1" w:styleId="Ttulo6Car">
    <w:name w:val="Título 6 Car"/>
    <w:basedOn w:val="Fuentedeprrafopredeter"/>
    <w:link w:val="Ttulo6"/>
    <w:uiPriority w:val="9"/>
    <w:semiHidden/>
    <w:rsid w:val="00B95DBF"/>
    <w:rPr>
      <w:rFonts w:asciiTheme="majorHAnsi" w:eastAsiaTheme="majorEastAsia" w:hAnsiTheme="majorHAnsi" w:cstheme="majorBidi"/>
      <w:i/>
      <w:iCs/>
      <w:color w:val="1F3763" w:themeColor="accent1" w:themeShade="7F"/>
      <w:lang w:eastAsia="es-PE"/>
    </w:rPr>
  </w:style>
  <w:style w:type="character" w:customStyle="1" w:styleId="Ttulo7Car">
    <w:name w:val="Título 7 Car"/>
    <w:basedOn w:val="Fuentedeprrafopredeter"/>
    <w:link w:val="Ttulo7"/>
    <w:uiPriority w:val="9"/>
    <w:semiHidden/>
    <w:rsid w:val="00B95DBF"/>
    <w:rPr>
      <w:rFonts w:asciiTheme="majorHAnsi" w:eastAsiaTheme="majorEastAsia" w:hAnsiTheme="majorHAnsi" w:cstheme="majorBidi"/>
      <w:i/>
      <w:iCs/>
      <w:color w:val="404040" w:themeColor="text1" w:themeTint="BF"/>
      <w:lang w:eastAsia="es-PE"/>
    </w:rPr>
  </w:style>
  <w:style w:type="character" w:customStyle="1" w:styleId="Ttulo8Car">
    <w:name w:val="Título 8 Car"/>
    <w:basedOn w:val="Fuentedeprrafopredeter"/>
    <w:link w:val="Ttulo8"/>
    <w:uiPriority w:val="9"/>
    <w:semiHidden/>
    <w:rsid w:val="00B95DBF"/>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B95DBF"/>
    <w:rPr>
      <w:rFonts w:asciiTheme="majorHAnsi" w:eastAsiaTheme="majorEastAsia" w:hAnsiTheme="majorHAnsi" w:cstheme="majorBidi"/>
      <w:i/>
      <w:iCs/>
      <w:color w:val="404040" w:themeColor="text1" w:themeTint="BF"/>
      <w:sz w:val="20"/>
      <w:szCs w:val="20"/>
      <w:lang w:eastAsia="es-PE"/>
    </w:rPr>
  </w:style>
  <w:style w:type="paragraph" w:styleId="Textoindependiente">
    <w:name w:val="Body Text"/>
    <w:basedOn w:val="Normal"/>
    <w:link w:val="TextoindependienteCar"/>
    <w:uiPriority w:val="99"/>
    <w:rsid w:val="00B95DBF"/>
    <w:pPr>
      <w:jc w:val="center"/>
    </w:pPr>
    <w:rPr>
      <w:rFonts w:ascii="Copperplate Gothic Light" w:hAnsi="Copperplate Gothic Light"/>
      <w:b/>
      <w:sz w:val="44"/>
      <w:szCs w:val="44"/>
      <w:u w:val="single"/>
    </w:rPr>
  </w:style>
  <w:style w:type="character" w:customStyle="1" w:styleId="TextoindependienteCar">
    <w:name w:val="Texto independiente Car"/>
    <w:basedOn w:val="Fuentedeprrafopredeter"/>
    <w:link w:val="Textoindependiente"/>
    <w:uiPriority w:val="99"/>
    <w:rsid w:val="00B95DBF"/>
    <w:rPr>
      <w:rFonts w:ascii="Copperplate Gothic Light" w:eastAsia="Times New Roman" w:hAnsi="Copperplate Gothic Light" w:cs="Times New Roman"/>
      <w:b/>
      <w:sz w:val="44"/>
      <w:szCs w:val="44"/>
      <w:u w:val="single"/>
      <w:lang w:eastAsia="es-PE"/>
    </w:rPr>
  </w:style>
  <w:style w:type="paragraph" w:styleId="Prrafodelista">
    <w:name w:val="List Paragraph"/>
    <w:basedOn w:val="Normal"/>
    <w:link w:val="PrrafodelistaCar"/>
    <w:uiPriority w:val="34"/>
    <w:qFormat/>
    <w:rsid w:val="00B95DBF"/>
    <w:pPr>
      <w:ind w:left="720"/>
      <w:contextualSpacing/>
    </w:pPr>
  </w:style>
  <w:style w:type="character" w:customStyle="1" w:styleId="PrrafodelistaCar">
    <w:name w:val="Párrafo de lista Car"/>
    <w:basedOn w:val="Fuentedeprrafopredeter"/>
    <w:link w:val="Prrafodelista"/>
    <w:uiPriority w:val="34"/>
    <w:rsid w:val="00B95DBF"/>
    <w:rPr>
      <w:rFonts w:ascii="Calibri" w:eastAsia="Times New Roman" w:hAnsi="Calibri" w:cs="Times New Roman"/>
      <w:lang w:eastAsia="es-PE"/>
    </w:rPr>
  </w:style>
  <w:style w:type="character" w:customStyle="1" w:styleId="TextonotapieCar">
    <w:name w:val="Texto nota pie Car"/>
    <w:basedOn w:val="Fuentedeprrafopredeter"/>
    <w:link w:val="Textonotapie"/>
    <w:uiPriority w:val="99"/>
    <w:semiHidden/>
    <w:rsid w:val="00B95DBF"/>
    <w:rPr>
      <w:rFonts w:ascii="Calibri" w:eastAsia="Times New Roman" w:hAnsi="Calibri" w:cs="Times New Roman"/>
      <w:sz w:val="20"/>
      <w:szCs w:val="20"/>
      <w:lang w:eastAsia="es-PE"/>
    </w:rPr>
  </w:style>
  <w:style w:type="paragraph" w:styleId="Textonotapie">
    <w:name w:val="footnote text"/>
    <w:basedOn w:val="Normal"/>
    <w:link w:val="TextonotapieCar"/>
    <w:uiPriority w:val="99"/>
    <w:semiHidden/>
    <w:rsid w:val="00B95DBF"/>
    <w:pPr>
      <w:spacing w:after="0" w:line="240" w:lineRule="auto"/>
    </w:pPr>
    <w:rPr>
      <w:sz w:val="20"/>
      <w:szCs w:val="20"/>
    </w:rPr>
  </w:style>
  <w:style w:type="character" w:styleId="Hipervnculo">
    <w:name w:val="Hyperlink"/>
    <w:uiPriority w:val="99"/>
    <w:rsid w:val="00B95DBF"/>
    <w:rPr>
      <w:rFonts w:cs="Times New Roman"/>
      <w:color w:val="0000FF"/>
      <w:u w:val="single"/>
    </w:rPr>
  </w:style>
  <w:style w:type="table" w:styleId="Tablaconcuadrcula">
    <w:name w:val="Table Grid"/>
    <w:basedOn w:val="Tablanormal"/>
    <w:rsid w:val="00B95DB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BF"/>
    <w:rPr>
      <w:rFonts w:cs="Times New Roman"/>
    </w:rPr>
  </w:style>
  <w:style w:type="character" w:styleId="Textoennegrita">
    <w:name w:val="Strong"/>
    <w:basedOn w:val="Fuentedeprrafopredeter"/>
    <w:uiPriority w:val="22"/>
    <w:qFormat/>
    <w:rsid w:val="00B95DBF"/>
    <w:rPr>
      <w:rFonts w:cs="Times New Roman"/>
      <w:b/>
      <w:bCs/>
    </w:rPr>
  </w:style>
  <w:style w:type="character" w:customStyle="1" w:styleId="TextodegloboCar">
    <w:name w:val="Texto de globo Car"/>
    <w:basedOn w:val="Fuentedeprrafopredeter"/>
    <w:link w:val="Textodeglobo"/>
    <w:uiPriority w:val="99"/>
    <w:semiHidden/>
    <w:rsid w:val="00B95DBF"/>
    <w:rPr>
      <w:rFonts w:ascii="Tahoma" w:eastAsia="Times New Roman" w:hAnsi="Tahoma" w:cs="Tahoma"/>
      <w:sz w:val="16"/>
      <w:szCs w:val="16"/>
      <w:lang w:eastAsia="es-PE"/>
    </w:rPr>
  </w:style>
  <w:style w:type="paragraph" w:styleId="Textodeglobo">
    <w:name w:val="Balloon Text"/>
    <w:basedOn w:val="Normal"/>
    <w:link w:val="TextodegloboCar"/>
    <w:uiPriority w:val="99"/>
    <w:semiHidden/>
    <w:unhideWhenUsed/>
    <w:rsid w:val="00B95DBF"/>
    <w:pPr>
      <w:spacing w:after="0" w:line="240" w:lineRule="auto"/>
    </w:pPr>
    <w:rPr>
      <w:rFonts w:ascii="Tahoma" w:hAnsi="Tahoma" w:cs="Tahoma"/>
      <w:sz w:val="16"/>
      <w:szCs w:val="16"/>
    </w:rPr>
  </w:style>
  <w:style w:type="paragraph" w:customStyle="1" w:styleId="Default">
    <w:name w:val="Default"/>
    <w:rsid w:val="00B95DBF"/>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B95D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5DBF"/>
    <w:rPr>
      <w:rFonts w:ascii="Calibri" w:eastAsia="Times New Roman" w:hAnsi="Calibri" w:cs="Times New Roman"/>
      <w:lang w:eastAsia="es-PE"/>
    </w:rPr>
  </w:style>
  <w:style w:type="paragraph" w:styleId="Piedepgina">
    <w:name w:val="footer"/>
    <w:basedOn w:val="Normal"/>
    <w:link w:val="PiedepginaCar"/>
    <w:uiPriority w:val="99"/>
    <w:unhideWhenUsed/>
    <w:rsid w:val="00B95D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5DBF"/>
    <w:rPr>
      <w:rFonts w:ascii="Calibri" w:eastAsia="Times New Roman" w:hAnsi="Calibri" w:cs="Times New Roman"/>
      <w:lang w:eastAsia="es-PE"/>
    </w:rPr>
  </w:style>
  <w:style w:type="paragraph" w:styleId="NormalWeb">
    <w:name w:val="Normal (Web)"/>
    <w:basedOn w:val="Normal"/>
    <w:uiPriority w:val="99"/>
    <w:unhideWhenUsed/>
    <w:rsid w:val="00B95DBF"/>
    <w:pPr>
      <w:spacing w:before="100" w:beforeAutospacing="1" w:after="100" w:afterAutospacing="1" w:line="240" w:lineRule="auto"/>
    </w:pPr>
    <w:rPr>
      <w:rFonts w:ascii="Times New Roman" w:hAnsi="Times New Roman"/>
      <w:sz w:val="24"/>
      <w:szCs w:val="24"/>
      <w:lang w:val="es-ES" w:eastAsia="es-ES"/>
    </w:rPr>
  </w:style>
  <w:style w:type="paragraph" w:styleId="TtulodeTDC">
    <w:name w:val="TOC Heading"/>
    <w:basedOn w:val="Ttulo1"/>
    <w:next w:val="Normal"/>
    <w:uiPriority w:val="39"/>
    <w:unhideWhenUsed/>
    <w:qFormat/>
    <w:rsid w:val="00B95DBF"/>
    <w:pPr>
      <w:numPr>
        <w:numId w:val="0"/>
      </w:numPr>
      <w:outlineLvl w:val="9"/>
    </w:pPr>
    <w:rPr>
      <w:lang w:val="es-ES" w:eastAsia="es-ES"/>
    </w:rPr>
  </w:style>
  <w:style w:type="paragraph" w:styleId="TDC2">
    <w:name w:val="toc 2"/>
    <w:basedOn w:val="Normal"/>
    <w:next w:val="Normal"/>
    <w:autoRedefine/>
    <w:uiPriority w:val="39"/>
    <w:unhideWhenUsed/>
    <w:rsid w:val="00B95DBF"/>
    <w:pPr>
      <w:spacing w:after="100"/>
      <w:ind w:left="220"/>
    </w:pPr>
  </w:style>
  <w:style w:type="paragraph" w:styleId="TDC3">
    <w:name w:val="toc 3"/>
    <w:basedOn w:val="Normal"/>
    <w:next w:val="Normal"/>
    <w:autoRedefine/>
    <w:uiPriority w:val="39"/>
    <w:unhideWhenUsed/>
    <w:rsid w:val="00B95DBF"/>
    <w:pPr>
      <w:spacing w:after="100"/>
      <w:ind w:left="440"/>
    </w:pPr>
  </w:style>
  <w:style w:type="paragraph" w:styleId="Bibliografa">
    <w:name w:val="Bibliography"/>
    <w:basedOn w:val="Normal"/>
    <w:next w:val="Normal"/>
    <w:uiPriority w:val="37"/>
    <w:unhideWhenUsed/>
    <w:rsid w:val="00B95DBF"/>
  </w:style>
  <w:style w:type="character" w:customStyle="1" w:styleId="apple-style-span">
    <w:name w:val="apple-style-span"/>
    <w:basedOn w:val="Fuentedeprrafopredeter"/>
    <w:rsid w:val="00B95DBF"/>
    <w:rPr>
      <w:rFonts w:cs="Times New Roman"/>
    </w:rPr>
  </w:style>
  <w:style w:type="character" w:customStyle="1" w:styleId="addmd">
    <w:name w:val="addmd"/>
    <w:basedOn w:val="Fuentedeprrafopredeter"/>
    <w:rsid w:val="00B95DBF"/>
  </w:style>
  <w:style w:type="character" w:customStyle="1" w:styleId="tit4">
    <w:name w:val="tit4"/>
    <w:basedOn w:val="Fuentedeprrafopredeter"/>
    <w:rsid w:val="00B95DBF"/>
  </w:style>
  <w:style w:type="character" w:customStyle="1" w:styleId="tit6">
    <w:name w:val="tit6"/>
    <w:basedOn w:val="Fuentedeprrafopredeter"/>
    <w:rsid w:val="00B95DBF"/>
  </w:style>
  <w:style w:type="character" w:customStyle="1" w:styleId="text">
    <w:name w:val="text"/>
    <w:basedOn w:val="Fuentedeprrafopredeter"/>
    <w:rsid w:val="00B95DBF"/>
  </w:style>
  <w:style w:type="character" w:customStyle="1" w:styleId="adver2">
    <w:name w:val="adver2"/>
    <w:basedOn w:val="Fuentedeprrafopredeter"/>
    <w:rsid w:val="00B95DBF"/>
  </w:style>
  <w:style w:type="paragraph" w:customStyle="1" w:styleId="text1">
    <w:name w:val="text1"/>
    <w:basedOn w:val="Normal"/>
    <w:rsid w:val="00B95DBF"/>
    <w:pPr>
      <w:spacing w:before="100" w:beforeAutospacing="1" w:after="100" w:afterAutospacing="1" w:line="240" w:lineRule="auto"/>
    </w:pPr>
    <w:rPr>
      <w:rFonts w:ascii="Times New Roman" w:hAnsi="Times New Roman"/>
      <w:sz w:val="24"/>
      <w:szCs w:val="24"/>
      <w:lang w:val="es-ES" w:eastAsia="es-ES"/>
    </w:rPr>
  </w:style>
  <w:style w:type="character" w:customStyle="1" w:styleId="tit5">
    <w:name w:val="tit5"/>
    <w:basedOn w:val="Fuentedeprrafopredeter"/>
    <w:rsid w:val="00B95DBF"/>
  </w:style>
  <w:style w:type="character" w:styleId="nfasis">
    <w:name w:val="Emphasis"/>
    <w:basedOn w:val="Fuentedeprrafopredeter"/>
    <w:uiPriority w:val="20"/>
    <w:qFormat/>
    <w:rsid w:val="00B95DBF"/>
    <w:rPr>
      <w:i/>
      <w:iCs/>
    </w:rPr>
  </w:style>
  <w:style w:type="paragraph" w:customStyle="1" w:styleId="pie">
    <w:name w:val="pie"/>
    <w:basedOn w:val="Normal"/>
    <w:rsid w:val="00B95DBF"/>
    <w:pPr>
      <w:spacing w:before="100" w:beforeAutospacing="1" w:after="100" w:afterAutospacing="1" w:line="240" w:lineRule="auto"/>
    </w:pPr>
    <w:rPr>
      <w:rFonts w:ascii="Times New Roman" w:hAnsi="Times New Roman"/>
      <w:sz w:val="24"/>
      <w:szCs w:val="24"/>
      <w:lang w:val="es-ES" w:eastAsia="es-ES"/>
    </w:rPr>
  </w:style>
  <w:style w:type="paragraph" w:customStyle="1" w:styleId="tit61">
    <w:name w:val="tit61"/>
    <w:basedOn w:val="Normal"/>
    <w:rsid w:val="00B95DBF"/>
    <w:pPr>
      <w:spacing w:before="100" w:beforeAutospacing="1" w:after="100" w:afterAutospacing="1" w:line="240" w:lineRule="auto"/>
    </w:pPr>
    <w:rPr>
      <w:rFonts w:ascii="Times New Roman" w:hAnsi="Times New Roman"/>
      <w:sz w:val="24"/>
      <w:szCs w:val="24"/>
      <w:lang w:val="es-ES" w:eastAsia="es-ES"/>
    </w:rPr>
  </w:style>
  <w:style w:type="paragraph" w:customStyle="1" w:styleId="tit51">
    <w:name w:val="tit51"/>
    <w:basedOn w:val="Normal"/>
    <w:rsid w:val="00B95DBF"/>
    <w:pPr>
      <w:spacing w:before="100" w:beforeAutospacing="1" w:after="100" w:afterAutospacing="1" w:line="240" w:lineRule="auto"/>
    </w:pPr>
    <w:rPr>
      <w:rFonts w:ascii="Times New Roman" w:hAnsi="Times New Roman"/>
      <w:sz w:val="24"/>
      <w:szCs w:val="24"/>
      <w:lang w:val="es-ES" w:eastAsia="es-ES"/>
    </w:rPr>
  </w:style>
  <w:style w:type="character" w:customStyle="1" w:styleId="pie1">
    <w:name w:val="pie1"/>
    <w:basedOn w:val="Fuentedeprrafopredeter"/>
    <w:rsid w:val="00B95DBF"/>
  </w:style>
  <w:style w:type="character" w:customStyle="1" w:styleId="ng-binding">
    <w:name w:val="ng-binding"/>
    <w:basedOn w:val="Fuentedeprrafopredeter"/>
    <w:rsid w:val="00B95DBF"/>
  </w:style>
  <w:style w:type="paragraph" w:styleId="Sangra3detindependiente">
    <w:name w:val="Body Text Indent 3"/>
    <w:basedOn w:val="Normal"/>
    <w:link w:val="Sangra3detindependienteCar"/>
    <w:uiPriority w:val="99"/>
    <w:unhideWhenUsed/>
    <w:rsid w:val="00B95DBF"/>
    <w:pPr>
      <w:spacing w:after="120" w:line="240" w:lineRule="auto"/>
      <w:ind w:left="283"/>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B95DBF"/>
    <w:rPr>
      <w:rFonts w:ascii="Times New Roman" w:eastAsia="Times New Roman" w:hAnsi="Times New Roman" w:cs="Times New Roman"/>
      <w:sz w:val="16"/>
      <w:szCs w:val="16"/>
      <w:lang w:val="es-ES" w:eastAsia="es-ES"/>
    </w:rPr>
  </w:style>
  <w:style w:type="paragraph" w:styleId="TDC5">
    <w:name w:val="toc 5"/>
    <w:basedOn w:val="Normal"/>
    <w:next w:val="Normal"/>
    <w:autoRedefine/>
    <w:uiPriority w:val="39"/>
    <w:unhideWhenUsed/>
    <w:rsid w:val="00B95DBF"/>
    <w:pPr>
      <w:spacing w:after="100"/>
      <w:ind w:left="880"/>
    </w:pPr>
  </w:style>
  <w:style w:type="paragraph" w:styleId="TDC7">
    <w:name w:val="toc 7"/>
    <w:basedOn w:val="Normal"/>
    <w:next w:val="Normal"/>
    <w:autoRedefine/>
    <w:uiPriority w:val="39"/>
    <w:unhideWhenUsed/>
    <w:rsid w:val="00B95DBF"/>
    <w:pPr>
      <w:spacing w:after="100"/>
      <w:ind w:left="1320"/>
    </w:pPr>
  </w:style>
  <w:style w:type="paragraph" w:styleId="TDC1">
    <w:name w:val="toc 1"/>
    <w:basedOn w:val="Normal"/>
    <w:next w:val="Normal"/>
    <w:autoRedefine/>
    <w:uiPriority w:val="39"/>
    <w:unhideWhenUsed/>
    <w:rsid w:val="00B95DBF"/>
    <w:pPr>
      <w:spacing w:after="100"/>
    </w:pPr>
  </w:style>
  <w:style w:type="paragraph" w:customStyle="1" w:styleId="Prrafodelista1">
    <w:name w:val="Párrafo de lista1"/>
    <w:basedOn w:val="Normal"/>
    <w:rsid w:val="00B95DBF"/>
    <w:pPr>
      <w:suppressAutoHyphens/>
      <w:spacing w:after="160" w:line="252" w:lineRule="auto"/>
      <w:ind w:left="720"/>
    </w:pPr>
    <w:rPr>
      <w:rFonts w:eastAsia="DejaVu LGC Sans" w:cs="font302"/>
      <w:kern w:val="2"/>
      <w:lang w:val="es-ES" w:eastAsia="ar-SA"/>
    </w:rPr>
  </w:style>
  <w:style w:type="paragraph" w:styleId="Epgrafe">
    <w:name w:val="caption"/>
    <w:basedOn w:val="Normal"/>
    <w:next w:val="Normal"/>
    <w:uiPriority w:val="35"/>
    <w:unhideWhenUsed/>
    <w:qFormat/>
    <w:rsid w:val="00B95DBF"/>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B95DBF"/>
    <w:pPr>
      <w:spacing w:after="0"/>
    </w:pPr>
  </w:style>
  <w:style w:type="paragraph" w:styleId="Sinespaciado">
    <w:name w:val="No Spacing"/>
    <w:link w:val="SinespaciadoCar"/>
    <w:uiPriority w:val="1"/>
    <w:qFormat/>
    <w:rsid w:val="001D6B5C"/>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1D6B5C"/>
    <w:rPr>
      <w:rFonts w:eastAsiaTheme="minorEastAsia"/>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658876">
      <w:bodyDiv w:val="1"/>
      <w:marLeft w:val="0"/>
      <w:marRight w:val="0"/>
      <w:marTop w:val="0"/>
      <w:marBottom w:val="0"/>
      <w:divBdr>
        <w:top w:val="none" w:sz="0" w:space="0" w:color="auto"/>
        <w:left w:val="none" w:sz="0" w:space="0" w:color="auto"/>
        <w:bottom w:val="none" w:sz="0" w:space="0" w:color="auto"/>
        <w:right w:val="none" w:sz="0" w:space="0" w:color="auto"/>
      </w:divBdr>
    </w:div>
    <w:div w:id="1084108239">
      <w:bodyDiv w:val="1"/>
      <w:marLeft w:val="0"/>
      <w:marRight w:val="0"/>
      <w:marTop w:val="0"/>
      <w:marBottom w:val="0"/>
      <w:divBdr>
        <w:top w:val="none" w:sz="0" w:space="0" w:color="auto"/>
        <w:left w:val="none" w:sz="0" w:space="0" w:color="auto"/>
        <w:bottom w:val="none" w:sz="0" w:space="0" w:color="auto"/>
        <w:right w:val="none" w:sz="0" w:space="0" w:color="auto"/>
      </w:divBdr>
    </w:div>
    <w:div w:id="1266957757">
      <w:bodyDiv w:val="1"/>
      <w:marLeft w:val="0"/>
      <w:marRight w:val="0"/>
      <w:marTop w:val="0"/>
      <w:marBottom w:val="0"/>
      <w:divBdr>
        <w:top w:val="none" w:sz="0" w:space="0" w:color="auto"/>
        <w:left w:val="none" w:sz="0" w:space="0" w:color="auto"/>
        <w:bottom w:val="none" w:sz="0" w:space="0" w:color="auto"/>
        <w:right w:val="none" w:sz="0" w:space="0" w:color="auto"/>
      </w:divBdr>
    </w:div>
    <w:div w:id="1284654443">
      <w:bodyDiv w:val="1"/>
      <w:marLeft w:val="0"/>
      <w:marRight w:val="0"/>
      <w:marTop w:val="0"/>
      <w:marBottom w:val="0"/>
      <w:divBdr>
        <w:top w:val="none" w:sz="0" w:space="0" w:color="auto"/>
        <w:left w:val="none" w:sz="0" w:space="0" w:color="auto"/>
        <w:bottom w:val="none" w:sz="0" w:space="0" w:color="auto"/>
        <w:right w:val="none" w:sz="0" w:space="0" w:color="auto"/>
      </w:divBdr>
    </w:div>
    <w:div w:id="145818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cancer.gov/Common/PopUps/popDefinition.aspx?id=CDR0000046550&amp;version=Patient&amp;language=Spanish" TargetMode="External"/><Relationship Id="rId39" Type="http://schemas.openxmlformats.org/officeDocument/2006/relationships/hyperlink" Target="http://www.mag.go.cr/acerca_del_mag/programas/ELHT-boletin-componentes-humo-tabaco.pdf" TargetMode="External"/><Relationship Id="rId21" Type="http://schemas.openxmlformats.org/officeDocument/2006/relationships/hyperlink" Target="http://www.who.int/tobacco/global_report/2013/summary/es/index.html" TargetMode="External"/><Relationship Id="rId34" Type="http://schemas.openxmlformats.org/officeDocument/2006/relationships/oleObject" Target="embeddings/oleObject1.bin"/><Relationship Id="rId42" Type="http://schemas.openxmlformats.org/officeDocument/2006/relationships/hyperlink" Target="http://quimicaasecas.blogspot.pe/2012/06/polonio-210-en-el-tabaco.html" TargetMode="External"/><Relationship Id="rId47" Type="http://schemas.openxmlformats.org/officeDocument/2006/relationships/hyperlink" Target="http://documentacion.ideam.gov.co/openbiblio/bvirtual/018903/Links/Guia1.pdf" TargetMode="External"/><Relationship Id="rId50" Type="http://schemas.openxmlformats.org/officeDocument/2006/relationships/hyperlink" Target="https://www.lenntech.es/periodica/elementos/cd.htm" TargetMode="External"/><Relationship Id="rId55" Type="http://schemas.openxmlformats.org/officeDocument/2006/relationships/hyperlink" Target="https://www.um.es/adyv/diversidad/salud/tabaco/enfermedades.php" TargetMode="External"/><Relationship Id="rId63" Type="http://schemas.openxmlformats.org/officeDocument/2006/relationships/hyperlink" Target="https://www.cancer.gov/espanol/publicaciones/diccionario?cdrid=439432" TargetMode="External"/><Relationship Id="rId68" Type="http://schemas.openxmlformats.org/officeDocument/2006/relationships/hyperlink" Target="http://www.who.int/mediacentre/factsheets/fs339/es/" TargetMode="External"/><Relationship Id="rId7" Type="http://schemas.openxmlformats.org/officeDocument/2006/relationships/footnotes" Target="footnotes.xml"/><Relationship Id="rId71"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notimerica.com/sociedad/noticia-muertes-fumar-superan-dos-guerras-mundiales-juntas-20131219003935.html" TargetMode="External"/><Relationship Id="rId11" Type="http://schemas.openxmlformats.org/officeDocument/2006/relationships/header" Target="header1.xml"/><Relationship Id="rId24" Type="http://schemas.openxmlformats.org/officeDocument/2006/relationships/hyperlink" Target="https://www.clinicalkey.es/" TargetMode="External"/><Relationship Id="rId32" Type="http://schemas.openxmlformats.org/officeDocument/2006/relationships/header" Target="header7.xml"/><Relationship Id="rId37" Type="http://schemas.openxmlformats.org/officeDocument/2006/relationships/hyperlink" Target="https://www.researchgate.net/publication/278027374_Motivacion_para_el_consumo_de_tabaco_en_jovenes_universitarios" TargetMode="External"/><Relationship Id="rId40" Type="http://schemas.openxmlformats.org/officeDocument/2006/relationships/hyperlink" Target="http://www.vieiro.org/web/notic.php?ide=2132&amp;idc=1" TargetMode="External"/><Relationship Id="rId45" Type="http://schemas.openxmlformats.org/officeDocument/2006/relationships/hyperlink" Target="https://www.ecured.cu/Benzo(a)pireno" TargetMode="External"/><Relationship Id="rId53" Type="http://schemas.openxmlformats.org/officeDocument/2006/relationships/hyperlink" Target="http://www.who.int/topics/tobacco/es/" TargetMode="External"/><Relationship Id="rId58" Type="http://schemas.openxmlformats.org/officeDocument/2006/relationships/hyperlink" Target="https://www.cancer.org/es/cancer/causas-del-cancer/tabaco-y-cancer/riesgos-para-la-salud-debido-al-tabaquismo.html" TargetMode="External"/><Relationship Id="rId66" Type="http://schemas.openxmlformats.org/officeDocument/2006/relationships/hyperlink" Target="http://cuadernosdeciencia.blogspot.pe/2011/10/que-significa-ser-estudiante.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clinicalkey.es/" TargetMode="External"/><Relationship Id="rId28" Type="http://schemas.openxmlformats.org/officeDocument/2006/relationships/hyperlink" Target="http://www.msal.gov.ar/tabaco/index.php/informacion-para-profesionales/tabaquismo-en-el-mundo-generalidades/ique-hay-en-un-cigarrillo" TargetMode="External"/><Relationship Id="rId36" Type="http://schemas.openxmlformats.org/officeDocument/2006/relationships/hyperlink" Target="http://www.who.int/topics/tobacco/es/" TargetMode="External"/><Relationship Id="rId49" Type="http://schemas.openxmlformats.org/officeDocument/2006/relationships/hyperlink" Target="http://www.toxicologia.unal.edu.co/toxidrogasun/drogas/Cigarrillo.html" TargetMode="External"/><Relationship Id="rId57" Type="http://schemas.openxmlformats.org/officeDocument/2006/relationships/hyperlink" Target="http://www.nefro.cl/site/content.php?id=324" TargetMode="External"/><Relationship Id="rId61" Type="http://schemas.openxmlformats.org/officeDocument/2006/relationships/hyperlink" Target="http://www.abc.com.py/articulos/factores-culturales-que-influyen-en-la-conducta-del-consumidor-5874.html" TargetMode="Externa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hyperlink" Target="http://menosenfermedad.blogspot.pe/2010/08/el-cigarro-autopsia-de-un-asesino.html" TargetMode="External"/><Relationship Id="rId52" Type="http://schemas.openxmlformats.org/officeDocument/2006/relationships/hyperlink" Target="http://comodejarelcigarrillo.com/componentes-del-tabaco-mas-peligrosos/" TargetMode="External"/><Relationship Id="rId60" Type="http://schemas.openxmlformats.org/officeDocument/2006/relationships/hyperlink" Target="https://derechoperu.wordpress.com/2010/04/05/ley-29517-modifica-ley-28705-para-la-prevencion-del-consumo-del-tabaco/" TargetMode="External"/><Relationship Id="rId65" Type="http://schemas.openxmlformats.org/officeDocument/2006/relationships/hyperlink" Target="http://dsia.uv.mx/cuestionario911/Material_apoyo/Glosario%20911.pdf"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hyperlink" Target="https://www.clinicalkey.es/" TargetMode="External"/><Relationship Id="rId27" Type="http://schemas.openxmlformats.org/officeDocument/2006/relationships/hyperlink" Target="https://www.cancer.gov/Common/PopUps/popDefinition.aspx?id=CDR0000045333&amp;version=Patient&amp;language=Spanish" TargetMode="External"/><Relationship Id="rId30" Type="http://schemas.openxmlformats.org/officeDocument/2006/relationships/header" Target="header6.xml"/><Relationship Id="rId35" Type="http://schemas.openxmlformats.org/officeDocument/2006/relationships/hyperlink" Target="http://www.consumer.es/web/es/salud/prevencion/2013/07/07/217176.php" TargetMode="External"/><Relationship Id="rId43" Type="http://schemas.openxmlformats.org/officeDocument/2006/relationships/hyperlink" Target="https://www.cancer.gov/espanol/instituto/director" TargetMode="External"/><Relationship Id="rId48" Type="http://schemas.openxmlformats.org/officeDocument/2006/relationships/hyperlink" Target="http://www.euskadi.eus/contenidos/informacion/clases_sin_humo_17/es_def/adjuntos/kerik-gabeko-gazteak/materiales/Ficha-1-tabaco-composicion.pdf" TargetMode="External"/><Relationship Id="rId56" Type="http://schemas.openxmlformats.org/officeDocument/2006/relationships/hyperlink" Target="http://www.msal.gob.ar/tabaco/index.php/informacion-para-ciudadanos/efectos-del-tabaco-en-la-salud/109-articulo-02" TargetMode="External"/><Relationship Id="rId64" Type="http://schemas.openxmlformats.org/officeDocument/2006/relationships/hyperlink" Target="http://www.ceem.org.es/dias-mundiales/dia-mundial-contra-el-tabaquismo/" TargetMode="External"/><Relationship Id="rId69" Type="http://schemas.openxmlformats.org/officeDocument/2006/relationships/image" Target="media/image4.emf"/><Relationship Id="rId8" Type="http://schemas.openxmlformats.org/officeDocument/2006/relationships/endnotes" Target="endnotes.xml"/><Relationship Id="rId51" Type="http://schemas.openxmlformats.org/officeDocument/2006/relationships/hyperlink" Target="http://www.stoptabac.ch/sp/Module/MSG/11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www.clinicalkey.es/" TargetMode="External"/><Relationship Id="rId33" Type="http://schemas.openxmlformats.org/officeDocument/2006/relationships/image" Target="media/image3.wmf"/><Relationship Id="rId38" Type="http://schemas.openxmlformats.org/officeDocument/2006/relationships/hyperlink" Target="http://roble.pntic.mec.es/jprp0006/biblioteca/tabaco_vanesa_fernandez.pdf" TargetMode="External"/><Relationship Id="rId46" Type="http://schemas.openxmlformats.org/officeDocument/2006/relationships/hyperlink" Target="http://humo-mortal-cc.blogspot.pe/2013/02/5_28.html" TargetMode="External"/><Relationship Id="rId59" Type="http://schemas.openxmlformats.org/officeDocument/2006/relationships/hyperlink" Target="http://www.msal.gob.ar/tabaco/index.php/informacion-para-profesionales/efectos-del-tabaco-en-la-salud" TargetMode="External"/><Relationship Id="rId67" Type="http://schemas.openxmlformats.org/officeDocument/2006/relationships/hyperlink" Target="http://www.who.int/mediacentre/factsheets/fs339/es/" TargetMode="External"/><Relationship Id="rId20" Type="http://schemas.openxmlformats.org/officeDocument/2006/relationships/footer" Target="footer5.xml"/><Relationship Id="rId41" Type="http://schemas.openxmlformats.org/officeDocument/2006/relationships/hyperlink" Target="http://humo-mortal-cc.blogspot.pe/2013/02/5_28.html" TargetMode="External"/><Relationship Id="rId54" Type="http://schemas.openxmlformats.org/officeDocument/2006/relationships/hyperlink" Target="http://roble.pntic.mec.es/jprp0006/biblioteca/tabaco_vanesa_fernandez.pdf" TargetMode="External"/><Relationship Id="rId62" Type="http://schemas.openxmlformats.org/officeDocument/2006/relationships/hyperlink" Target="http://www.eumed.net/libros-gratis/2011c/985/factores%20culturales%20y%20desarollo%20cultural.html" TargetMode="External"/><Relationship Id="rId7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6">
  <b:Source>
    <b:Tag>Gar</b:Tag>
    <b:SourceType>BookSection</b:SourceType>
    <b:Guid>{6BF91663-E7A0-4AD1-A57D-A11DC9CCDCDC}</b:Guid>
    <b:Author>
      <b:Author>
        <b:NameList>
          <b:Person>
            <b:Last>García</b:Last>
            <b:First>Dra.</b:First>
            <b:Middle>Ana Lorenzo</b:Middle>
          </b:Person>
        </b:NameList>
      </b:Author>
    </b:Author>
    <b:Title>Manual Nacional de Abordaje del tabaquismo en el Primer Nivel de Atención</b:Title>
    <b:City>Uruaguay</b:City>
    <b:Pages>33</b:Pages>
    <b:BookTitle>Tabaquismo</b:BookTitle>
    <b:RefOrder>4</b:RefOrder>
  </b:Source>
  <b:Source>
    <b:Tag>Agu16</b:Tag>
    <b:SourceType>Report</b:SourceType>
    <b:Guid>{CA57EB75-5C92-414E-BB62-DD43F4029126}</b:Guid>
    <b:Author>
      <b:Author>
        <b:NameList>
          <b:Person>
            <b:Last>Aguilar</b:Last>
            <b:First>Aníbal</b:First>
            <b:Middle>Sánchez</b:Middle>
          </b:Person>
        </b:NameList>
      </b:Author>
    </b:Author>
    <b:Title>Perú: Enfermedades No Transmisibles y Transmisibles, 2015</b:Title>
    <b:Year>2016</b:Year>
    <b:Department>Lima</b:Department>
    <b:Institution>INEI</b:Institution>
    <b:Pages>144</b:Pages>
    <b:ThesisType>Estadístico</b:ThesisType>
    <b:RefOrder>5</b:RefOrder>
  </b:Source>
  <b:Source>
    <b:Tag>Org15</b:Tag>
    <b:SourceType>InternetSite</b:SourceType>
    <b:Guid>{65EAC42B-B84C-412F-8AE9-EDC5C79B6C9F}</b:Guid>
    <b:Year>2015</b:Year>
    <b:Author>
      <b:Author>
        <b:NameList>
          <b:Person>
            <b:Last>OMS</b:Last>
          </b:Person>
        </b:NameList>
      </b:Author>
    </b:Author>
    <b:InternetSiteTitle>OMS-Tabaquismo</b:InternetSiteTitle>
    <b:YearAccessed>2017</b:YearAccessed>
    <b:MonthAccessed>Octubre</b:MonthAccessed>
    <b:DayAccessed>12</b:DayAccessed>
    <b:URL>http://www.who.int/topics/tobacco/es/</b:URL>
    <b:RefOrder>9</b:RefOrder>
  </b:Source>
  <b:Source>
    <b:Tag>Pue13</b:Tag>
    <b:SourceType>BookSection</b:SourceType>
    <b:Guid>{0D0B35B0-0E2A-428A-862F-F7C178B17E53}</b:Guid>
    <b:Title>Prevalencia y factores asociados al consumo de tabaco en alumnos de ensenanza ~ secundaria de Cataluna</b:Title>
    <b:Year>2013</b:Year>
    <b:City>Cataluna</b:City>
    <b:Pages>315-323</b:Pages>
    <b:Author>
      <b:Author>
        <b:NameList>
          <b:Person>
            <b:Last>Puente</b:Last>
            <b:First>D.,</b:First>
            <b:Middle>Pueyo, J., Saltó, E., Marsal, J. R., Bolíbar, B., &amp; Zabaleta del Olmo, E.</b:Middle>
          </b:Person>
        </b:NameList>
      </b:Author>
      <b:BookAuthor>
        <b:NameList>
          <b:Person>
            <b:Last>otros</b:Last>
            <b:First>Puente</b:First>
            <b:Middle>y</b:Middle>
          </b:Person>
        </b:NameList>
      </b:BookAuthor>
    </b:Author>
    <b:BookTitle>Prevalencia y factores asociados al consumo de tabaco en alumnos de ensenanza ~ secundaria de Cataluna</b:BookTitle>
    <b:RefOrder>78</b:RefOrder>
  </b:Source>
  <b:Source>
    <b:Tag>Rod10</b:Tag>
    <b:SourceType>JournalArticle</b:SourceType>
    <b:Guid>{F921B06A-C53F-427A-8E06-B495D07B1DBC}</b:Guid>
    <b:Author>
      <b:Author>
        <b:NameList>
          <b:Person>
            <b:Last>Rodríguez</b:Last>
            <b:First>M.</b:First>
            <b:Middle>d.</b:Middle>
          </b:Person>
        </b:NameList>
      </b:Author>
    </b:Author>
    <b:Title>Los profesionales de la salud y la prevención y control del tabaquismo.</b:Title>
    <b:Year>2010</b:Year>
    <b:JournalName>Revista Facultad Nacional de Salud Pública.</b:JournalName>
    <b:RefOrder>79</b:RefOrder>
  </b:Source>
  <b:Source>
    <b:Tag>Mar06</b:Tag>
    <b:SourceType>JournalArticle</b:SourceType>
    <b:Guid>{99DFDFED-B110-4C82-A831-6CB17B3C785D}</b:Guid>
    <b:Author>
      <b:Author>
        <b:NameList>
          <b:Person>
            <b:Last>Margot Zárateb</b:Last>
            <b:First>Alfonso</b:First>
            <b:Middle>Zavaletac, et al.</b:Middle>
          </b:Person>
        </b:NameList>
      </b:Author>
    </b:Author>
    <b:Title>Prácticas de consumo de tabaco y otras drogas en estudiantes de ciencias de la salud de una universidad privada de Lima, Perú</b:Title>
    <b:JournalName>Scielo</b:JournalName>
    <b:Year>2006</b:Year>
    <b:Month>julio - diciembre</b:Month>
    <b:Volume>24</b:Volume>
    <b:Issue>2</b:Issue>
    <b:RefOrder>11</b:RefOrder>
  </b:Source>
  <b:Source>
    <b:Tag>Ore15</b:Tag>
    <b:SourceType>Report</b:SourceType>
    <b:Guid>{949B6004-495C-4666-AD35-4045B9534726}</b:Guid>
    <b:Author>
      <b:Author>
        <b:NameList>
          <b:Person>
            <b:Last>V.</b:Last>
            <b:First>Orellano</b:First>
          </b:Person>
        </b:NameList>
      </b:Author>
    </b:Author>
    <b:Title>factores sociodemográficos y determinar el consumo de tabaco de los estudiantes del Instituto Superior Tecnológico José Arnaldo Sabogal Diéguez Cajabamba</b:Title>
    <b:Year>2015</b:Year>
    <b:Department>Cajamarca</b:Department>
    <b:Institution>Instituto Superior Tecnológico José Arnaldo Sabogal Diéguez</b:Institution>
    <b:City>Cajabamba</b:City>
    <b:ThesisType>Informe de investigación-estadístico</b:ThesisType>
    <b:RefOrder>12</b:RefOrder>
  </b:Source>
  <b:Source>
    <b:Tag>MCh11</b:Tag>
    <b:SourceType>JournalArticle</b:SourceType>
    <b:Guid>{DD7B1AD2-59E9-47E4-8CEA-95E8AD240F1B}</b:Guid>
    <b:Title>Consumo de tabaco en población universitaria de Valencia.</b:Title>
    <b:Year>2011</b:Year>
    <b:Author>
      <b:Author>
        <b:NameList>
          <b:Person>
            <b:Last>M.Chelet-Martí.A Escriche-Saura</b:Last>
            <b:First>J</b:First>
            <b:Middle>et al.</b:Middle>
          </b:Person>
        </b:NameList>
      </b:Author>
    </b:Author>
    <b:JournalName>Science Direct</b:JournalName>
    <b:Month>Marzo</b:Month>
    <b:Volume>13</b:Volume>
    <b:Issue>1</b:Issue>
    <b:RefOrder>15</b:RefOrder>
  </b:Source>
  <b:Source>
    <b:Tag>Cla11</b:Tag>
    <b:SourceType>JournalArticle</b:SourceType>
    <b:Guid>{84ABF970-6964-4B22-A74E-76A055B688B4}</b:Guid>
    <b:Author>
      <b:Author>
        <b:NameList>
          <b:Person>
            <b:Last>Sánchez-Hernández1</b:Last>
            <b:First>Claudia</b:First>
            <b:Middle>María</b:Middle>
          </b:Person>
        </b:NameList>
      </b:Author>
    </b:Author>
    <b:Title>Tabaquismo entre universitarios:caracterización del uso en la visión de los estudiantes.</b:Title>
    <b:JournalName>Revista Latino-Americana de Enfermagem</b:JournalName>
    <b:Year>2011</b:Year>
    <b:Month>Mayo-Junio</b:Month>
    <b:Volume>19</b:Volume>
    <b:Issue>730-7</b:Issue>
    <b:RefOrder>16</b:RefOrder>
  </b:Source>
  <b:Source>
    <b:Tag>Mónica</b:Tag>
    <b:SourceType>JournalArticle</b:SourceType>
    <b:Guid>{A9B52258-7DE9-4060-A935-2C516C952746}</b:Guid>
    <b:Author>
      <b:Author>
        <b:NameList>
          <b:Person>
            <b:Last>Novoa Gómez</b:Last>
            <b:First>Mónica</b:First>
            <b:Middle>María</b:Middle>
          </b:Person>
        </b:NameList>
      </b:Author>
    </b:Author>
    <b:Title>Consumo de cigarrillo y prácticas culturales en contextos universitarios</b:Title>
    <b:JournalName>Revista Latinoamericana de Psicología</b:JournalName>
    <b:Year>2012</b:Year>
    <b:Month>Diciembre</b:Month>
    <b:Volume>44</b:Volume>
    <b:Issue>1</b:Issue>
    <b:RefOrder>17</b:RefOrder>
  </b:Source>
  <b:Source xmlns:b="http://schemas.openxmlformats.org/officeDocument/2006/bibliography">
    <b:Tag>Jes16</b:Tag>
    <b:SourceType>Report</b:SourceType>
    <b:Guid>{A948F693-D6D1-45C8-B0D3-7227DA084EE3}</b:Guid>
    <b:Title>VI Encuesta Nacional en Hogares sobre consumo de drogas</b:Title>
    <b:Year>2016</b:Year>
    <b:City>Uruguay</b:City>
    <b:Author>
      <b:Author>
        <b:Corporate>Jessica Ramírez, Leticia Keuroglian y Héctor Suárez</b:Corporate>
      </b:Author>
    </b:Author>
    <b:Institution>Instituto Nacional de Estadística</b:Institution>
    <b:Pages>132</b:Pages>
    <b:ThesisType>Informe de Investiigación</b:ThesisType>
    <b:StandardNumber>4</b:StandardNumber>
    <b:RefOrder>19</b:RefOrder>
  </b:Source>
  <b:Source>
    <b:Tag>Fab161</b:Tag>
    <b:SourceType>Report</b:SourceType>
    <b:Guid>{FD1AAB99-15CF-46D5-AE4D-98CA9769BB31}</b:Guid>
    <b:Author>
      <b:Author>
        <b:NameList>
          <b:Person>
            <b:Last>et.al</b:Last>
            <b:First>Fabio</b:First>
            <b:Middle>Bautista</b:Middle>
          </b:Person>
        </b:NameList>
      </b:Author>
    </b:Author>
    <b:Title>Estudio de prevalencia del consumo de tabaco en estudiantes universitarios</b:Title>
    <b:Year>2016</b:Year>
    <b:Department>San Salvador</b:Department>
    <b:City>San Salvador</b:City>
    <b:Pages>76</b:Pages>
    <b:ThesisType>Estadístico</b:ThesisType>
    <b:RefOrder>20</b:RefOrder>
  </b:Source>
  <b:Source>
    <b:Tag>Dro13</b:Tag>
    <b:SourceType>Report</b:SourceType>
    <b:Guid>{97F7C060-1C1D-443C-B322-A3F7B9ABA199}</b:Guid>
    <b:Year>2013</b:Year>
    <b:Author>
      <b:Author>
        <b:NameList>
          <b:Person>
            <b:Last>Drogas</b:Last>
            <b:First>Comisión</b:First>
            <b:Middle>Nacional para el Desarrollo y Vida sin</b:Middle>
          </b:Person>
        </b:NameList>
      </b:Author>
    </b:Author>
    <b:Title>I Estudio sobre prevención y consumo de drogas en la población general de Lima Metropolitana y el Callao-2013</b:Title>
    <b:Department>Lima</b:Department>
    <b:Institution>DEVIDA</b:Institution>
    <b:City>Lima</b:City>
    <b:Pages>90</b:Pages>
    <b:ThesisType>Estadístico</b:ThesisType>
    <b:RefOrder>21</b:RefOrder>
  </b:Source>
  <b:Source>
    <b:Tag>ACi15</b:Tag>
    <b:SourceType>Report</b:SourceType>
    <b:Guid>{5F7BABE9-483C-413D-B394-BFC26F4E74F0}</b:Guid>
    <b:Author>
      <b:Author>
        <b:NameList>
          <b:Person>
            <b:Last>A</b:Last>
            <b:First>Cieza</b:First>
          </b:Person>
        </b:NameList>
      </b:Author>
    </b:Author>
    <b:Title>Factores sociodemográficos y el consumo de tabaco de los estudiantes del instituto de Educación Superior Tecnológico Público Chota</b:Title>
    <b:Year>2015</b:Year>
    <b:Department>Cajamarca</b:Department>
    <b:City>Chota</b:City>
    <b:ThesisType>Informe de Investigación-Estadística</b:ThesisType>
    <b:Institution>Instituto de Educación Superior Tecnológico Público Chota</b:Institution>
    <b:RefOrder>22</b:RefOrder>
  </b:Source>
  <b:Source>
    <b:Tag>Van16</b:Tag>
    <b:SourceType>DocumentFromInternetSite</b:SourceType>
    <b:Guid>{632A1C28-F393-4D6C-81A2-8205C372CB0B}</b:Guid>
    <b:Year>2016</b:Year>
    <b:Author>
      <b:Author>
        <b:NameList>
          <b:Person>
            <b:Last>Fernández</b:Last>
            <b:First>Vanesa</b:First>
          </b:Person>
        </b:NameList>
      </b:Author>
    </b:Author>
    <b:InternetSiteTitle>Tabaco</b:InternetSiteTitle>
    <b:YearAccessed>2017</b:YearAccessed>
    <b:MonthAccessed>Junio</b:MonthAccessed>
    <b:DayAccessed>16</b:DayAccessed>
    <b:URL>http://roble.pntic.mec.es/jprp0006/biblioteca/tabaco_vanesa_fernandez.pdf</b:URL>
    <b:RefOrder>23</b:RefOrder>
  </b:Source>
  <b:Source>
    <b:Tag>OMS17</b:Tag>
    <b:SourceType>InternetSite</b:SourceType>
    <b:Guid>{C3FA40BA-CB8B-4623-B778-6B834A0EC9F1}</b:Guid>
    <b:InternetSiteTitle>Tabaco</b:InternetSiteTitle>
    <b:Year>2017</b:Year>
    <b:YearAccessed>2017</b:YearAccessed>
    <b:MonthAccessed>Junio</b:MonthAccessed>
    <b:DayAccessed>20</b:DayAccessed>
    <b:URL>http://www.who.int/mediacentre/factsheets/fs339/es/</b:URL>
    <b:Author>
      <b:Author>
        <b:NameList>
          <b:Person>
            <b:Last>OMS</b:Last>
          </b:Person>
        </b:NameList>
      </b:Author>
    </b:Author>
    <b:RefOrder>80</b:RefOrder>
  </b:Source>
  <b:Source>
    <b:Tag>IAF16</b:Tag>
    <b:SourceType>DocumentFromInternetSite</b:SourceType>
    <b:Guid>{E5E44DFB-57DC-4C45-ADF9-A30FEA1D05B4}</b:Guid>
    <b:Year>2016</b:Year>
    <b:Author>
      <b:Author>
        <b:NameList>
          <b:Person>
            <b:Last>IAFA</b:Last>
          </b:Person>
        </b:NameList>
      </b:Author>
    </b:Author>
    <b:InternetSiteTitle>Componentes del Humo de Tabaco</b:InternetSiteTitle>
    <b:YearAccessed>2017</b:YearAccessed>
    <b:MonthAccessed>Junio</b:MonthAccessed>
    <b:DayAccessed>20</b:DayAccessed>
    <b:URL>http://www.mag.go.cr/acerca_del_mag/programas/ELHT-boletin-componentes-humo-tabaco.pdf</b:URL>
    <b:RefOrder>26</b:RefOrder>
  </b:Source>
  <b:Source>
    <b:Tag>OMS15</b:Tag>
    <b:SourceType>DocumentFromInternetSite</b:SourceType>
    <b:Guid>{C448EFC6-CEB1-4E89-A4D9-C2B62A21B39D}</b:Guid>
    <b:Author>
      <b:Author>
        <b:NameList>
          <b:Person>
            <b:Last>OMS</b:Last>
          </b:Person>
        </b:NameList>
      </b:Author>
    </b:Author>
    <b:InternetSiteTitle>Tabaquismo</b:InternetSiteTitle>
    <b:Year>2015</b:Year>
    <b:YearAccessed>2017</b:YearAccessed>
    <b:MonthAccessed>Julio</b:MonthAccessed>
    <b:DayAccessed>22</b:DayAccessed>
    <b:URL>http://www.who.int/topics/tobacco/es/</b:URL>
    <b:RefOrder>42</b:RefOrder>
  </b:Source>
  <b:Source>
    <b:Tag>Jon12</b:Tag>
    <b:SourceType>JournalArticle</b:SourceType>
    <b:Guid>{FF45C3F1-5892-47B9-9CBF-29E496DB87F7}</b:Guid>
    <b:Title>Los riesgos del tabaquismo activo y pasivo</b:Title>
    <b:Year>2012</b:Year>
    <b:Author>
      <b:Author>
        <b:NameList>
          <b:Person>
            <b:Last>Jonathan M. Samet</b:Last>
            <b:First>PhD</b:First>
          </b:Person>
        </b:NameList>
      </b:Author>
    </b:Author>
    <b:JournalName>Scielo</b:JournalName>
    <b:Month>Enero</b:Month>
    <b:Volume>44</b:Volume>
    <b:Issue>1</b:Issue>
    <b:RefOrder>46</b:RefOrder>
  </b:Source>
  <b:Source>
    <b:Tag>Bar15</b:Tag>
    <b:SourceType>InternetSite</b:SourceType>
    <b:Guid>{877BDA99-61BB-44B0-B844-4905E44289DB}</b:Guid>
    <b:InternetSiteTitle>Derecho Peru</b:InternetSiteTitle>
    <b:Year>2015</b:Year>
    <b:YearAccessed>2017</b:YearAccessed>
    <b:MonthAccessed>Julio</b:MonthAccessed>
    <b:DayAccessed>26</b:DayAccessed>
    <b:URL>https://derechoperu.wordpress.com/2010/04/05/ley-29517-modifica-ley-28705-para-la-prevencion-del-consumo-del-tabaco/</b:URL>
    <b:Author>
      <b:Author>
        <b:NameList>
          <b:Person>
            <b:Last>Barzola</b:Last>
            <b:First>Alan</b:First>
            <b:Middle>Emilio Matos</b:Middle>
          </b:Person>
        </b:NameList>
      </b:Author>
    </b:Author>
    <b:Title>LEY 29517 MODIFICA LEY 28705 PARA LA PREVENCIÓN DEL CONSUMO DEL TABACO</b:Title>
    <b:JournalName>Derecho Peru</b:JournalName>
    <b:Month>Abril</b:Month>
    <b:RefOrder>64</b:RefOrder>
  </b:Source>
  <b:Source>
    <b:Tag>Gar17</b:Tag>
    <b:SourceType>DocumentFromInternetSite</b:SourceType>
    <b:Guid>{C78BB339-35A0-496D-85B4-F684124C31B5}</b:Guid>
    <b:Title>Factores culturales que influyen en la conducta del consumidor</b:Title>
    <b:Year>2017</b:Year>
    <b:Author>
      <b:Author>
        <b:NameList>
          <b:Person>
            <b:Last>García</b:Last>
            <b:First>Lic.</b:First>
            <b:Middle>Patricia Nieto de</b:Middle>
          </b:Person>
        </b:NameList>
      </b:Author>
    </b:Author>
    <b:JournalName>Banco Atlas</b:JournalName>
    <b:Month>Agosto</b:Month>
    <b:InternetSiteTitle>Banco Atlas</b:InternetSiteTitle>
    <b:YearAccessed>2017</b:YearAccessed>
    <b:MonthAccessed>Agosto</b:MonthAccessed>
    <b:DayAccessed>04</b:DayAccessed>
    <b:URL>http://www.abc.com.py/articulos/factores-culturales-que-influyen-en-la-conducta-del-consumidor-5874.html</b:URL>
    <b:RefOrder>70</b:RefOrder>
  </b:Source>
  <b:Source>
    <b:Tag>Eum17</b:Tag>
    <b:SourceType>InternetSite</b:SourceType>
    <b:Guid>{977511B9-B54F-48C3-BCDD-AF31C3A555B6}</b:Guid>
    <b:Author>
      <b:Author>
        <b:NameList>
          <b:Person>
            <b:Last>virtual</b:Last>
            <b:First>Eumed.net</b:First>
            <b:Middle>- Enciclopedia</b:Middle>
          </b:Person>
        </b:NameList>
      </b:Author>
    </b:Author>
    <b:InternetSiteTitle>Eumed.net - Enciclopedia virtual</b:InternetSiteTitle>
    <b:YearAccessed>2017</b:YearAccessed>
    <b:MonthAccessed>marzo</b:MonthAccessed>
    <b:DayAccessed>13</b:DayAccessed>
    <b:URL>http://www.eumed.net/libros-gratis/2011c/985/factores%20culturales%20y%20desarollo%20cultural.html</b:URL>
    <b:RefOrder>71</b:RefOrder>
  </b:Source>
  <b:Source>
    <b:Tag>Nav05</b:Tag>
    <b:SourceType>Book</b:SourceType>
    <b:Guid>{E1A1E99E-B35B-46A3-BF4A-9C40095BC83D}</b:Guid>
    <b:Title>Medicina Interna- Diagnóstico y Tratamiento</b:Title>
    <b:Year>2005</b:Year>
    <b:City>Habana</b:City>
    <b:Author>
      <b:Author>
        <b:NameList>
          <b:Person>
            <b:Last>Navarro</b:Last>
            <b:First>Peñate.</b:First>
            <b:Middle>et al</b:Middle>
          </b:Person>
        </b:NameList>
      </b:Author>
    </b:Author>
    <b:Edition>Primera</b:Edition>
    <b:RefOrder>72</b:RefOrder>
  </b:Source>
  <b:Source>
    <b:Tag>Ins17</b:Tag>
    <b:SourceType>InternetSite</b:SourceType>
    <b:Guid>{FCBEB6FF-9E88-4412-9105-1BDEB9CC1E5A}</b:Guid>
    <b:InternetSiteTitle>Instituto Nacional del Cáncer</b:InternetSiteTitle>
    <b:YearAccessed>2017</b:YearAccessed>
    <b:MonthAccessed>Agosto</b:MonthAccessed>
    <b:DayAccessed>04</b:DayAccessed>
    <b:URL>https://www.cancer.gov/espanol/publicaciones/diccionario?cdrid=439432</b:URL>
    <b:Author>
      <b:Author>
        <b:NameList>
          <b:Person>
            <b:Last>EE.UU</b:Last>
            <b:First>Instituto</b:First>
            <b:Middle>Nacional del Cáncer de los institutos Nacionales de la salud de</b:Middle>
          </b:Person>
        </b:NameList>
      </b:Author>
    </b:Author>
    <b:RefOrder>73</b:RefOrder>
  </b:Source>
  <b:Source>
    <b:Tag>OMs16</b:Tag>
    <b:SourceType>InternetSite</b:SourceType>
    <b:Guid>{4D45F2FE-094C-4068-BEC4-62D84BEA3561}</b:Guid>
    <b:Year>2016</b:Year>
    <b:Author>
      <b:Author>
        <b:NameList>
          <b:Person>
            <b:Last>OMs</b:Last>
          </b:Person>
        </b:NameList>
      </b:Author>
    </b:Author>
    <b:InternetSiteTitle>OMS</b:InternetSiteTitle>
    <b:YearAccessed>2017</b:YearAccessed>
    <b:MonthAccessed>mayo</b:MonthAccessed>
    <b:URL>http://www.who.int/mediacentre/factsheets/fs339/es/</b:URL>
    <b:RefOrder>81</b:RefOrder>
  </b:Source>
  <b:Source>
    <b:Tag>Cla111</b:Tag>
    <b:SourceType>JournalArticle</b:SourceType>
    <b:Guid>{62A5B8D9-86C2-4C82-88D1-84E368C15798}</b:Guid>
    <b:Author>
      <b:Author>
        <b:NameList>
          <b:Person>
            <b:Last>Claudia María Sánchez-Hernández</b:Last>
            <b:First>Sandra</b:First>
            <b:Middle>Cristina Pillon</b:Middle>
          </b:Person>
        </b:NameList>
      </b:Author>
    </b:Author>
    <b:Title>Tabaquismo entre universitarios: caracterización del uso en la visión de los estudiantes</b:Title>
    <b:JournalName>Rev. Latino-Am. Enfermagem</b:JournalName>
    <b:Year>2011</b:Year>
    <b:Month>setiembre</b:Month>
    <b:Issue>730-7</b:Issue>
    <b:Day>19</b:Day>
    <b:Pages>8</b:Pages>
    <b:RefOrder>7</b:RefOrder>
  </b:Source>
  <b:Source>
    <b:Tag>Por18</b:Tag>
    <b:SourceType>JournalArticle</b:SourceType>
    <b:Guid>{FA0BCB4E-4668-43DF-8D84-34952BF022D1}</b:Guid>
    <b:Author>
      <b:Author>
        <b:NameList>
          <b:Person>
            <b:Last>Sana</b:Last>
            <b:First>Portal</b:First>
            <b:Middle>Vida</b:Middle>
          </b:Person>
        </b:NameList>
      </b:Author>
    </b:Author>
    <b:Title>El cigarrillo y sus componentes</b:Title>
    <b:JournalName>Vida Sana</b:JournalName>
    <b:Year>2018</b:Year>
    <b:Month>Enero</b:Month>
    <b:RefOrder>28</b:RefOrder>
  </b:Source>
  <b:Source>
    <b:Tag>Sha17</b:Tag>
    <b:SourceType>DocumentFromInternetSite</b:SourceType>
    <b:Guid>{A1BC1A6A-7775-41EE-B0B7-979229687157}</b:Guid>
    <b:Year>2017</b:Year>
    <b:Author>
      <b:Author>
        <b:NameList>
          <b:Person>
            <b:Last>Sharpless</b:Last>
            <b:First>Dr.</b:First>
            <b:Middle>Norman E.</b:Middle>
          </b:Person>
        </b:NameList>
      </b:Author>
    </b:Author>
    <b:InternetSiteTitle>Instituto Nacional del Cáncer</b:InternetSiteTitle>
    <b:YearAccessed>2018</b:YearAccessed>
    <b:MonthAccessed>Enero</b:MonthAccessed>
    <b:DayAccessed>31</b:DayAccessed>
    <b:URL>https://www.cancer.gov/espanol/instituto/director</b:URL>
    <b:RefOrder>32</b:RefOrder>
  </b:Source>
  <b:Source>
    <b:Tag>Rev17</b:Tag>
    <b:SourceType>JournalArticle</b:SourceType>
    <b:Guid>{388DD298-A15B-4A82-9BE1-AB48C5C3FE54}</b:Guid>
    <b:Year>2017</b:Year>
    <b:Author>
      <b:Author>
        <b:NameList>
          <b:Person>
            <b:Last>Pública</b:Last>
            <b:First>Revista</b:First>
            <b:Middle>Panamericana de Salud</b:Middle>
          </b:Person>
        </b:NameList>
      </b:Author>
    </b:Author>
    <b:Title>La nicotina actúa en el cerebro como las drogas adictivas</b:Title>
    <b:JournalName>Scielo</b:JournalName>
    <b:Volume>41</b:Volume>
    <b:Issue>36</b:Issue>
    <b:RefOrder>27</b:RefOrder>
  </b:Source>
  <b:Source>
    <b:Tag>Car13</b:Tag>
    <b:SourceType>DocumentFromInternetSite</b:SourceType>
    <b:Guid>{B2F24881-0113-41CE-8F5B-D593B085D193}</b:Guid>
    <b:Author>
      <b:Author>
        <b:NameList>
          <b:Person>
            <b:Last>Vallecilla</b:Last>
            <b:First>Carlos</b:First>
            <b:Middle>Andres Concha</b:Middle>
          </b:Person>
        </b:NameList>
      </b:Author>
    </b:Author>
    <b:InternetSiteTitle>Blogger</b:InternetSiteTitle>
    <b:Year>2013</b:Year>
    <b:YearAccessed>2018</b:YearAccessed>
    <b:MonthAccessed>Enero</b:MonthAccessed>
    <b:DayAccessed>30</b:DayAccessed>
    <b:URL>http://humo-mortal-cc.blogspot.pe/2013/02/5_28.html</b:URL>
    <b:RefOrder>30</b:RefOrder>
  </b:Source>
  <b:Source>
    <b:Tag>Luc10</b:Tag>
    <b:SourceType>DocumentFromInternetSite</b:SourceType>
    <b:Guid>{DFA9DF5B-47DB-4935-A8E1-49C55EA4691E}</b:Guid>
    <b:InternetSiteTitle>Vida y Salud</b:InternetSiteTitle>
    <b:Year>2010</b:Year>
    <b:YearAccessed>2018</b:YearAccessed>
    <b:MonthAccessed>Enero</b:MonthAccessed>
    <b:DayAccessed>30</b:DayAccessed>
    <b:URL>http://menosenfermedad.blogspot.pe/2010/08/el-cigarro-autopsia-de-un-asesino.html</b:URL>
    <b:Author>
      <b:Author>
        <b:NameList>
          <b:Person>
            <b:Last>Nuñez</b:Last>
            <b:First>Lucio</b:First>
          </b:Person>
        </b:NameList>
      </b:Author>
    </b:Author>
    <b:RefOrder>33</b:RefOrder>
  </b:Source>
  <b:Source>
    <b:Tag>Vic16</b:Tag>
    <b:SourceType>DocumentFromInternetSite</b:SourceType>
    <b:Guid>{26D2CEC6-AE8D-46BF-A828-D5F7127E7EE4}</b:Guid>
    <b:Author>
      <b:Author>
        <b:NameList>
          <b:Person>
            <b:Last>Gonzales</b:Last>
            <b:First>Victor</b:First>
          </b:Person>
        </b:NameList>
      </b:Author>
    </b:Author>
    <b:InternetSiteTitle>Como dejar el cigarrillo</b:InternetSiteTitle>
    <b:Year>2016</b:Year>
    <b:YearAccessed>2018</b:YearAccessed>
    <b:MonthAccessed>Enero</b:MonthAccessed>
    <b:DayAccessed>31</b:DayAccessed>
    <b:URL>http://comodejarelcigarrillo.com/componentes-del-tabaco-mas-peligrosos/</b:URL>
    <b:RefOrder>41</b:RefOrder>
  </b:Source>
  <b:Source>
    <b:Tag>Car131</b:Tag>
    <b:SourceType>DocumentFromInternetSite</b:SourceType>
    <b:Guid>{DD610827-3DB4-4B29-A72A-4AA8515D2335}</b:Guid>
    <b:Author>
      <b:Author>
        <b:NameList>
          <b:Person>
            <b:Last>Vallecilla</b:Last>
            <b:First>Carlos</b:First>
            <b:Middle>Andres Concha</b:Middle>
          </b:Person>
        </b:NameList>
      </b:Author>
    </b:Author>
    <b:InternetSiteTitle>Efectos del Cigarro</b:InternetSiteTitle>
    <b:Year>2013</b:Year>
    <b:YearAccessed>2018</b:YearAccessed>
    <b:MonthAccessed>Enero</b:MonthAccessed>
    <b:DayAccessed>31</b:DayAccessed>
    <b:URL>http://humo-mortal-cc.blogspot.pe/2013/02/5_28.html</b:URL>
    <b:RefOrder>35</b:RefOrder>
  </b:Source>
  <b:Source>
    <b:Tag>nst13</b:Tag>
    <b:SourceType>DocumentFromInternetSite</b:SourceType>
    <b:Guid>{39EAE255-A2B6-44C6-9D15-22DC269E0DBA}</b:Guid>
    <b:Author>
      <b:Author>
        <b:NameList>
          <b:Person>
            <b:Last>nstituto de Hidrología</b:Last>
            <b:First>Metereología</b:First>
            <b:Middle>y Estudios Ambientales</b:Middle>
          </b:Person>
        </b:NameList>
      </b:Author>
    </b:Author>
    <b:InternetSiteTitle>IDEAM</b:InternetSiteTitle>
    <b:Year>2013</b:Year>
    <b:YearAccessed>2018</b:YearAccessed>
    <b:MonthAccessed>Enero</b:MonthAccessed>
    <b:DayAccessed>31</b:DayAccessed>
    <b:URL>http://documentacion.ideam.gov.co/openbiblio/bvirtual/018903/Links/Guia1.pdf</b:URL>
    <b:RefOrder>36</b:RefOrder>
  </b:Source>
  <b:Source>
    <b:Tag>Jau14</b:Tag>
    <b:SourceType>DocumentFromInternetSite</b:SourceType>
    <b:Guid>{DA55D5F4-4882-4BB9-9E74-E3382EC19C3D}</b:Guid>
    <b:Author>
      <b:Author>
        <b:NameList>
          <b:Person>
            <b:Last>Jaurlaritza</b:Last>
            <b:First>Irekia</b:First>
            <b:Middle>Eusko</b:Middle>
          </b:Person>
        </b:NameList>
      </b:Author>
    </b:Author>
    <b:InternetSiteTitle>EUSKADI</b:InternetSiteTitle>
    <b:Year>2014</b:Year>
    <b:YearAccessed>2018</b:YearAccessed>
    <b:MonthAccessed>Enero</b:MonthAccessed>
    <b:DayAccessed>31</b:DayAccessed>
    <b:URL>http://www.euskadi.eus/contenidos/informacion/clases_sin_humo_17/es_def/adjuntos/kerik-gabeko-gazteak/materiales/Ficha-1-tabaco-composicion.pdf</b:URL>
    <b:Title>Tabaco-Composición</b:Title>
    <b:Department>Vasco</b:Department>
    <b:RefOrder>37</b:RefOrder>
  </b:Source>
  <b:Source>
    <b:Tag>Uni15</b:Tag>
    <b:SourceType>DocumentFromInternetSite</b:SourceType>
    <b:Guid>{D85B0B2B-6A19-4FBF-9262-4960562E6B02}</b:Guid>
    <b:Author>
      <b:Author>
        <b:NameList>
          <b:Person>
            <b:Last>Colombia</b:Last>
            <b:First>Universidad</b:First>
            <b:Middle>Nacional de</b:Middle>
          </b:Person>
        </b:NameList>
      </b:Author>
    </b:Author>
    <b:InternetSiteTitle>Toxidrogas</b:InternetSiteTitle>
    <b:Year>2015</b:Year>
    <b:YearAccessed>2018</b:YearAccessed>
    <b:MonthAccessed>Enero</b:MonthAccessed>
    <b:DayAccessed>31</b:DayAccessed>
    <b:URL>http://www.toxicologia.unal.edu.co/toxidrogasun/drogas/Cigarrillo.html</b:URL>
    <b:RefOrder>38</b:RefOrder>
  </b:Source>
  <b:Source>
    <b:Tag>Len18</b:Tag>
    <b:SourceType>DocumentFromInternetSite</b:SourceType>
    <b:Guid>{B4B3B4A0-6FB7-459F-88C7-1ADCED9A89B1}</b:Guid>
    <b:Author>
      <b:Author>
        <b:NameList>
          <b:Person>
            <b:Last>BV</b:Last>
            <b:First>Lenntech</b:First>
          </b:Person>
        </b:NameList>
      </b:Author>
    </b:Author>
    <b:InternetSiteTitle>Lenntech</b:InternetSiteTitle>
    <b:Year>2018</b:Year>
    <b:YearAccessed>2018</b:YearAccessed>
    <b:MonthAccessed>Enero</b:MonthAccessed>
    <b:DayAccessed>31</b:DayAccessed>
    <b:URL>https://www.lenntech.es/periodica/elementos/cd.htm</b:URL>
    <b:RefOrder>39</b:RefOrder>
  </b:Source>
  <b:Source>
    <b:Tag>Jos18</b:Tag>
    <b:SourceType>DocumentFromInternetSite</b:SourceType>
    <b:Guid>{BB3A77A6-FF66-4B27-BBA2-2805C35FBAF5}</b:Guid>
    <b:Author>
      <b:Author>
        <b:NameList>
          <b:Person>
            <b:Last>Jaén</b:Last>
            <b:First>José</b:First>
            <b:Middle>Antonio</b:Middle>
          </b:Person>
        </b:NameList>
      </b:Author>
    </b:Author>
    <b:InternetSiteTitle>Safe Zone </b:InternetSiteTitle>
    <b:Year>2018</b:Year>
    <b:YearAccessed>2018</b:YearAccessed>
    <b:MonthAccessed>Enero</b:MonthAccessed>
    <b:DayAccessed>31</b:DayAccessed>
    <b:URL>http://www.stoptabac.ch/sp/Module/MSG/116.html</b:URL>
    <b:RefOrder>40</b:RefOrder>
  </b:Source>
  <b:Source>
    <b:Tag>DrA10</b:Tag>
    <b:SourceType>DocumentFromInternetSite</b:SourceType>
    <b:Guid>{F99980D4-472E-4C65-B1C0-65743A154AD3}</b:Guid>
    <b:Author>
      <b:Author>
        <b:NameList>
          <b:Person>
            <b:Last>Rubinstein</b:Last>
            <b:First>Dr.</b:First>
            <b:Middle>Adolfo</b:Middle>
          </b:Person>
        </b:NameList>
      </b:Author>
    </b:Author>
    <b:InternetSiteTitle>Programa Nacional de Control de Tabaco-Ministerio de Salud -Argentina</b:InternetSiteTitle>
    <b:Year>2010</b:Year>
    <b:YearAccessed>2018</b:YearAccessed>
    <b:MonthAccessed>Enero</b:MonthAccessed>
    <b:DayAccessed>31</b:DayAccessed>
    <b:URL>http://www.msal.gob.ar/tabaco/index.php/informacion-para-profesionales/efectos-del-tabaco-en-la-salud</b:URL>
    <b:RefOrder>50</b:RefOrder>
  </b:Source>
  <b:Source>
    <b:Tag>DrA101</b:Tag>
    <b:SourceType>DocumentFromInternetSite</b:SourceType>
    <b:Guid>{C429F58B-4E72-4773-97FA-6B1CEE4DA8C9}</b:Guid>
    <b:Author>
      <b:Author>
        <b:NameList>
          <b:Person>
            <b:Last>Rubinstein</b:Last>
            <b:First>Dr.</b:First>
            <b:Middle>Adolfo</b:Middle>
          </b:Person>
        </b:NameList>
      </b:Author>
    </b:Author>
    <b:InternetSiteTitle>Programa Nacional de Control del Tabaco</b:InternetSiteTitle>
    <b:Year>2010</b:Year>
    <b:YearAccessed>2018</b:YearAccessed>
    <b:MonthAccessed>Enero</b:MonthAccessed>
    <b:DayAccessed>30</b:DayAccessed>
    <b:URL>http://www.msal.gob.ar/tabaco/index.php/informacion-para-ciudadanos/efectos-del-tabaco-en-la-salud/109-articulo-02</b:URL>
    <b:RefOrder>45</b:RefOrder>
  </b:Source>
  <b:Source>
    <b:Tag>Van18</b:Tag>
    <b:SourceType>DocumentFromInternetSite</b:SourceType>
    <b:Guid>{7F96D350-1A15-41A0-A71A-50258CF4FAA2}</b:Guid>
    <b:Author>
      <b:Author>
        <b:NameList>
          <b:Person>
            <b:Last>Fernández</b:Last>
            <b:First>Vanesa</b:First>
          </b:Person>
        </b:NameList>
      </b:Author>
    </b:Author>
    <b:InternetSiteTitle>El Tabaco</b:InternetSiteTitle>
    <b:Year>2018</b:Year>
    <b:YearAccessed>2018</b:YearAccessed>
    <b:MonthAccessed>Enero</b:MonthAccessed>
    <b:DayAccessed>30</b:DayAccessed>
    <b:URL>http://roble.pntic.mec.es/jprp0006/biblioteca/tabaco_vanesa_fernandez.pdf</b:URL>
    <b:RefOrder>43</b:RefOrder>
  </b:Source>
  <b:Source>
    <b:Tag>Uni17</b:Tag>
    <b:SourceType>DocumentFromInternetSite</b:SourceType>
    <b:Guid>{0210416D-B38D-4585-AABA-BCDE5E69E95D}</b:Guid>
    <b:Author>
      <b:Author>
        <b:NameList>
          <b:Person>
            <b:Last>Murcia</b:Last>
            <b:First>Universidad</b:First>
            <b:Middle>de</b:Middle>
          </b:Person>
        </b:NameList>
      </b:Author>
    </b:Author>
    <b:InternetSiteTitle>Enfermedades y riesgos para la salud</b:InternetSiteTitle>
    <b:Year>2017</b:Year>
    <b:YearAccessed>2018</b:YearAccessed>
    <b:MonthAccessed>enero</b:MonthAccessed>
    <b:DayAccessed>30</b:DayAccessed>
    <b:URL>https://www.um.es/adyv/diversidad/salud/tabaco/enfermedades.php</b:URL>
    <b:RefOrder>44</b:RefOrder>
  </b:Source>
  <b:Source>
    <b:Tag>Ber15</b:Tag>
    <b:SourceType>DocumentFromInternetSite</b:SourceType>
    <b:Guid>{7D2C3ADC-FD8B-4B6E-97ED-D98AB505E59C}</b:Guid>
    <b:Author>
      <b:Author>
        <b:NameList>
          <b:Person>
            <b:Last>Nefrología</b:Last>
            <b:First>Bernarda</b:First>
            <b:Middle>Morín-Sociedad Chilena de</b:Middle>
          </b:Person>
        </b:NameList>
      </b:Author>
    </b:Author>
    <b:InternetSiteTitle>Tabaquismo y enfermedad renal</b:InternetSiteTitle>
    <b:Year>2015</b:Year>
    <b:YearAccessed>2018</b:YearAccessed>
    <b:MonthAccessed>enero</b:MonthAccessed>
    <b:DayAccessed>31</b:DayAccessed>
    <b:URL>http://www.nefro.cl/site/content.php?id=324</b:URL>
    <b:RefOrder>47</b:RefOrder>
  </b:Source>
  <b:Source>
    <b:Tag>Ame18</b:Tag>
    <b:SourceType>DocumentFromInternetSite</b:SourceType>
    <b:Guid>{2BAD2DB8-ACC3-451E-8A77-65C47974332C}</b:Guid>
    <b:Author>
      <b:Author>
        <b:NameList>
          <b:Person>
            <b:Last>Society</b:Last>
            <b:First>American</b:First>
            <b:Middle>Cancer</b:Middle>
          </b:Person>
        </b:NameList>
      </b:Author>
    </b:Author>
    <b:InternetSiteTitle>Riesgos para la salud debido al tabaquismo</b:InternetSiteTitle>
    <b:Year>2018</b:Year>
    <b:YearAccessed>2018</b:YearAccessed>
    <b:MonthAccessed>enero</b:MonthAccessed>
    <b:DayAccessed>31</b:DayAccessed>
    <b:URL>https://www.cancer.org/es/cancer/causas-del-cancer/tabaco-y-cancer/riesgos-para-la-salud-debido-al-tabaquismo.html</b:URL>
    <b:RefOrder>49</b:RefOrder>
  </b:Source>
  <b:Source>
    <b:Tag>Ale13</b:Tag>
    <b:SourceType>InternetSite</b:SourceType>
    <b:Guid>{39A4342E-B6A6-4678-934C-5898E2841F2C}</b:Guid>
    <b:InternetSiteTitle>Consejo Estatal de Estudiantes de Medicina</b:InternetSiteTitle>
    <b:Year>2013</b:Year>
    <b:YearAccessed>2018</b:YearAccessed>
    <b:MonthAccessed>Febrero</b:MonthAccessed>
    <b:DayAccessed>04</b:DayAccessed>
    <b:URL>http://www.ceem.org.es/dias-mundiales/dia-mundial-contra-el-tabaquismo/</b:URL>
    <b:Author>
      <b:Author>
        <b:NameList>
          <b:Person>
            <b:Last>Navarro</b:Last>
            <b:First>Alejandro</b:First>
            <b:Middle>Iñarra</b:Middle>
          </b:Person>
        </b:NameList>
      </b:Author>
    </b:Author>
    <b:RefOrder>74</b:RefOrder>
  </b:Source>
  <b:Source>
    <b:Tag>Equ12</b:Tag>
    <b:SourceType>JournalArticle</b:SourceType>
    <b:Guid>{33384ED2-389E-4834-8FC9-9C5A6B6CA2D7}</b:Guid>
    <b:Title>Cuál es el Significado de Tabaquismo. Concepto, Definición, Qué es Tabaquismo</b:Title>
    <b:Year>2012</b:Year>
    <b:JournalName>Enciclopedia culturalia</b:JournalName>
    <b:Month>Noviembre</b:Month>
    <b:Author>
      <b:Author>
        <b:NameList>
          <b:Person>
            <b:Last>Colaboradores</b:Last>
            <b:First>Equipo</b:First>
            <b:Middle>de</b:Middle>
          </b:Person>
        </b:NameList>
      </b:Author>
    </b:Author>
    <b:RefOrder>68</b:RefOrder>
  </b:Source>
  <b:Source>
    <b:Tag>Rab17</b:Tag>
    <b:SourceType>Report</b:SourceType>
    <b:Guid>{5042B505-8E9A-423C-8D8F-52444174E5D1}</b:Guid>
    <b:Title>Factores de riesgo para el consumo de tabaco en una población de adolescentes escolarizados</b:Title>
    <b:Year>2017</b:Year>
    <b:Author>
      <b:Author>
        <b:NameList>
          <b:Person>
            <b:Last>Rabines Juarez</b:Last>
            <b:First>Angel</b:First>
            <b:Middle>Orlando</b:Middle>
          </b:Person>
        </b:NameList>
      </b:Author>
    </b:Author>
    <b:Institution>UNIVERSIDAD NACIONAL MAYOR DE SAN MARCOS</b:Institution>
    <b:City>Lima</b:City>
    <b:Pages>6</b:Pages>
    <b:ThesisType>Estadístico</b:ThesisType>
    <b:RefOrder>69</b:RefOrder>
  </b:Source>
  <b:Source>
    <b:Tag>Ana11</b:Tag>
    <b:SourceType>Book</b:SourceType>
    <b:Guid>{4F130EED-7E89-480E-9283-B7F8E9024BEC}</b:Guid>
    <b:Title>Tabaquismo Abordaje en atención primaria</b:Title>
    <b:Year>2011</b:Year>
    <b:City>España-Granada</b:City>
    <b:Author>
      <b:Author>
        <b:NameList>
          <b:Person>
            <b:Last>Ana Morán Rodriguez</b:Last>
            <b:First>Cristóbal</b:First>
            <b:Middle>Trillo et al.</b:Middle>
          </b:Person>
        </b:NameList>
      </b:Author>
      <b:Editor>
        <b:NameList>
          <b:Person>
            <b:Last>SAMFYC</b:Last>
          </b:Person>
        </b:NameList>
      </b:Editor>
    </b:Author>
    <b:Publisher>Ediciones Adhara</b:Publisher>
    <b:RefOrder>75</b:RefOrder>
  </b:Source>
  <b:Source>
    <b:Tag>Zar11</b:Tag>
    <b:SourceType>JournalArticle</b:SourceType>
    <b:Guid>{A902D1F2-E2C9-446B-AB01-44AB3F3A5A46}</b:Guid>
    <b:Title>Practicas de consumo de tabaco  y otras drogas en estudiantes de ciencias de la salud de una universidad privada de Lima, Perú.</b:Title>
    <b:Year>2011</b:Year>
    <b:Author>
      <b:Author>
        <b:NameList>
          <b:Person>
            <b:Last>Zarate M</b:Last>
            <b:First>Zavaleta</b:First>
            <b:Middle>A, Dajov D, Chanamé E.et al.</b:Middle>
          </b:Person>
        </b:NameList>
      </b:Author>
    </b:Author>
    <b:Department>Lima</b:Department>
    <b:ThesisType> Invest Educ Enferm.</b:ThesisType>
    <b:JournalName>Scielo. Investigación y  Educación en  Enfermería.</b:JournalName>
    <b:Month>Diciembre</b:Month>
    <b:Volume>24</b:Volume>
    <b:Issue>2</b:Issue>
    <b:RefOrder>1</b:RefOrder>
  </b:Source>
  <b:Source>
    <b:Tag>Ort11</b:Tag>
    <b:SourceType>JournalArticle</b:SourceType>
    <b:Guid>{B161859F-162E-40A2-8E6B-6C420C58352C}</b:Guid>
    <b:Author>
      <b:Author>
        <b:NameList>
          <b:Person>
            <b:Last>Ortega N</b:Last>
            <b:First>Osorio</b:First>
            <b:Middle>E, Pedrão L</b:Middle>
          </b:Person>
        </b:NameList>
      </b:Author>
    </b:Author>
    <b:Title>El significado de drogas para el estudiante de enfermería según el modelo de creencias en salud de Rosenstock.</b:Title>
    <b:JournalName>Revista Latinoamerica Enfermagen</b:JournalName>
    <b:Year>2011</b:Year>
    <b:Month>Marzo-abril</b:Month>
    <b:Volume>12</b:Volume>
    <b:Issue>316-323</b:Issue>
    <b:RefOrder>3</b:RefOrder>
  </b:Source>
  <b:Source>
    <b:Tag>Esp</b:Tag>
    <b:SourceType>BookSection</b:SourceType>
    <b:Guid>{CC24474B-F4AB-4D46-A53A-14B4C3D5A730}</b:Guid>
    <b:Title>Prevalencia, actitud, conocimiento del tabaco y de terapias de deshabituación en estudiantes de Farmacia de España</b:Title>
    <b:Author>
      <b:Author>
        <b:NameList>
          <b:Person>
            <b:Last>Muñoz</b:Last>
            <b:First>Esperanza</b:First>
            <b:Middle>Muñoz</b:Middle>
          </b:Person>
        </b:NameList>
      </b:Author>
      <b:BookAuthor>
        <b:NameList>
          <b:Person>
            <b:Last>Muñoz</b:Last>
            <b:First>ESPERANZA</b:First>
            <b:Middle>Muñoz</b:Middle>
          </b:Person>
        </b:NameList>
      </b:BookAuthor>
      <b:Editor>
        <b:NameList>
          <b:Person>
            <b:Last>Jimenez</b:Last>
            <b:First>Dr.</b:First>
            <b:Middle>Emilio García</b:Middle>
          </b:Person>
        </b:NameList>
      </b:Editor>
    </b:Author>
    <b:BookTitle>Estudio PRECOTABAC</b:BookTitle>
    <b:Year>2013</b:Year>
    <b:Pages>224</b:Pages>
    <b:City>Granada-España</b:City>
    <b:Publisher>Editorial de la Universidad de Granada</b:Publisher>
    <b:RefOrder>52</b:RefOrder>
  </b:Source>
  <b:Source>
    <b:Tag>Pil12</b:Tag>
    <b:SourceType>JournalArticle</b:SourceType>
    <b:Guid>{505F4F30-8AEE-44AE-A2DD-62BDA2D6B86B}</b:Guid>
    <b:Title>Impacto de las características familiares sobre el consumo de tabaco en los adolescentes </b:Title>
    <b:Year>2012</b:Year>
    <b:Author>
      <b:Author>
        <b:NameList>
          <b:Person>
            <b:Last>Pilar Lavielle Sotomayor</b:Last>
            <b:First>Pedro</b:First>
            <b:Middle>Sánchez Pérez,et.al</b:Middle>
          </b:Person>
        </b:NameList>
      </b:Author>
    </b:Author>
    <b:JournalName>Revista Médica del Hospital General de México</b:JournalName>
    <b:Month>Mayo</b:Month>
    <b:Volume>75</b:Volume>
    <b:Issue>2</b:Issue>
    <b:RefOrder>61</b:RefOrder>
  </b:Source>
  <b:Source>
    <b:Tag>Ale12</b:Tag>
    <b:SourceType>JournalArticle</b:SourceType>
    <b:Guid>{55A840DD-45A8-47C1-86D1-CBAB49CA6997}</b:Guid>
    <b:Author>
      <b:Author>
        <b:NameList>
          <b:Person>
            <b:Last>Alejandro Pérez-Milenaa</b:Last>
            <b:First>Luz</b:First>
            <b:Middle>Martínez-Fernández et.al</b:Middle>
          </b:Person>
        </b:NameList>
      </b:Author>
    </b:Author>
    <b:Title>Motivaciones para el consumo de tabaco entre los adolescentes</b:Title>
    <b:JournalName> Unidad de Gestión Clínica El Valle</b:JournalName>
    <b:Year>2012</b:Year>
    <b:Month>marzo</b:Month>
    <b:Volume>26</b:Volume>
    <b:Issue>1</b:Issue>
    <b:RefOrder>62</b:RefOrder>
  </b:Source>
  <b:Source>
    <b:Tag>Ale17</b:Tag>
    <b:SourceType>JournalArticle</b:SourceType>
    <b:Guid>{5EDE0698-356C-451A-84F7-8F41D0854491}</b:Guid>
    <b:Author>
      <b:Author>
        <b:NameList>
          <b:Person>
            <b:Last>Hoil</b:Last>
            <b:First>Alejandro</b:First>
            <b:Middle>Sánchez</b:Middle>
          </b:Person>
        </b:NameList>
      </b:Author>
    </b:Author>
    <b:Title>Características sociodemográficas y perfil de consumo de tabaco y drogas en estudiantes de dos universidades de México</b:Title>
    <b:JournalName>Revista Biomédica</b:JournalName>
    <b:Year>2017</b:Year>
    <b:Month>Febrero</b:Month>
    <b:Volume>28</b:Volume>
    <b:Issue>1</b:Issue>
    <b:RefOrder>63</b:RefOrder>
  </b:Source>
  <b:Source>
    <b:Tag>Zul14</b:Tag>
    <b:SourceType>JournalArticle</b:SourceType>
    <b:Guid>{333B8241-B49B-4E01-AEB3-6C77BAC77D54}</b:Guid>
    <b:Year>2014</b:Year>
    <b:Author>
      <b:Author>
        <b:NameList>
          <b:Person>
            <b:Last>Zuleima Cogollo-Milanés</b:Last>
            <b:First>Edna</b:First>
            <b:Middle>Margarita Gómez-Bustamante.</b:Middle>
          </b:Person>
        </b:NameList>
      </b:Author>
    </b:Author>
    <b:Title>Variables asociadas al inicio del consumo de cigarrillo en adolescentes estudiantes de básica secundaria de los colegios oficiales de la ciudad de Cartagena, Colombia.</b:Title>
    <b:Institution>Universidad Nacional de Colombia</b:Institution>
    <b:City>Chía-Colobmbia</b:City>
    <b:Pages>226-336</b:Pages>
    <b:JournalName>Aquichan</b:JournalName>
    <b:Month>Junio</b:Month>
    <b:Volume>14</b:Volume>
    <b:Issue>2</b:Issue>
    <b:RefOrder>55</b:RefOrder>
  </b:Source>
  <b:Source>
    <b:Tag>LBe09</b:Tag>
    <b:SourceType>JournalArticle</b:SourceType>
    <b:Guid>{8413A405-DEB9-40BF-97F2-2B4BC53AA6E6}</b:Guid>
    <b:Author>
      <b:Author>
        <b:NameList>
          <b:Person>
            <b:Last>Alderete</b:Last>
            <b:First>L.</b:First>
            <b:Middle>Bergesio y E.</b:Middle>
          </b:Person>
        </b:NameList>
      </b:Author>
    </b:Author>
    <b:Title>Cuadernos de la Facultad de Humanidades y Ciencias Sociales. Universidad Nacional de Jujuy</b:Title>
    <b:JournalName>Scielo-San Salvador de Jujuy </b:JournalName>
    <b:Year>2009</b:Year>
    <b:Month>Julio-Diciembre</b:Month>
    <b:Issue>37</b:Issue>
    <b:RefOrder>56</b:RefOrder>
  </b:Source>
  <b:Source>
    <b:Tag>Pér12</b:Tag>
    <b:SourceType>JournalArticle</b:SourceType>
    <b:Guid>{E6F436B3-5CAC-4B5F-95CB-38EDCA41B8E9}</b:Guid>
    <b:Author>
      <b:Author>
        <b:NameList>
          <b:Person>
            <b:Last>Pérez Milena A</b:Last>
            <b:First>Martínez</b:First>
            <b:Middle>Fernández ML, et.al</b:Middle>
          </b:Person>
        </b:NameList>
      </b:Author>
    </b:Author>
    <b:Title>Motivaciones para el consumo entre los adolescentes de un instituto urbano</b:Title>
    <b:JournalName>Scielo. Gaceta Sanitaria</b:JournalName>
    <b:Year>2012</b:Year>
    <b:Month>Enero</b:Month>
    <b:Volume>26</b:Volume>
    <b:Issue>1</b:Issue>
    <b:RefOrder>57</b:RefOrder>
  </b:Source>
  <b:Source>
    <b:Tag>Lom13</b:Tag>
    <b:SourceType>JournalArticle</b:SourceType>
    <b:Guid>{DD405777-4FA2-40E2-8078-41DB7CCC729F}</b:Guid>
    <b:Author>
      <b:Author>
        <b:NameList>
          <b:Person>
            <b:Last>Lombardo S1</b:Last>
            <b:First>Perera</b:First>
            <b:Middle>B2, Beaudry L1,et.al</b:Middle>
          </b:Person>
        </b:NameList>
      </b:Author>
    </b:Author>
    <b:Title>Use of and attitudes toward tobacco and alcohol among adults in southern Sri Lanka.</b:Title>
    <b:JournalName>Southeast Asian J Trop Med Public Health</b:JournalName>
    <b:Year>2013</b:Year>
    <b:Month>Septiembre</b:Month>
    <b:Volume>44</b:Volume>
    <b:Issue>5</b:Issue>
    <b:RefOrder>58</b:RefOrder>
  </b:Source>
  <b:Source>
    <b:Tag>Taf11</b:Tag>
    <b:SourceType>JournalArticle</b:SourceType>
    <b:Guid>{ABF9A2F3-9211-4EA7-B049-2E498B6CA515}</b:Guid>
    <b:Author>
      <b:Author>
        <b:NameList>
          <b:Person>
            <b:Last>Tafur LA</b:Last>
            <b:First>Ordonez</b:First>
            <b:Middle>GA, Millan JC, Varela JM, Rebellon</b:Middle>
          </b:Person>
        </b:NameList>
      </b:Author>
    </b:Author>
    <b:Title>Tabaquismo en personal de la Universidad Santiago de Cali</b:Title>
    <b:JournalName>Colombia Médica</b:JournalName>
    <b:Year>2011</b:Year>
    <b:Month>Diciembre</b:Month>
    <b:Volume>36</b:Volume>
    <b:Issue>3</b:Issue>
    <b:RefOrder>2</b:RefOrder>
  </b:Source>
  <b:Source>
    <b:Tag>Gon11</b:Tag>
    <b:SourceType>JournalArticle</b:SourceType>
    <b:Guid>{80793489-A510-44C4-B293-4B16CC71EF60}</b:Guid>
    <b:Title>Consumo de  tabaco en adolescentes: Factores de riesgo y factores protectores</b:Title>
    <b:Year>2011</b:Year>
    <b:Pages>27-35</b:Pages>
    <b:Author>
      <b:Author>
        <b:NameList>
          <b:Person>
            <b:Last>González L</b:Last>
            <b:First>Berger</b:First>
            <b:Middle>K.</b:Middle>
          </b:Person>
        </b:NameList>
      </b:Author>
    </b:Author>
    <b:JournalName>Scielo Cienncia y Enfermería</b:JournalName>
    <b:Volume>Vol.8</b:Volume>
    <b:Issue>n.2</b:Issue>
    <b:ShortTitle>Cienc. enferm.[online]</b:ShortTitle>
    <b:RefOrder>6</b:RefOrder>
  </b:Source>
  <b:Source>
    <b:Tag>JOS13</b:Tag>
    <b:SourceType>DocumentFromInternetSite</b:SourceType>
    <b:Guid>{788D9522-3038-4B59-89F3-5868FBD4072F}</b:Guid>
    <b:Year>2013</b:Year>
    <b:Author>
      <b:Author>
        <b:NameList>
          <b:Person>
            <b:Last>Rodriguez</b:Last>
            <b:First>Jose</b:First>
          </b:Person>
        </b:NameList>
      </b:Author>
    </b:Author>
    <b:InternetSiteTitle>Porque fuman los adolescentes</b:InternetSiteTitle>
    <b:YearAccessed>2018</b:YearAccessed>
    <b:MonthAccessed>Enero</b:MonthAccessed>
    <b:DayAccessed>31</b:DayAccessed>
    <b:URL>http://www.consumer.es/web/es/salud/prevencion/2013/07/07/217176.php</b:URL>
    <b:RefOrder>8</b:RefOrder>
  </b:Source>
  <b:Source>
    <b:Tag>JEN16</b:Tag>
    <b:SourceType>Report</b:SourceType>
    <b:Guid>{D48654BF-7890-4BCD-B078-12729AD0BA57}</b:Guid>
    <b:Year>2016</b:Year>
    <b:Author>
      <b:Author>
        <b:NameList>
          <b:Person>
            <b:Last>Jennifer Ariza Delgado</b:Last>
            <b:First>Deissy</b:First>
            <b:Middle>Katherine Artunduaga López, Leidy Johana Gamba Moreno</b:Middle>
          </b:Person>
        </b:NameList>
      </b:Author>
    </b:Author>
    <b:Title>Factores relacionados al consumo de tabacoy la prevalencia de este hábito en los estudiantes de  Enfermería de la  Pontificia Universidad Javeriana durante el segundo semestre del año 2016</b:Title>
    <b:Department>Colombia</b:Department>
    <b:City>Bogotá</b:City>
    <b:Pages>90</b:Pages>
    <b:ThesisType>Estadístico</b:ThesisType>
    <b:RefOrder>10</b:RefOrder>
  </b:Source>
  <b:Source>
    <b:Tag>Rod12</b:Tag>
    <b:SourceType>JournalArticle</b:SourceType>
    <b:Guid>{A7A08539-02EE-4E8C-8291-324103ECB12E}</b:Guid>
    <b:Year>2012</b:Year>
    <b:Author>
      <b:Author>
        <b:NameList>
          <b:Person>
            <b:Last>Juayek</b:Last>
            <b:First>Rodolfo</b:First>
            <b:Middle>Tapia</b:Middle>
          </b:Person>
        </b:NameList>
      </b:Author>
    </b:Author>
    <b:Title>Tabaquismo</b:Title>
    <b:JournalName>Revista de Cultura Científica-Facultad de ciencias, Universidad Nacional Autónoma de MÉXICO</b:JournalName>
    <b:Month>Agosto</b:Month>
    <b:Volume>4</b:Volume>
    <b:Issue>125</b:Issue>
    <b:RefOrder>24</b:RefOrder>
  </b:Source>
  <b:Source>
    <b:Tag>ROD12</b:Tag>
    <b:SourceType>DocumentFromInternetSite</b:SourceType>
    <b:Guid>{D4EB29D5-CD22-48C2-968B-E21BCB54FD6D}</b:Guid>
    <b:Year>2012</b:Year>
    <b:Author>
      <b:Author>
        <b:NameList>
          <b:Person>
            <b:Last>Rodriguez</b:Last>
            <b:First>Xose</b:First>
            <b:Middle>Maria</b:Middle>
          </b:Person>
        </b:NameList>
      </b:Author>
    </b:Author>
    <b:InternetSiteTitle>Asociación Antidroga Vieiro</b:InternetSiteTitle>
    <b:YearAccessed>2018</b:YearAccessed>
    <b:MonthAccessed>Enero</b:MonthAccessed>
    <b:DayAccessed>30</b:DayAccessed>
    <b:URL>http://www.vieiro.org/web/notic.php?ide=2132&amp;idc=1</b:URL>
    <b:RefOrder>29</b:RefOrder>
  </b:Source>
  <b:Source>
    <b:Tag>Ben18</b:Tag>
    <b:SourceType>InternetSite</b:SourceType>
    <b:Guid>{0D0EF5CB-7234-4022-BFB5-109B868270AB}</b:Guid>
    <b:InternetSiteTitle>Ecured</b:InternetSiteTitle>
    <b:Year>2018</b:Year>
    <b:YearAccessed>2018</b:YearAccessed>
    <b:MonthAccessed>Enero</b:MonthAccessed>
    <b:DayAccessed>30</b:DayAccessed>
    <b:URL>https://www.ecured.cu/Benzo(a)pireno#cite_note-1</b:URL>
    <b:Author>
      <b:Author>
        <b:NameList>
          <b:Person>
            <b:Last>Deficiency"</b:Last>
            <b:First>"Benzopyrene</b:First>
            <b:Middle>and Vitamin A</b:Middle>
          </b:Person>
        </b:NameList>
      </b:Author>
    </b:Author>
    <b:RefOrder>34</b:RefOrder>
  </b:Source>
  <b:Source>
    <b:Tag>Kat14</b:Tag>
    <b:SourceType>Report</b:SourceType>
    <b:Guid>{AD44248D-E71C-483B-87B1-ABBE0C648801}</b:Guid>
    <b:Title>Las Consecuencias del Tabaquismo en la Salud</b:Title>
    <b:Year>2014</b:Year>
    <b:City>Estados Unidos</b:City>
    <b:Author>
      <b:Author>
        <b:NameList>
          <b:Person>
            <b:Last>Sebelius</b:Last>
            <b:First>Kathleen</b:First>
          </b:Person>
        </b:NameList>
      </b:Author>
    </b:Author>
    <b:Department>Departamento de Salud y Servicios Humanos de los EE. UU</b:Department>
    <b:Institution>Dirección General de Servicios de Salud de los EE.UU</b:Institution>
    <b:Pages>37</b:Pages>
    <b:ThesisType>Informe Ejecutivo</b:ThesisType>
    <b:RefOrder>48</b:RefOrder>
  </b:Source>
  <b:Source>
    <b:Tag>Sal10</b:Tag>
    <b:SourceType>JournalArticle</b:SourceType>
    <b:Guid>{E47577B9-044E-4B24-9994-C4076494DC53}</b:Guid>
    <b:Year>2010</b:Year>
    <b:Author>
      <b:Author>
        <b:NameList>
          <b:Person>
            <b:Last>Salazar.</b:Last>
            <b:First>Teresa</b:First>
            <b:Middle>Espinosa de los Monteros.David Daniel Moreno.Arturo Michel Pérez</b:Middle>
          </b:Person>
        </b:NameList>
      </b:Author>
    </b:Author>
    <b:Title>Causas y Consecuencias del TABAQUISMO</b:Title>
    <b:JournalName>J S en la Red</b:JournalName>
    <b:Month>Febrero</b:Month>
    <b:Volume>1</b:Volume>
    <b:Issue>2</b:Issue>
    <b:RefOrder>51</b:RefOrder>
  </b:Source>
  <b:Source>
    <b:Tag>Cer15</b:Tag>
    <b:SourceType>Report</b:SourceType>
    <b:Guid>{CEF3C9CD-BBD4-47DB-BB2D-25CB40D3C926}</b:Guid>
    <b:Title>Consumo de Tabaco en estudiantes de Ciencias de la Salud: ESTUDIO DE PREVALENCIA</b:Title>
    <b:Year>2015</b:Year>
    <b:Pages>29</b:Pages>
    <b:City>España</b:City>
    <b:Author>
      <b:Author>
        <b:NameList>
          <b:Person>
            <b:Last>Cernuda</b:Last>
            <b:First>Isabel</b:First>
            <b:Middle>Fernández</b:Middle>
          </b:Person>
        </b:NameList>
      </b:Author>
    </b:Author>
    <b:Institution>Universidad de León</b:Institution>
    <b:ThesisType>Informe Estadístico</b:ThesisType>
    <b:RefOrder>53</b:RefOrder>
  </b:Source>
  <b:Source>
    <b:Tag>Luc101</b:Tag>
    <b:SourceType>Report</b:SourceType>
    <b:Guid>{A2816F68-561F-4BF3-BA5C-6576254C37A0}</b:Guid>
    <b:Author>
      <b:Author>
        <b:NameList>
          <b:Person>
            <b:Last>Lopez</b:Last>
            <b:First>Lucrecia</b:First>
            <b:Middle>Sánchez</b:Middle>
          </b:Person>
        </b:NameList>
      </b:Author>
    </b:Author>
    <b:Title>Motivaciones para el consumo de tabaco y consumo de tabaco en trabajadores de la Salud</b:Title>
    <b:Year>2010</b:Year>
    <b:Institution>UNIVERSIDAD AUTÓNOMA DE NUEVO LEÓN</b:Institution>
    <b:City>México</b:City>
    <b:Pages>76</b:Pages>
    <b:ThesisType>Estadístico</b:ThesisType>
    <b:RefOrder>54</b:RefOrder>
  </b:Source>
  <b:Source>
    <b:Tag>Ama14</b:Tag>
    <b:SourceType>Report</b:SourceType>
    <b:Guid>{7D1C3084-0532-4FC6-9ACD-7A9AF45A9D51}</b:Guid>
    <b:Author>
      <b:Author>
        <b:NameList>
          <b:Person>
            <b:Last>López</b:Last>
            <b:First>Amada</b:First>
            <b:Middle>Pellico</b:Middle>
          </b:Person>
        </b:NameList>
      </b:Author>
    </b:Author>
    <b:Title>"Determinantes del Consumo de Tabaco en Adolescentes : Diferencias de Género"</b:Title>
    <b:Year>2014</b:Year>
    <b:Department>Cantabria</b:Department>
    <b:Institution>Universidad de Cantabria</b:Institution>
    <b:Pages>30</b:Pages>
    <b:ThesisType>Informe Estadístico</b:ThesisType>
    <b:RefOrder>66</b:RefOrder>
  </b:Source>
  <b:Source>
    <b:Tag>SII14</b:Tag>
    <b:SourceType>Report</b:SourceType>
    <b:Guid>{BF67268D-1F08-4308-8A20-9A3E9B074354}</b:Guid>
    <b:Author>
      <b:Author>
        <b:Corporate>SIIS Centro de Documentación y Estudios</b:Corporate>
      </b:Author>
    </b:Author>
    <b:Title>Desigualdades Socioeconómicas, Consumo</b:Title>
    <b:Year>2014</b:Year>
    <b:Institution>Dirección de Salud Pública y Adicciones del Departamento de Salud del Gobierno Vasco        </b:Institution>
    <b:City>España</b:City>
    <b:Pages>13-20</b:Pages>
    <b:ThesisType>Estadístico</b:ThesisType>
    <b:StandardNumber>146</b:StandardNumber>
    <b:RefOrder>59</b:RefOrder>
  </b:Source>
  <b:Source>
    <b:Tag>Gob18</b:Tag>
    <b:SourceType>InternetSite</b:SourceType>
    <b:Guid>{C9B5917C-EF97-4B51-9D48-760648EC8DDD}</b:Guid>
    <b:Year>2018</b:Year>
    <b:Author>
      <b:Author>
        <b:Corporate>Gobierno Federal Mexicano</b:Corporate>
      </b:Author>
    </b:Author>
    <b:InternetSiteTitle>Sistema de Información para la vinculación universitaria-Glosario Educación Superior</b:InternetSiteTitle>
    <b:YearAccessed>2018</b:YearAccessed>
    <b:MonthAccessed>Febrero</b:MonthAccessed>
    <b:DayAccessed>06</b:DayAccessed>
    <b:URL>http://dsia.uv.mx/cuestionario911/Material_apoyo/Glosario%20911.pdf</b:URL>
    <b:LCID>es-PE</b:LCID>
    <b:RefOrder>76</b:RefOrder>
  </b:Source>
  <b:Source>
    <b:Tag>MarcadorDePosición1</b:Tag>
    <b:SourceType>Report</b:SourceType>
    <b:Guid>{43C4A7A5-520F-4CA9-A8EB-2AD627A7F33D}</b:Guid>
    <b:Author>
      <b:Author>
        <b:NameList>
          <b:Person>
            <b:Last>Bautista.et.al</b:Last>
            <b:First>Fabio</b:First>
          </b:Person>
        </b:NameList>
      </b:Author>
    </b:Author>
    <b:Title>Estudio de prevalencia del consumo de tabaco en estudiantes universitarios.</b:Title>
    <b:Year>2016</b:Year>
    <b:Department>San Salvador</b:Department>
    <b:City>San Salvador</b:City>
    <b:Pages>76</b:Pages>
    <b:ThesisType>Estadístico</b:ThesisType>
    <b:RefOrder>82</b:RefOrder>
  </b:Source>
  <b:Source>
    <b:Tag>ELI14</b:Tag>
    <b:SourceType>JournalArticle</b:SourceType>
    <b:Guid>{EEE64C04-A0FA-4A43-BC88-7E1B48F32EF1}</b:Guid>
    <b:Title>Una revisión de los Estilos de vida de Estudiantes</b:Title>
    <b:JournalName>Scielo</b:JournalName>
    <b:Year>2014</b:Year>
    <b:Month>Julio</b:Month>
    <b:Volume>2</b:Volume>
    <b:Issue>9</b:Issue>
    <b:Author>
      <b:Author>
        <b:NameList>
          <b:Person>
            <b:Last>Arriagada</b:Last>
            <b:First>Elizabeth</b:First>
            <b:Middle>Magdalena Bastías</b:Middle>
          </b:Person>
        </b:NameList>
      </b:Author>
    </b:Author>
    <b:RefOrder>14</b:RefOrder>
  </b:Source>
  <b:Source>
    <b:Tag>SHR12</b:Tag>
    <b:SourceType>InternetSite</b:SourceType>
    <b:Guid>{F8682911-7239-4B94-BE25-79D432E5FEAC}</b:Guid>
    <b:InternetSiteTitle>Blogger</b:InternetSiteTitle>
    <b:Year>2012</b:Year>
    <b:YearAccessed>2018</b:YearAccessed>
    <b:MonthAccessed>Enero</b:MonthAccessed>
    <b:DayAccessed>30</b:DayAccessed>
    <b:URL>http://quimicaasecas.blogspot.pe/2012/06/polonio-210-en-el-tabaco.html</b:URL>
    <b:Title>“Inorganic Chemisty”</b:Title>
    <b:Author>
      <b:Author>
        <b:NameList>
          <b:Person>
            <b:Last>Chemisty</b:Last>
            <b:First>SHRIVER&amp;ATKINS</b:First>
            <b:Middle>“Inorganic</b:Middle>
          </b:Person>
        </b:NameList>
      </b:Author>
    </b:Author>
    <b:LCID>es-PE</b:LCID>
    <b:RefOrder>31</b:RefOrder>
  </b:Source>
  <b:Source>
    <b:Tag>PED13</b:Tag>
    <b:SourceType>DocumentFromInternetSite</b:SourceType>
    <b:Guid>{E4A6E100-D8E2-402A-9C82-DE62C5EDE721}</b:Guid>
    <b:Year>2013</b:Year>
    <b:Author>
      <b:Author>
        <b:NameList>
          <b:Person>
            <b:Last>et.al</b:Last>
            <b:First>Pedro</b:First>
            <b:Middle>Garcoa Garcoa</b:Middle>
          </b:Person>
        </b:NameList>
      </b:Author>
    </b:Author>
    <b:InternetSiteTitle>Ciencia Uanl</b:InternetSiteTitle>
    <b:YearAccessed>2017</b:YearAccessed>
    <b:MonthAccessed>Julio</b:MonthAccessed>
    <b:DayAccessed>12</b:DayAccessed>
    <b:URL>https://www.researchgate.net/publication/278027374_Motivacion_para_el_consumo_de_tabaco_en_jovenes_universitarios</b:URL>
    <b:RefOrder>18</b:RefOrder>
  </b:Source>
  <b:Source>
    <b:Tag>MOR16</b:Tag>
    <b:SourceType>Report</b:SourceType>
    <b:Guid>{B6E677C5-3C5A-4BAF-8629-A48803ACA367}</b:Guid>
    <b:Title>Factores relacionados al consumo de tabaco y la prevalencia de este hábito en los estudiantes de Enfermería de la  Pontificia Universidad  Javeriana durante el segundo semestre del año 2016</b:Title>
    <b:Year>2016</b:Year>
    <b:Department>Bogotá</b:Department>
    <b:City>Bogotá</b:City>
    <b:Pages>90</b:Pages>
    <b:ThesisType>Informe analítico</b:ThesisType>
    <b:Author>
      <b:Author>
        <b:NameList>
          <b:Person>
            <b:Last>Moreno</b:Last>
            <b:First>Jennifer</b:First>
            <b:Middle>Ariza Delgado Deyssi y Katherine Artunduaga López Leidy Johana Gamba</b:Middle>
          </b:Person>
        </b:NameList>
      </b:Author>
    </b:Author>
    <b:RefOrder>65</b:RefOrder>
  </b:Source>
  <b:Source>
    <b:Tag>JOS11</b:Tag>
    <b:SourceType>InternetSite</b:SourceType>
    <b:Guid>{C20E8D56-B6A1-4B4C-A1DD-9B46F17DB452}</b:Guid>
    <b:Author>
      <b:Author>
        <b:NameList>
          <b:Person>
            <b:Last>Ventura</b:Last>
            <b:First>Jose</b:First>
            <b:Middle>Israel</b:Middle>
          </b:Person>
        </b:NameList>
      </b:Author>
    </b:Author>
    <b:InternetSiteTitle>Cuadernos de Ciencia</b:InternetSiteTitle>
    <b:Year>2011</b:Year>
    <b:YearAccessed>2017</b:YearAccessed>
    <b:MonthAccessed>Agosto</b:MonthAccessed>
    <b:DayAccessed>04</b:DayAccessed>
    <b:URL>http://cuadernosdeciencia.blogspot.pe/2011/10/que-significa-ser-estudiante.html</b:URL>
    <b:LCID>es-PE</b:LCID>
    <b:RefOrder>77</b:RefOrder>
  </b:Source>
  <b:Source>
    <b:Tag>Son12</b:Tag>
    <b:SourceType>Book</b:SourceType>
    <b:Guid>{80C55CBD-6736-42A5-8F0C-34E2C34F546A}</b:Guid>
    <b:Title>Formación en Tabaquismo para personal Educativo</b:Title>
    <b:Year>2012</b:Year>
    <b:City>Cantabria -España</b:City>
    <b:Author>
      <b:Author>
        <b:NameList>
          <b:Person>
            <b:Last>Sonia Álvarez Alonso</b:Last>
            <b:First>Blanca</b:First>
            <b:Middle>Benito</b:Middle>
          </b:Person>
        </b:NameList>
      </b:Author>
      <b:Editor>
        <b:NameList>
          <b:Person>
            <b:Last>Cantabria</b:Last>
            <b:First>Gobierno</b:First>
            <b:Middle>de</b:Middle>
          </b:Person>
        </b:NameList>
      </b:Editor>
    </b:Author>
    <b:RefOrder>13</b:RefOrder>
  </b:Source>
  <b:Source>
    <b:Tag>DrA17</b:Tag>
    <b:SourceType>JournalArticle</b:SourceType>
    <b:Guid>{00C9998A-E487-4EE7-842E-559E263F12CF}</b:Guid>
    <b:Author>
      <b:Author>
        <b:NameList>
          <b:Person>
            <b:Last>et.al</b:Last>
            <b:First>Dr.</b:First>
            <b:Middle>Arley Mena Cardoso</b:Middle>
          </b:Person>
        </b:NameList>
      </b:Author>
    </b:Author>
    <b:Title>El hábito de fumar en la adolescencia</b:Title>
    <b:JournalName>Universidad de Ciencias Médicas</b:JournalName>
    <b:Year>2017</b:Year>
    <b:Month>Junio</b:Month>
    <b:Volume>11</b:Volume>
    <b:Issue>1</b:Issue>
    <b:RefOrder>25</b:RefOrder>
  </b:Source>
  <b:Source>
    <b:Tag>CAM11</b:Tag>
    <b:SourceType>Report</b:SourceType>
    <b:Guid>{60AAFBF0-B3C0-49D8-9861-D300B9FFB979}</b:Guid>
    <b:Author>
      <b:Author>
        <b:NameList>
          <b:Person>
            <b:Last>Camargo Paola Lorena</b:Last>
            <b:First>Camargo</b:First>
            <b:Middle>Patricia Lorena</b:Middle>
          </b:Person>
        </b:NameList>
      </b:Author>
    </b:Author>
    <b:Title>“Hábito del Tabaco y su influencia  en el universitario"</b:Title>
    <b:Year>2011</b:Year>
    <b:Department>San Martín</b:Department>
    <b:Institution>Universidad Nacional de Cuyo</b:Institution>
    <b:City>Mnedoza</b:City>
    <b:Pages>63</b:Pages>
    <b:ThesisType>Estadístico</b:ThesisType>
    <b:LCID>es-PE</b:LCID>
    <b:RefOrder>60</b:RefOrder>
  </b:Source>
  <b:Source>
    <b:Tag>Bar16</b:Tag>
    <b:SourceType>Report</b:SourceType>
    <b:Guid>{0081A0F4-42E2-4FB3-930A-1B681CBF2E00}</b:Guid>
    <b:Year>2016</b:Year>
    <b:Author>
      <b:Author>
        <b:NameList>
          <b:Person>
            <b:Last>Barra Arriagada</b:Last>
            <b:First>Arnold</b:First>
            <b:Middle>Jonathan, Velásquez Urrutia,et.al</b:Middle>
          </b:Person>
        </b:NameList>
      </b:Author>
    </b:Author>
    <b:Title>Frecuencia y  características del hábito tabáquico en estudiantes de profesiones de la Universidad que forman parte del  Programa de Salud Cardiovascular Implementadopor el Sistema de Salud de Chile.</b:Title>
    <b:Department>Chile</b:Department>
    <b:City>Chile</b:City>
    <b:Pages>70</b:Pages>
    <b:ThesisType>Estadístico</b:ThesisType>
    <b:RefOrder>67</b:RefOrder>
  </b:Source>
</b:Sources>
</file>

<file path=customXml/itemProps1.xml><?xml version="1.0" encoding="utf-8"?>
<ds:datastoreItem xmlns:ds="http://schemas.openxmlformats.org/officeDocument/2006/customXml" ds:itemID="{3BFE40E6-44D3-4454-B9F9-95F13811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80</Pages>
  <Words>15189</Words>
  <Characters>83540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Factores sociales y culturales que predisponen al consumo de tabaco en estudiantes de la Universidad Privada Antonio Guillermo Urrelo  Cajamarca-2017</vt:lpstr>
    </vt:vector>
  </TitlesOfParts>
  <Company/>
  <LinksUpToDate>false</LinksUpToDate>
  <CharactersWithSpaces>98532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Factores sociales y culturales que predisponen al consumo de tabaco en estudiantes de la Universidad Privada Antonio Guillermo Urrelo  Cajamarca-2017</dc:title>
  <dc:creator>Gabriela</dc:creator>
  <cp:lastModifiedBy>usuario</cp:lastModifiedBy>
  <cp:revision>10</cp:revision>
  <cp:lastPrinted>2018-03-02T17:31:00Z</cp:lastPrinted>
  <dcterms:created xsi:type="dcterms:W3CDTF">2018-03-02T17:27:00Z</dcterms:created>
  <dcterms:modified xsi:type="dcterms:W3CDTF">2018-03-02T20:34:00Z</dcterms:modified>
</cp:coreProperties>
</file>