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2FD50" w14:textId="77777777" w:rsidR="008358FD" w:rsidRPr="000E2891" w:rsidRDefault="008358FD" w:rsidP="008358FD">
      <w:pPr>
        <w:jc w:val="center"/>
        <w:rPr>
          <w:sz w:val="24"/>
          <w:szCs w:val="24"/>
        </w:rPr>
      </w:pPr>
      <w:r w:rsidRPr="000E2891">
        <w:rPr>
          <w:rFonts w:eastAsia="Times New Roman"/>
          <w:b/>
          <w:bCs/>
          <w:sz w:val="24"/>
          <w:szCs w:val="24"/>
        </w:rPr>
        <w:t>UNIVERSIDAD PRIVADA ANTONIO GUILLERMO URRELO</w:t>
      </w:r>
    </w:p>
    <w:p w14:paraId="063CD616" w14:textId="77777777" w:rsidR="008358FD" w:rsidRPr="000E2891" w:rsidRDefault="008358FD" w:rsidP="008358FD">
      <w:pPr>
        <w:spacing w:line="200" w:lineRule="exact"/>
        <w:rPr>
          <w:sz w:val="24"/>
          <w:szCs w:val="24"/>
        </w:rPr>
      </w:pPr>
    </w:p>
    <w:p w14:paraId="66EDAC4F" w14:textId="77777777" w:rsidR="008358FD" w:rsidRPr="000E2891" w:rsidRDefault="008358FD" w:rsidP="008358FD">
      <w:pPr>
        <w:spacing w:line="200" w:lineRule="exact"/>
        <w:rPr>
          <w:sz w:val="24"/>
          <w:szCs w:val="24"/>
        </w:rPr>
      </w:pPr>
      <w:r w:rsidRPr="000E2891">
        <w:rPr>
          <w:noProof/>
          <w:sz w:val="24"/>
          <w:szCs w:val="24"/>
          <w:lang w:val="en-US" w:eastAsia="en-US"/>
        </w:rPr>
        <w:drawing>
          <wp:anchor distT="0" distB="0" distL="114300" distR="114300" simplePos="0" relativeHeight="251659264" behindDoc="1" locked="0" layoutInCell="0" allowOverlap="1" wp14:anchorId="467B3BA8" wp14:editId="00AC7713">
            <wp:simplePos x="0" y="0"/>
            <wp:positionH relativeFrom="margin">
              <wp:align>center</wp:align>
            </wp:positionH>
            <wp:positionV relativeFrom="paragraph">
              <wp:posOffset>13970</wp:posOffset>
            </wp:positionV>
            <wp:extent cx="1377315" cy="1184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7315" cy="1184910"/>
                    </a:xfrm>
                    <a:prstGeom prst="rect">
                      <a:avLst/>
                    </a:prstGeom>
                    <a:noFill/>
                  </pic:spPr>
                </pic:pic>
              </a:graphicData>
            </a:graphic>
            <wp14:sizeRelH relativeFrom="margin">
              <wp14:pctWidth>0</wp14:pctWidth>
            </wp14:sizeRelH>
            <wp14:sizeRelV relativeFrom="margin">
              <wp14:pctHeight>0</wp14:pctHeight>
            </wp14:sizeRelV>
          </wp:anchor>
        </w:drawing>
      </w:r>
    </w:p>
    <w:p w14:paraId="46F833E2" w14:textId="77777777" w:rsidR="008358FD" w:rsidRPr="000E2891" w:rsidRDefault="008358FD" w:rsidP="008358FD">
      <w:pPr>
        <w:spacing w:line="200" w:lineRule="exact"/>
        <w:rPr>
          <w:sz w:val="24"/>
          <w:szCs w:val="24"/>
        </w:rPr>
      </w:pPr>
    </w:p>
    <w:p w14:paraId="3AEB2F22" w14:textId="77777777" w:rsidR="008358FD" w:rsidRPr="000E2891" w:rsidRDefault="008358FD" w:rsidP="008358FD">
      <w:pPr>
        <w:spacing w:line="200" w:lineRule="exact"/>
        <w:rPr>
          <w:sz w:val="24"/>
          <w:szCs w:val="24"/>
        </w:rPr>
      </w:pPr>
    </w:p>
    <w:p w14:paraId="6B7BF082" w14:textId="77777777" w:rsidR="008358FD" w:rsidRPr="000E2891" w:rsidRDefault="008358FD" w:rsidP="008358FD">
      <w:pPr>
        <w:spacing w:line="200" w:lineRule="exact"/>
        <w:rPr>
          <w:sz w:val="24"/>
          <w:szCs w:val="24"/>
        </w:rPr>
      </w:pPr>
    </w:p>
    <w:p w14:paraId="0CC69E2C" w14:textId="77777777" w:rsidR="008358FD" w:rsidRPr="000E2891" w:rsidRDefault="008358FD" w:rsidP="008358FD">
      <w:pPr>
        <w:spacing w:line="200" w:lineRule="exact"/>
        <w:rPr>
          <w:sz w:val="24"/>
          <w:szCs w:val="24"/>
        </w:rPr>
      </w:pPr>
    </w:p>
    <w:p w14:paraId="3AAEA3AD" w14:textId="77777777" w:rsidR="008358FD" w:rsidRPr="000E2891" w:rsidRDefault="008358FD" w:rsidP="008358FD">
      <w:pPr>
        <w:spacing w:line="200" w:lineRule="exact"/>
        <w:jc w:val="center"/>
        <w:rPr>
          <w:sz w:val="24"/>
          <w:szCs w:val="24"/>
        </w:rPr>
      </w:pPr>
    </w:p>
    <w:p w14:paraId="58C9E555" w14:textId="77777777" w:rsidR="008358FD" w:rsidRPr="000E2891" w:rsidRDefault="008358FD" w:rsidP="008358FD">
      <w:pPr>
        <w:spacing w:line="200" w:lineRule="exact"/>
        <w:rPr>
          <w:sz w:val="24"/>
          <w:szCs w:val="24"/>
        </w:rPr>
      </w:pPr>
    </w:p>
    <w:p w14:paraId="546FE4A4" w14:textId="77777777" w:rsidR="008358FD" w:rsidRPr="000E2891" w:rsidRDefault="008358FD" w:rsidP="008358FD">
      <w:pPr>
        <w:spacing w:line="200" w:lineRule="exact"/>
        <w:rPr>
          <w:sz w:val="24"/>
          <w:szCs w:val="24"/>
        </w:rPr>
      </w:pPr>
    </w:p>
    <w:p w14:paraId="63A33D98" w14:textId="554A7849" w:rsidR="008358FD" w:rsidRDefault="008358FD" w:rsidP="008358FD">
      <w:pPr>
        <w:spacing w:line="318" w:lineRule="exact"/>
        <w:rPr>
          <w:sz w:val="24"/>
          <w:szCs w:val="24"/>
        </w:rPr>
      </w:pPr>
    </w:p>
    <w:p w14:paraId="24F579E3" w14:textId="77777777" w:rsidR="00685CC8" w:rsidRPr="000E2891" w:rsidRDefault="00685CC8" w:rsidP="008358FD">
      <w:pPr>
        <w:spacing w:line="318" w:lineRule="exact"/>
        <w:rPr>
          <w:sz w:val="24"/>
          <w:szCs w:val="24"/>
        </w:rPr>
      </w:pPr>
    </w:p>
    <w:p w14:paraId="087EDE24" w14:textId="77777777" w:rsidR="008358FD" w:rsidRDefault="008358FD" w:rsidP="008358FD">
      <w:pPr>
        <w:ind w:left="3140"/>
        <w:rPr>
          <w:rFonts w:eastAsia="Times New Roman"/>
          <w:b/>
          <w:bCs/>
          <w:sz w:val="24"/>
          <w:szCs w:val="24"/>
        </w:rPr>
      </w:pPr>
    </w:p>
    <w:p w14:paraId="061CD077" w14:textId="77777777" w:rsidR="008358FD" w:rsidRDefault="008358FD" w:rsidP="008358FD">
      <w:pPr>
        <w:spacing w:line="480" w:lineRule="auto"/>
        <w:jc w:val="center"/>
        <w:rPr>
          <w:rFonts w:eastAsia="Times New Roman"/>
          <w:b/>
          <w:bCs/>
          <w:sz w:val="24"/>
          <w:szCs w:val="24"/>
        </w:rPr>
      </w:pPr>
      <w:r w:rsidRPr="000E2891">
        <w:rPr>
          <w:rFonts w:eastAsia="Times New Roman"/>
          <w:b/>
          <w:bCs/>
          <w:sz w:val="24"/>
          <w:szCs w:val="24"/>
        </w:rPr>
        <w:t>Facultad de Ciencias de la Salud</w:t>
      </w:r>
    </w:p>
    <w:p w14:paraId="1A76205A" w14:textId="77777777" w:rsidR="008358FD" w:rsidRPr="000E2891" w:rsidRDefault="008358FD" w:rsidP="008358FD">
      <w:pPr>
        <w:spacing w:line="480" w:lineRule="auto"/>
        <w:jc w:val="center"/>
        <w:rPr>
          <w:sz w:val="24"/>
          <w:szCs w:val="24"/>
        </w:rPr>
      </w:pPr>
      <w:r>
        <w:rPr>
          <w:rFonts w:eastAsia="Times New Roman"/>
          <w:b/>
          <w:bCs/>
          <w:sz w:val="24"/>
          <w:szCs w:val="24"/>
        </w:rPr>
        <w:t>Dr. Wilman Ruiz Vigo</w:t>
      </w:r>
    </w:p>
    <w:p w14:paraId="40C3DC3C" w14:textId="77777777" w:rsidR="008358FD" w:rsidRPr="000E2891" w:rsidRDefault="008358FD" w:rsidP="008358FD">
      <w:pPr>
        <w:spacing w:line="480" w:lineRule="auto"/>
        <w:jc w:val="center"/>
        <w:rPr>
          <w:rFonts w:eastAsia="Times New Roman"/>
          <w:b/>
          <w:bCs/>
          <w:sz w:val="24"/>
          <w:szCs w:val="24"/>
        </w:rPr>
      </w:pPr>
      <w:r w:rsidRPr="000E2891">
        <w:rPr>
          <w:rFonts w:eastAsia="Times New Roman"/>
          <w:b/>
          <w:bCs/>
          <w:sz w:val="24"/>
          <w:szCs w:val="24"/>
        </w:rPr>
        <w:t>Carrera Profesional de Estomatología</w:t>
      </w:r>
    </w:p>
    <w:p w14:paraId="34E4C4D6" w14:textId="77777777" w:rsidR="008358FD" w:rsidRPr="000E2891" w:rsidRDefault="008358FD" w:rsidP="008358FD">
      <w:pPr>
        <w:ind w:left="2860"/>
        <w:jc w:val="both"/>
        <w:rPr>
          <w:rFonts w:eastAsia="Times New Roman"/>
          <w:b/>
          <w:bCs/>
          <w:sz w:val="24"/>
          <w:szCs w:val="24"/>
        </w:rPr>
      </w:pPr>
    </w:p>
    <w:p w14:paraId="7650FD16" w14:textId="77777777" w:rsidR="00F36583" w:rsidRDefault="00B02B4F" w:rsidP="00F36583">
      <w:pPr>
        <w:spacing w:line="360" w:lineRule="auto"/>
        <w:jc w:val="center"/>
        <w:rPr>
          <w:rFonts w:eastAsia="Times New Roman"/>
          <w:b/>
          <w:bCs/>
          <w:szCs w:val="26"/>
        </w:rPr>
      </w:pPr>
      <w:r>
        <w:rPr>
          <w:rFonts w:eastAsia="Times New Roman"/>
          <w:b/>
          <w:bCs/>
          <w:szCs w:val="26"/>
        </w:rPr>
        <w:t>ROL PRÓBIOTICO DEL STREPTOCOCCUS DENTISANI</w:t>
      </w:r>
      <w:r w:rsidR="00DC1A62">
        <w:rPr>
          <w:rFonts w:eastAsia="Times New Roman"/>
          <w:b/>
          <w:bCs/>
          <w:szCs w:val="26"/>
        </w:rPr>
        <w:t xml:space="preserve"> </w:t>
      </w:r>
      <w:r>
        <w:rPr>
          <w:rFonts w:eastAsia="Times New Roman"/>
          <w:b/>
          <w:bCs/>
          <w:szCs w:val="26"/>
        </w:rPr>
        <w:t xml:space="preserve">EN </w:t>
      </w:r>
      <w:r w:rsidR="00CE1D20">
        <w:rPr>
          <w:rFonts w:eastAsia="Times New Roman"/>
          <w:b/>
          <w:bCs/>
          <w:szCs w:val="26"/>
        </w:rPr>
        <w:t>LA PREVENCIÓN</w:t>
      </w:r>
    </w:p>
    <w:p w14:paraId="3346E4B6" w14:textId="77777777" w:rsidR="00F36583" w:rsidRDefault="00CE1D20" w:rsidP="00F36583">
      <w:pPr>
        <w:spacing w:line="360" w:lineRule="auto"/>
        <w:jc w:val="center"/>
        <w:rPr>
          <w:b/>
        </w:rPr>
      </w:pPr>
      <w:r>
        <w:rPr>
          <w:rFonts w:eastAsia="Times New Roman"/>
          <w:b/>
          <w:bCs/>
          <w:szCs w:val="26"/>
        </w:rPr>
        <w:t>DE</w:t>
      </w:r>
      <w:r w:rsidR="00DE0726">
        <w:rPr>
          <w:rFonts w:eastAsia="Times New Roman"/>
          <w:b/>
          <w:bCs/>
          <w:szCs w:val="26"/>
        </w:rPr>
        <w:t xml:space="preserve"> </w:t>
      </w:r>
      <w:r>
        <w:rPr>
          <w:rFonts w:eastAsia="Times New Roman"/>
          <w:b/>
          <w:bCs/>
          <w:szCs w:val="26"/>
        </w:rPr>
        <w:t xml:space="preserve">LA CARIES </w:t>
      </w:r>
      <w:r w:rsidR="00DE0726">
        <w:rPr>
          <w:rFonts w:eastAsia="Times New Roman"/>
          <w:b/>
          <w:bCs/>
          <w:szCs w:val="26"/>
        </w:rPr>
        <w:t xml:space="preserve">DENTAL </w:t>
      </w:r>
      <w:r w:rsidR="00DE0726" w:rsidRPr="00E8638B">
        <w:rPr>
          <w:rFonts w:eastAsia="Times New Roman"/>
          <w:b/>
          <w:bCs/>
          <w:szCs w:val="26"/>
        </w:rPr>
        <w:t>MEDIANTE</w:t>
      </w:r>
      <w:r w:rsidR="00DE0726" w:rsidRPr="00DE0726">
        <w:rPr>
          <w:b/>
        </w:rPr>
        <w:t xml:space="preserve"> SISTEMATIZACIÓN </w:t>
      </w:r>
    </w:p>
    <w:p w14:paraId="2A611605" w14:textId="7777355B" w:rsidR="00DE0726" w:rsidRPr="00DE0726" w:rsidRDefault="00DE0726" w:rsidP="00F36583">
      <w:pPr>
        <w:spacing w:line="360" w:lineRule="auto"/>
        <w:jc w:val="center"/>
        <w:rPr>
          <w:b/>
        </w:rPr>
      </w:pPr>
      <w:r w:rsidRPr="00DE0726">
        <w:rPr>
          <w:b/>
        </w:rPr>
        <w:t>DE LITERATURA CIENTÍFICA</w:t>
      </w:r>
      <w:r>
        <w:rPr>
          <w:b/>
        </w:rPr>
        <w:t>.</w:t>
      </w:r>
    </w:p>
    <w:p w14:paraId="1D1E3196" w14:textId="77777777" w:rsidR="00DE0726" w:rsidRPr="00E8638B" w:rsidRDefault="00DE0726" w:rsidP="00DC1A62">
      <w:pPr>
        <w:spacing w:line="360" w:lineRule="auto"/>
        <w:jc w:val="both"/>
        <w:rPr>
          <w:rFonts w:eastAsia="Times New Roman"/>
          <w:b/>
          <w:bCs/>
          <w:szCs w:val="26"/>
        </w:rPr>
      </w:pPr>
    </w:p>
    <w:p w14:paraId="4BE51D1B" w14:textId="77777777" w:rsidR="008358FD" w:rsidRPr="00F734B4" w:rsidRDefault="008358FD" w:rsidP="008358FD">
      <w:pPr>
        <w:spacing w:line="480" w:lineRule="auto"/>
        <w:jc w:val="center"/>
        <w:rPr>
          <w:sz w:val="26"/>
          <w:szCs w:val="26"/>
        </w:rPr>
      </w:pPr>
      <w:r w:rsidRPr="00F734B4">
        <w:rPr>
          <w:rFonts w:eastAsia="Times New Roman"/>
          <w:b/>
          <w:bCs/>
          <w:sz w:val="26"/>
          <w:szCs w:val="26"/>
        </w:rPr>
        <w:t>Autores:</w:t>
      </w:r>
    </w:p>
    <w:p w14:paraId="2F9A6908" w14:textId="03B52A2C" w:rsidR="008358FD" w:rsidRPr="00587097" w:rsidRDefault="008358FD" w:rsidP="008358FD">
      <w:pPr>
        <w:spacing w:line="480" w:lineRule="auto"/>
        <w:ind w:right="-573"/>
        <w:jc w:val="center"/>
        <w:rPr>
          <w:rFonts w:eastAsia="Times New Roman"/>
          <w:b/>
          <w:bCs/>
          <w:sz w:val="26"/>
          <w:szCs w:val="26"/>
          <w:lang w:val="en-US"/>
        </w:rPr>
      </w:pPr>
      <w:r>
        <w:rPr>
          <w:rFonts w:eastAsia="Times New Roman"/>
          <w:b/>
          <w:bCs/>
          <w:sz w:val="26"/>
          <w:szCs w:val="26"/>
        </w:rPr>
        <w:t xml:space="preserve">       </w:t>
      </w:r>
      <w:r w:rsidRPr="00F734B4">
        <w:rPr>
          <w:rFonts w:eastAsia="Times New Roman"/>
          <w:b/>
          <w:bCs/>
          <w:sz w:val="26"/>
          <w:szCs w:val="26"/>
        </w:rPr>
        <w:t>Bach.</w:t>
      </w:r>
      <w:r w:rsidR="002720B1">
        <w:rPr>
          <w:rFonts w:eastAsia="Times New Roman"/>
          <w:b/>
          <w:bCs/>
          <w:sz w:val="26"/>
          <w:szCs w:val="26"/>
        </w:rPr>
        <w:t xml:space="preserve"> </w:t>
      </w:r>
      <w:r w:rsidR="00ED442D" w:rsidRPr="00587097">
        <w:rPr>
          <w:rFonts w:eastAsia="Times New Roman"/>
          <w:b/>
          <w:bCs/>
          <w:sz w:val="26"/>
          <w:szCs w:val="26"/>
          <w:lang w:val="en-US"/>
        </w:rPr>
        <w:t>Y</w:t>
      </w:r>
      <w:r w:rsidRPr="00587097">
        <w:rPr>
          <w:rFonts w:eastAsia="Times New Roman"/>
          <w:b/>
          <w:bCs/>
          <w:sz w:val="26"/>
          <w:szCs w:val="26"/>
          <w:lang w:val="en-US"/>
        </w:rPr>
        <w:t>ackel</w:t>
      </w:r>
      <w:r w:rsidR="00ED442D" w:rsidRPr="00587097">
        <w:rPr>
          <w:rFonts w:eastAsia="Times New Roman"/>
          <w:b/>
          <w:bCs/>
          <w:sz w:val="26"/>
          <w:szCs w:val="26"/>
          <w:lang w:val="en-US"/>
        </w:rPr>
        <w:t>i</w:t>
      </w:r>
      <w:r w:rsidRPr="00587097">
        <w:rPr>
          <w:rFonts w:eastAsia="Times New Roman"/>
          <w:b/>
          <w:bCs/>
          <w:sz w:val="26"/>
          <w:szCs w:val="26"/>
          <w:lang w:val="en-US"/>
        </w:rPr>
        <w:t xml:space="preserve">n </w:t>
      </w:r>
      <w:r w:rsidR="00DC1A62" w:rsidRPr="00587097">
        <w:rPr>
          <w:rFonts w:eastAsia="Times New Roman"/>
          <w:b/>
          <w:bCs/>
          <w:sz w:val="26"/>
          <w:szCs w:val="26"/>
          <w:lang w:val="en-US"/>
        </w:rPr>
        <w:t>Ros</w:t>
      </w:r>
      <w:r w:rsidR="00ED442D" w:rsidRPr="00587097">
        <w:rPr>
          <w:rFonts w:eastAsia="Times New Roman"/>
          <w:b/>
          <w:bCs/>
          <w:sz w:val="26"/>
          <w:szCs w:val="26"/>
          <w:lang w:val="en-US"/>
        </w:rPr>
        <w:t>s</w:t>
      </w:r>
      <w:r w:rsidR="00DC1A62" w:rsidRPr="00587097">
        <w:rPr>
          <w:rFonts w:eastAsia="Times New Roman"/>
          <w:b/>
          <w:bCs/>
          <w:sz w:val="26"/>
          <w:szCs w:val="26"/>
          <w:lang w:val="en-US"/>
        </w:rPr>
        <w:t>mery Casas</w:t>
      </w:r>
      <w:r w:rsidRPr="00587097">
        <w:rPr>
          <w:rFonts w:eastAsia="Times New Roman"/>
          <w:b/>
          <w:bCs/>
          <w:sz w:val="26"/>
          <w:szCs w:val="26"/>
          <w:lang w:val="en-US"/>
        </w:rPr>
        <w:t xml:space="preserve"> Terrones </w:t>
      </w:r>
    </w:p>
    <w:p w14:paraId="51BC11AD" w14:textId="5897BACF" w:rsidR="008358FD" w:rsidRPr="00F734B4" w:rsidRDefault="008358FD" w:rsidP="008358FD">
      <w:pPr>
        <w:spacing w:line="480" w:lineRule="auto"/>
        <w:ind w:right="-573"/>
        <w:jc w:val="center"/>
        <w:rPr>
          <w:sz w:val="26"/>
          <w:szCs w:val="26"/>
        </w:rPr>
      </w:pPr>
      <w:r w:rsidRPr="00587097">
        <w:rPr>
          <w:rFonts w:eastAsia="Times New Roman"/>
          <w:b/>
          <w:bCs/>
          <w:sz w:val="26"/>
          <w:szCs w:val="26"/>
          <w:lang w:val="en-US"/>
        </w:rPr>
        <w:t xml:space="preserve">Bach. </w:t>
      </w:r>
      <w:r w:rsidRPr="00F734B4">
        <w:rPr>
          <w:rFonts w:eastAsia="Times New Roman"/>
          <w:b/>
          <w:bCs/>
          <w:sz w:val="26"/>
          <w:szCs w:val="26"/>
        </w:rPr>
        <w:t xml:space="preserve">Juan </w:t>
      </w:r>
      <w:r w:rsidR="00DC1A62" w:rsidRPr="00F734B4">
        <w:rPr>
          <w:rFonts w:eastAsia="Times New Roman"/>
          <w:b/>
          <w:bCs/>
          <w:sz w:val="26"/>
          <w:szCs w:val="26"/>
        </w:rPr>
        <w:t>Gabriel</w:t>
      </w:r>
      <w:r w:rsidRPr="00F734B4">
        <w:rPr>
          <w:rFonts w:eastAsia="Times New Roman"/>
          <w:b/>
          <w:bCs/>
          <w:sz w:val="26"/>
          <w:szCs w:val="26"/>
        </w:rPr>
        <w:t xml:space="preserve"> Sangay Cerquín</w:t>
      </w:r>
    </w:p>
    <w:p w14:paraId="36FEF569" w14:textId="77777777" w:rsidR="008358FD" w:rsidRPr="00F734B4" w:rsidRDefault="008358FD" w:rsidP="008358FD">
      <w:pPr>
        <w:spacing w:line="480" w:lineRule="auto"/>
        <w:jc w:val="center"/>
        <w:rPr>
          <w:sz w:val="26"/>
          <w:szCs w:val="26"/>
        </w:rPr>
      </w:pPr>
    </w:p>
    <w:p w14:paraId="6E1995A2" w14:textId="77777777" w:rsidR="008358FD" w:rsidRPr="00F734B4" w:rsidRDefault="008358FD" w:rsidP="008358FD">
      <w:pPr>
        <w:spacing w:line="480" w:lineRule="auto"/>
        <w:jc w:val="center"/>
        <w:rPr>
          <w:sz w:val="26"/>
          <w:szCs w:val="26"/>
        </w:rPr>
      </w:pPr>
      <w:r w:rsidRPr="00F734B4">
        <w:rPr>
          <w:rFonts w:eastAsia="Times New Roman"/>
          <w:b/>
          <w:bCs/>
          <w:sz w:val="26"/>
          <w:szCs w:val="26"/>
        </w:rPr>
        <w:t>Asesor:</w:t>
      </w:r>
    </w:p>
    <w:p w14:paraId="146E3687" w14:textId="632E8E64" w:rsidR="00DE0726" w:rsidRPr="00F734B4" w:rsidRDefault="00DE0726" w:rsidP="00DE0726">
      <w:pPr>
        <w:spacing w:line="480" w:lineRule="auto"/>
        <w:jc w:val="center"/>
        <w:rPr>
          <w:sz w:val="26"/>
          <w:szCs w:val="26"/>
        </w:rPr>
      </w:pPr>
      <w:r w:rsidRPr="00F734B4">
        <w:rPr>
          <w:rFonts w:eastAsia="Times New Roman"/>
          <w:b/>
          <w:bCs/>
          <w:sz w:val="26"/>
          <w:szCs w:val="26"/>
        </w:rPr>
        <w:t xml:space="preserve">Ms.CD. </w:t>
      </w:r>
      <w:r>
        <w:rPr>
          <w:rFonts w:eastAsia="Times New Roman"/>
          <w:b/>
          <w:bCs/>
          <w:sz w:val="26"/>
          <w:szCs w:val="26"/>
        </w:rPr>
        <w:t>Pedro Torres Rojas.</w:t>
      </w:r>
    </w:p>
    <w:p w14:paraId="668E558B" w14:textId="77777777" w:rsidR="008358FD" w:rsidRPr="00F734B4" w:rsidRDefault="008358FD" w:rsidP="008358FD">
      <w:pPr>
        <w:spacing w:line="480" w:lineRule="auto"/>
        <w:jc w:val="center"/>
        <w:rPr>
          <w:sz w:val="26"/>
          <w:szCs w:val="26"/>
        </w:rPr>
      </w:pPr>
    </w:p>
    <w:p w14:paraId="7D74B2B3" w14:textId="77777777" w:rsidR="008358FD" w:rsidRPr="000E2891" w:rsidRDefault="008358FD" w:rsidP="008358FD">
      <w:pPr>
        <w:spacing w:line="480" w:lineRule="auto"/>
        <w:rPr>
          <w:sz w:val="24"/>
          <w:szCs w:val="24"/>
        </w:rPr>
      </w:pPr>
    </w:p>
    <w:p w14:paraId="00F86AE0" w14:textId="77777777" w:rsidR="008358FD" w:rsidRPr="00F734B4" w:rsidRDefault="008358FD" w:rsidP="008358FD">
      <w:pPr>
        <w:spacing w:line="480" w:lineRule="auto"/>
        <w:jc w:val="center"/>
        <w:rPr>
          <w:sz w:val="24"/>
          <w:szCs w:val="24"/>
        </w:rPr>
      </w:pPr>
      <w:r w:rsidRPr="00F734B4">
        <w:rPr>
          <w:rFonts w:eastAsia="Times New Roman"/>
          <w:b/>
          <w:bCs/>
          <w:sz w:val="24"/>
          <w:szCs w:val="24"/>
        </w:rPr>
        <w:t>Cajamarca – Perú</w:t>
      </w:r>
    </w:p>
    <w:p w14:paraId="5528D1F0" w14:textId="7C298BDC" w:rsidR="008358FD" w:rsidRDefault="008358FD" w:rsidP="008358FD">
      <w:pPr>
        <w:spacing w:line="480" w:lineRule="auto"/>
        <w:jc w:val="center"/>
        <w:rPr>
          <w:rFonts w:eastAsia="Times New Roman"/>
          <w:b/>
          <w:bCs/>
          <w:sz w:val="24"/>
          <w:szCs w:val="24"/>
        </w:rPr>
      </w:pPr>
      <w:r w:rsidRPr="00F734B4">
        <w:rPr>
          <w:rFonts w:eastAsia="Times New Roman"/>
          <w:b/>
          <w:bCs/>
          <w:sz w:val="24"/>
          <w:szCs w:val="24"/>
        </w:rPr>
        <w:t xml:space="preserve">    </w:t>
      </w:r>
      <w:r w:rsidR="00AD3E74">
        <w:rPr>
          <w:rFonts w:eastAsia="Times New Roman"/>
          <w:b/>
          <w:bCs/>
          <w:sz w:val="24"/>
          <w:szCs w:val="24"/>
        </w:rPr>
        <w:t xml:space="preserve">Septiembre </w:t>
      </w:r>
      <w:r>
        <w:rPr>
          <w:rFonts w:eastAsia="Times New Roman"/>
          <w:b/>
          <w:bCs/>
          <w:sz w:val="24"/>
          <w:szCs w:val="24"/>
        </w:rPr>
        <w:t>– 2021</w:t>
      </w:r>
    </w:p>
    <w:p w14:paraId="1A0AD7BB" w14:textId="77777777" w:rsidR="008358FD" w:rsidRDefault="008358FD" w:rsidP="008358FD">
      <w:pPr>
        <w:spacing w:line="480" w:lineRule="auto"/>
        <w:jc w:val="center"/>
        <w:rPr>
          <w:rFonts w:eastAsia="Times New Roman"/>
          <w:b/>
          <w:bCs/>
          <w:sz w:val="24"/>
          <w:szCs w:val="24"/>
        </w:rPr>
      </w:pPr>
    </w:p>
    <w:p w14:paraId="2D02E352" w14:textId="77777777" w:rsidR="008358FD" w:rsidRDefault="008358FD" w:rsidP="008358FD">
      <w:pPr>
        <w:spacing w:line="480" w:lineRule="auto"/>
        <w:jc w:val="center"/>
        <w:rPr>
          <w:rFonts w:eastAsia="Times New Roman"/>
          <w:b/>
          <w:bCs/>
          <w:sz w:val="24"/>
          <w:szCs w:val="24"/>
        </w:rPr>
      </w:pPr>
    </w:p>
    <w:p w14:paraId="62D79814" w14:textId="77777777" w:rsidR="008358FD" w:rsidRDefault="008358FD" w:rsidP="008358FD">
      <w:pPr>
        <w:spacing w:line="480" w:lineRule="auto"/>
        <w:jc w:val="center"/>
        <w:rPr>
          <w:rFonts w:eastAsia="Times New Roman"/>
          <w:b/>
          <w:bCs/>
          <w:sz w:val="24"/>
          <w:szCs w:val="24"/>
        </w:rPr>
      </w:pPr>
    </w:p>
    <w:p w14:paraId="6CD3B8BE" w14:textId="77777777" w:rsidR="008358FD" w:rsidRPr="000E2891" w:rsidRDefault="008358FD" w:rsidP="008358FD">
      <w:pPr>
        <w:jc w:val="center"/>
        <w:rPr>
          <w:sz w:val="24"/>
          <w:szCs w:val="24"/>
        </w:rPr>
      </w:pPr>
      <w:r w:rsidRPr="000E2891">
        <w:rPr>
          <w:rFonts w:eastAsia="Times New Roman"/>
          <w:b/>
          <w:bCs/>
          <w:sz w:val="24"/>
          <w:szCs w:val="24"/>
        </w:rPr>
        <w:lastRenderedPageBreak/>
        <w:t>UNIVERSIDAD PRIVADA ANTONIO GUILLERMO URRELO</w:t>
      </w:r>
    </w:p>
    <w:p w14:paraId="116334FB" w14:textId="77777777" w:rsidR="008358FD" w:rsidRPr="000E2891" w:rsidRDefault="008358FD" w:rsidP="008358FD">
      <w:pPr>
        <w:spacing w:line="200" w:lineRule="exact"/>
        <w:rPr>
          <w:sz w:val="24"/>
          <w:szCs w:val="24"/>
        </w:rPr>
      </w:pPr>
    </w:p>
    <w:p w14:paraId="25F440A6" w14:textId="77777777" w:rsidR="008358FD" w:rsidRPr="000E2891" w:rsidRDefault="008358FD" w:rsidP="008358FD">
      <w:pPr>
        <w:spacing w:line="200" w:lineRule="exact"/>
        <w:rPr>
          <w:sz w:val="24"/>
          <w:szCs w:val="24"/>
        </w:rPr>
      </w:pPr>
      <w:r w:rsidRPr="000E2891">
        <w:rPr>
          <w:noProof/>
          <w:sz w:val="24"/>
          <w:szCs w:val="24"/>
          <w:lang w:val="en-US" w:eastAsia="en-US"/>
        </w:rPr>
        <w:drawing>
          <wp:anchor distT="0" distB="0" distL="114300" distR="114300" simplePos="0" relativeHeight="251660288" behindDoc="1" locked="0" layoutInCell="0" allowOverlap="1" wp14:anchorId="7360BB9D" wp14:editId="364491DF">
            <wp:simplePos x="0" y="0"/>
            <wp:positionH relativeFrom="margin">
              <wp:align>center</wp:align>
            </wp:positionH>
            <wp:positionV relativeFrom="paragraph">
              <wp:posOffset>53726</wp:posOffset>
            </wp:positionV>
            <wp:extent cx="1552729" cy="1335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52729" cy="1335819"/>
                    </a:xfrm>
                    <a:prstGeom prst="rect">
                      <a:avLst/>
                    </a:prstGeom>
                    <a:noFill/>
                  </pic:spPr>
                </pic:pic>
              </a:graphicData>
            </a:graphic>
            <wp14:sizeRelH relativeFrom="margin">
              <wp14:pctWidth>0</wp14:pctWidth>
            </wp14:sizeRelH>
            <wp14:sizeRelV relativeFrom="margin">
              <wp14:pctHeight>0</wp14:pctHeight>
            </wp14:sizeRelV>
          </wp:anchor>
        </w:drawing>
      </w:r>
    </w:p>
    <w:p w14:paraId="2660F460" w14:textId="77777777" w:rsidR="008358FD" w:rsidRPr="000E2891" w:rsidRDefault="008358FD" w:rsidP="008358FD">
      <w:pPr>
        <w:spacing w:line="200" w:lineRule="exact"/>
        <w:rPr>
          <w:sz w:val="24"/>
          <w:szCs w:val="24"/>
        </w:rPr>
      </w:pPr>
    </w:p>
    <w:p w14:paraId="708BD912" w14:textId="77777777" w:rsidR="008358FD" w:rsidRPr="000E2891" w:rsidRDefault="008358FD" w:rsidP="008358FD">
      <w:pPr>
        <w:spacing w:line="200" w:lineRule="exact"/>
        <w:rPr>
          <w:sz w:val="24"/>
          <w:szCs w:val="24"/>
        </w:rPr>
      </w:pPr>
    </w:p>
    <w:p w14:paraId="40136B58" w14:textId="77777777" w:rsidR="008358FD" w:rsidRPr="000E2891" w:rsidRDefault="008358FD" w:rsidP="008358FD">
      <w:pPr>
        <w:spacing w:line="200" w:lineRule="exact"/>
        <w:rPr>
          <w:sz w:val="24"/>
          <w:szCs w:val="24"/>
        </w:rPr>
      </w:pPr>
    </w:p>
    <w:p w14:paraId="4409E6B6" w14:textId="77777777" w:rsidR="008358FD" w:rsidRPr="000E2891" w:rsidRDefault="008358FD" w:rsidP="008358FD">
      <w:pPr>
        <w:spacing w:line="200" w:lineRule="exact"/>
        <w:rPr>
          <w:sz w:val="24"/>
          <w:szCs w:val="24"/>
        </w:rPr>
      </w:pPr>
    </w:p>
    <w:p w14:paraId="4AE4A27E" w14:textId="77777777" w:rsidR="008358FD" w:rsidRPr="000E2891" w:rsidRDefault="008358FD" w:rsidP="008358FD">
      <w:pPr>
        <w:spacing w:line="200" w:lineRule="exact"/>
        <w:jc w:val="center"/>
        <w:rPr>
          <w:sz w:val="24"/>
          <w:szCs w:val="24"/>
        </w:rPr>
      </w:pPr>
    </w:p>
    <w:p w14:paraId="403A9577" w14:textId="77777777" w:rsidR="008358FD" w:rsidRPr="000E2891" w:rsidRDefault="008358FD" w:rsidP="008358FD">
      <w:pPr>
        <w:spacing w:line="200" w:lineRule="exact"/>
        <w:rPr>
          <w:sz w:val="24"/>
          <w:szCs w:val="24"/>
        </w:rPr>
      </w:pPr>
    </w:p>
    <w:p w14:paraId="2284B9F8" w14:textId="77777777" w:rsidR="008358FD" w:rsidRPr="000E2891" w:rsidRDefault="008358FD" w:rsidP="008358FD">
      <w:pPr>
        <w:spacing w:line="200" w:lineRule="exact"/>
        <w:rPr>
          <w:sz w:val="24"/>
          <w:szCs w:val="24"/>
        </w:rPr>
      </w:pPr>
    </w:p>
    <w:p w14:paraId="58DF1A5C" w14:textId="77777777" w:rsidR="008358FD" w:rsidRPr="000E2891" w:rsidRDefault="008358FD" w:rsidP="008358FD">
      <w:pPr>
        <w:spacing w:line="318" w:lineRule="exact"/>
        <w:rPr>
          <w:sz w:val="24"/>
          <w:szCs w:val="24"/>
        </w:rPr>
      </w:pPr>
    </w:p>
    <w:p w14:paraId="02032F44" w14:textId="77777777" w:rsidR="008358FD" w:rsidRDefault="008358FD" w:rsidP="008358FD">
      <w:pPr>
        <w:ind w:left="3140"/>
        <w:rPr>
          <w:rFonts w:eastAsia="Times New Roman"/>
          <w:b/>
          <w:bCs/>
          <w:sz w:val="24"/>
          <w:szCs w:val="24"/>
        </w:rPr>
      </w:pPr>
    </w:p>
    <w:p w14:paraId="05E56B4A" w14:textId="77777777" w:rsidR="00685CC8" w:rsidRDefault="00685CC8" w:rsidP="008358FD">
      <w:pPr>
        <w:spacing w:line="480" w:lineRule="auto"/>
        <w:jc w:val="center"/>
        <w:rPr>
          <w:rFonts w:eastAsia="Times New Roman"/>
          <w:b/>
          <w:bCs/>
          <w:sz w:val="24"/>
          <w:szCs w:val="24"/>
        </w:rPr>
      </w:pPr>
    </w:p>
    <w:p w14:paraId="4F38F023" w14:textId="0A8405F6" w:rsidR="008358FD" w:rsidRDefault="008358FD" w:rsidP="008358FD">
      <w:pPr>
        <w:spacing w:line="480" w:lineRule="auto"/>
        <w:jc w:val="center"/>
        <w:rPr>
          <w:rFonts w:eastAsia="Times New Roman"/>
          <w:b/>
          <w:bCs/>
          <w:sz w:val="24"/>
          <w:szCs w:val="24"/>
        </w:rPr>
      </w:pPr>
      <w:r w:rsidRPr="000E2891">
        <w:rPr>
          <w:rFonts w:eastAsia="Times New Roman"/>
          <w:b/>
          <w:bCs/>
          <w:sz w:val="24"/>
          <w:szCs w:val="24"/>
        </w:rPr>
        <w:t>Facultad de Ciencias de la Salud</w:t>
      </w:r>
    </w:p>
    <w:p w14:paraId="56613D8A" w14:textId="77777777" w:rsidR="008358FD" w:rsidRPr="000E2891" w:rsidRDefault="008358FD" w:rsidP="008358FD">
      <w:pPr>
        <w:spacing w:line="480" w:lineRule="auto"/>
        <w:jc w:val="center"/>
        <w:rPr>
          <w:sz w:val="24"/>
          <w:szCs w:val="24"/>
        </w:rPr>
      </w:pPr>
      <w:r>
        <w:rPr>
          <w:rFonts w:eastAsia="Times New Roman"/>
          <w:b/>
          <w:bCs/>
          <w:sz w:val="24"/>
          <w:szCs w:val="24"/>
        </w:rPr>
        <w:t>Dr. Wilman Ruiz Vigo</w:t>
      </w:r>
    </w:p>
    <w:p w14:paraId="6B82CB45" w14:textId="4B7D98D0" w:rsidR="008358FD" w:rsidRDefault="008358FD" w:rsidP="008358FD">
      <w:pPr>
        <w:spacing w:line="480" w:lineRule="auto"/>
        <w:jc w:val="center"/>
        <w:rPr>
          <w:rFonts w:eastAsia="Times New Roman"/>
          <w:b/>
          <w:bCs/>
          <w:sz w:val="24"/>
          <w:szCs w:val="24"/>
        </w:rPr>
      </w:pPr>
      <w:r w:rsidRPr="000E2891">
        <w:rPr>
          <w:rFonts w:eastAsia="Times New Roman"/>
          <w:b/>
          <w:bCs/>
          <w:sz w:val="24"/>
          <w:szCs w:val="24"/>
        </w:rPr>
        <w:t>Carrera Profesional de Estomatología</w:t>
      </w:r>
    </w:p>
    <w:p w14:paraId="2C5C4CEA" w14:textId="77777777" w:rsidR="00587097" w:rsidRDefault="00587097" w:rsidP="008358FD">
      <w:pPr>
        <w:spacing w:line="480" w:lineRule="auto"/>
        <w:jc w:val="center"/>
        <w:rPr>
          <w:rFonts w:eastAsia="Times New Roman"/>
          <w:b/>
          <w:bCs/>
          <w:sz w:val="24"/>
          <w:szCs w:val="24"/>
        </w:rPr>
      </w:pPr>
    </w:p>
    <w:p w14:paraId="13BD04BD" w14:textId="2DC6ADEE" w:rsidR="008358FD" w:rsidRPr="00587097" w:rsidRDefault="00587097" w:rsidP="008358FD">
      <w:pPr>
        <w:spacing w:line="480" w:lineRule="auto"/>
        <w:jc w:val="center"/>
        <w:rPr>
          <w:b/>
          <w:sz w:val="24"/>
          <w:szCs w:val="24"/>
        </w:rPr>
      </w:pPr>
      <w:r w:rsidRPr="00587097">
        <w:rPr>
          <w:b/>
          <w:sz w:val="24"/>
          <w:szCs w:val="24"/>
        </w:rPr>
        <w:t>T</w:t>
      </w:r>
      <w:r w:rsidR="008358FD" w:rsidRPr="00587097">
        <w:rPr>
          <w:b/>
          <w:sz w:val="24"/>
          <w:szCs w:val="24"/>
        </w:rPr>
        <w:t xml:space="preserve">esis presentada en </w:t>
      </w:r>
      <w:r w:rsidR="00FA7EC8" w:rsidRPr="00587097">
        <w:rPr>
          <w:b/>
          <w:sz w:val="24"/>
          <w:szCs w:val="24"/>
        </w:rPr>
        <w:t>cumplimiento de</w:t>
      </w:r>
      <w:r w:rsidR="008358FD" w:rsidRPr="00587097">
        <w:rPr>
          <w:b/>
          <w:sz w:val="24"/>
          <w:szCs w:val="24"/>
        </w:rPr>
        <w:t xml:space="preserve"> los requerimientos para optar el título profesional de Cirujano Dentista</w:t>
      </w:r>
      <w:bookmarkStart w:id="0" w:name="_GoBack"/>
      <w:bookmarkEnd w:id="0"/>
    </w:p>
    <w:p w14:paraId="556B8513" w14:textId="77777777" w:rsidR="008358FD" w:rsidRPr="000E2891" w:rsidRDefault="008358FD" w:rsidP="008358FD">
      <w:pPr>
        <w:spacing w:line="480" w:lineRule="auto"/>
        <w:jc w:val="center"/>
        <w:rPr>
          <w:rFonts w:eastAsia="Times New Roman"/>
          <w:b/>
          <w:bCs/>
          <w:sz w:val="24"/>
          <w:szCs w:val="24"/>
        </w:rPr>
      </w:pPr>
    </w:p>
    <w:p w14:paraId="472EE3D8" w14:textId="77777777" w:rsidR="00F36583" w:rsidRDefault="00F36583" w:rsidP="00F36583">
      <w:pPr>
        <w:spacing w:line="360" w:lineRule="auto"/>
        <w:jc w:val="center"/>
        <w:rPr>
          <w:rFonts w:eastAsia="Times New Roman"/>
          <w:b/>
          <w:bCs/>
          <w:szCs w:val="26"/>
        </w:rPr>
      </w:pPr>
      <w:r>
        <w:rPr>
          <w:rFonts w:eastAsia="Times New Roman"/>
          <w:b/>
          <w:bCs/>
          <w:szCs w:val="26"/>
        </w:rPr>
        <w:t>ROL PRÓBIOTICO DEL STREPTOCOCCUS DENTISANI EN LA PREVENCIÓN</w:t>
      </w:r>
    </w:p>
    <w:p w14:paraId="6CE79D9F" w14:textId="77777777" w:rsidR="00F36583" w:rsidRDefault="00F36583" w:rsidP="00F36583">
      <w:pPr>
        <w:spacing w:line="360" w:lineRule="auto"/>
        <w:jc w:val="center"/>
        <w:rPr>
          <w:b/>
        </w:rPr>
      </w:pPr>
      <w:r>
        <w:rPr>
          <w:rFonts w:eastAsia="Times New Roman"/>
          <w:b/>
          <w:bCs/>
          <w:szCs w:val="26"/>
        </w:rPr>
        <w:t xml:space="preserve">DE LA CARIES DENTAL </w:t>
      </w:r>
      <w:r w:rsidRPr="00E8638B">
        <w:rPr>
          <w:rFonts w:eastAsia="Times New Roman"/>
          <w:b/>
          <w:bCs/>
          <w:szCs w:val="26"/>
        </w:rPr>
        <w:t>MEDIANTE</w:t>
      </w:r>
      <w:r w:rsidRPr="00DE0726">
        <w:rPr>
          <w:b/>
        </w:rPr>
        <w:t xml:space="preserve"> SISTEMATIZACIÓN </w:t>
      </w:r>
    </w:p>
    <w:p w14:paraId="0C96D9E5" w14:textId="77777777" w:rsidR="00F36583" w:rsidRPr="00DE0726" w:rsidRDefault="00F36583" w:rsidP="00F36583">
      <w:pPr>
        <w:spacing w:line="360" w:lineRule="auto"/>
        <w:jc w:val="center"/>
        <w:rPr>
          <w:b/>
        </w:rPr>
      </w:pPr>
      <w:r w:rsidRPr="00DE0726">
        <w:rPr>
          <w:b/>
        </w:rPr>
        <w:t>DE LITERATURA CIENTÍFICA</w:t>
      </w:r>
      <w:r>
        <w:rPr>
          <w:b/>
        </w:rPr>
        <w:t>.</w:t>
      </w:r>
    </w:p>
    <w:p w14:paraId="408FE58B" w14:textId="77777777" w:rsidR="00685CC8" w:rsidRDefault="00685CC8" w:rsidP="008358FD">
      <w:pPr>
        <w:spacing w:line="480" w:lineRule="auto"/>
        <w:jc w:val="center"/>
        <w:rPr>
          <w:rFonts w:eastAsia="Times New Roman"/>
          <w:b/>
          <w:bCs/>
          <w:sz w:val="26"/>
          <w:szCs w:val="26"/>
        </w:rPr>
      </w:pPr>
    </w:p>
    <w:p w14:paraId="2910B3E4" w14:textId="7F9CE1D0" w:rsidR="008358FD" w:rsidRPr="00F734B4" w:rsidRDefault="008358FD" w:rsidP="008358FD">
      <w:pPr>
        <w:spacing w:line="480" w:lineRule="auto"/>
        <w:jc w:val="center"/>
        <w:rPr>
          <w:sz w:val="26"/>
          <w:szCs w:val="26"/>
        </w:rPr>
      </w:pPr>
      <w:r w:rsidRPr="00F734B4">
        <w:rPr>
          <w:rFonts w:eastAsia="Times New Roman"/>
          <w:b/>
          <w:bCs/>
          <w:sz w:val="26"/>
          <w:szCs w:val="26"/>
        </w:rPr>
        <w:t>Autores:</w:t>
      </w:r>
    </w:p>
    <w:p w14:paraId="38A9CC4B" w14:textId="4963BC2F" w:rsidR="00685CC8" w:rsidRPr="00587097" w:rsidRDefault="008358FD" w:rsidP="00685CC8">
      <w:pPr>
        <w:spacing w:line="480" w:lineRule="auto"/>
        <w:ind w:right="-573"/>
        <w:jc w:val="center"/>
        <w:rPr>
          <w:rFonts w:eastAsia="Times New Roman"/>
          <w:b/>
          <w:bCs/>
          <w:sz w:val="26"/>
          <w:szCs w:val="26"/>
          <w:lang w:val="en-US"/>
        </w:rPr>
      </w:pPr>
      <w:r w:rsidRPr="00F734B4">
        <w:rPr>
          <w:rFonts w:eastAsia="Times New Roman"/>
          <w:b/>
          <w:bCs/>
          <w:sz w:val="26"/>
          <w:szCs w:val="26"/>
        </w:rPr>
        <w:t>Bach.</w:t>
      </w:r>
      <w:r w:rsidR="00D3673B">
        <w:rPr>
          <w:rFonts w:eastAsia="Times New Roman"/>
          <w:b/>
          <w:bCs/>
          <w:sz w:val="26"/>
          <w:szCs w:val="26"/>
        </w:rPr>
        <w:t xml:space="preserve"> </w:t>
      </w:r>
      <w:r w:rsidR="00ED442D" w:rsidRPr="00587097">
        <w:rPr>
          <w:rFonts w:eastAsia="Times New Roman"/>
          <w:b/>
          <w:bCs/>
          <w:sz w:val="26"/>
          <w:szCs w:val="26"/>
          <w:lang w:val="en-US"/>
        </w:rPr>
        <w:t>Y</w:t>
      </w:r>
      <w:r w:rsidRPr="00587097">
        <w:rPr>
          <w:rFonts w:eastAsia="Times New Roman"/>
          <w:b/>
          <w:bCs/>
          <w:sz w:val="26"/>
          <w:szCs w:val="26"/>
          <w:lang w:val="en-US"/>
        </w:rPr>
        <w:t>ackel</w:t>
      </w:r>
      <w:r w:rsidR="00ED442D" w:rsidRPr="00587097">
        <w:rPr>
          <w:rFonts w:eastAsia="Times New Roman"/>
          <w:b/>
          <w:bCs/>
          <w:sz w:val="26"/>
          <w:szCs w:val="26"/>
          <w:lang w:val="en-US"/>
        </w:rPr>
        <w:t>i</w:t>
      </w:r>
      <w:r w:rsidRPr="00587097">
        <w:rPr>
          <w:rFonts w:eastAsia="Times New Roman"/>
          <w:b/>
          <w:bCs/>
          <w:sz w:val="26"/>
          <w:szCs w:val="26"/>
          <w:lang w:val="en-US"/>
        </w:rPr>
        <w:t xml:space="preserve">n </w:t>
      </w:r>
      <w:r w:rsidR="00D3673B" w:rsidRPr="00587097">
        <w:rPr>
          <w:rFonts w:eastAsia="Times New Roman"/>
          <w:b/>
          <w:bCs/>
          <w:sz w:val="26"/>
          <w:szCs w:val="26"/>
          <w:lang w:val="en-US"/>
        </w:rPr>
        <w:t>Ros</w:t>
      </w:r>
      <w:r w:rsidR="00ED442D" w:rsidRPr="00587097">
        <w:rPr>
          <w:rFonts w:eastAsia="Times New Roman"/>
          <w:b/>
          <w:bCs/>
          <w:sz w:val="26"/>
          <w:szCs w:val="26"/>
          <w:lang w:val="en-US"/>
        </w:rPr>
        <w:t>s</w:t>
      </w:r>
      <w:r w:rsidR="00D3673B" w:rsidRPr="00587097">
        <w:rPr>
          <w:rFonts w:eastAsia="Times New Roman"/>
          <w:b/>
          <w:bCs/>
          <w:sz w:val="26"/>
          <w:szCs w:val="26"/>
          <w:lang w:val="en-US"/>
        </w:rPr>
        <w:t>mery Casas</w:t>
      </w:r>
      <w:r w:rsidRPr="00587097">
        <w:rPr>
          <w:rFonts w:eastAsia="Times New Roman"/>
          <w:b/>
          <w:bCs/>
          <w:sz w:val="26"/>
          <w:szCs w:val="26"/>
          <w:lang w:val="en-US"/>
        </w:rPr>
        <w:t xml:space="preserve"> Terrones </w:t>
      </w:r>
    </w:p>
    <w:p w14:paraId="10AFA37E" w14:textId="310C1C63" w:rsidR="008358FD" w:rsidRPr="00685CC8" w:rsidRDefault="008358FD" w:rsidP="00685CC8">
      <w:pPr>
        <w:spacing w:line="480" w:lineRule="auto"/>
        <w:ind w:right="-573"/>
        <w:jc w:val="center"/>
        <w:rPr>
          <w:rFonts w:eastAsia="Times New Roman"/>
          <w:b/>
          <w:bCs/>
          <w:sz w:val="26"/>
          <w:szCs w:val="26"/>
        </w:rPr>
      </w:pPr>
      <w:r w:rsidRPr="00587097">
        <w:rPr>
          <w:rFonts w:eastAsia="Times New Roman"/>
          <w:b/>
          <w:bCs/>
          <w:sz w:val="26"/>
          <w:szCs w:val="26"/>
          <w:lang w:val="en-US"/>
        </w:rPr>
        <w:t xml:space="preserve">Bach. </w:t>
      </w:r>
      <w:r w:rsidRPr="00F734B4">
        <w:rPr>
          <w:rFonts w:eastAsia="Times New Roman"/>
          <w:b/>
          <w:bCs/>
          <w:sz w:val="26"/>
          <w:szCs w:val="26"/>
        </w:rPr>
        <w:t xml:space="preserve">Juan Grabiel Sangay </w:t>
      </w:r>
      <w:r w:rsidR="00D3673B">
        <w:rPr>
          <w:rFonts w:eastAsia="Times New Roman"/>
          <w:b/>
          <w:bCs/>
          <w:sz w:val="26"/>
          <w:szCs w:val="26"/>
        </w:rPr>
        <w:t>Ce</w:t>
      </w:r>
      <w:r w:rsidR="00D3673B" w:rsidRPr="00F734B4">
        <w:rPr>
          <w:rFonts w:eastAsia="Times New Roman"/>
          <w:b/>
          <w:bCs/>
          <w:sz w:val="26"/>
          <w:szCs w:val="26"/>
        </w:rPr>
        <w:t>rquín</w:t>
      </w:r>
    </w:p>
    <w:p w14:paraId="3D1FCFFF" w14:textId="77777777" w:rsidR="008358FD" w:rsidRPr="00F734B4" w:rsidRDefault="008358FD" w:rsidP="008358FD">
      <w:pPr>
        <w:spacing w:line="480" w:lineRule="auto"/>
        <w:jc w:val="center"/>
        <w:rPr>
          <w:sz w:val="26"/>
          <w:szCs w:val="26"/>
        </w:rPr>
      </w:pPr>
    </w:p>
    <w:p w14:paraId="087B49F6" w14:textId="77777777" w:rsidR="008358FD" w:rsidRPr="00F734B4" w:rsidRDefault="008358FD" w:rsidP="008358FD">
      <w:pPr>
        <w:spacing w:line="480" w:lineRule="auto"/>
        <w:jc w:val="center"/>
        <w:rPr>
          <w:sz w:val="26"/>
          <w:szCs w:val="26"/>
        </w:rPr>
      </w:pPr>
      <w:r w:rsidRPr="00F734B4">
        <w:rPr>
          <w:rFonts w:eastAsia="Times New Roman"/>
          <w:b/>
          <w:bCs/>
          <w:sz w:val="26"/>
          <w:szCs w:val="26"/>
        </w:rPr>
        <w:t>Asesor:</w:t>
      </w:r>
    </w:p>
    <w:p w14:paraId="7CD115C4" w14:textId="29E1AE99" w:rsidR="008358FD" w:rsidRPr="00F734B4" w:rsidRDefault="008358FD" w:rsidP="008358FD">
      <w:pPr>
        <w:spacing w:line="480" w:lineRule="auto"/>
        <w:jc w:val="center"/>
        <w:rPr>
          <w:sz w:val="26"/>
          <w:szCs w:val="26"/>
        </w:rPr>
      </w:pPr>
      <w:r w:rsidRPr="00F734B4">
        <w:rPr>
          <w:rFonts w:eastAsia="Times New Roman"/>
          <w:b/>
          <w:bCs/>
          <w:sz w:val="26"/>
          <w:szCs w:val="26"/>
        </w:rPr>
        <w:t xml:space="preserve">Ms.CD. </w:t>
      </w:r>
      <w:r w:rsidR="00DE0726">
        <w:rPr>
          <w:rFonts w:eastAsia="Times New Roman"/>
          <w:b/>
          <w:bCs/>
          <w:sz w:val="26"/>
          <w:szCs w:val="26"/>
        </w:rPr>
        <w:t>Pedro Torres Rojas.</w:t>
      </w:r>
    </w:p>
    <w:p w14:paraId="7C3CF144" w14:textId="77777777" w:rsidR="008358FD" w:rsidRPr="000E2891" w:rsidRDefault="008358FD" w:rsidP="008358FD">
      <w:pPr>
        <w:spacing w:line="480" w:lineRule="auto"/>
        <w:rPr>
          <w:sz w:val="24"/>
          <w:szCs w:val="24"/>
        </w:rPr>
      </w:pPr>
    </w:p>
    <w:p w14:paraId="4900C1A7" w14:textId="77777777" w:rsidR="008358FD" w:rsidRPr="00F734B4" w:rsidRDefault="008358FD" w:rsidP="008358FD">
      <w:pPr>
        <w:spacing w:line="480" w:lineRule="auto"/>
        <w:jc w:val="center"/>
        <w:rPr>
          <w:sz w:val="24"/>
          <w:szCs w:val="24"/>
        </w:rPr>
      </w:pPr>
      <w:r w:rsidRPr="00F734B4">
        <w:rPr>
          <w:rFonts w:eastAsia="Times New Roman"/>
          <w:b/>
          <w:bCs/>
          <w:sz w:val="24"/>
          <w:szCs w:val="24"/>
        </w:rPr>
        <w:t>Cajamarca – Perú</w:t>
      </w:r>
    </w:p>
    <w:p w14:paraId="3D11F890" w14:textId="6CB424E0" w:rsidR="008358FD" w:rsidRDefault="008358FD" w:rsidP="008358FD">
      <w:pPr>
        <w:spacing w:line="480" w:lineRule="auto"/>
        <w:jc w:val="center"/>
        <w:rPr>
          <w:rFonts w:eastAsia="Times New Roman"/>
          <w:b/>
          <w:bCs/>
          <w:sz w:val="24"/>
          <w:szCs w:val="24"/>
        </w:rPr>
      </w:pPr>
      <w:r w:rsidRPr="00F734B4">
        <w:rPr>
          <w:rFonts w:eastAsia="Times New Roman"/>
          <w:b/>
          <w:bCs/>
          <w:sz w:val="24"/>
          <w:szCs w:val="24"/>
        </w:rPr>
        <w:t xml:space="preserve">     </w:t>
      </w:r>
      <w:r w:rsidR="00AD3E74">
        <w:rPr>
          <w:rFonts w:eastAsia="Times New Roman"/>
          <w:b/>
          <w:bCs/>
          <w:sz w:val="24"/>
          <w:szCs w:val="24"/>
        </w:rPr>
        <w:t>Septiembre</w:t>
      </w:r>
      <w:r w:rsidRPr="00F734B4">
        <w:rPr>
          <w:rFonts w:eastAsia="Times New Roman"/>
          <w:b/>
          <w:bCs/>
          <w:sz w:val="24"/>
          <w:szCs w:val="24"/>
        </w:rPr>
        <w:t xml:space="preserve"> </w:t>
      </w:r>
      <w:r>
        <w:rPr>
          <w:rFonts w:eastAsia="Times New Roman"/>
          <w:b/>
          <w:bCs/>
          <w:sz w:val="24"/>
          <w:szCs w:val="24"/>
        </w:rPr>
        <w:t>– 2021</w:t>
      </w:r>
    </w:p>
    <w:p w14:paraId="75797E6E" w14:textId="77777777" w:rsidR="008358FD" w:rsidRDefault="008358FD" w:rsidP="008358FD">
      <w:pPr>
        <w:spacing w:line="480" w:lineRule="auto"/>
        <w:jc w:val="center"/>
        <w:rPr>
          <w:rFonts w:eastAsia="Times New Roman"/>
          <w:b/>
          <w:bCs/>
          <w:sz w:val="24"/>
          <w:szCs w:val="24"/>
        </w:rPr>
      </w:pPr>
    </w:p>
    <w:p w14:paraId="50F44529" w14:textId="77777777" w:rsidR="00D15A16" w:rsidRDefault="00D15A16"/>
    <w:p w14:paraId="460E11D5" w14:textId="77777777" w:rsidR="008358FD" w:rsidRDefault="008358FD"/>
    <w:p w14:paraId="24CEED59" w14:textId="77777777" w:rsidR="008358FD" w:rsidRDefault="008358FD"/>
    <w:p w14:paraId="3174486C" w14:textId="77777777" w:rsidR="008358FD" w:rsidRDefault="008358FD"/>
    <w:p w14:paraId="550B2FF3" w14:textId="77777777" w:rsidR="008358FD" w:rsidRDefault="008358FD"/>
    <w:p w14:paraId="293B5984" w14:textId="77777777" w:rsidR="008358FD" w:rsidRDefault="008358FD"/>
    <w:p w14:paraId="64E5E76E" w14:textId="77777777" w:rsidR="008358FD" w:rsidRDefault="008358FD"/>
    <w:p w14:paraId="62EC55EE" w14:textId="77777777" w:rsidR="008358FD" w:rsidRDefault="008358FD"/>
    <w:p w14:paraId="1FA965AD" w14:textId="77777777" w:rsidR="008358FD" w:rsidRDefault="008358FD"/>
    <w:p w14:paraId="40AE6C00" w14:textId="77777777" w:rsidR="008358FD" w:rsidRDefault="008358FD"/>
    <w:p w14:paraId="7E7200C8" w14:textId="77777777" w:rsidR="008358FD" w:rsidRDefault="008358FD"/>
    <w:p w14:paraId="7694EF1D" w14:textId="77777777" w:rsidR="008358FD" w:rsidRDefault="008358FD"/>
    <w:p w14:paraId="4AA6327B" w14:textId="77777777" w:rsidR="008358FD" w:rsidRDefault="008358FD"/>
    <w:p w14:paraId="64EB77C4" w14:textId="77777777" w:rsidR="008358FD" w:rsidRDefault="008358FD"/>
    <w:p w14:paraId="385E874D" w14:textId="77777777" w:rsidR="008358FD" w:rsidRDefault="008358FD"/>
    <w:p w14:paraId="1D795A6F" w14:textId="77777777" w:rsidR="008358FD" w:rsidRDefault="008358FD"/>
    <w:p w14:paraId="538F1669" w14:textId="77777777" w:rsidR="008358FD" w:rsidRDefault="008358FD"/>
    <w:p w14:paraId="335B9BED" w14:textId="77777777" w:rsidR="008358FD" w:rsidRDefault="008358FD"/>
    <w:p w14:paraId="5C79AE82" w14:textId="77777777" w:rsidR="008358FD" w:rsidRDefault="008358FD"/>
    <w:p w14:paraId="4328A225" w14:textId="77777777" w:rsidR="008358FD" w:rsidRDefault="008358FD"/>
    <w:p w14:paraId="08E13505" w14:textId="77777777" w:rsidR="008358FD" w:rsidRDefault="008358FD"/>
    <w:p w14:paraId="42BBB08C" w14:textId="77777777" w:rsidR="008358FD" w:rsidRDefault="008358FD"/>
    <w:p w14:paraId="3570B963" w14:textId="77777777" w:rsidR="008358FD" w:rsidRDefault="008358FD"/>
    <w:p w14:paraId="4084CC3A" w14:textId="77777777" w:rsidR="008358FD" w:rsidRDefault="008358FD"/>
    <w:p w14:paraId="419BAEED" w14:textId="77777777" w:rsidR="008358FD" w:rsidRDefault="008358FD"/>
    <w:p w14:paraId="0C929C7B" w14:textId="77777777" w:rsidR="008358FD" w:rsidRDefault="008358FD"/>
    <w:p w14:paraId="6F89E11D" w14:textId="77777777" w:rsidR="008358FD" w:rsidRDefault="008358FD"/>
    <w:p w14:paraId="178E0BDA" w14:textId="77777777" w:rsidR="008358FD" w:rsidRDefault="008358FD"/>
    <w:p w14:paraId="3F69567A" w14:textId="77777777" w:rsidR="008358FD" w:rsidRDefault="008358FD"/>
    <w:p w14:paraId="47276D92" w14:textId="77777777" w:rsidR="008358FD" w:rsidRDefault="008358FD"/>
    <w:p w14:paraId="4EA35F6B" w14:textId="77777777" w:rsidR="008358FD" w:rsidRDefault="008358FD"/>
    <w:p w14:paraId="6C905C7E" w14:textId="5F30A1DA" w:rsidR="008358FD" w:rsidRDefault="008358FD"/>
    <w:p w14:paraId="67BE040E" w14:textId="7FAE8172" w:rsidR="00685CC8" w:rsidRDefault="00685CC8"/>
    <w:p w14:paraId="64A8F5FC" w14:textId="40F1C340" w:rsidR="00685CC8" w:rsidRDefault="00685CC8"/>
    <w:p w14:paraId="15DC4E03" w14:textId="0D6C3BE9" w:rsidR="00685CC8" w:rsidRDefault="00685CC8"/>
    <w:p w14:paraId="0C430EB2" w14:textId="03978D39" w:rsidR="00685CC8" w:rsidRDefault="00685CC8"/>
    <w:p w14:paraId="68116CEA" w14:textId="7F8C4976" w:rsidR="00685CC8" w:rsidRDefault="00685CC8"/>
    <w:p w14:paraId="43EB28C1" w14:textId="2F875BBE" w:rsidR="00685CC8" w:rsidRDefault="00685CC8"/>
    <w:p w14:paraId="76D74383" w14:textId="77777777" w:rsidR="00685CC8" w:rsidRDefault="00685CC8"/>
    <w:p w14:paraId="64E5CF4B" w14:textId="5F4E5C11" w:rsidR="00685CC8" w:rsidRDefault="00685CC8"/>
    <w:p w14:paraId="5C2EE0A0" w14:textId="3B460156" w:rsidR="00685CC8" w:rsidRDefault="00685CC8"/>
    <w:p w14:paraId="07AE06C1" w14:textId="3A45CAAB" w:rsidR="00685CC8" w:rsidRDefault="00685CC8"/>
    <w:p w14:paraId="227CD093" w14:textId="295A51B3" w:rsidR="00685CC8" w:rsidRDefault="00685CC8"/>
    <w:p w14:paraId="08FCFFA5" w14:textId="6CE81895" w:rsidR="00685CC8" w:rsidRDefault="00685CC8"/>
    <w:p w14:paraId="1F03FC73" w14:textId="77777777" w:rsidR="00685CC8" w:rsidRDefault="00685CC8"/>
    <w:p w14:paraId="793938B1" w14:textId="77777777" w:rsidR="008358FD" w:rsidRDefault="008358FD" w:rsidP="002720B1">
      <w:pPr>
        <w:jc w:val="center"/>
      </w:pPr>
    </w:p>
    <w:p w14:paraId="2340E64C" w14:textId="77777777" w:rsidR="008358FD" w:rsidRPr="00E060CF" w:rsidRDefault="008358FD" w:rsidP="002720B1">
      <w:pPr>
        <w:pStyle w:val="Standard"/>
        <w:jc w:val="center"/>
      </w:pPr>
      <w:r w:rsidRPr="00E060CF">
        <w:t>COPYRIGHT © 2021 by</w:t>
      </w:r>
    </w:p>
    <w:p w14:paraId="0BCFBF2A" w14:textId="77777777" w:rsidR="008358FD" w:rsidRPr="00E060CF" w:rsidRDefault="008358FD" w:rsidP="002720B1">
      <w:pPr>
        <w:jc w:val="center"/>
        <w:rPr>
          <w:sz w:val="24"/>
          <w:szCs w:val="24"/>
        </w:rPr>
      </w:pPr>
    </w:p>
    <w:p w14:paraId="3BE561A9" w14:textId="74ED70B8" w:rsidR="008358FD" w:rsidRPr="00E060CF" w:rsidRDefault="00ED442D" w:rsidP="002720B1">
      <w:pPr>
        <w:ind w:right="-573"/>
        <w:jc w:val="center"/>
        <w:rPr>
          <w:rFonts w:eastAsia="Times New Roman"/>
          <w:bCs/>
          <w:sz w:val="24"/>
          <w:szCs w:val="24"/>
        </w:rPr>
      </w:pPr>
      <w:r>
        <w:rPr>
          <w:rFonts w:eastAsia="Times New Roman"/>
          <w:bCs/>
          <w:sz w:val="24"/>
          <w:szCs w:val="24"/>
        </w:rPr>
        <w:t>Y</w:t>
      </w:r>
      <w:r w:rsidR="008358FD" w:rsidRPr="00E060CF">
        <w:rPr>
          <w:rFonts w:eastAsia="Times New Roman"/>
          <w:bCs/>
          <w:sz w:val="24"/>
          <w:szCs w:val="24"/>
        </w:rPr>
        <w:t>ACKELYN ROS</w:t>
      </w:r>
      <w:r>
        <w:rPr>
          <w:rFonts w:eastAsia="Times New Roman"/>
          <w:bCs/>
          <w:sz w:val="24"/>
          <w:szCs w:val="24"/>
        </w:rPr>
        <w:t>S</w:t>
      </w:r>
      <w:r w:rsidR="008358FD" w:rsidRPr="00E060CF">
        <w:rPr>
          <w:rFonts w:eastAsia="Times New Roman"/>
          <w:bCs/>
          <w:sz w:val="24"/>
          <w:szCs w:val="24"/>
        </w:rPr>
        <w:t>MERY CASAS TERRONES</w:t>
      </w:r>
    </w:p>
    <w:p w14:paraId="69E05B19" w14:textId="77777777" w:rsidR="008358FD" w:rsidRPr="00E060CF" w:rsidRDefault="008358FD" w:rsidP="002720B1">
      <w:pPr>
        <w:ind w:right="-573"/>
        <w:jc w:val="center"/>
        <w:rPr>
          <w:sz w:val="24"/>
          <w:szCs w:val="24"/>
        </w:rPr>
      </w:pPr>
      <w:r w:rsidRPr="00E060CF">
        <w:rPr>
          <w:rFonts w:eastAsia="Times New Roman"/>
          <w:bCs/>
          <w:sz w:val="24"/>
          <w:szCs w:val="24"/>
        </w:rPr>
        <w:t>JUAN GRABIEL SANGAY CERQUÍN</w:t>
      </w:r>
    </w:p>
    <w:p w14:paraId="5F13AB97" w14:textId="77777777" w:rsidR="008358FD" w:rsidRPr="00E060CF" w:rsidRDefault="008358FD" w:rsidP="002720B1">
      <w:pPr>
        <w:pStyle w:val="Standard"/>
        <w:jc w:val="center"/>
        <w:rPr>
          <w:rFonts w:cs="Times New Roman"/>
          <w:bCs/>
        </w:rPr>
      </w:pPr>
    </w:p>
    <w:p w14:paraId="10AAB413" w14:textId="77777777" w:rsidR="008358FD" w:rsidRPr="00E060CF" w:rsidRDefault="008358FD" w:rsidP="002720B1">
      <w:pPr>
        <w:pStyle w:val="Standard"/>
        <w:spacing w:line="480" w:lineRule="auto"/>
        <w:jc w:val="center"/>
      </w:pPr>
      <w:r w:rsidRPr="00E060CF">
        <w:rPr>
          <w:rFonts w:eastAsia="Calibri" w:cs="Times New Roman"/>
          <w:bCs/>
          <w:color w:val="000000"/>
        </w:rPr>
        <w:t>Todos los derechos reservados</w:t>
      </w:r>
    </w:p>
    <w:p w14:paraId="7FCAE5CF" w14:textId="77777777" w:rsidR="008358FD" w:rsidRDefault="008358FD" w:rsidP="008358FD"/>
    <w:p w14:paraId="5AAB3F96" w14:textId="77777777" w:rsidR="008358FD" w:rsidRDefault="008358FD" w:rsidP="008358FD">
      <w:pPr>
        <w:spacing w:line="480" w:lineRule="auto"/>
        <w:ind w:left="3900"/>
        <w:jc w:val="both"/>
        <w:rPr>
          <w:rFonts w:eastAsia="Times New Roman"/>
        </w:rPr>
      </w:pPr>
    </w:p>
    <w:p w14:paraId="76B33A7A" w14:textId="77777777" w:rsidR="008358FD" w:rsidRDefault="008358FD" w:rsidP="008358FD">
      <w:pPr>
        <w:spacing w:line="480" w:lineRule="auto"/>
        <w:ind w:left="3900"/>
        <w:jc w:val="both"/>
        <w:rPr>
          <w:rFonts w:eastAsia="Times New Roman"/>
        </w:rPr>
      </w:pPr>
    </w:p>
    <w:p w14:paraId="54D7441E" w14:textId="77777777" w:rsidR="008358FD" w:rsidRDefault="008358FD" w:rsidP="008358FD">
      <w:pPr>
        <w:spacing w:line="480" w:lineRule="auto"/>
        <w:ind w:left="3900"/>
        <w:jc w:val="both"/>
        <w:rPr>
          <w:rFonts w:eastAsia="Times New Roman"/>
        </w:rPr>
      </w:pPr>
    </w:p>
    <w:p w14:paraId="615D1F05" w14:textId="77777777" w:rsidR="008358FD" w:rsidRDefault="008358FD" w:rsidP="008358FD">
      <w:pPr>
        <w:spacing w:line="480" w:lineRule="auto"/>
        <w:ind w:left="3900"/>
        <w:jc w:val="both"/>
        <w:rPr>
          <w:rFonts w:eastAsia="Times New Roman"/>
        </w:rPr>
      </w:pPr>
    </w:p>
    <w:p w14:paraId="4C7BE0C7" w14:textId="77777777" w:rsidR="008358FD" w:rsidRDefault="008358FD" w:rsidP="008358FD">
      <w:pPr>
        <w:spacing w:line="480" w:lineRule="auto"/>
        <w:ind w:left="3900"/>
        <w:jc w:val="both"/>
        <w:rPr>
          <w:rFonts w:eastAsia="Times New Roman"/>
        </w:rPr>
      </w:pPr>
    </w:p>
    <w:p w14:paraId="476B0397" w14:textId="77777777" w:rsidR="008358FD" w:rsidRDefault="008358FD" w:rsidP="008358FD">
      <w:pPr>
        <w:spacing w:line="480" w:lineRule="auto"/>
        <w:ind w:left="3900"/>
        <w:jc w:val="both"/>
        <w:rPr>
          <w:rFonts w:eastAsia="Times New Roman"/>
        </w:rPr>
      </w:pPr>
    </w:p>
    <w:p w14:paraId="6F7594C4" w14:textId="77777777" w:rsidR="008358FD" w:rsidRDefault="008358FD" w:rsidP="008358FD">
      <w:pPr>
        <w:spacing w:line="480" w:lineRule="auto"/>
        <w:ind w:left="3900"/>
        <w:jc w:val="both"/>
        <w:rPr>
          <w:rFonts w:eastAsia="Times New Roman"/>
        </w:rPr>
      </w:pPr>
    </w:p>
    <w:p w14:paraId="0CD90609" w14:textId="77777777" w:rsidR="008358FD" w:rsidRDefault="008358FD" w:rsidP="008358FD">
      <w:pPr>
        <w:spacing w:line="480" w:lineRule="auto"/>
        <w:ind w:left="3900"/>
        <w:jc w:val="both"/>
        <w:rPr>
          <w:rFonts w:eastAsia="Times New Roman"/>
        </w:rPr>
      </w:pPr>
    </w:p>
    <w:p w14:paraId="7CC95138" w14:textId="77777777" w:rsidR="008358FD" w:rsidRDefault="008358FD" w:rsidP="008358FD">
      <w:pPr>
        <w:spacing w:line="480" w:lineRule="auto"/>
        <w:ind w:left="3900"/>
        <w:jc w:val="both"/>
        <w:rPr>
          <w:rFonts w:eastAsia="Times New Roman"/>
        </w:rPr>
      </w:pPr>
    </w:p>
    <w:p w14:paraId="523DDC43" w14:textId="77777777" w:rsidR="008358FD" w:rsidRDefault="008358FD" w:rsidP="008358FD">
      <w:pPr>
        <w:spacing w:line="480" w:lineRule="auto"/>
        <w:ind w:left="3900"/>
        <w:jc w:val="both"/>
        <w:rPr>
          <w:rFonts w:eastAsia="Times New Roman"/>
        </w:rPr>
      </w:pPr>
    </w:p>
    <w:p w14:paraId="2A37C730" w14:textId="77777777" w:rsidR="008358FD" w:rsidRDefault="008358FD" w:rsidP="008358FD">
      <w:pPr>
        <w:spacing w:line="480" w:lineRule="auto"/>
        <w:ind w:left="3900"/>
        <w:jc w:val="both"/>
        <w:rPr>
          <w:rFonts w:eastAsia="Times New Roman"/>
        </w:rPr>
      </w:pPr>
    </w:p>
    <w:p w14:paraId="38E155E7" w14:textId="77777777" w:rsidR="008358FD" w:rsidRDefault="008358FD" w:rsidP="008358FD">
      <w:pPr>
        <w:spacing w:line="480" w:lineRule="auto"/>
        <w:ind w:left="3900"/>
        <w:jc w:val="both"/>
        <w:rPr>
          <w:rFonts w:eastAsia="Times New Roman"/>
        </w:rPr>
      </w:pPr>
    </w:p>
    <w:p w14:paraId="37A9541D" w14:textId="77777777" w:rsidR="008358FD" w:rsidRPr="00E060CF" w:rsidRDefault="008358FD" w:rsidP="008358FD">
      <w:pPr>
        <w:spacing w:line="480" w:lineRule="auto"/>
        <w:ind w:left="3900"/>
        <w:jc w:val="both"/>
        <w:rPr>
          <w:rFonts w:eastAsia="Times New Roman"/>
          <w:sz w:val="24"/>
          <w:szCs w:val="24"/>
        </w:rPr>
      </w:pPr>
    </w:p>
    <w:p w14:paraId="760CA42A" w14:textId="77777777" w:rsidR="008358FD" w:rsidRPr="00E060CF" w:rsidRDefault="008358FD" w:rsidP="008358FD">
      <w:pPr>
        <w:spacing w:line="480" w:lineRule="auto"/>
        <w:ind w:left="3900"/>
        <w:jc w:val="both"/>
        <w:rPr>
          <w:rFonts w:eastAsia="Times New Roman"/>
          <w:sz w:val="24"/>
          <w:szCs w:val="24"/>
        </w:rPr>
      </w:pPr>
    </w:p>
    <w:p w14:paraId="5E02D1F9" w14:textId="77777777" w:rsidR="008358FD" w:rsidRPr="00E060CF" w:rsidRDefault="008358FD" w:rsidP="008358FD">
      <w:pPr>
        <w:spacing w:line="480" w:lineRule="auto"/>
        <w:ind w:left="3900"/>
        <w:jc w:val="both"/>
        <w:rPr>
          <w:rFonts w:eastAsia="Times New Roman"/>
          <w:sz w:val="24"/>
          <w:szCs w:val="24"/>
        </w:rPr>
      </w:pPr>
    </w:p>
    <w:p w14:paraId="2D3E1AE5" w14:textId="77777777" w:rsidR="008358FD" w:rsidRPr="00E060CF" w:rsidRDefault="008358FD" w:rsidP="008358FD">
      <w:pPr>
        <w:spacing w:line="480" w:lineRule="auto"/>
        <w:ind w:left="3900"/>
        <w:jc w:val="both"/>
        <w:rPr>
          <w:rFonts w:eastAsia="Times New Roman"/>
          <w:sz w:val="24"/>
          <w:szCs w:val="24"/>
        </w:rPr>
      </w:pPr>
    </w:p>
    <w:p w14:paraId="429A8A13" w14:textId="77777777" w:rsidR="008358FD" w:rsidRPr="00E060CF" w:rsidRDefault="008358FD" w:rsidP="00E060CF">
      <w:pPr>
        <w:pStyle w:val="Ttulo1"/>
        <w:ind w:firstLine="3969"/>
        <w:rPr>
          <w:rFonts w:ascii="Times New Roman" w:eastAsia="Times New Roman" w:hAnsi="Times New Roman" w:cs="Times New Roman"/>
          <w:color w:val="auto"/>
          <w:sz w:val="24"/>
          <w:szCs w:val="24"/>
        </w:rPr>
      </w:pPr>
      <w:bookmarkStart w:id="1" w:name="_Toc82172155"/>
      <w:r w:rsidRPr="00E060CF">
        <w:rPr>
          <w:rFonts w:ascii="Times New Roman" w:eastAsia="Times New Roman" w:hAnsi="Times New Roman" w:cs="Times New Roman"/>
          <w:color w:val="auto"/>
          <w:sz w:val="24"/>
          <w:szCs w:val="24"/>
        </w:rPr>
        <w:t>DEDICATORIA</w:t>
      </w:r>
      <w:bookmarkEnd w:id="1"/>
    </w:p>
    <w:p w14:paraId="264FB374" w14:textId="77777777" w:rsidR="00E060CF" w:rsidRPr="00E060CF" w:rsidRDefault="00E060CF" w:rsidP="008358FD">
      <w:pPr>
        <w:spacing w:line="480" w:lineRule="auto"/>
        <w:ind w:left="3900"/>
        <w:jc w:val="both"/>
        <w:rPr>
          <w:rFonts w:eastAsia="Times New Roman"/>
          <w:sz w:val="24"/>
          <w:szCs w:val="24"/>
        </w:rPr>
      </w:pPr>
    </w:p>
    <w:p w14:paraId="3DAFCE4C" w14:textId="0846FC74" w:rsidR="008358FD" w:rsidRPr="00E060CF" w:rsidRDefault="008358FD" w:rsidP="008358FD">
      <w:pPr>
        <w:spacing w:line="480" w:lineRule="auto"/>
        <w:ind w:left="3900"/>
        <w:jc w:val="both"/>
        <w:rPr>
          <w:rFonts w:eastAsia="Times New Roman"/>
          <w:sz w:val="24"/>
          <w:szCs w:val="24"/>
        </w:rPr>
      </w:pPr>
      <w:r w:rsidRPr="00E060CF">
        <w:rPr>
          <w:rFonts w:eastAsia="Times New Roman"/>
          <w:sz w:val="24"/>
          <w:szCs w:val="24"/>
        </w:rPr>
        <w:t>Está investigación se la dedicamos a toda la comunidad odontológica y a la población en general para que puedan acceder al cono</w:t>
      </w:r>
      <w:r w:rsidR="00685CC8" w:rsidRPr="00E060CF">
        <w:rPr>
          <w:rFonts w:eastAsia="Times New Roman"/>
          <w:sz w:val="24"/>
          <w:szCs w:val="24"/>
        </w:rPr>
        <w:t>ci</w:t>
      </w:r>
      <w:r w:rsidRPr="00E060CF">
        <w:rPr>
          <w:rFonts w:eastAsia="Times New Roman"/>
          <w:sz w:val="24"/>
          <w:szCs w:val="24"/>
        </w:rPr>
        <w:t>miento y mejorar su calidad de vida.</w:t>
      </w:r>
    </w:p>
    <w:p w14:paraId="1C8A19D2" w14:textId="77777777" w:rsidR="008358FD" w:rsidRPr="00E060CF" w:rsidRDefault="008358FD" w:rsidP="008358FD">
      <w:pPr>
        <w:spacing w:line="480" w:lineRule="auto"/>
        <w:ind w:left="3900"/>
        <w:jc w:val="both"/>
        <w:rPr>
          <w:rFonts w:eastAsia="Times New Roman"/>
          <w:sz w:val="24"/>
          <w:szCs w:val="24"/>
        </w:rPr>
      </w:pPr>
    </w:p>
    <w:p w14:paraId="790D4974" w14:textId="77777777" w:rsidR="008358FD" w:rsidRPr="00E060CF" w:rsidRDefault="008358FD" w:rsidP="008358FD">
      <w:pPr>
        <w:spacing w:line="480" w:lineRule="auto"/>
        <w:ind w:left="3900"/>
        <w:jc w:val="both"/>
        <w:rPr>
          <w:rFonts w:eastAsia="Times New Roman"/>
          <w:sz w:val="24"/>
          <w:szCs w:val="24"/>
        </w:rPr>
      </w:pPr>
    </w:p>
    <w:p w14:paraId="0DC7E1E0" w14:textId="77777777" w:rsidR="008358FD" w:rsidRPr="00E060CF" w:rsidRDefault="008358FD" w:rsidP="008358FD">
      <w:pPr>
        <w:spacing w:line="480" w:lineRule="auto"/>
        <w:ind w:left="3900"/>
        <w:jc w:val="both"/>
        <w:rPr>
          <w:rFonts w:eastAsia="Times New Roman"/>
          <w:sz w:val="24"/>
          <w:szCs w:val="24"/>
        </w:rPr>
      </w:pPr>
    </w:p>
    <w:p w14:paraId="4831163B" w14:textId="77777777" w:rsidR="008358FD" w:rsidRPr="00E060CF" w:rsidRDefault="008358FD" w:rsidP="008358FD">
      <w:pPr>
        <w:spacing w:line="480" w:lineRule="auto"/>
        <w:ind w:left="3900"/>
        <w:jc w:val="both"/>
        <w:rPr>
          <w:rFonts w:eastAsia="Times New Roman"/>
          <w:sz w:val="24"/>
          <w:szCs w:val="24"/>
        </w:rPr>
      </w:pPr>
    </w:p>
    <w:p w14:paraId="1E2EB6B1" w14:textId="77777777" w:rsidR="008358FD" w:rsidRPr="00E060CF" w:rsidRDefault="008358FD" w:rsidP="008358FD">
      <w:pPr>
        <w:spacing w:line="480" w:lineRule="auto"/>
        <w:ind w:left="3900"/>
        <w:jc w:val="both"/>
        <w:rPr>
          <w:rFonts w:eastAsia="Times New Roman"/>
          <w:sz w:val="24"/>
          <w:szCs w:val="24"/>
        </w:rPr>
      </w:pPr>
    </w:p>
    <w:p w14:paraId="0123754D" w14:textId="77777777" w:rsidR="008358FD" w:rsidRPr="00E060CF" w:rsidRDefault="008358FD" w:rsidP="008358FD">
      <w:pPr>
        <w:spacing w:line="480" w:lineRule="auto"/>
        <w:ind w:left="3900"/>
        <w:jc w:val="both"/>
        <w:rPr>
          <w:rFonts w:eastAsia="Times New Roman"/>
          <w:sz w:val="24"/>
          <w:szCs w:val="24"/>
        </w:rPr>
      </w:pPr>
    </w:p>
    <w:p w14:paraId="4857CC03" w14:textId="77777777" w:rsidR="008358FD" w:rsidRPr="00E060CF" w:rsidRDefault="008358FD" w:rsidP="008358FD">
      <w:pPr>
        <w:spacing w:line="480" w:lineRule="auto"/>
        <w:ind w:left="3900"/>
        <w:jc w:val="both"/>
        <w:rPr>
          <w:rFonts w:eastAsia="Times New Roman"/>
          <w:sz w:val="24"/>
          <w:szCs w:val="24"/>
        </w:rPr>
      </w:pPr>
    </w:p>
    <w:p w14:paraId="6B3A5C0A" w14:textId="77777777" w:rsidR="008358FD" w:rsidRPr="00E060CF" w:rsidRDefault="008358FD" w:rsidP="008358FD">
      <w:pPr>
        <w:spacing w:line="480" w:lineRule="auto"/>
        <w:ind w:left="3900"/>
        <w:jc w:val="both"/>
        <w:rPr>
          <w:rFonts w:eastAsia="Times New Roman"/>
          <w:sz w:val="24"/>
          <w:szCs w:val="24"/>
        </w:rPr>
      </w:pPr>
    </w:p>
    <w:p w14:paraId="38E9E5D7" w14:textId="77777777" w:rsidR="008358FD" w:rsidRPr="00E060CF" w:rsidRDefault="008358FD" w:rsidP="008358FD">
      <w:pPr>
        <w:spacing w:line="480" w:lineRule="auto"/>
        <w:ind w:left="3900"/>
        <w:jc w:val="both"/>
        <w:rPr>
          <w:rFonts w:eastAsia="Times New Roman"/>
          <w:sz w:val="24"/>
          <w:szCs w:val="24"/>
        </w:rPr>
      </w:pPr>
    </w:p>
    <w:p w14:paraId="00234CD7" w14:textId="77777777" w:rsidR="008358FD" w:rsidRPr="00E060CF" w:rsidRDefault="008358FD" w:rsidP="008358FD">
      <w:pPr>
        <w:spacing w:line="480" w:lineRule="auto"/>
        <w:ind w:left="3900"/>
        <w:jc w:val="both"/>
        <w:rPr>
          <w:rFonts w:eastAsia="Times New Roman"/>
          <w:sz w:val="24"/>
          <w:szCs w:val="24"/>
        </w:rPr>
      </w:pPr>
    </w:p>
    <w:p w14:paraId="65477E83" w14:textId="77777777" w:rsidR="008358FD" w:rsidRPr="00E060CF" w:rsidRDefault="008358FD" w:rsidP="008358FD">
      <w:pPr>
        <w:spacing w:line="480" w:lineRule="auto"/>
        <w:ind w:left="3900"/>
        <w:jc w:val="both"/>
        <w:rPr>
          <w:rFonts w:eastAsia="Times New Roman"/>
          <w:sz w:val="24"/>
          <w:szCs w:val="24"/>
        </w:rPr>
      </w:pPr>
    </w:p>
    <w:p w14:paraId="02CD6074" w14:textId="77777777" w:rsidR="008358FD" w:rsidRPr="00E060CF" w:rsidRDefault="008358FD" w:rsidP="008358FD">
      <w:pPr>
        <w:spacing w:line="480" w:lineRule="auto"/>
        <w:ind w:left="3900"/>
        <w:jc w:val="both"/>
        <w:rPr>
          <w:rFonts w:eastAsia="Times New Roman"/>
          <w:sz w:val="24"/>
          <w:szCs w:val="24"/>
        </w:rPr>
      </w:pPr>
    </w:p>
    <w:p w14:paraId="1BFA037B" w14:textId="77777777" w:rsidR="008358FD" w:rsidRPr="00E060CF" w:rsidRDefault="008358FD" w:rsidP="008358FD">
      <w:pPr>
        <w:spacing w:line="480" w:lineRule="auto"/>
        <w:ind w:left="3900"/>
        <w:jc w:val="both"/>
        <w:rPr>
          <w:rFonts w:eastAsia="Times New Roman"/>
          <w:sz w:val="24"/>
          <w:szCs w:val="24"/>
        </w:rPr>
      </w:pPr>
    </w:p>
    <w:p w14:paraId="61644825" w14:textId="77777777" w:rsidR="008358FD" w:rsidRPr="00E060CF" w:rsidRDefault="008358FD" w:rsidP="008358FD">
      <w:pPr>
        <w:spacing w:line="480" w:lineRule="auto"/>
        <w:ind w:left="3900"/>
        <w:jc w:val="both"/>
        <w:rPr>
          <w:rFonts w:eastAsia="Times New Roman"/>
          <w:sz w:val="24"/>
          <w:szCs w:val="24"/>
        </w:rPr>
      </w:pPr>
    </w:p>
    <w:p w14:paraId="5F30A8B4" w14:textId="77777777" w:rsidR="008358FD" w:rsidRPr="00E060CF" w:rsidRDefault="008358FD" w:rsidP="008358FD">
      <w:pPr>
        <w:spacing w:line="480" w:lineRule="auto"/>
        <w:ind w:left="3900"/>
        <w:jc w:val="both"/>
        <w:rPr>
          <w:rFonts w:eastAsia="Times New Roman"/>
          <w:sz w:val="24"/>
          <w:szCs w:val="24"/>
        </w:rPr>
      </w:pPr>
    </w:p>
    <w:p w14:paraId="64A50663" w14:textId="77777777" w:rsidR="008358FD" w:rsidRPr="00E060CF" w:rsidRDefault="008358FD" w:rsidP="008358FD">
      <w:pPr>
        <w:spacing w:line="480" w:lineRule="auto"/>
        <w:ind w:left="3900"/>
        <w:jc w:val="both"/>
        <w:rPr>
          <w:rFonts w:eastAsia="Times New Roman"/>
          <w:sz w:val="24"/>
          <w:szCs w:val="24"/>
        </w:rPr>
      </w:pPr>
    </w:p>
    <w:p w14:paraId="29F2E838" w14:textId="77777777" w:rsidR="008358FD" w:rsidRPr="00E060CF" w:rsidRDefault="008358FD" w:rsidP="008358FD">
      <w:pPr>
        <w:spacing w:line="480" w:lineRule="auto"/>
        <w:ind w:left="3900"/>
        <w:jc w:val="both"/>
        <w:rPr>
          <w:rFonts w:eastAsia="Times New Roman"/>
          <w:sz w:val="24"/>
          <w:szCs w:val="24"/>
        </w:rPr>
      </w:pPr>
    </w:p>
    <w:p w14:paraId="66C38788" w14:textId="77777777" w:rsidR="008358FD" w:rsidRPr="00E060CF" w:rsidRDefault="008358FD" w:rsidP="008358FD">
      <w:pPr>
        <w:spacing w:line="480" w:lineRule="auto"/>
        <w:ind w:left="3900"/>
        <w:jc w:val="both"/>
        <w:rPr>
          <w:rFonts w:eastAsia="Times New Roman"/>
          <w:sz w:val="24"/>
          <w:szCs w:val="24"/>
        </w:rPr>
      </w:pPr>
    </w:p>
    <w:p w14:paraId="7633486A" w14:textId="77777777" w:rsidR="008358FD" w:rsidRPr="00E060CF" w:rsidRDefault="008358FD" w:rsidP="00E060CF">
      <w:pPr>
        <w:pStyle w:val="Ttulo1"/>
        <w:ind w:firstLine="3828"/>
        <w:rPr>
          <w:rFonts w:ascii="Times New Roman" w:eastAsia="Times New Roman" w:hAnsi="Times New Roman" w:cs="Times New Roman"/>
          <w:color w:val="auto"/>
          <w:sz w:val="24"/>
          <w:szCs w:val="24"/>
        </w:rPr>
      </w:pPr>
      <w:bookmarkStart w:id="2" w:name="_Toc82172156"/>
      <w:r w:rsidRPr="00E060CF">
        <w:rPr>
          <w:rFonts w:ascii="Times New Roman" w:eastAsia="Times New Roman" w:hAnsi="Times New Roman" w:cs="Times New Roman"/>
          <w:color w:val="auto"/>
          <w:sz w:val="24"/>
          <w:szCs w:val="24"/>
        </w:rPr>
        <w:t>AGRADECIMIENTO</w:t>
      </w:r>
      <w:bookmarkEnd w:id="2"/>
    </w:p>
    <w:p w14:paraId="5930656F" w14:textId="77777777" w:rsidR="00E060CF" w:rsidRDefault="00E060CF" w:rsidP="008358FD">
      <w:pPr>
        <w:spacing w:line="480" w:lineRule="auto"/>
        <w:ind w:left="3900"/>
        <w:jc w:val="both"/>
        <w:rPr>
          <w:rFonts w:eastAsia="Times New Roman"/>
          <w:sz w:val="24"/>
          <w:szCs w:val="24"/>
        </w:rPr>
      </w:pPr>
    </w:p>
    <w:p w14:paraId="286E0CCF" w14:textId="5AC88202" w:rsidR="008358FD" w:rsidRPr="00E060CF" w:rsidRDefault="008358FD" w:rsidP="008358FD">
      <w:pPr>
        <w:spacing w:line="480" w:lineRule="auto"/>
        <w:ind w:left="3900"/>
        <w:jc w:val="both"/>
        <w:rPr>
          <w:rFonts w:eastAsia="Times New Roman"/>
          <w:sz w:val="24"/>
          <w:szCs w:val="24"/>
        </w:rPr>
      </w:pPr>
      <w:r w:rsidRPr="00E060CF">
        <w:rPr>
          <w:rFonts w:eastAsia="Times New Roman"/>
          <w:sz w:val="24"/>
          <w:szCs w:val="24"/>
        </w:rPr>
        <w:t>A Dios por estar siempre presente en nuestras vidas, a nuestros familiares, a nuestros amigos y un especial reconocimiento a nosotros por tener un papel protagónico en la investigación.</w:t>
      </w:r>
    </w:p>
    <w:p w14:paraId="20EE363F" w14:textId="77777777" w:rsidR="008358FD" w:rsidRPr="00E060CF" w:rsidRDefault="008358FD" w:rsidP="008358FD">
      <w:pPr>
        <w:spacing w:line="480" w:lineRule="auto"/>
        <w:ind w:left="3900"/>
        <w:jc w:val="both"/>
        <w:rPr>
          <w:rFonts w:eastAsia="Times New Roman"/>
          <w:sz w:val="24"/>
          <w:szCs w:val="24"/>
        </w:rPr>
      </w:pPr>
    </w:p>
    <w:p w14:paraId="6DA3C894" w14:textId="77777777" w:rsidR="008358FD" w:rsidRPr="00E060CF" w:rsidRDefault="008358FD" w:rsidP="008358FD">
      <w:pPr>
        <w:spacing w:line="480" w:lineRule="auto"/>
        <w:ind w:left="3900"/>
        <w:jc w:val="both"/>
        <w:rPr>
          <w:rFonts w:eastAsia="Times New Roman"/>
          <w:sz w:val="24"/>
          <w:szCs w:val="24"/>
        </w:rPr>
      </w:pPr>
    </w:p>
    <w:p w14:paraId="3F52D0B9" w14:textId="77777777" w:rsidR="008358FD" w:rsidRPr="00E060CF" w:rsidRDefault="008358FD" w:rsidP="008358FD">
      <w:pPr>
        <w:spacing w:line="480" w:lineRule="auto"/>
        <w:ind w:left="3900"/>
        <w:jc w:val="both"/>
        <w:rPr>
          <w:rFonts w:eastAsia="Times New Roman"/>
          <w:sz w:val="24"/>
          <w:szCs w:val="24"/>
        </w:rPr>
      </w:pPr>
    </w:p>
    <w:p w14:paraId="671E25E4" w14:textId="77777777" w:rsidR="008358FD" w:rsidRPr="00E060CF" w:rsidRDefault="008358FD" w:rsidP="008358FD">
      <w:pPr>
        <w:spacing w:line="480" w:lineRule="auto"/>
        <w:ind w:left="3900"/>
        <w:jc w:val="both"/>
        <w:rPr>
          <w:rFonts w:eastAsia="Times New Roman"/>
          <w:sz w:val="24"/>
          <w:szCs w:val="24"/>
        </w:rPr>
      </w:pPr>
    </w:p>
    <w:p w14:paraId="0AA0901F" w14:textId="77777777" w:rsidR="008358FD" w:rsidRPr="00E060CF" w:rsidRDefault="008358FD" w:rsidP="008358FD">
      <w:pPr>
        <w:spacing w:line="480" w:lineRule="auto"/>
        <w:ind w:left="3900"/>
        <w:jc w:val="both"/>
        <w:rPr>
          <w:rFonts w:eastAsia="Times New Roman"/>
          <w:sz w:val="24"/>
          <w:szCs w:val="24"/>
        </w:rPr>
      </w:pPr>
    </w:p>
    <w:p w14:paraId="6A8E8F7C" w14:textId="77777777" w:rsidR="00D9714A" w:rsidRPr="00F734B4" w:rsidRDefault="00D9714A" w:rsidP="00D9714A">
      <w:pPr>
        <w:keepNext/>
        <w:keepLines/>
        <w:spacing w:before="240"/>
        <w:jc w:val="center"/>
        <w:outlineLvl w:val="0"/>
        <w:rPr>
          <w:rFonts w:eastAsia="Times New Roman"/>
          <w:b/>
          <w:sz w:val="24"/>
          <w:szCs w:val="24"/>
        </w:rPr>
      </w:pPr>
      <w:bookmarkStart w:id="3" w:name="_Toc82172157"/>
      <w:r w:rsidRPr="00F734B4">
        <w:rPr>
          <w:rFonts w:eastAsia="Times New Roman"/>
          <w:b/>
          <w:sz w:val="24"/>
          <w:szCs w:val="24"/>
        </w:rPr>
        <w:lastRenderedPageBreak/>
        <w:t>RESUMEN</w:t>
      </w:r>
      <w:bookmarkEnd w:id="3"/>
    </w:p>
    <w:p w14:paraId="7A23712B" w14:textId="77777777" w:rsidR="00D9714A" w:rsidRPr="00F734B4" w:rsidRDefault="00D9714A" w:rsidP="00D9714A">
      <w:pPr>
        <w:rPr>
          <w:rFonts w:eastAsia="Times New Roman"/>
          <w:sz w:val="24"/>
          <w:szCs w:val="24"/>
        </w:rPr>
      </w:pPr>
    </w:p>
    <w:p w14:paraId="3CB978C1" w14:textId="77777777" w:rsidR="00D9714A" w:rsidRDefault="00D9714A" w:rsidP="00D9714A">
      <w:pPr>
        <w:spacing w:line="480" w:lineRule="auto"/>
        <w:ind w:left="708" w:firstLine="708"/>
        <w:jc w:val="both"/>
        <w:rPr>
          <w:rFonts w:eastAsia="Times New Roman"/>
          <w:sz w:val="24"/>
          <w:szCs w:val="24"/>
        </w:rPr>
      </w:pPr>
    </w:p>
    <w:p w14:paraId="325A60F3" w14:textId="77777777" w:rsidR="00D9714A" w:rsidRDefault="00D9714A" w:rsidP="00D9714A">
      <w:pPr>
        <w:spacing w:line="480" w:lineRule="auto"/>
        <w:ind w:left="708" w:firstLine="708"/>
        <w:jc w:val="both"/>
        <w:rPr>
          <w:rFonts w:eastAsia="Times New Roman"/>
          <w:sz w:val="24"/>
          <w:szCs w:val="24"/>
        </w:rPr>
      </w:pPr>
      <w:r w:rsidRPr="006367E7">
        <w:rPr>
          <w:rFonts w:eastAsia="Times New Roman"/>
          <w:sz w:val="24"/>
          <w:szCs w:val="24"/>
        </w:rPr>
        <w:t>Las enfermedades bucodentales se presentan con alta prevalencia en la población, entre ellas; la caries dental</w:t>
      </w:r>
      <w:r>
        <w:rPr>
          <w:rFonts w:eastAsia="Times New Roman"/>
          <w:sz w:val="24"/>
          <w:szCs w:val="24"/>
        </w:rPr>
        <w:t>,</w:t>
      </w:r>
      <w:r w:rsidRPr="006367E7">
        <w:rPr>
          <w:rFonts w:eastAsia="Times New Roman"/>
          <w:sz w:val="24"/>
          <w:szCs w:val="24"/>
        </w:rPr>
        <w:t xml:space="preserve"> </w:t>
      </w:r>
      <w:r>
        <w:rPr>
          <w:rFonts w:eastAsia="Times New Roman"/>
          <w:sz w:val="24"/>
          <w:szCs w:val="24"/>
        </w:rPr>
        <w:t xml:space="preserve">entre su </w:t>
      </w:r>
      <w:r w:rsidRPr="006367E7">
        <w:rPr>
          <w:rFonts w:eastAsia="Times New Roman"/>
          <w:sz w:val="24"/>
          <w:szCs w:val="24"/>
        </w:rPr>
        <w:t xml:space="preserve">etiología </w:t>
      </w:r>
      <w:r>
        <w:rPr>
          <w:rFonts w:eastAsia="Times New Roman"/>
          <w:sz w:val="24"/>
          <w:szCs w:val="24"/>
        </w:rPr>
        <w:t xml:space="preserve">es por </w:t>
      </w:r>
      <w:r w:rsidRPr="006367E7">
        <w:rPr>
          <w:rFonts w:eastAsia="Times New Roman"/>
          <w:sz w:val="24"/>
          <w:szCs w:val="24"/>
        </w:rPr>
        <w:t>la presencia de microorganismos como el</w:t>
      </w:r>
      <w:r>
        <w:rPr>
          <w:rFonts w:eastAsia="Times New Roman"/>
          <w:sz w:val="24"/>
          <w:szCs w:val="24"/>
        </w:rPr>
        <w:t xml:space="preserve"> </w:t>
      </w:r>
      <w:r w:rsidRPr="00ED0F9E">
        <w:rPr>
          <w:rFonts w:eastAsia="Times New Roman"/>
          <w:i/>
          <w:iCs/>
          <w:sz w:val="24"/>
          <w:szCs w:val="24"/>
        </w:rPr>
        <w:t>Streptococcus mutans</w:t>
      </w:r>
      <w:r>
        <w:rPr>
          <w:rFonts w:eastAsia="Times New Roman"/>
          <w:sz w:val="24"/>
          <w:szCs w:val="24"/>
        </w:rPr>
        <w:t>;</w:t>
      </w:r>
      <w:r w:rsidRPr="006367E7">
        <w:rPr>
          <w:rFonts w:eastAsia="Times New Roman"/>
          <w:sz w:val="24"/>
          <w:szCs w:val="24"/>
        </w:rPr>
        <w:t xml:space="preserve"> </w:t>
      </w:r>
      <w:r>
        <w:rPr>
          <w:rFonts w:eastAsia="Times New Roman"/>
          <w:sz w:val="24"/>
          <w:szCs w:val="24"/>
        </w:rPr>
        <w:t xml:space="preserve">siendo </w:t>
      </w:r>
      <w:r w:rsidRPr="006367E7">
        <w:rPr>
          <w:rFonts w:eastAsia="Times New Roman"/>
          <w:sz w:val="24"/>
          <w:szCs w:val="24"/>
        </w:rPr>
        <w:t xml:space="preserve">necesario </w:t>
      </w:r>
      <w:r>
        <w:rPr>
          <w:rFonts w:eastAsia="Times New Roman"/>
          <w:sz w:val="24"/>
          <w:szCs w:val="24"/>
        </w:rPr>
        <w:t>identificar</w:t>
      </w:r>
      <w:r w:rsidRPr="006367E7">
        <w:rPr>
          <w:rFonts w:eastAsia="Times New Roman"/>
          <w:sz w:val="24"/>
          <w:szCs w:val="24"/>
        </w:rPr>
        <w:t xml:space="preserve"> bacterias benéficas para la </w:t>
      </w:r>
      <w:r>
        <w:rPr>
          <w:rFonts w:eastAsia="Times New Roman"/>
          <w:sz w:val="24"/>
          <w:szCs w:val="24"/>
        </w:rPr>
        <w:t xml:space="preserve">mejora de la </w:t>
      </w:r>
      <w:r w:rsidRPr="006367E7">
        <w:rPr>
          <w:rFonts w:eastAsia="Times New Roman"/>
          <w:sz w:val="24"/>
          <w:szCs w:val="24"/>
        </w:rPr>
        <w:t>salud oral</w:t>
      </w:r>
      <w:r>
        <w:rPr>
          <w:rFonts w:eastAsia="Times New Roman"/>
          <w:sz w:val="24"/>
          <w:szCs w:val="24"/>
        </w:rPr>
        <w:t xml:space="preserve">, </w:t>
      </w:r>
      <w:r w:rsidRPr="006367E7">
        <w:rPr>
          <w:rFonts w:eastAsia="Times New Roman"/>
          <w:sz w:val="24"/>
          <w:szCs w:val="24"/>
        </w:rPr>
        <w:t>co</w:t>
      </w:r>
      <w:r>
        <w:rPr>
          <w:rFonts w:eastAsia="Times New Roman"/>
          <w:sz w:val="24"/>
          <w:szCs w:val="24"/>
        </w:rPr>
        <w:t xml:space="preserve">mo los </w:t>
      </w:r>
      <w:r w:rsidRPr="006367E7">
        <w:rPr>
          <w:rFonts w:eastAsia="Times New Roman"/>
          <w:sz w:val="24"/>
          <w:szCs w:val="24"/>
        </w:rPr>
        <w:t>probióticas</w:t>
      </w:r>
      <w:r>
        <w:rPr>
          <w:rFonts w:eastAsia="Times New Roman"/>
          <w:sz w:val="24"/>
          <w:szCs w:val="24"/>
        </w:rPr>
        <w:t>; entre ellas la bacteria</w:t>
      </w:r>
      <w:r w:rsidRPr="006367E7">
        <w:rPr>
          <w:rFonts w:eastAsia="Times New Roman"/>
          <w:sz w:val="24"/>
          <w:szCs w:val="24"/>
        </w:rPr>
        <w:t xml:space="preserve"> </w:t>
      </w:r>
      <w:r w:rsidRPr="00ED0F9E">
        <w:rPr>
          <w:rFonts w:eastAsia="Times New Roman"/>
          <w:i/>
          <w:iCs/>
          <w:sz w:val="24"/>
          <w:szCs w:val="24"/>
        </w:rPr>
        <w:t xml:space="preserve">Streptococcus </w:t>
      </w:r>
      <w:r>
        <w:rPr>
          <w:rFonts w:eastAsia="Times New Roman"/>
          <w:i/>
          <w:iCs/>
          <w:sz w:val="24"/>
          <w:szCs w:val="24"/>
        </w:rPr>
        <w:t>d</w:t>
      </w:r>
      <w:r w:rsidRPr="00ED0F9E">
        <w:rPr>
          <w:rFonts w:eastAsia="Times New Roman"/>
          <w:i/>
          <w:iCs/>
          <w:sz w:val="24"/>
          <w:szCs w:val="24"/>
        </w:rPr>
        <w:t>entisani.</w:t>
      </w:r>
      <w:r w:rsidRPr="006367E7">
        <w:rPr>
          <w:rFonts w:eastAsia="Times New Roman"/>
          <w:sz w:val="24"/>
          <w:szCs w:val="24"/>
        </w:rPr>
        <w:t xml:space="preserve"> El objetivo de la presente investigación fue identificar el rol probiótico del </w:t>
      </w:r>
      <w:r w:rsidRPr="00ED0F9E">
        <w:rPr>
          <w:rFonts w:eastAsia="Times New Roman"/>
          <w:i/>
          <w:iCs/>
          <w:sz w:val="24"/>
          <w:szCs w:val="24"/>
        </w:rPr>
        <w:t xml:space="preserve">Streptococcus </w:t>
      </w:r>
      <w:r>
        <w:rPr>
          <w:rFonts w:eastAsia="Times New Roman"/>
          <w:i/>
          <w:iCs/>
          <w:sz w:val="24"/>
          <w:szCs w:val="24"/>
        </w:rPr>
        <w:t>d</w:t>
      </w:r>
      <w:r w:rsidRPr="00ED0F9E">
        <w:rPr>
          <w:rFonts w:eastAsia="Times New Roman"/>
          <w:i/>
          <w:iCs/>
          <w:sz w:val="24"/>
          <w:szCs w:val="24"/>
        </w:rPr>
        <w:t>entisani</w:t>
      </w:r>
      <w:r w:rsidRPr="006367E7">
        <w:rPr>
          <w:rFonts w:eastAsia="Times New Roman"/>
          <w:sz w:val="24"/>
          <w:szCs w:val="24"/>
        </w:rPr>
        <w:t xml:space="preserve"> en la prevención de la caries dental mediante una revisión literaria. Metodología: Se realizó un estudio descriptivo,</w:t>
      </w:r>
      <w:r>
        <w:rPr>
          <w:rFonts w:eastAsia="Times New Roman"/>
          <w:sz w:val="24"/>
          <w:szCs w:val="24"/>
        </w:rPr>
        <w:t xml:space="preserve"> mediante revisión de material escrito publicado en la </w:t>
      </w:r>
      <w:r w:rsidRPr="006367E7">
        <w:rPr>
          <w:rFonts w:eastAsia="Times New Roman"/>
          <w:sz w:val="24"/>
          <w:szCs w:val="24"/>
        </w:rPr>
        <w:t xml:space="preserve">base de datos de Pubmed, Science Direct, </w:t>
      </w:r>
      <w:r w:rsidRPr="00FD1CEA">
        <w:rPr>
          <w:rFonts w:eastAsia="Times New Roman"/>
          <w:sz w:val="24"/>
          <w:szCs w:val="24"/>
        </w:rPr>
        <w:t>Scopus, Scielo y repositorios institucionales, publicados entre el año 2016 al 2021.</w:t>
      </w:r>
      <w:bookmarkStart w:id="4" w:name="_Hlk66020472"/>
      <w:r w:rsidRPr="00FD1CEA">
        <w:rPr>
          <w:rFonts w:eastAsia="Times New Roman"/>
          <w:sz w:val="24"/>
          <w:szCs w:val="24"/>
        </w:rPr>
        <w:t xml:space="preserve"> Resultados: El</w:t>
      </w:r>
      <w:r>
        <w:rPr>
          <w:rFonts w:eastAsia="Times New Roman"/>
          <w:sz w:val="24"/>
          <w:szCs w:val="24"/>
        </w:rPr>
        <w:t xml:space="preserve"> rol probiótico</w:t>
      </w:r>
      <w:r w:rsidRPr="00B1337F">
        <w:rPr>
          <w:rFonts w:eastAsia="Times New Roman"/>
          <w:sz w:val="24"/>
          <w:szCs w:val="24"/>
        </w:rPr>
        <w:t xml:space="preserve"> del </w:t>
      </w:r>
      <w:r w:rsidRPr="0049287C">
        <w:rPr>
          <w:rFonts w:eastAsia="Times New Roman"/>
          <w:i/>
          <w:iCs/>
          <w:sz w:val="24"/>
          <w:szCs w:val="24"/>
        </w:rPr>
        <w:t>Streptococcus dentisani</w:t>
      </w:r>
      <w:r w:rsidRPr="00B1337F">
        <w:rPr>
          <w:rFonts w:eastAsia="Times New Roman"/>
          <w:sz w:val="24"/>
          <w:szCs w:val="24"/>
        </w:rPr>
        <w:t xml:space="preserve"> el cual es necesario para </w:t>
      </w:r>
      <w:r>
        <w:rPr>
          <w:rFonts w:eastAsia="Times New Roman"/>
          <w:sz w:val="24"/>
          <w:szCs w:val="24"/>
        </w:rPr>
        <w:t xml:space="preserve">evitar </w:t>
      </w:r>
      <w:r w:rsidRPr="00B1337F">
        <w:rPr>
          <w:rFonts w:eastAsia="Times New Roman"/>
          <w:sz w:val="24"/>
          <w:szCs w:val="24"/>
        </w:rPr>
        <w:t xml:space="preserve">la formación de la patología cariosa, y resultando en la prevención de caries dental. Se encontró </w:t>
      </w:r>
      <w:r>
        <w:rPr>
          <w:rFonts w:eastAsia="Times New Roman"/>
          <w:sz w:val="24"/>
          <w:szCs w:val="24"/>
        </w:rPr>
        <w:t>6</w:t>
      </w:r>
      <w:r w:rsidRPr="00B1337F">
        <w:rPr>
          <w:rFonts w:eastAsia="Times New Roman"/>
          <w:sz w:val="24"/>
          <w:szCs w:val="24"/>
        </w:rPr>
        <w:t xml:space="preserve"> estudios (identificaron producción de bacteriocinas), 7 estudios (reconocieron la reducción de microbiana y patógenos orales), 8 estudios inhibición de patógenos orales incluidos la caries y enfermedad periodontal), 7 estudios (tuvo incremento de secreción de citoquina antinflamatoria, así mismo 7 estudios reconocieron su participación en la amortiguación del P</w:t>
      </w:r>
      <w:r>
        <w:rPr>
          <w:rFonts w:eastAsia="Times New Roman"/>
          <w:sz w:val="24"/>
          <w:szCs w:val="24"/>
        </w:rPr>
        <w:t xml:space="preserve">h. El </w:t>
      </w:r>
      <w:r w:rsidRPr="00C17700">
        <w:rPr>
          <w:rFonts w:eastAsia="Times New Roman"/>
          <w:i/>
          <w:iCs/>
          <w:sz w:val="24"/>
          <w:szCs w:val="24"/>
        </w:rPr>
        <w:t>Streptococcus dentisani</w:t>
      </w:r>
      <w:r w:rsidRPr="005D57EE">
        <w:rPr>
          <w:rFonts w:eastAsia="Times New Roman"/>
          <w:sz w:val="24"/>
          <w:szCs w:val="24"/>
        </w:rPr>
        <w:t xml:space="preserve"> </w:t>
      </w:r>
      <w:r>
        <w:rPr>
          <w:rFonts w:eastAsia="Times New Roman"/>
          <w:sz w:val="24"/>
          <w:szCs w:val="24"/>
        </w:rPr>
        <w:t xml:space="preserve">evidencio tener </w:t>
      </w:r>
      <w:r w:rsidRPr="005D57EE">
        <w:rPr>
          <w:rFonts w:eastAsia="Times New Roman"/>
          <w:sz w:val="24"/>
          <w:szCs w:val="24"/>
        </w:rPr>
        <w:t xml:space="preserve">efecto inhibidor hacia el </w:t>
      </w:r>
      <w:r w:rsidRPr="00A236D1">
        <w:rPr>
          <w:rFonts w:eastAsia="Times New Roman"/>
          <w:i/>
          <w:iCs/>
          <w:sz w:val="24"/>
          <w:szCs w:val="24"/>
        </w:rPr>
        <w:t>S. mutans</w:t>
      </w:r>
      <w:r w:rsidRPr="005D57EE">
        <w:rPr>
          <w:rFonts w:eastAsia="Times New Roman"/>
          <w:sz w:val="24"/>
          <w:szCs w:val="24"/>
        </w:rPr>
        <w:t>,</w:t>
      </w:r>
      <w:r>
        <w:rPr>
          <w:rFonts w:eastAsia="Times New Roman"/>
          <w:sz w:val="24"/>
          <w:szCs w:val="24"/>
        </w:rPr>
        <w:t xml:space="preserve"> con valores de</w:t>
      </w:r>
      <w:r w:rsidRPr="005D57EE">
        <w:rPr>
          <w:rFonts w:eastAsia="Times New Roman"/>
          <w:sz w:val="24"/>
          <w:szCs w:val="24"/>
        </w:rPr>
        <w:t xml:space="preserve"> (p&lt;0.05) y (p&lt;0.01) con diferencia estadística significativa</w:t>
      </w:r>
      <w:r>
        <w:rPr>
          <w:rFonts w:eastAsia="Times New Roman"/>
          <w:sz w:val="24"/>
          <w:szCs w:val="24"/>
        </w:rPr>
        <w:t xml:space="preserve">. </w:t>
      </w:r>
      <w:r>
        <w:t xml:space="preserve">Con respecto a las </w:t>
      </w:r>
      <w:r w:rsidRPr="002B5FAC">
        <w:rPr>
          <w:rFonts w:eastAsia="Times New Roman"/>
          <w:sz w:val="24"/>
          <w:szCs w:val="24"/>
        </w:rPr>
        <w:t xml:space="preserve">características funcionales de Streptococcus dentisani, </w:t>
      </w:r>
      <w:r>
        <w:rPr>
          <w:rFonts w:eastAsia="Times New Roman"/>
          <w:sz w:val="24"/>
          <w:szCs w:val="24"/>
        </w:rPr>
        <w:t xml:space="preserve">se encontraron </w:t>
      </w:r>
      <w:r w:rsidRPr="002B5FAC">
        <w:rPr>
          <w:rFonts w:eastAsia="Times New Roman"/>
          <w:sz w:val="24"/>
          <w:szCs w:val="24"/>
        </w:rPr>
        <w:t>entre ellos 8 estudios con característica anticariogénica (demostrado por la inhibición de la cepa S. mutans), 6 estudios con característica de adherencia (por su capacidad de adherirse a colonias, de ecosistemas orales), 7 estudio con actividad antagónica (su actividad se contrapone a l</w:t>
      </w:r>
      <w:r>
        <w:rPr>
          <w:rFonts w:eastAsia="Times New Roman"/>
          <w:sz w:val="24"/>
          <w:szCs w:val="24"/>
        </w:rPr>
        <w:t xml:space="preserve">as cepas </w:t>
      </w:r>
      <w:r>
        <w:rPr>
          <w:rFonts w:eastAsia="Times New Roman"/>
          <w:sz w:val="24"/>
          <w:szCs w:val="24"/>
        </w:rPr>
        <w:lastRenderedPageBreak/>
        <w:t xml:space="preserve">patológicas orales) y </w:t>
      </w:r>
      <w:r w:rsidRPr="002B5FAC">
        <w:rPr>
          <w:rFonts w:eastAsia="Times New Roman"/>
          <w:sz w:val="24"/>
          <w:szCs w:val="24"/>
        </w:rPr>
        <w:t>7 estudios evidenciaron inmunoestimulación (su acción productora de ácidos influyen en las respuestas inmunitarias</w:t>
      </w:r>
      <w:r w:rsidRPr="00FD1CEA">
        <w:rPr>
          <w:rFonts w:eastAsia="Times New Roman"/>
          <w:sz w:val="24"/>
          <w:szCs w:val="24"/>
        </w:rPr>
        <w:t>).Conclusión:</w:t>
      </w:r>
      <w:r w:rsidRPr="005D57EE">
        <w:rPr>
          <w:rFonts w:eastAsia="Times New Roman"/>
          <w:sz w:val="24"/>
          <w:szCs w:val="24"/>
        </w:rPr>
        <w:t xml:space="preserve"> </w:t>
      </w:r>
      <w:r>
        <w:rPr>
          <w:rFonts w:eastAsia="Times New Roman"/>
          <w:sz w:val="24"/>
          <w:szCs w:val="24"/>
        </w:rPr>
        <w:t xml:space="preserve">El estudio concluye que el </w:t>
      </w:r>
      <w:r w:rsidRPr="00C17700">
        <w:rPr>
          <w:rFonts w:eastAsia="Times New Roman"/>
          <w:i/>
          <w:iCs/>
          <w:sz w:val="24"/>
          <w:szCs w:val="24"/>
        </w:rPr>
        <w:t>Streptococcus dentisani</w:t>
      </w:r>
      <w:r w:rsidRPr="005D57EE">
        <w:rPr>
          <w:rFonts w:eastAsia="Times New Roman"/>
          <w:sz w:val="24"/>
          <w:szCs w:val="24"/>
        </w:rPr>
        <w:t xml:space="preserve"> </w:t>
      </w:r>
      <w:r>
        <w:rPr>
          <w:rFonts w:eastAsia="Times New Roman"/>
          <w:sz w:val="24"/>
          <w:szCs w:val="24"/>
        </w:rPr>
        <w:t xml:space="preserve">si representa un </w:t>
      </w:r>
      <w:r w:rsidRPr="005D57EE">
        <w:rPr>
          <w:rFonts w:eastAsia="Times New Roman"/>
          <w:sz w:val="24"/>
          <w:szCs w:val="24"/>
        </w:rPr>
        <w:t xml:space="preserve">rol probiótico en la prevención de la caries dental, </w:t>
      </w:r>
      <w:r>
        <w:rPr>
          <w:rFonts w:eastAsia="Times New Roman"/>
          <w:sz w:val="24"/>
          <w:szCs w:val="24"/>
        </w:rPr>
        <w:t>siendo un aporte a la odontología preventiva</w:t>
      </w:r>
      <w:r w:rsidRPr="005D57EE">
        <w:rPr>
          <w:rFonts w:eastAsia="Times New Roman"/>
          <w:sz w:val="24"/>
          <w:szCs w:val="24"/>
        </w:rPr>
        <w:t>.</w:t>
      </w:r>
    </w:p>
    <w:p w14:paraId="50462624" w14:textId="77777777" w:rsidR="00D9714A" w:rsidRDefault="00D9714A" w:rsidP="00D9714A">
      <w:pPr>
        <w:spacing w:line="480" w:lineRule="auto"/>
        <w:ind w:left="708" w:firstLine="708"/>
        <w:jc w:val="both"/>
        <w:rPr>
          <w:rFonts w:eastAsia="Times New Roman"/>
          <w:sz w:val="24"/>
          <w:szCs w:val="24"/>
        </w:rPr>
      </w:pPr>
    </w:p>
    <w:bookmarkEnd w:id="4"/>
    <w:p w14:paraId="2E320114" w14:textId="540A33C3" w:rsidR="00D9714A" w:rsidRPr="00587097" w:rsidRDefault="00D9714A" w:rsidP="00D9714A">
      <w:pPr>
        <w:spacing w:line="480" w:lineRule="auto"/>
        <w:jc w:val="both"/>
        <w:rPr>
          <w:rFonts w:eastAsia="Times New Roman"/>
          <w:b/>
          <w:sz w:val="20"/>
          <w:szCs w:val="20"/>
          <w:lang w:val="es-ES"/>
        </w:rPr>
      </w:pPr>
      <w:r>
        <w:rPr>
          <w:rFonts w:eastAsia="Times New Roman"/>
          <w:sz w:val="24"/>
          <w:szCs w:val="24"/>
        </w:rPr>
        <w:tab/>
      </w:r>
      <w:r w:rsidRPr="00EC6746">
        <w:rPr>
          <w:rFonts w:eastAsia="Times New Roman"/>
          <w:b/>
          <w:sz w:val="20"/>
          <w:szCs w:val="20"/>
        </w:rPr>
        <w:t>Palabras Claves: Probió</w:t>
      </w:r>
      <w:r w:rsidRPr="00644400">
        <w:rPr>
          <w:rFonts w:eastAsia="Times New Roman"/>
          <w:b/>
          <w:sz w:val="20"/>
          <w:szCs w:val="20"/>
        </w:rPr>
        <w:t>tico</w:t>
      </w:r>
      <w:r w:rsidRPr="00587097">
        <w:rPr>
          <w:rFonts w:eastAsia="Times New Roman"/>
          <w:b/>
          <w:sz w:val="20"/>
          <w:szCs w:val="20"/>
          <w:lang w:val="es-ES"/>
        </w:rPr>
        <w:t>, Streptococcus dentisani, Streptococcus mutans.</w:t>
      </w:r>
    </w:p>
    <w:p w14:paraId="26708F7E" w14:textId="473D8B79" w:rsidR="00ED442D" w:rsidRPr="00587097" w:rsidRDefault="00ED442D" w:rsidP="00D9714A">
      <w:pPr>
        <w:spacing w:line="480" w:lineRule="auto"/>
        <w:jc w:val="both"/>
        <w:rPr>
          <w:rFonts w:eastAsia="Times New Roman"/>
          <w:b/>
          <w:sz w:val="20"/>
          <w:szCs w:val="20"/>
          <w:lang w:val="es-ES"/>
        </w:rPr>
      </w:pPr>
    </w:p>
    <w:p w14:paraId="1F1C6B5D" w14:textId="204F906D" w:rsidR="00ED442D" w:rsidRPr="00587097" w:rsidRDefault="00ED442D" w:rsidP="00D9714A">
      <w:pPr>
        <w:spacing w:line="480" w:lineRule="auto"/>
        <w:jc w:val="both"/>
        <w:rPr>
          <w:rFonts w:eastAsia="Times New Roman"/>
          <w:b/>
          <w:sz w:val="20"/>
          <w:szCs w:val="20"/>
          <w:lang w:val="es-ES"/>
        </w:rPr>
      </w:pPr>
    </w:p>
    <w:p w14:paraId="27645D92" w14:textId="506677D0" w:rsidR="00ED442D" w:rsidRPr="00587097" w:rsidRDefault="00ED442D" w:rsidP="00D9714A">
      <w:pPr>
        <w:spacing w:line="480" w:lineRule="auto"/>
        <w:jc w:val="both"/>
        <w:rPr>
          <w:rFonts w:eastAsia="Times New Roman"/>
          <w:b/>
          <w:sz w:val="20"/>
          <w:szCs w:val="20"/>
          <w:lang w:val="es-ES"/>
        </w:rPr>
      </w:pPr>
    </w:p>
    <w:p w14:paraId="060F553C" w14:textId="651AD754" w:rsidR="00ED442D" w:rsidRPr="00587097" w:rsidRDefault="00471F63" w:rsidP="00471F63">
      <w:pPr>
        <w:tabs>
          <w:tab w:val="left" w:pos="3210"/>
        </w:tabs>
        <w:spacing w:line="480" w:lineRule="auto"/>
        <w:jc w:val="both"/>
        <w:rPr>
          <w:rFonts w:eastAsia="Times New Roman"/>
          <w:b/>
          <w:sz w:val="20"/>
          <w:szCs w:val="20"/>
          <w:lang w:val="es-ES"/>
        </w:rPr>
      </w:pPr>
      <w:r w:rsidRPr="00587097">
        <w:rPr>
          <w:rFonts w:eastAsia="Times New Roman"/>
          <w:b/>
          <w:sz w:val="20"/>
          <w:szCs w:val="20"/>
          <w:lang w:val="es-ES"/>
        </w:rPr>
        <w:tab/>
      </w:r>
    </w:p>
    <w:p w14:paraId="2AAA265A" w14:textId="5C8E0DFB" w:rsidR="00ED442D" w:rsidRPr="00587097" w:rsidRDefault="00ED442D" w:rsidP="00D9714A">
      <w:pPr>
        <w:spacing w:line="480" w:lineRule="auto"/>
        <w:jc w:val="both"/>
        <w:rPr>
          <w:rFonts w:eastAsia="Times New Roman"/>
          <w:b/>
          <w:sz w:val="20"/>
          <w:szCs w:val="20"/>
          <w:lang w:val="es-ES"/>
        </w:rPr>
      </w:pPr>
    </w:p>
    <w:p w14:paraId="50BB345E" w14:textId="38D4E05A" w:rsidR="00ED442D" w:rsidRPr="00587097" w:rsidRDefault="00ED442D" w:rsidP="00D9714A">
      <w:pPr>
        <w:spacing w:line="480" w:lineRule="auto"/>
        <w:jc w:val="both"/>
        <w:rPr>
          <w:rFonts w:eastAsia="Times New Roman"/>
          <w:b/>
          <w:sz w:val="20"/>
          <w:szCs w:val="20"/>
          <w:lang w:val="es-ES"/>
        </w:rPr>
      </w:pPr>
    </w:p>
    <w:p w14:paraId="59AFAD3E" w14:textId="4396077A" w:rsidR="00ED442D" w:rsidRPr="00587097" w:rsidRDefault="00ED442D" w:rsidP="00D9714A">
      <w:pPr>
        <w:spacing w:line="480" w:lineRule="auto"/>
        <w:jc w:val="both"/>
        <w:rPr>
          <w:rFonts w:eastAsia="Times New Roman"/>
          <w:b/>
          <w:sz w:val="20"/>
          <w:szCs w:val="20"/>
          <w:lang w:val="es-ES"/>
        </w:rPr>
      </w:pPr>
    </w:p>
    <w:p w14:paraId="6DA9B8FF" w14:textId="232AFB23" w:rsidR="00ED442D" w:rsidRPr="00587097" w:rsidRDefault="00ED442D" w:rsidP="00D9714A">
      <w:pPr>
        <w:spacing w:line="480" w:lineRule="auto"/>
        <w:jc w:val="both"/>
        <w:rPr>
          <w:rFonts w:eastAsia="Times New Roman"/>
          <w:b/>
          <w:sz w:val="20"/>
          <w:szCs w:val="20"/>
          <w:lang w:val="es-ES"/>
        </w:rPr>
      </w:pPr>
    </w:p>
    <w:p w14:paraId="42F121CA" w14:textId="37AA2570" w:rsidR="00ED442D" w:rsidRPr="00587097" w:rsidRDefault="00ED442D" w:rsidP="00D9714A">
      <w:pPr>
        <w:spacing w:line="480" w:lineRule="auto"/>
        <w:jc w:val="both"/>
        <w:rPr>
          <w:rFonts w:eastAsia="Times New Roman"/>
          <w:b/>
          <w:sz w:val="20"/>
          <w:szCs w:val="20"/>
          <w:lang w:val="es-ES"/>
        </w:rPr>
      </w:pPr>
    </w:p>
    <w:p w14:paraId="156B187A" w14:textId="4896AB2E" w:rsidR="00ED442D" w:rsidRPr="00587097" w:rsidRDefault="00ED442D" w:rsidP="00D9714A">
      <w:pPr>
        <w:spacing w:line="480" w:lineRule="auto"/>
        <w:jc w:val="both"/>
        <w:rPr>
          <w:rFonts w:eastAsia="Times New Roman"/>
          <w:b/>
          <w:sz w:val="20"/>
          <w:szCs w:val="20"/>
          <w:lang w:val="es-ES"/>
        </w:rPr>
      </w:pPr>
    </w:p>
    <w:p w14:paraId="5731D9A7" w14:textId="2E77C29F" w:rsidR="00ED442D" w:rsidRPr="00587097" w:rsidRDefault="00ED442D" w:rsidP="00D9714A">
      <w:pPr>
        <w:spacing w:line="480" w:lineRule="auto"/>
        <w:jc w:val="both"/>
        <w:rPr>
          <w:rFonts w:eastAsia="Times New Roman"/>
          <w:b/>
          <w:sz w:val="20"/>
          <w:szCs w:val="20"/>
          <w:lang w:val="es-ES"/>
        </w:rPr>
      </w:pPr>
    </w:p>
    <w:p w14:paraId="43721744" w14:textId="0AF36CD0" w:rsidR="00ED442D" w:rsidRPr="00587097" w:rsidRDefault="00ED442D" w:rsidP="00D9714A">
      <w:pPr>
        <w:spacing w:line="480" w:lineRule="auto"/>
        <w:jc w:val="both"/>
        <w:rPr>
          <w:rFonts w:eastAsia="Times New Roman"/>
          <w:b/>
          <w:sz w:val="20"/>
          <w:szCs w:val="20"/>
          <w:lang w:val="es-ES"/>
        </w:rPr>
      </w:pPr>
    </w:p>
    <w:p w14:paraId="37A22AA0" w14:textId="634A0567" w:rsidR="00ED442D" w:rsidRPr="00587097" w:rsidRDefault="00ED442D" w:rsidP="00D9714A">
      <w:pPr>
        <w:spacing w:line="480" w:lineRule="auto"/>
        <w:jc w:val="both"/>
        <w:rPr>
          <w:rFonts w:eastAsia="Times New Roman"/>
          <w:b/>
          <w:sz w:val="20"/>
          <w:szCs w:val="20"/>
          <w:lang w:val="es-ES"/>
        </w:rPr>
      </w:pPr>
    </w:p>
    <w:p w14:paraId="29BE32FC" w14:textId="00B6BCFA" w:rsidR="00ED442D" w:rsidRPr="00587097" w:rsidRDefault="00ED442D" w:rsidP="00D9714A">
      <w:pPr>
        <w:spacing w:line="480" w:lineRule="auto"/>
        <w:jc w:val="both"/>
        <w:rPr>
          <w:rFonts w:eastAsia="Times New Roman"/>
          <w:b/>
          <w:sz w:val="20"/>
          <w:szCs w:val="20"/>
          <w:lang w:val="es-ES"/>
        </w:rPr>
      </w:pPr>
    </w:p>
    <w:p w14:paraId="7D7C649C" w14:textId="282CB1CE" w:rsidR="00ED442D" w:rsidRPr="00587097" w:rsidRDefault="00ED442D" w:rsidP="00D9714A">
      <w:pPr>
        <w:spacing w:line="480" w:lineRule="auto"/>
        <w:jc w:val="both"/>
        <w:rPr>
          <w:rFonts w:eastAsia="Times New Roman"/>
          <w:b/>
          <w:sz w:val="20"/>
          <w:szCs w:val="20"/>
          <w:lang w:val="es-ES"/>
        </w:rPr>
      </w:pPr>
    </w:p>
    <w:p w14:paraId="55ADF7E3" w14:textId="0E0BA752" w:rsidR="00ED442D" w:rsidRPr="00587097" w:rsidRDefault="00ED442D" w:rsidP="00D9714A">
      <w:pPr>
        <w:spacing w:line="480" w:lineRule="auto"/>
        <w:jc w:val="both"/>
        <w:rPr>
          <w:rFonts w:eastAsia="Times New Roman"/>
          <w:b/>
          <w:sz w:val="20"/>
          <w:szCs w:val="20"/>
          <w:lang w:val="es-ES"/>
        </w:rPr>
      </w:pPr>
    </w:p>
    <w:p w14:paraId="701E9ED2" w14:textId="61BFDAAB" w:rsidR="00ED442D" w:rsidRPr="00587097" w:rsidRDefault="00ED442D" w:rsidP="00D9714A">
      <w:pPr>
        <w:spacing w:line="480" w:lineRule="auto"/>
        <w:jc w:val="both"/>
        <w:rPr>
          <w:rFonts w:eastAsia="Times New Roman"/>
          <w:b/>
          <w:sz w:val="20"/>
          <w:szCs w:val="20"/>
          <w:lang w:val="es-ES"/>
        </w:rPr>
      </w:pPr>
    </w:p>
    <w:p w14:paraId="1834C00B" w14:textId="3AB82B61" w:rsidR="00ED442D" w:rsidRPr="00587097" w:rsidRDefault="00ED442D" w:rsidP="00D9714A">
      <w:pPr>
        <w:spacing w:line="480" w:lineRule="auto"/>
        <w:jc w:val="both"/>
        <w:rPr>
          <w:rFonts w:eastAsia="Times New Roman"/>
          <w:b/>
          <w:sz w:val="20"/>
          <w:szCs w:val="20"/>
          <w:lang w:val="es-ES"/>
        </w:rPr>
      </w:pPr>
    </w:p>
    <w:p w14:paraId="466509B8" w14:textId="2D32BDBF" w:rsidR="00ED442D" w:rsidRPr="00587097" w:rsidRDefault="00ED442D" w:rsidP="00D9714A">
      <w:pPr>
        <w:spacing w:line="480" w:lineRule="auto"/>
        <w:jc w:val="both"/>
        <w:rPr>
          <w:rFonts w:eastAsia="Times New Roman"/>
          <w:b/>
          <w:sz w:val="20"/>
          <w:szCs w:val="20"/>
          <w:lang w:val="es-ES"/>
        </w:rPr>
      </w:pPr>
    </w:p>
    <w:p w14:paraId="0EA6236E" w14:textId="16A9DAAD" w:rsidR="00ED442D" w:rsidRPr="00587097" w:rsidRDefault="00ED442D" w:rsidP="00D9714A">
      <w:pPr>
        <w:spacing w:line="480" w:lineRule="auto"/>
        <w:jc w:val="both"/>
        <w:rPr>
          <w:rFonts w:eastAsia="Times New Roman"/>
          <w:b/>
          <w:sz w:val="20"/>
          <w:szCs w:val="20"/>
          <w:lang w:val="es-ES"/>
        </w:rPr>
      </w:pPr>
    </w:p>
    <w:p w14:paraId="0D36DCAB" w14:textId="0CBC39FB" w:rsidR="00ED442D" w:rsidRPr="00587097" w:rsidRDefault="00ED442D" w:rsidP="00D9714A">
      <w:pPr>
        <w:spacing w:line="480" w:lineRule="auto"/>
        <w:jc w:val="both"/>
        <w:rPr>
          <w:rFonts w:eastAsia="Times New Roman"/>
          <w:b/>
          <w:sz w:val="20"/>
          <w:szCs w:val="20"/>
          <w:lang w:val="es-ES"/>
        </w:rPr>
      </w:pPr>
    </w:p>
    <w:p w14:paraId="2C090BF4" w14:textId="721C6B33" w:rsidR="00ED442D" w:rsidRPr="00587097" w:rsidRDefault="00ED442D" w:rsidP="00D9714A">
      <w:pPr>
        <w:spacing w:line="480" w:lineRule="auto"/>
        <w:jc w:val="both"/>
        <w:rPr>
          <w:rFonts w:eastAsia="Times New Roman"/>
          <w:b/>
          <w:sz w:val="20"/>
          <w:szCs w:val="20"/>
          <w:lang w:val="es-ES"/>
        </w:rPr>
      </w:pPr>
    </w:p>
    <w:p w14:paraId="503642ED" w14:textId="77777777" w:rsidR="00ED442D" w:rsidRPr="00587097" w:rsidRDefault="00ED442D" w:rsidP="00D9714A">
      <w:pPr>
        <w:spacing w:line="480" w:lineRule="auto"/>
        <w:jc w:val="both"/>
        <w:rPr>
          <w:rFonts w:eastAsia="Times New Roman"/>
          <w:b/>
          <w:sz w:val="20"/>
          <w:szCs w:val="20"/>
          <w:lang w:val="es-ES"/>
        </w:rPr>
      </w:pPr>
    </w:p>
    <w:p w14:paraId="4F60397A" w14:textId="77777777" w:rsidR="00D9714A" w:rsidRPr="00587097" w:rsidRDefault="00D9714A" w:rsidP="00D9714A">
      <w:pPr>
        <w:spacing w:line="480" w:lineRule="auto"/>
        <w:rPr>
          <w:rFonts w:eastAsia="Times New Roman"/>
          <w:b/>
          <w:sz w:val="24"/>
          <w:szCs w:val="24"/>
          <w:lang w:val="es-ES"/>
        </w:rPr>
      </w:pPr>
    </w:p>
    <w:p w14:paraId="3989D5A9" w14:textId="77777777" w:rsidR="00D9714A" w:rsidRPr="003162E4" w:rsidRDefault="00D9714A" w:rsidP="00D9714A">
      <w:pPr>
        <w:spacing w:line="480" w:lineRule="auto"/>
        <w:rPr>
          <w:rFonts w:eastAsia="Times New Roman"/>
          <w:b/>
          <w:sz w:val="24"/>
          <w:szCs w:val="24"/>
          <w:lang w:val="en"/>
        </w:rPr>
      </w:pPr>
      <w:r w:rsidRPr="00587097">
        <w:rPr>
          <w:rFonts w:eastAsia="Times New Roman"/>
          <w:b/>
          <w:sz w:val="24"/>
          <w:szCs w:val="24"/>
          <w:lang w:val="es-ES"/>
        </w:rPr>
        <w:t xml:space="preserve">                                                   </w:t>
      </w:r>
      <w:r w:rsidRPr="003162E4">
        <w:rPr>
          <w:rFonts w:eastAsia="Times New Roman"/>
          <w:b/>
          <w:sz w:val="24"/>
          <w:szCs w:val="24"/>
          <w:lang w:val="en"/>
        </w:rPr>
        <w:t>ABSTRACT</w:t>
      </w:r>
    </w:p>
    <w:p w14:paraId="77D69426" w14:textId="77777777" w:rsidR="00D9714A" w:rsidRPr="003162E4" w:rsidRDefault="00D9714A" w:rsidP="00D9714A">
      <w:pPr>
        <w:spacing w:line="480" w:lineRule="auto"/>
        <w:rPr>
          <w:rFonts w:eastAsia="Times New Roman"/>
          <w:sz w:val="24"/>
          <w:szCs w:val="24"/>
          <w:lang w:val="en"/>
        </w:rPr>
      </w:pPr>
    </w:p>
    <w:p w14:paraId="7DFE7B40" w14:textId="77777777" w:rsidR="00D9714A" w:rsidRPr="003162E4" w:rsidRDefault="00D9714A" w:rsidP="00D9714A">
      <w:pPr>
        <w:spacing w:line="480" w:lineRule="auto"/>
        <w:ind w:left="284"/>
        <w:rPr>
          <w:rFonts w:eastAsia="Times New Roman"/>
          <w:sz w:val="24"/>
          <w:szCs w:val="24"/>
          <w:lang w:val="en"/>
        </w:rPr>
      </w:pPr>
      <w:r w:rsidRPr="003162E4">
        <w:rPr>
          <w:rFonts w:eastAsia="Times New Roman"/>
          <w:sz w:val="24"/>
          <w:szCs w:val="24"/>
          <w:lang w:val="en"/>
        </w:rPr>
        <w:t xml:space="preserve">Oral diseases are highly prevalent in the population, among them; dental caries, its etiology is due to the presence of microorganisms such as Streptococcus mutans; being necessary to identify beneficial bacteria for the improvement of oral health, such as probiotics; among them the bacterium Streptococcus dentisani. The objective of the present investigation was to identify the probiotic role of Streptococcus dentisani in the prevention of dental caries through a literary review. Methodology: A descriptive study was carried out, by reviewing written material published in the Pubmed database, Science Direct, Scopus, Scielo and institutional repositories, published between 2016 and 2021. Results: The probiotic role of Streptococcus dentisani which It is necessary to avoid the formation of carious pathology, and resulting in the prevention of dental caries. We found 6 studies (identified bacteriocin production), 7 studies (recognized the reduction of microbial and oral pathogens), 8 studies of oral pathogens inhibition including caries and periodontal disease), 7 studies (had increased secretion of anti-inflammatory cytokine, as well The same 7 studies recognized its participation in the buffering of Ph. Streptococcus dentisani showed an inhibitory effect towards S. mutans, with values ​​of (p &lt;0.05) and (p &lt;0.01) with statistically significant differences. Regarding the functional characteristics of Streptococcus dentisani, among them were 8 studies with anticariogenic characteristic (demonstrated by the inhibition of the S. mutans strain), 6 studies with adherence characteristic (due to its ability to adhere to colonies, of oral ecosystems), 7 studies with activity antagonistic (its activity is opposed to oral pathological strains) and 7 studies showed immunostimulation (its action producer of </w:t>
      </w:r>
      <w:r w:rsidRPr="003162E4">
        <w:rPr>
          <w:rFonts w:eastAsia="Times New Roman"/>
          <w:sz w:val="24"/>
          <w:szCs w:val="24"/>
          <w:lang w:val="en"/>
        </w:rPr>
        <w:lastRenderedPageBreak/>
        <w:t>acids influence immune responses). Conclusion: The study concludes that Streptococcus dentisani does represent a probiotic role in the prevention of dental caries, being a contribution to preventive dentistry.</w:t>
      </w:r>
    </w:p>
    <w:p w14:paraId="26CB336C" w14:textId="77777777" w:rsidR="00D9714A" w:rsidRPr="00D9714A" w:rsidRDefault="00D9714A" w:rsidP="00D9714A">
      <w:pPr>
        <w:spacing w:line="480" w:lineRule="auto"/>
        <w:rPr>
          <w:rFonts w:eastAsia="Times New Roman"/>
          <w:b/>
          <w:sz w:val="24"/>
          <w:szCs w:val="24"/>
          <w:lang w:val="en"/>
        </w:rPr>
      </w:pPr>
    </w:p>
    <w:p w14:paraId="5C8082BC" w14:textId="77777777" w:rsidR="00D9714A" w:rsidRPr="00587097" w:rsidRDefault="00D9714A" w:rsidP="00D9714A">
      <w:pPr>
        <w:spacing w:line="480" w:lineRule="auto"/>
        <w:rPr>
          <w:rFonts w:eastAsia="Times New Roman"/>
          <w:b/>
          <w:sz w:val="24"/>
          <w:szCs w:val="24"/>
          <w:lang w:val="en-US"/>
        </w:rPr>
      </w:pPr>
      <w:r w:rsidRPr="00D9714A">
        <w:rPr>
          <w:rFonts w:eastAsia="Times New Roman"/>
          <w:b/>
          <w:sz w:val="24"/>
          <w:szCs w:val="24"/>
          <w:lang w:val="en"/>
        </w:rPr>
        <w:t xml:space="preserve">    Key Words: Probiotic, Streptococcus dentisani, Streptococcus mutans.</w:t>
      </w:r>
    </w:p>
    <w:p w14:paraId="49245198" w14:textId="77777777" w:rsidR="00D9714A" w:rsidRPr="003162E4" w:rsidRDefault="00D9714A" w:rsidP="00D9714A">
      <w:pPr>
        <w:spacing w:line="480" w:lineRule="auto"/>
        <w:rPr>
          <w:rFonts w:eastAsia="Times New Roman"/>
          <w:sz w:val="24"/>
          <w:szCs w:val="24"/>
          <w:lang w:val="en"/>
        </w:rPr>
      </w:pPr>
      <w:r w:rsidRPr="003162E4">
        <w:rPr>
          <w:rFonts w:eastAsia="Times New Roman"/>
          <w:sz w:val="24"/>
          <w:szCs w:val="24"/>
          <w:lang w:val="en"/>
        </w:rPr>
        <w:t xml:space="preserve">            </w:t>
      </w:r>
    </w:p>
    <w:p w14:paraId="115B1242" w14:textId="77777777" w:rsidR="00D9714A" w:rsidRPr="003162E4" w:rsidRDefault="00D9714A" w:rsidP="00D9714A">
      <w:pPr>
        <w:spacing w:line="480" w:lineRule="auto"/>
        <w:rPr>
          <w:rFonts w:eastAsia="Times New Roman"/>
          <w:sz w:val="24"/>
          <w:szCs w:val="24"/>
          <w:lang w:val="en"/>
        </w:rPr>
      </w:pPr>
    </w:p>
    <w:p w14:paraId="6DD81FE0" w14:textId="77777777" w:rsidR="00D9714A" w:rsidRDefault="00D9714A" w:rsidP="00D9714A">
      <w:pPr>
        <w:spacing w:line="480" w:lineRule="auto"/>
        <w:rPr>
          <w:rFonts w:eastAsia="Times New Roman"/>
          <w:b/>
          <w:sz w:val="24"/>
          <w:szCs w:val="24"/>
          <w:lang w:val="en"/>
        </w:rPr>
      </w:pPr>
    </w:p>
    <w:p w14:paraId="174BD388" w14:textId="77777777" w:rsidR="00D9714A" w:rsidRPr="00587097" w:rsidRDefault="00D9714A" w:rsidP="00D9714A">
      <w:pPr>
        <w:spacing w:line="480" w:lineRule="auto"/>
        <w:ind w:left="3900"/>
        <w:jc w:val="both"/>
        <w:rPr>
          <w:rFonts w:eastAsia="Times New Roman"/>
          <w:lang w:val="en-US"/>
        </w:rPr>
      </w:pPr>
    </w:p>
    <w:p w14:paraId="52FEC552" w14:textId="77777777" w:rsidR="00D9714A" w:rsidRPr="00587097" w:rsidRDefault="00D9714A" w:rsidP="00D9714A">
      <w:pPr>
        <w:spacing w:line="480" w:lineRule="auto"/>
        <w:ind w:left="3900"/>
        <w:jc w:val="both"/>
        <w:rPr>
          <w:rFonts w:eastAsia="Times New Roman"/>
          <w:lang w:val="en-US"/>
        </w:rPr>
      </w:pPr>
    </w:p>
    <w:p w14:paraId="12E4CE7B" w14:textId="77777777" w:rsidR="00D9714A" w:rsidRPr="00587097" w:rsidRDefault="00D9714A" w:rsidP="00D9714A">
      <w:pPr>
        <w:spacing w:line="480" w:lineRule="auto"/>
        <w:ind w:left="3900"/>
        <w:jc w:val="both"/>
        <w:rPr>
          <w:rFonts w:eastAsia="Times New Roman"/>
          <w:lang w:val="en-US"/>
        </w:rPr>
      </w:pPr>
    </w:p>
    <w:p w14:paraId="6ED2098A" w14:textId="77777777" w:rsidR="00D9714A" w:rsidRPr="00587097" w:rsidRDefault="00D9714A" w:rsidP="00D9714A">
      <w:pPr>
        <w:spacing w:line="480" w:lineRule="auto"/>
        <w:ind w:left="3900"/>
        <w:jc w:val="both"/>
        <w:rPr>
          <w:rFonts w:eastAsia="Times New Roman"/>
          <w:lang w:val="en-US"/>
        </w:rPr>
      </w:pPr>
    </w:p>
    <w:p w14:paraId="0AC4F091" w14:textId="77777777" w:rsidR="00D9714A" w:rsidRPr="00587097" w:rsidRDefault="00D9714A" w:rsidP="00D9714A">
      <w:pPr>
        <w:spacing w:line="480" w:lineRule="auto"/>
        <w:ind w:left="3900"/>
        <w:jc w:val="both"/>
        <w:rPr>
          <w:rFonts w:eastAsia="Times New Roman"/>
          <w:lang w:val="en-US"/>
        </w:rPr>
      </w:pPr>
    </w:p>
    <w:p w14:paraId="404DA0D9" w14:textId="77777777" w:rsidR="00D9714A" w:rsidRPr="00587097" w:rsidRDefault="00D9714A" w:rsidP="00D9714A">
      <w:pPr>
        <w:spacing w:line="480" w:lineRule="auto"/>
        <w:ind w:left="3900"/>
        <w:jc w:val="both"/>
        <w:rPr>
          <w:rFonts w:eastAsia="Times New Roman"/>
          <w:lang w:val="en-US"/>
        </w:rPr>
      </w:pPr>
    </w:p>
    <w:p w14:paraId="7B715834" w14:textId="77777777" w:rsidR="00D9714A" w:rsidRPr="00587097" w:rsidRDefault="00D9714A" w:rsidP="00D9714A">
      <w:pPr>
        <w:spacing w:line="480" w:lineRule="auto"/>
        <w:ind w:left="3900"/>
        <w:jc w:val="both"/>
        <w:rPr>
          <w:rFonts w:eastAsia="Times New Roman"/>
          <w:lang w:val="en-US"/>
        </w:rPr>
      </w:pPr>
    </w:p>
    <w:p w14:paraId="00085EFB" w14:textId="77777777" w:rsidR="00D9714A" w:rsidRPr="00587097" w:rsidRDefault="00D9714A" w:rsidP="00D9714A">
      <w:pPr>
        <w:spacing w:line="480" w:lineRule="auto"/>
        <w:ind w:left="3900"/>
        <w:jc w:val="both"/>
        <w:rPr>
          <w:rFonts w:eastAsia="Times New Roman"/>
          <w:lang w:val="en-US"/>
        </w:rPr>
      </w:pPr>
    </w:p>
    <w:p w14:paraId="5C307935" w14:textId="77777777" w:rsidR="00D9714A" w:rsidRPr="00587097" w:rsidRDefault="00D9714A" w:rsidP="00D9714A">
      <w:pPr>
        <w:spacing w:line="480" w:lineRule="auto"/>
        <w:ind w:left="3900"/>
        <w:jc w:val="both"/>
        <w:rPr>
          <w:rFonts w:eastAsia="Times New Roman"/>
          <w:lang w:val="en-US"/>
        </w:rPr>
      </w:pPr>
    </w:p>
    <w:p w14:paraId="4AA6BEAC" w14:textId="77777777" w:rsidR="00D9714A" w:rsidRPr="00587097" w:rsidRDefault="00D9714A" w:rsidP="00D9714A">
      <w:pPr>
        <w:spacing w:line="480" w:lineRule="auto"/>
        <w:ind w:left="3900"/>
        <w:jc w:val="both"/>
        <w:rPr>
          <w:rFonts w:eastAsia="Times New Roman"/>
          <w:lang w:val="en-US"/>
        </w:rPr>
      </w:pPr>
    </w:p>
    <w:p w14:paraId="79ED9A7B" w14:textId="77777777" w:rsidR="00D9714A" w:rsidRPr="00587097" w:rsidRDefault="00D9714A" w:rsidP="00D9714A">
      <w:pPr>
        <w:spacing w:line="480" w:lineRule="auto"/>
        <w:ind w:left="3900"/>
        <w:jc w:val="both"/>
        <w:rPr>
          <w:rFonts w:eastAsia="Times New Roman"/>
          <w:lang w:val="en-US"/>
        </w:rPr>
      </w:pPr>
    </w:p>
    <w:p w14:paraId="2B4C6442" w14:textId="77777777" w:rsidR="00D9714A" w:rsidRPr="00587097" w:rsidRDefault="00D9714A" w:rsidP="00D9714A">
      <w:pPr>
        <w:spacing w:line="480" w:lineRule="auto"/>
        <w:ind w:left="3900"/>
        <w:jc w:val="both"/>
        <w:rPr>
          <w:rFonts w:eastAsia="Times New Roman"/>
          <w:lang w:val="en-US"/>
        </w:rPr>
      </w:pPr>
    </w:p>
    <w:p w14:paraId="2CAF1052" w14:textId="77777777" w:rsidR="00D9714A" w:rsidRPr="00587097" w:rsidRDefault="00D9714A" w:rsidP="00D9714A">
      <w:pPr>
        <w:spacing w:line="480" w:lineRule="auto"/>
        <w:ind w:left="3900"/>
        <w:jc w:val="both"/>
        <w:rPr>
          <w:rFonts w:eastAsia="Times New Roman"/>
          <w:lang w:val="en-US"/>
        </w:rPr>
      </w:pPr>
    </w:p>
    <w:p w14:paraId="5311D32F" w14:textId="77777777" w:rsidR="00D9714A" w:rsidRPr="00587097" w:rsidRDefault="00D9714A" w:rsidP="00D9714A">
      <w:pPr>
        <w:spacing w:line="480" w:lineRule="auto"/>
        <w:ind w:left="3900"/>
        <w:jc w:val="both"/>
        <w:rPr>
          <w:rFonts w:eastAsia="Times New Roman"/>
          <w:lang w:val="en-US"/>
        </w:rPr>
      </w:pPr>
    </w:p>
    <w:p w14:paraId="7D208B2E" w14:textId="77777777" w:rsidR="00D9714A" w:rsidRPr="00587097" w:rsidRDefault="00D9714A" w:rsidP="00D9714A">
      <w:pPr>
        <w:spacing w:line="480" w:lineRule="auto"/>
        <w:ind w:left="3900"/>
        <w:jc w:val="both"/>
        <w:rPr>
          <w:rFonts w:eastAsia="Times New Roman"/>
          <w:lang w:val="en-US"/>
        </w:rPr>
      </w:pPr>
    </w:p>
    <w:p w14:paraId="6488688F" w14:textId="4CB2602E" w:rsidR="00D9714A" w:rsidRPr="00587097" w:rsidRDefault="00D9714A" w:rsidP="00D9714A">
      <w:pPr>
        <w:spacing w:line="480" w:lineRule="auto"/>
        <w:ind w:left="3900"/>
        <w:jc w:val="both"/>
        <w:rPr>
          <w:rFonts w:eastAsia="Times New Roman"/>
          <w:lang w:val="en-US"/>
        </w:rPr>
      </w:pPr>
    </w:p>
    <w:p w14:paraId="722095A1" w14:textId="67194848" w:rsidR="00ED442D" w:rsidRPr="00587097" w:rsidRDefault="00ED442D" w:rsidP="00D9714A">
      <w:pPr>
        <w:spacing w:line="480" w:lineRule="auto"/>
        <w:ind w:left="3900"/>
        <w:jc w:val="both"/>
        <w:rPr>
          <w:rFonts w:eastAsia="Times New Roman"/>
          <w:lang w:val="en-US"/>
        </w:rPr>
      </w:pPr>
    </w:p>
    <w:p w14:paraId="4FF6E9AB" w14:textId="77777777" w:rsidR="00ED442D" w:rsidRPr="00587097" w:rsidRDefault="00ED442D" w:rsidP="00D9714A">
      <w:pPr>
        <w:spacing w:line="480" w:lineRule="auto"/>
        <w:ind w:left="3900"/>
        <w:jc w:val="both"/>
        <w:rPr>
          <w:rFonts w:eastAsia="Times New Roman"/>
          <w:lang w:val="en-US"/>
        </w:rPr>
      </w:pPr>
    </w:p>
    <w:p w14:paraId="557B4837" w14:textId="77777777" w:rsidR="008358FD" w:rsidRPr="00587097" w:rsidRDefault="008358FD" w:rsidP="008358FD">
      <w:pPr>
        <w:spacing w:line="480" w:lineRule="auto"/>
        <w:ind w:left="3900"/>
        <w:jc w:val="both"/>
        <w:rPr>
          <w:rFonts w:eastAsia="Times New Roman"/>
          <w:lang w:val="en-US"/>
        </w:rPr>
      </w:pPr>
    </w:p>
    <w:p w14:paraId="300BAA14" w14:textId="5A947DE3" w:rsidR="008358FD" w:rsidRPr="00F734B4" w:rsidRDefault="00D65B1B" w:rsidP="008358FD">
      <w:pPr>
        <w:widowControl w:val="0"/>
        <w:suppressAutoHyphens/>
        <w:autoSpaceDN w:val="0"/>
        <w:spacing w:line="276" w:lineRule="auto"/>
        <w:jc w:val="center"/>
        <w:textAlignment w:val="baseline"/>
        <w:outlineLvl w:val="0"/>
        <w:rPr>
          <w:rFonts w:eastAsia="SimSun" w:cs="Mangal"/>
          <w:kern w:val="3"/>
          <w:sz w:val="24"/>
          <w:szCs w:val="24"/>
          <w:lang w:eastAsia="zh-CN" w:bidi="hi-IN"/>
        </w:rPr>
      </w:pPr>
      <w:bookmarkStart w:id="5" w:name="_Toc65186672"/>
      <w:bookmarkStart w:id="6" w:name="_Toc82172159"/>
      <w:r>
        <w:rPr>
          <w:rFonts w:eastAsia="SimSun" w:cs="Mangal"/>
          <w:kern w:val="3"/>
          <w:sz w:val="24"/>
          <w:szCs w:val="24"/>
          <w:lang w:eastAsia="zh-CN" w:bidi="hi-IN"/>
        </w:rPr>
        <w:lastRenderedPageBreak/>
        <w:t xml:space="preserve">INDICE DE </w:t>
      </w:r>
      <w:r w:rsidR="008358FD" w:rsidRPr="00F734B4">
        <w:rPr>
          <w:rFonts w:eastAsia="SimSun" w:cs="Mangal"/>
          <w:kern w:val="3"/>
          <w:sz w:val="24"/>
          <w:szCs w:val="24"/>
          <w:lang w:eastAsia="zh-CN" w:bidi="hi-IN"/>
        </w:rPr>
        <w:t>CONTENIDO</w:t>
      </w:r>
      <w:bookmarkEnd w:id="5"/>
      <w:bookmarkEnd w:id="6"/>
    </w:p>
    <w:p w14:paraId="4A889DF4" w14:textId="77777777" w:rsidR="008358FD" w:rsidRPr="00F734B4" w:rsidRDefault="008358FD" w:rsidP="008358FD">
      <w:pPr>
        <w:rPr>
          <w:rFonts w:eastAsia="Times New Roman"/>
        </w:rPr>
      </w:pPr>
    </w:p>
    <w:sdt>
      <w:sdtPr>
        <w:rPr>
          <w:rFonts w:ascii="Calibri Light" w:eastAsia="Times New Roman" w:hAnsi="Calibri Light"/>
          <w:color w:val="2F5496"/>
          <w:sz w:val="32"/>
          <w:szCs w:val="32"/>
        </w:rPr>
        <w:id w:val="1307202050"/>
        <w:docPartObj>
          <w:docPartGallery w:val="Table of Contents"/>
          <w:docPartUnique/>
        </w:docPartObj>
      </w:sdtPr>
      <w:sdtEndPr>
        <w:rPr>
          <w:rFonts w:ascii="Times New Roman" w:hAnsi="Times New Roman"/>
          <w:color w:val="auto"/>
          <w:sz w:val="24"/>
          <w:szCs w:val="24"/>
        </w:rPr>
      </w:sdtEndPr>
      <w:sdtContent>
        <w:p w14:paraId="76206790" w14:textId="77777777" w:rsidR="008358FD" w:rsidRDefault="008358FD" w:rsidP="008358FD">
          <w:pPr>
            <w:keepNext/>
            <w:keepLines/>
            <w:spacing w:before="240"/>
            <w:rPr>
              <w:rFonts w:ascii="Calibri Light" w:eastAsia="Times New Roman" w:hAnsi="Calibri Light"/>
              <w:color w:val="2F5496"/>
              <w:sz w:val="32"/>
              <w:szCs w:val="32"/>
            </w:rPr>
          </w:pPr>
        </w:p>
        <w:p w14:paraId="602011BC" w14:textId="77777777" w:rsidR="00D9714A" w:rsidRPr="00F734B4" w:rsidRDefault="00D9714A" w:rsidP="008358FD">
          <w:pPr>
            <w:keepNext/>
            <w:keepLines/>
            <w:spacing w:before="240"/>
            <w:rPr>
              <w:rFonts w:ascii="Calibri Light" w:eastAsia="Times New Roman" w:hAnsi="Calibri Light"/>
              <w:color w:val="2F5496"/>
              <w:sz w:val="32"/>
              <w:szCs w:val="32"/>
            </w:rPr>
          </w:pPr>
        </w:p>
        <w:p w14:paraId="3BC36759" w14:textId="50F01E7A" w:rsidR="00D65B1B" w:rsidRPr="00D65B1B" w:rsidRDefault="008358FD" w:rsidP="00D65B1B">
          <w:pPr>
            <w:pStyle w:val="TDC1"/>
            <w:spacing w:line="360" w:lineRule="auto"/>
            <w:rPr>
              <w:rFonts w:asciiTheme="minorHAnsi" w:eastAsiaTheme="minorEastAsia" w:hAnsiTheme="minorHAnsi" w:cstheme="minorBidi"/>
              <w:b w:val="0"/>
              <w:bCs w:val="0"/>
              <w:sz w:val="22"/>
              <w:szCs w:val="22"/>
            </w:rPr>
          </w:pPr>
          <w:r w:rsidRPr="00D65B1B">
            <w:rPr>
              <w:rFonts w:eastAsia="Calibri"/>
              <w:b w:val="0"/>
              <w:bCs w:val="0"/>
              <w:lang w:eastAsia="zh-CN" w:bidi="hi-IN"/>
            </w:rPr>
            <w:fldChar w:fldCharType="begin"/>
          </w:r>
          <w:r w:rsidRPr="00D65B1B">
            <w:rPr>
              <w:rFonts w:eastAsia="Calibri"/>
              <w:b w:val="0"/>
              <w:bCs w:val="0"/>
              <w:lang w:eastAsia="zh-CN" w:bidi="hi-IN"/>
            </w:rPr>
            <w:instrText xml:space="preserve"> TOC \o "1-3" \h \z \u </w:instrText>
          </w:r>
          <w:r w:rsidRPr="00D65B1B">
            <w:rPr>
              <w:rFonts w:eastAsia="Calibri"/>
              <w:b w:val="0"/>
              <w:bCs w:val="0"/>
              <w:lang w:eastAsia="zh-CN" w:bidi="hi-IN"/>
            </w:rPr>
            <w:fldChar w:fldCharType="separate"/>
          </w:r>
          <w:hyperlink w:anchor="_Toc82172155" w:history="1">
            <w:r w:rsidR="00D65B1B" w:rsidRPr="00D65B1B">
              <w:rPr>
                <w:rStyle w:val="Hipervnculo"/>
                <w:b w:val="0"/>
                <w:bCs w:val="0"/>
              </w:rPr>
              <w:t>DEDICATORIA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_Toc82172155 \h </w:instrText>
            </w:r>
            <w:r w:rsidR="00D65B1B" w:rsidRPr="00D65B1B">
              <w:rPr>
                <w:b w:val="0"/>
                <w:bCs w:val="0"/>
                <w:webHidden/>
              </w:rPr>
            </w:r>
            <w:r w:rsidR="00D65B1B" w:rsidRPr="00D65B1B">
              <w:rPr>
                <w:b w:val="0"/>
                <w:bCs w:val="0"/>
                <w:webHidden/>
              </w:rPr>
              <w:fldChar w:fldCharType="separate"/>
            </w:r>
            <w:r w:rsidR="00722C74">
              <w:rPr>
                <w:b w:val="0"/>
                <w:bCs w:val="0"/>
                <w:webHidden/>
              </w:rPr>
              <w:t>iv</w:t>
            </w:r>
            <w:r w:rsidR="00D65B1B" w:rsidRPr="00D65B1B">
              <w:rPr>
                <w:b w:val="0"/>
                <w:bCs w:val="0"/>
                <w:webHidden/>
              </w:rPr>
              <w:fldChar w:fldCharType="end"/>
            </w:r>
          </w:hyperlink>
        </w:p>
        <w:p w14:paraId="52609A59" w14:textId="246E159A"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56" w:history="1">
            <w:r w:rsidR="00D65B1B" w:rsidRPr="00D65B1B">
              <w:rPr>
                <w:rStyle w:val="Hipervnculo"/>
                <w:b w:val="0"/>
                <w:bCs w:val="0"/>
              </w:rPr>
              <w:t>AGRADECIMIENTO</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_Toc82172156 \h </w:instrText>
            </w:r>
            <w:r w:rsidR="00D65B1B" w:rsidRPr="00D65B1B">
              <w:rPr>
                <w:b w:val="0"/>
                <w:bCs w:val="0"/>
                <w:webHidden/>
              </w:rPr>
            </w:r>
            <w:r w:rsidR="00D65B1B" w:rsidRPr="00D65B1B">
              <w:rPr>
                <w:b w:val="0"/>
                <w:bCs w:val="0"/>
                <w:webHidden/>
              </w:rPr>
              <w:fldChar w:fldCharType="separate"/>
            </w:r>
            <w:r w:rsidR="00722C74">
              <w:rPr>
                <w:b w:val="0"/>
                <w:bCs w:val="0"/>
                <w:webHidden/>
              </w:rPr>
              <w:t>v</w:t>
            </w:r>
            <w:r w:rsidR="00D65B1B" w:rsidRPr="00D65B1B">
              <w:rPr>
                <w:b w:val="0"/>
                <w:bCs w:val="0"/>
                <w:webHidden/>
              </w:rPr>
              <w:fldChar w:fldCharType="end"/>
            </w:r>
          </w:hyperlink>
        </w:p>
        <w:p w14:paraId="5F0E1A14" w14:textId="567DF064"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57" w:history="1">
            <w:r w:rsidR="00D65B1B" w:rsidRPr="00D65B1B">
              <w:rPr>
                <w:rStyle w:val="Hipervnculo"/>
                <w:b w:val="0"/>
                <w:bCs w:val="0"/>
              </w:rPr>
              <w:t>RESUMEN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_Toc82172157 \h </w:instrText>
            </w:r>
            <w:r w:rsidR="00D65B1B" w:rsidRPr="00D65B1B">
              <w:rPr>
                <w:b w:val="0"/>
                <w:bCs w:val="0"/>
                <w:webHidden/>
              </w:rPr>
            </w:r>
            <w:r w:rsidR="00D65B1B" w:rsidRPr="00D65B1B">
              <w:rPr>
                <w:b w:val="0"/>
                <w:bCs w:val="0"/>
                <w:webHidden/>
              </w:rPr>
              <w:fldChar w:fldCharType="separate"/>
            </w:r>
            <w:r w:rsidR="00722C74">
              <w:rPr>
                <w:b w:val="0"/>
                <w:bCs w:val="0"/>
                <w:webHidden/>
              </w:rPr>
              <w:t>vi</w:t>
            </w:r>
            <w:r w:rsidR="00D65B1B" w:rsidRPr="00D65B1B">
              <w:rPr>
                <w:b w:val="0"/>
                <w:bCs w:val="0"/>
                <w:webHidden/>
              </w:rPr>
              <w:fldChar w:fldCharType="end"/>
            </w:r>
          </w:hyperlink>
        </w:p>
        <w:p w14:paraId="3B0B51A0" w14:textId="3AB7271B"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58" w:history="1">
            <w:r w:rsidR="00D65B1B" w:rsidRPr="00D65B1B">
              <w:rPr>
                <w:rStyle w:val="Hipervnculo"/>
                <w:b w:val="0"/>
                <w:bCs w:val="0"/>
                <w:lang w:val="en"/>
              </w:rPr>
              <w:t>ABSTRACT</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_Toc82172158 \h </w:instrText>
            </w:r>
            <w:r w:rsidR="00D65B1B" w:rsidRPr="00D65B1B">
              <w:rPr>
                <w:b w:val="0"/>
                <w:bCs w:val="0"/>
                <w:webHidden/>
              </w:rPr>
              <w:fldChar w:fldCharType="separate"/>
            </w:r>
            <w:r w:rsidR="00722C74">
              <w:rPr>
                <w:webHidden/>
                <w:lang w:val="es-ES"/>
              </w:rPr>
              <w:t>¡Error! Marcador no definido.</w:t>
            </w:r>
            <w:r w:rsidR="00D65B1B" w:rsidRPr="00D65B1B">
              <w:rPr>
                <w:b w:val="0"/>
                <w:bCs w:val="0"/>
                <w:webHidden/>
              </w:rPr>
              <w:fldChar w:fldCharType="end"/>
            </w:r>
          </w:hyperlink>
        </w:p>
        <w:p w14:paraId="3C47313B" w14:textId="5A1F41A9"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59" w:history="1">
            <w:r w:rsidR="00D65B1B" w:rsidRPr="00D65B1B">
              <w:rPr>
                <w:rStyle w:val="Hipervnculo"/>
                <w:rFonts w:eastAsia="SimSun" w:cs="Mangal"/>
                <w:b w:val="0"/>
                <w:bCs w:val="0"/>
                <w:kern w:val="3"/>
                <w:lang w:eastAsia="zh-CN" w:bidi="hi-IN"/>
              </w:rPr>
              <w:t>INDICE DE CONTENIDO</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_Toc82172159 \h </w:instrText>
            </w:r>
            <w:r w:rsidR="00D65B1B" w:rsidRPr="00D65B1B">
              <w:rPr>
                <w:b w:val="0"/>
                <w:bCs w:val="0"/>
                <w:webHidden/>
              </w:rPr>
            </w:r>
            <w:r w:rsidR="00D65B1B" w:rsidRPr="00D65B1B">
              <w:rPr>
                <w:b w:val="0"/>
                <w:bCs w:val="0"/>
                <w:webHidden/>
              </w:rPr>
              <w:fldChar w:fldCharType="separate"/>
            </w:r>
            <w:r w:rsidR="00722C74">
              <w:rPr>
                <w:b w:val="0"/>
                <w:bCs w:val="0"/>
                <w:webHidden/>
              </w:rPr>
              <w:t>x</w:t>
            </w:r>
            <w:r w:rsidR="00D65B1B" w:rsidRPr="00D65B1B">
              <w:rPr>
                <w:b w:val="0"/>
                <w:bCs w:val="0"/>
                <w:webHidden/>
              </w:rPr>
              <w:fldChar w:fldCharType="end"/>
            </w:r>
          </w:hyperlink>
        </w:p>
        <w:p w14:paraId="12387090" w14:textId="78EC7D29"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60" w:history="1">
            <w:r w:rsidR="00D65B1B" w:rsidRPr="00D65B1B">
              <w:rPr>
                <w:rStyle w:val="Hipervnculo"/>
                <w:b w:val="0"/>
                <w:bCs w:val="0"/>
              </w:rPr>
              <w:t>ÍNDICE DE TABLAS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_Toc82172160 \h </w:instrText>
            </w:r>
            <w:r w:rsidR="00D65B1B" w:rsidRPr="00D65B1B">
              <w:rPr>
                <w:b w:val="0"/>
                <w:bCs w:val="0"/>
                <w:webHidden/>
              </w:rPr>
            </w:r>
            <w:r w:rsidR="00D65B1B" w:rsidRPr="00D65B1B">
              <w:rPr>
                <w:b w:val="0"/>
                <w:bCs w:val="0"/>
                <w:webHidden/>
              </w:rPr>
              <w:fldChar w:fldCharType="separate"/>
            </w:r>
            <w:r w:rsidR="00722C74">
              <w:rPr>
                <w:b w:val="0"/>
                <w:bCs w:val="0"/>
                <w:webHidden/>
              </w:rPr>
              <w:t>xii</w:t>
            </w:r>
            <w:r w:rsidR="00D65B1B" w:rsidRPr="00D65B1B">
              <w:rPr>
                <w:b w:val="0"/>
                <w:bCs w:val="0"/>
                <w:webHidden/>
              </w:rPr>
              <w:fldChar w:fldCharType="end"/>
            </w:r>
          </w:hyperlink>
        </w:p>
        <w:p w14:paraId="1A430CC5" w14:textId="16321E8E"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61" w:history="1">
            <w:r w:rsidR="00D65B1B" w:rsidRPr="00D65B1B">
              <w:rPr>
                <w:rStyle w:val="Hipervnculo"/>
                <w:b w:val="0"/>
                <w:bCs w:val="0"/>
              </w:rPr>
              <w:t>ÍNDICE DE GRÁFICOS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_Toc82172161 \h </w:instrText>
            </w:r>
            <w:r w:rsidR="00D65B1B" w:rsidRPr="00D65B1B">
              <w:rPr>
                <w:b w:val="0"/>
                <w:bCs w:val="0"/>
                <w:webHidden/>
              </w:rPr>
            </w:r>
            <w:r w:rsidR="00D65B1B" w:rsidRPr="00D65B1B">
              <w:rPr>
                <w:b w:val="0"/>
                <w:bCs w:val="0"/>
                <w:webHidden/>
              </w:rPr>
              <w:fldChar w:fldCharType="separate"/>
            </w:r>
            <w:r w:rsidR="00722C74">
              <w:rPr>
                <w:b w:val="0"/>
                <w:bCs w:val="0"/>
                <w:webHidden/>
              </w:rPr>
              <w:t>xii</w:t>
            </w:r>
            <w:r w:rsidR="00D65B1B" w:rsidRPr="00D65B1B">
              <w:rPr>
                <w:b w:val="0"/>
                <w:bCs w:val="0"/>
                <w:webHidden/>
              </w:rPr>
              <w:fldChar w:fldCharType="end"/>
            </w:r>
          </w:hyperlink>
        </w:p>
        <w:p w14:paraId="194DADD9" w14:textId="52DB00F5"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62" w:history="1">
            <w:r w:rsidR="00D65B1B" w:rsidRPr="00D65B1B">
              <w:rPr>
                <w:rStyle w:val="Hipervnculo"/>
                <w:b w:val="0"/>
                <w:bCs w:val="0"/>
              </w:rPr>
              <w:t>I.</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INTRODUCCIÓN.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_Toc82172162 \h </w:instrText>
            </w:r>
            <w:r w:rsidR="00D65B1B" w:rsidRPr="00D65B1B">
              <w:rPr>
                <w:b w:val="0"/>
                <w:bCs w:val="0"/>
                <w:webHidden/>
              </w:rPr>
            </w:r>
            <w:r w:rsidR="00D65B1B" w:rsidRPr="00D65B1B">
              <w:rPr>
                <w:b w:val="0"/>
                <w:bCs w:val="0"/>
                <w:webHidden/>
              </w:rPr>
              <w:fldChar w:fldCharType="separate"/>
            </w:r>
            <w:r w:rsidR="00722C74">
              <w:rPr>
                <w:b w:val="0"/>
                <w:bCs w:val="0"/>
                <w:webHidden/>
              </w:rPr>
              <w:t>1</w:t>
            </w:r>
            <w:r w:rsidR="00D65B1B" w:rsidRPr="00D65B1B">
              <w:rPr>
                <w:b w:val="0"/>
                <w:bCs w:val="0"/>
                <w:webHidden/>
              </w:rPr>
              <w:fldChar w:fldCharType="end"/>
            </w:r>
          </w:hyperlink>
        </w:p>
        <w:p w14:paraId="54130DDC" w14:textId="132B6F89"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63" w:history="1">
            <w:r w:rsidR="00D65B1B" w:rsidRPr="00D65B1B">
              <w:rPr>
                <w:rStyle w:val="Hipervnculo"/>
                <w:b w:val="0"/>
                <w:bCs w:val="0"/>
              </w:rPr>
              <w:t xml:space="preserve">1.1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PLANTEAMIENTO DEL PROBLEMA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_Toc82172163 \h </w:instrText>
            </w:r>
            <w:r w:rsidR="00D65B1B" w:rsidRPr="00D65B1B">
              <w:rPr>
                <w:b w:val="0"/>
                <w:bCs w:val="0"/>
                <w:webHidden/>
              </w:rPr>
            </w:r>
            <w:r w:rsidR="00D65B1B" w:rsidRPr="00D65B1B">
              <w:rPr>
                <w:b w:val="0"/>
                <w:bCs w:val="0"/>
                <w:webHidden/>
              </w:rPr>
              <w:fldChar w:fldCharType="separate"/>
            </w:r>
            <w:r w:rsidR="00722C74">
              <w:rPr>
                <w:b w:val="0"/>
                <w:bCs w:val="0"/>
                <w:webHidden/>
              </w:rPr>
              <w:t>1</w:t>
            </w:r>
            <w:r w:rsidR="00D65B1B" w:rsidRPr="00D65B1B">
              <w:rPr>
                <w:b w:val="0"/>
                <w:bCs w:val="0"/>
                <w:webHidden/>
              </w:rPr>
              <w:fldChar w:fldCharType="end"/>
            </w:r>
          </w:hyperlink>
        </w:p>
        <w:p w14:paraId="7A079B51" w14:textId="52A787B0" w:rsidR="00D65B1B" w:rsidRPr="00D65B1B" w:rsidRDefault="00DD3C20" w:rsidP="00D65B1B">
          <w:pPr>
            <w:pStyle w:val="TDC3"/>
            <w:tabs>
              <w:tab w:val="left" w:pos="1320"/>
              <w:tab w:val="right" w:leader="dot" w:pos="8494"/>
            </w:tabs>
            <w:spacing w:line="360" w:lineRule="auto"/>
            <w:rPr>
              <w:rFonts w:asciiTheme="minorHAnsi" w:hAnsiTheme="minorHAnsi" w:cstheme="minorBidi"/>
              <w:noProof/>
            </w:rPr>
          </w:pPr>
          <w:hyperlink w:anchor="_Toc82172164" w:history="1">
            <w:r w:rsidR="00D65B1B" w:rsidRPr="00D65B1B">
              <w:rPr>
                <w:rStyle w:val="Hipervnculo"/>
                <w:rFonts w:eastAsia="Times New Roman"/>
                <w:noProof/>
              </w:rPr>
              <w:t>1.1.1</w:t>
            </w:r>
            <w:r w:rsidR="00D65B1B" w:rsidRPr="00D65B1B">
              <w:rPr>
                <w:rFonts w:asciiTheme="minorHAnsi" w:hAnsiTheme="minorHAnsi" w:cstheme="minorBidi"/>
                <w:noProof/>
              </w:rPr>
              <w:tab/>
            </w:r>
            <w:r w:rsidR="00D65B1B" w:rsidRPr="00D65B1B">
              <w:rPr>
                <w:rStyle w:val="Hipervnculo"/>
                <w:rFonts w:eastAsia="Times New Roman"/>
                <w:noProof/>
              </w:rPr>
              <w:t>Descripción de la realidad problemática.</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_Toc82172164 \h </w:instrText>
            </w:r>
            <w:r w:rsidR="00D65B1B" w:rsidRPr="00D65B1B">
              <w:rPr>
                <w:noProof/>
                <w:webHidden/>
              </w:rPr>
            </w:r>
            <w:r w:rsidR="00D65B1B" w:rsidRPr="00D65B1B">
              <w:rPr>
                <w:noProof/>
                <w:webHidden/>
              </w:rPr>
              <w:fldChar w:fldCharType="separate"/>
            </w:r>
            <w:r w:rsidR="00722C74">
              <w:rPr>
                <w:noProof/>
                <w:webHidden/>
              </w:rPr>
              <w:t>1</w:t>
            </w:r>
            <w:r w:rsidR="00D65B1B" w:rsidRPr="00D65B1B">
              <w:rPr>
                <w:noProof/>
                <w:webHidden/>
              </w:rPr>
              <w:fldChar w:fldCharType="end"/>
            </w:r>
          </w:hyperlink>
        </w:p>
        <w:p w14:paraId="10DE6FEF" w14:textId="1B47931C"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65" w:history="1">
            <w:r w:rsidR="00D65B1B" w:rsidRPr="00D65B1B">
              <w:rPr>
                <w:rStyle w:val="Hipervnculo"/>
                <w:b w:val="0"/>
                <w:bCs w:val="0"/>
                <w:iCs/>
              </w:rPr>
              <w:t>1.2.</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iCs/>
              </w:rPr>
              <w:t>Definición del problema.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_Toc82172165 \h </w:instrText>
            </w:r>
            <w:r w:rsidR="00D65B1B" w:rsidRPr="00D65B1B">
              <w:rPr>
                <w:b w:val="0"/>
                <w:bCs w:val="0"/>
                <w:webHidden/>
              </w:rPr>
            </w:r>
            <w:r w:rsidR="00D65B1B" w:rsidRPr="00D65B1B">
              <w:rPr>
                <w:b w:val="0"/>
                <w:bCs w:val="0"/>
                <w:webHidden/>
              </w:rPr>
              <w:fldChar w:fldCharType="separate"/>
            </w:r>
            <w:r w:rsidR="00722C74">
              <w:rPr>
                <w:b w:val="0"/>
                <w:bCs w:val="0"/>
                <w:webHidden/>
              </w:rPr>
              <w:t>3</w:t>
            </w:r>
            <w:r w:rsidR="00D65B1B" w:rsidRPr="00D65B1B">
              <w:rPr>
                <w:b w:val="0"/>
                <w:bCs w:val="0"/>
                <w:webHidden/>
              </w:rPr>
              <w:fldChar w:fldCharType="end"/>
            </w:r>
          </w:hyperlink>
        </w:p>
        <w:p w14:paraId="4078E0E4" w14:textId="642562E9"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66" w:history="1">
            <w:r w:rsidR="00D65B1B" w:rsidRPr="00D65B1B">
              <w:rPr>
                <w:rStyle w:val="Hipervnculo"/>
                <w:b w:val="0"/>
                <w:bCs w:val="0"/>
              </w:rPr>
              <w:t>1.3.</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Objetivos de la investigación.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_Toc82172166 \h </w:instrText>
            </w:r>
            <w:r w:rsidR="00D65B1B" w:rsidRPr="00D65B1B">
              <w:rPr>
                <w:b w:val="0"/>
                <w:bCs w:val="0"/>
                <w:webHidden/>
              </w:rPr>
            </w:r>
            <w:r w:rsidR="00D65B1B" w:rsidRPr="00D65B1B">
              <w:rPr>
                <w:b w:val="0"/>
                <w:bCs w:val="0"/>
                <w:webHidden/>
              </w:rPr>
              <w:fldChar w:fldCharType="separate"/>
            </w:r>
            <w:r w:rsidR="00722C74">
              <w:rPr>
                <w:b w:val="0"/>
                <w:bCs w:val="0"/>
                <w:webHidden/>
              </w:rPr>
              <w:t>4</w:t>
            </w:r>
            <w:r w:rsidR="00D65B1B" w:rsidRPr="00D65B1B">
              <w:rPr>
                <w:b w:val="0"/>
                <w:bCs w:val="0"/>
                <w:webHidden/>
              </w:rPr>
              <w:fldChar w:fldCharType="end"/>
            </w:r>
          </w:hyperlink>
        </w:p>
        <w:p w14:paraId="78586616" w14:textId="6E5089AB" w:rsidR="00D65B1B" w:rsidRPr="00D65B1B" w:rsidRDefault="00DD3C20" w:rsidP="00D65B1B">
          <w:pPr>
            <w:pStyle w:val="TDC3"/>
            <w:tabs>
              <w:tab w:val="left" w:pos="1320"/>
              <w:tab w:val="right" w:leader="dot" w:pos="8494"/>
            </w:tabs>
            <w:spacing w:line="360" w:lineRule="auto"/>
            <w:rPr>
              <w:rFonts w:asciiTheme="minorHAnsi" w:hAnsiTheme="minorHAnsi" w:cstheme="minorBidi"/>
              <w:noProof/>
            </w:rPr>
          </w:pPr>
          <w:hyperlink w:anchor="_Toc82172167" w:history="1">
            <w:r w:rsidR="00D65B1B" w:rsidRPr="00D65B1B">
              <w:rPr>
                <w:rStyle w:val="Hipervnculo"/>
                <w:rFonts w:eastAsia="Times New Roman"/>
                <w:noProof/>
              </w:rPr>
              <w:t>1.3.1</w:t>
            </w:r>
            <w:r w:rsidR="00D65B1B" w:rsidRPr="00D65B1B">
              <w:rPr>
                <w:rFonts w:asciiTheme="minorHAnsi" w:hAnsiTheme="minorHAnsi" w:cstheme="minorBidi"/>
                <w:noProof/>
              </w:rPr>
              <w:tab/>
            </w:r>
            <w:r w:rsidR="00D65B1B" w:rsidRPr="00D65B1B">
              <w:rPr>
                <w:rStyle w:val="Hipervnculo"/>
                <w:rFonts w:eastAsia="Times New Roman"/>
                <w:noProof/>
              </w:rPr>
              <w:t>Objetivo General.</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_Toc82172167 \h </w:instrText>
            </w:r>
            <w:r w:rsidR="00D65B1B" w:rsidRPr="00D65B1B">
              <w:rPr>
                <w:noProof/>
                <w:webHidden/>
              </w:rPr>
            </w:r>
            <w:r w:rsidR="00D65B1B" w:rsidRPr="00D65B1B">
              <w:rPr>
                <w:noProof/>
                <w:webHidden/>
              </w:rPr>
              <w:fldChar w:fldCharType="separate"/>
            </w:r>
            <w:r w:rsidR="00722C74">
              <w:rPr>
                <w:noProof/>
                <w:webHidden/>
              </w:rPr>
              <w:t>4</w:t>
            </w:r>
            <w:r w:rsidR="00D65B1B" w:rsidRPr="00D65B1B">
              <w:rPr>
                <w:noProof/>
                <w:webHidden/>
              </w:rPr>
              <w:fldChar w:fldCharType="end"/>
            </w:r>
          </w:hyperlink>
        </w:p>
        <w:p w14:paraId="72516355" w14:textId="7C8CDAF8" w:rsidR="00D65B1B" w:rsidRPr="00D65B1B" w:rsidRDefault="00DD3C20" w:rsidP="00D65B1B">
          <w:pPr>
            <w:pStyle w:val="TDC3"/>
            <w:tabs>
              <w:tab w:val="left" w:pos="1320"/>
              <w:tab w:val="right" w:leader="dot" w:pos="8494"/>
            </w:tabs>
            <w:spacing w:line="360" w:lineRule="auto"/>
            <w:rPr>
              <w:rFonts w:asciiTheme="minorHAnsi" w:hAnsiTheme="minorHAnsi" w:cstheme="minorBidi"/>
              <w:noProof/>
            </w:rPr>
          </w:pPr>
          <w:hyperlink w:anchor="_Toc82172168" w:history="1">
            <w:r w:rsidR="00D65B1B" w:rsidRPr="00D65B1B">
              <w:rPr>
                <w:rStyle w:val="Hipervnculo"/>
                <w:rFonts w:eastAsia="Times New Roman"/>
                <w:noProof/>
              </w:rPr>
              <w:t>1.3.2</w:t>
            </w:r>
            <w:r w:rsidR="00D65B1B" w:rsidRPr="00D65B1B">
              <w:rPr>
                <w:rFonts w:asciiTheme="minorHAnsi" w:hAnsiTheme="minorHAnsi" w:cstheme="minorBidi"/>
                <w:noProof/>
              </w:rPr>
              <w:tab/>
            </w:r>
            <w:r w:rsidR="00D65B1B" w:rsidRPr="00D65B1B">
              <w:rPr>
                <w:rStyle w:val="Hipervnculo"/>
                <w:rFonts w:eastAsia="Times New Roman"/>
                <w:noProof/>
              </w:rPr>
              <w:t>Objetivos específicos.</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_Toc82172168 \h </w:instrText>
            </w:r>
            <w:r w:rsidR="00D65B1B" w:rsidRPr="00D65B1B">
              <w:rPr>
                <w:noProof/>
                <w:webHidden/>
              </w:rPr>
            </w:r>
            <w:r w:rsidR="00D65B1B" w:rsidRPr="00D65B1B">
              <w:rPr>
                <w:noProof/>
                <w:webHidden/>
              </w:rPr>
              <w:fldChar w:fldCharType="separate"/>
            </w:r>
            <w:r w:rsidR="00722C74">
              <w:rPr>
                <w:noProof/>
                <w:webHidden/>
              </w:rPr>
              <w:t>4</w:t>
            </w:r>
            <w:r w:rsidR="00D65B1B" w:rsidRPr="00D65B1B">
              <w:rPr>
                <w:noProof/>
                <w:webHidden/>
              </w:rPr>
              <w:fldChar w:fldCharType="end"/>
            </w:r>
          </w:hyperlink>
        </w:p>
        <w:p w14:paraId="375CB222" w14:textId="5AAF5198"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69" w:history="1">
            <w:r w:rsidR="00D65B1B" w:rsidRPr="00D65B1B">
              <w:rPr>
                <w:rStyle w:val="Hipervnculo"/>
                <w:b w:val="0"/>
                <w:bCs w:val="0"/>
              </w:rPr>
              <w:t>1.4</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Justificación de la Investigación.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_Toc82172169 \h </w:instrText>
            </w:r>
            <w:r w:rsidR="00D65B1B" w:rsidRPr="00D65B1B">
              <w:rPr>
                <w:b w:val="0"/>
                <w:bCs w:val="0"/>
                <w:webHidden/>
              </w:rPr>
            </w:r>
            <w:r w:rsidR="00D65B1B" w:rsidRPr="00D65B1B">
              <w:rPr>
                <w:b w:val="0"/>
                <w:bCs w:val="0"/>
                <w:webHidden/>
              </w:rPr>
              <w:fldChar w:fldCharType="separate"/>
            </w:r>
            <w:r w:rsidR="00722C74">
              <w:rPr>
                <w:b w:val="0"/>
                <w:bCs w:val="0"/>
                <w:webHidden/>
              </w:rPr>
              <w:t>4</w:t>
            </w:r>
            <w:r w:rsidR="00D65B1B" w:rsidRPr="00D65B1B">
              <w:rPr>
                <w:b w:val="0"/>
                <w:bCs w:val="0"/>
                <w:webHidden/>
              </w:rPr>
              <w:fldChar w:fldCharType="end"/>
            </w:r>
          </w:hyperlink>
        </w:p>
        <w:p w14:paraId="7A2A9EBC" w14:textId="56D51385"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70" w:history="1">
            <w:r w:rsidR="00D65B1B" w:rsidRPr="00D65B1B">
              <w:rPr>
                <w:rStyle w:val="Hipervnculo"/>
                <w:b w:val="0"/>
                <w:bCs w:val="0"/>
              </w:rPr>
              <w:t>1.5</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Hipótesis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_Toc82172170 \h </w:instrText>
            </w:r>
            <w:r w:rsidR="00D65B1B" w:rsidRPr="00D65B1B">
              <w:rPr>
                <w:b w:val="0"/>
                <w:bCs w:val="0"/>
                <w:webHidden/>
              </w:rPr>
            </w:r>
            <w:r w:rsidR="00D65B1B" w:rsidRPr="00D65B1B">
              <w:rPr>
                <w:b w:val="0"/>
                <w:bCs w:val="0"/>
                <w:webHidden/>
              </w:rPr>
              <w:fldChar w:fldCharType="separate"/>
            </w:r>
            <w:r w:rsidR="00722C74">
              <w:rPr>
                <w:b w:val="0"/>
                <w:bCs w:val="0"/>
                <w:webHidden/>
              </w:rPr>
              <w:t>5</w:t>
            </w:r>
            <w:r w:rsidR="00D65B1B" w:rsidRPr="00D65B1B">
              <w:rPr>
                <w:b w:val="0"/>
                <w:bCs w:val="0"/>
                <w:webHidden/>
              </w:rPr>
              <w:fldChar w:fldCharType="end"/>
            </w:r>
          </w:hyperlink>
        </w:p>
        <w:p w14:paraId="50189113" w14:textId="7DB93ACB"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71" w:history="1">
            <w:r w:rsidR="00D65B1B" w:rsidRPr="00D65B1B">
              <w:rPr>
                <w:rStyle w:val="Hipervnculo"/>
                <w:b w:val="0"/>
                <w:bCs w:val="0"/>
              </w:rPr>
              <w:t>II</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MARCO TEÓRICO</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_Toc82172171 \h </w:instrText>
            </w:r>
            <w:r w:rsidR="00D65B1B" w:rsidRPr="00D65B1B">
              <w:rPr>
                <w:b w:val="0"/>
                <w:bCs w:val="0"/>
                <w:webHidden/>
              </w:rPr>
            </w:r>
            <w:r w:rsidR="00D65B1B" w:rsidRPr="00D65B1B">
              <w:rPr>
                <w:b w:val="0"/>
                <w:bCs w:val="0"/>
                <w:webHidden/>
              </w:rPr>
              <w:fldChar w:fldCharType="separate"/>
            </w:r>
            <w:r w:rsidR="00722C74">
              <w:rPr>
                <w:b w:val="0"/>
                <w:bCs w:val="0"/>
                <w:webHidden/>
              </w:rPr>
              <w:t>6</w:t>
            </w:r>
            <w:r w:rsidR="00D65B1B" w:rsidRPr="00D65B1B">
              <w:rPr>
                <w:b w:val="0"/>
                <w:bCs w:val="0"/>
                <w:webHidden/>
              </w:rPr>
              <w:fldChar w:fldCharType="end"/>
            </w:r>
          </w:hyperlink>
        </w:p>
        <w:p w14:paraId="59826CA1" w14:textId="282244B6"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72" w:history="1">
            <w:r w:rsidR="00D65B1B" w:rsidRPr="00D65B1B">
              <w:rPr>
                <w:rStyle w:val="Hipervnculo"/>
                <w:b w:val="0"/>
                <w:bCs w:val="0"/>
              </w:rPr>
              <w:t>2.1</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Fundamentos teóricos de la investigación.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_Toc82172172 \h </w:instrText>
            </w:r>
            <w:r w:rsidR="00D65B1B" w:rsidRPr="00D65B1B">
              <w:rPr>
                <w:b w:val="0"/>
                <w:bCs w:val="0"/>
                <w:webHidden/>
              </w:rPr>
            </w:r>
            <w:r w:rsidR="00D65B1B" w:rsidRPr="00D65B1B">
              <w:rPr>
                <w:b w:val="0"/>
                <w:bCs w:val="0"/>
                <w:webHidden/>
              </w:rPr>
              <w:fldChar w:fldCharType="separate"/>
            </w:r>
            <w:r w:rsidR="00722C74">
              <w:rPr>
                <w:b w:val="0"/>
                <w:bCs w:val="0"/>
                <w:webHidden/>
              </w:rPr>
              <w:t>6</w:t>
            </w:r>
            <w:r w:rsidR="00D65B1B" w:rsidRPr="00D65B1B">
              <w:rPr>
                <w:b w:val="0"/>
                <w:bCs w:val="0"/>
                <w:webHidden/>
              </w:rPr>
              <w:fldChar w:fldCharType="end"/>
            </w:r>
          </w:hyperlink>
        </w:p>
        <w:p w14:paraId="7B8E3773" w14:textId="78A54DBC" w:rsidR="00D65B1B" w:rsidRPr="00D65B1B" w:rsidRDefault="00DD3C20" w:rsidP="00D65B1B">
          <w:pPr>
            <w:pStyle w:val="TDC3"/>
            <w:tabs>
              <w:tab w:val="right" w:leader="dot" w:pos="8494"/>
            </w:tabs>
            <w:spacing w:line="360" w:lineRule="auto"/>
            <w:rPr>
              <w:rFonts w:asciiTheme="minorHAnsi" w:hAnsiTheme="minorHAnsi" w:cstheme="minorBidi"/>
              <w:noProof/>
            </w:rPr>
          </w:pPr>
          <w:hyperlink w:anchor="_Toc82172173" w:history="1">
            <w:r w:rsidR="00D65B1B" w:rsidRPr="00D65B1B">
              <w:rPr>
                <w:rStyle w:val="Hipervnculo"/>
                <w:rFonts w:eastAsia="Times New Roman"/>
                <w:noProof/>
              </w:rPr>
              <w:t>2.1.1. Antecedentes teóricos</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_Toc82172173 \h </w:instrText>
            </w:r>
            <w:r w:rsidR="00D65B1B" w:rsidRPr="00D65B1B">
              <w:rPr>
                <w:noProof/>
                <w:webHidden/>
              </w:rPr>
            </w:r>
            <w:r w:rsidR="00D65B1B" w:rsidRPr="00D65B1B">
              <w:rPr>
                <w:noProof/>
                <w:webHidden/>
              </w:rPr>
              <w:fldChar w:fldCharType="separate"/>
            </w:r>
            <w:r w:rsidR="00722C74">
              <w:rPr>
                <w:noProof/>
                <w:webHidden/>
              </w:rPr>
              <w:t>6</w:t>
            </w:r>
            <w:r w:rsidR="00D65B1B" w:rsidRPr="00D65B1B">
              <w:rPr>
                <w:noProof/>
                <w:webHidden/>
              </w:rPr>
              <w:fldChar w:fldCharType="end"/>
            </w:r>
          </w:hyperlink>
        </w:p>
        <w:p w14:paraId="19F22440" w14:textId="48AA7A6D"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74" w:history="1">
            <w:r w:rsidR="00D65B1B" w:rsidRPr="00D65B1B">
              <w:rPr>
                <w:rStyle w:val="Hipervnculo"/>
                <w:rFonts w:eastAsia="Calibri"/>
                <w:b w:val="0"/>
                <w:bCs w:val="0"/>
                <w:lang w:eastAsia="zh-CN" w:bidi="hi-IN"/>
              </w:rPr>
              <w:t xml:space="preserve">2.2 </w:t>
            </w:r>
            <w:r w:rsidR="00D65B1B" w:rsidRPr="00D65B1B">
              <w:rPr>
                <w:rFonts w:asciiTheme="minorHAnsi" w:eastAsiaTheme="minorEastAsia" w:hAnsiTheme="minorHAnsi" w:cstheme="minorBidi"/>
                <w:b w:val="0"/>
                <w:bCs w:val="0"/>
                <w:sz w:val="22"/>
                <w:szCs w:val="22"/>
              </w:rPr>
              <w:tab/>
            </w:r>
            <w:r w:rsidR="00D65B1B" w:rsidRPr="00D65B1B">
              <w:rPr>
                <w:rStyle w:val="Hipervnculo"/>
                <w:rFonts w:eastAsia="Calibri"/>
                <w:b w:val="0"/>
                <w:bCs w:val="0"/>
                <w:lang w:eastAsia="zh-CN" w:bidi="hi-IN"/>
              </w:rPr>
              <w:t>Bases Teóricas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_Toc82172174 \h </w:instrText>
            </w:r>
            <w:r w:rsidR="00D65B1B" w:rsidRPr="00D65B1B">
              <w:rPr>
                <w:b w:val="0"/>
                <w:bCs w:val="0"/>
                <w:webHidden/>
              </w:rPr>
            </w:r>
            <w:r w:rsidR="00D65B1B" w:rsidRPr="00D65B1B">
              <w:rPr>
                <w:b w:val="0"/>
                <w:bCs w:val="0"/>
                <w:webHidden/>
              </w:rPr>
              <w:fldChar w:fldCharType="separate"/>
            </w:r>
            <w:r w:rsidR="00722C74">
              <w:rPr>
                <w:b w:val="0"/>
                <w:bCs w:val="0"/>
                <w:webHidden/>
              </w:rPr>
              <w:t>10</w:t>
            </w:r>
            <w:r w:rsidR="00D65B1B" w:rsidRPr="00D65B1B">
              <w:rPr>
                <w:b w:val="0"/>
                <w:bCs w:val="0"/>
                <w:webHidden/>
              </w:rPr>
              <w:fldChar w:fldCharType="end"/>
            </w:r>
          </w:hyperlink>
        </w:p>
        <w:p w14:paraId="79656D42" w14:textId="3B18E64A" w:rsidR="00D65B1B" w:rsidRPr="00D65B1B" w:rsidRDefault="00DD3C20" w:rsidP="00D65B1B">
          <w:pPr>
            <w:pStyle w:val="TDC3"/>
            <w:tabs>
              <w:tab w:val="right" w:leader="dot" w:pos="8494"/>
            </w:tabs>
            <w:spacing w:line="360" w:lineRule="auto"/>
            <w:rPr>
              <w:rFonts w:asciiTheme="minorHAnsi" w:hAnsiTheme="minorHAnsi" w:cstheme="minorBidi"/>
              <w:noProof/>
            </w:rPr>
          </w:pPr>
          <w:hyperlink w:anchor="_Toc82172175" w:history="1">
            <w:r w:rsidR="00D65B1B" w:rsidRPr="00D65B1B">
              <w:rPr>
                <w:rStyle w:val="Hipervnculo"/>
                <w:rFonts w:eastAsia="Calibri"/>
                <w:noProof/>
                <w:lang w:eastAsia="zh-CN" w:bidi="hi-IN"/>
              </w:rPr>
              <w:t>2.2.1 Microbioma Oral</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_Toc82172175 \h </w:instrText>
            </w:r>
            <w:r w:rsidR="00D65B1B" w:rsidRPr="00D65B1B">
              <w:rPr>
                <w:noProof/>
                <w:webHidden/>
              </w:rPr>
            </w:r>
            <w:r w:rsidR="00D65B1B" w:rsidRPr="00D65B1B">
              <w:rPr>
                <w:noProof/>
                <w:webHidden/>
              </w:rPr>
              <w:fldChar w:fldCharType="separate"/>
            </w:r>
            <w:r w:rsidR="00722C74">
              <w:rPr>
                <w:noProof/>
                <w:webHidden/>
              </w:rPr>
              <w:t>10</w:t>
            </w:r>
            <w:r w:rsidR="00D65B1B" w:rsidRPr="00D65B1B">
              <w:rPr>
                <w:noProof/>
                <w:webHidden/>
              </w:rPr>
              <w:fldChar w:fldCharType="end"/>
            </w:r>
          </w:hyperlink>
        </w:p>
        <w:p w14:paraId="431D7E27" w14:textId="61BB9D8D" w:rsidR="00D65B1B" w:rsidRPr="00D65B1B" w:rsidRDefault="00DD3C20" w:rsidP="00D65B1B">
          <w:pPr>
            <w:pStyle w:val="TDC3"/>
            <w:tabs>
              <w:tab w:val="left" w:pos="1320"/>
              <w:tab w:val="right" w:leader="dot" w:pos="8494"/>
            </w:tabs>
            <w:spacing w:line="360" w:lineRule="auto"/>
            <w:rPr>
              <w:rFonts w:asciiTheme="minorHAnsi" w:hAnsiTheme="minorHAnsi" w:cstheme="minorBidi"/>
              <w:noProof/>
            </w:rPr>
          </w:pPr>
          <w:hyperlink w:anchor="_Toc82172176" w:history="1">
            <w:r w:rsidR="00D65B1B" w:rsidRPr="00D65B1B">
              <w:rPr>
                <w:rStyle w:val="Hipervnculo"/>
                <w:rFonts w:eastAsia="Calibri"/>
                <w:noProof/>
                <w:lang w:eastAsia="zh-CN" w:bidi="hi-IN"/>
              </w:rPr>
              <w:t>2.2.2 Probióticos</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_Toc82172176 \h </w:instrText>
            </w:r>
            <w:r w:rsidR="00D65B1B" w:rsidRPr="00D65B1B">
              <w:rPr>
                <w:noProof/>
                <w:webHidden/>
              </w:rPr>
            </w:r>
            <w:r w:rsidR="00D65B1B" w:rsidRPr="00D65B1B">
              <w:rPr>
                <w:noProof/>
                <w:webHidden/>
              </w:rPr>
              <w:fldChar w:fldCharType="separate"/>
            </w:r>
            <w:r w:rsidR="00722C74">
              <w:rPr>
                <w:noProof/>
                <w:webHidden/>
              </w:rPr>
              <w:t>12</w:t>
            </w:r>
            <w:r w:rsidR="00D65B1B" w:rsidRPr="00D65B1B">
              <w:rPr>
                <w:noProof/>
                <w:webHidden/>
              </w:rPr>
              <w:fldChar w:fldCharType="end"/>
            </w:r>
          </w:hyperlink>
        </w:p>
        <w:p w14:paraId="5D7D7DB3" w14:textId="66D78957" w:rsidR="00D65B1B" w:rsidRPr="00D65B1B" w:rsidRDefault="00DD3C20" w:rsidP="00D65B1B">
          <w:pPr>
            <w:pStyle w:val="TDC3"/>
            <w:tabs>
              <w:tab w:val="right" w:leader="dot" w:pos="8494"/>
            </w:tabs>
            <w:spacing w:line="360" w:lineRule="auto"/>
            <w:rPr>
              <w:rFonts w:asciiTheme="minorHAnsi" w:hAnsiTheme="minorHAnsi" w:cstheme="minorBidi"/>
              <w:noProof/>
            </w:rPr>
          </w:pPr>
          <w:hyperlink w:anchor="_Toc82172177" w:history="1">
            <w:r w:rsidR="00D65B1B" w:rsidRPr="00D65B1B">
              <w:rPr>
                <w:rStyle w:val="Hipervnculo"/>
                <w:rFonts w:eastAsia="Calibri"/>
                <w:noProof/>
                <w:lang w:eastAsia="zh-CN" w:bidi="hi-IN"/>
              </w:rPr>
              <w:t>2.2.5 Caries dental.</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_Toc82172177 \h </w:instrText>
            </w:r>
            <w:r w:rsidR="00D65B1B" w:rsidRPr="00D65B1B">
              <w:rPr>
                <w:noProof/>
                <w:webHidden/>
              </w:rPr>
            </w:r>
            <w:r w:rsidR="00D65B1B" w:rsidRPr="00D65B1B">
              <w:rPr>
                <w:noProof/>
                <w:webHidden/>
              </w:rPr>
              <w:fldChar w:fldCharType="separate"/>
            </w:r>
            <w:r w:rsidR="00722C74">
              <w:rPr>
                <w:noProof/>
                <w:webHidden/>
              </w:rPr>
              <w:t>14</w:t>
            </w:r>
            <w:r w:rsidR="00D65B1B" w:rsidRPr="00D65B1B">
              <w:rPr>
                <w:noProof/>
                <w:webHidden/>
              </w:rPr>
              <w:fldChar w:fldCharType="end"/>
            </w:r>
          </w:hyperlink>
        </w:p>
        <w:p w14:paraId="324C2C92" w14:textId="653A452F" w:rsidR="00D65B1B" w:rsidRPr="00D65B1B" w:rsidRDefault="00DD3C20" w:rsidP="00D65B1B">
          <w:pPr>
            <w:pStyle w:val="TDC3"/>
            <w:tabs>
              <w:tab w:val="right" w:leader="dot" w:pos="8494"/>
            </w:tabs>
            <w:spacing w:line="360" w:lineRule="auto"/>
            <w:rPr>
              <w:rFonts w:asciiTheme="minorHAnsi" w:hAnsiTheme="minorHAnsi" w:cstheme="minorBidi"/>
              <w:noProof/>
            </w:rPr>
          </w:pPr>
          <w:hyperlink w:anchor="_Toc82172178" w:history="1">
            <w:r w:rsidR="00D65B1B" w:rsidRPr="00D65B1B">
              <w:rPr>
                <w:rStyle w:val="Hipervnculo"/>
                <w:rFonts w:eastAsia="Calibri"/>
                <w:noProof/>
                <w:lang w:eastAsia="zh-CN" w:bidi="hi-IN"/>
              </w:rPr>
              <w:t xml:space="preserve">2.2.4 </w:t>
            </w:r>
            <w:r w:rsidR="00D65B1B" w:rsidRPr="00D65B1B">
              <w:rPr>
                <w:rStyle w:val="Hipervnculo"/>
                <w:rFonts w:eastAsia="Calibri"/>
                <w:i/>
                <w:iCs/>
                <w:noProof/>
                <w:lang w:eastAsia="zh-CN" w:bidi="hi-IN"/>
              </w:rPr>
              <w:t>Streptococcus dentisani</w:t>
            </w:r>
            <w:r w:rsidR="00D65B1B" w:rsidRPr="00D65B1B">
              <w:rPr>
                <w:rStyle w:val="Hipervnculo"/>
                <w:rFonts w:eastAsia="Calibri"/>
                <w:noProof/>
                <w:lang w:eastAsia="zh-CN" w:bidi="hi-IN"/>
              </w:rPr>
              <w:t>.</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_Toc82172178 \h </w:instrText>
            </w:r>
            <w:r w:rsidR="00D65B1B" w:rsidRPr="00D65B1B">
              <w:rPr>
                <w:noProof/>
                <w:webHidden/>
              </w:rPr>
            </w:r>
            <w:r w:rsidR="00D65B1B" w:rsidRPr="00D65B1B">
              <w:rPr>
                <w:noProof/>
                <w:webHidden/>
              </w:rPr>
              <w:fldChar w:fldCharType="separate"/>
            </w:r>
            <w:r w:rsidR="00722C74">
              <w:rPr>
                <w:noProof/>
                <w:webHidden/>
              </w:rPr>
              <w:t>16</w:t>
            </w:r>
            <w:r w:rsidR="00D65B1B" w:rsidRPr="00D65B1B">
              <w:rPr>
                <w:noProof/>
                <w:webHidden/>
              </w:rPr>
              <w:fldChar w:fldCharType="end"/>
            </w:r>
          </w:hyperlink>
        </w:p>
        <w:p w14:paraId="2F56B023" w14:textId="6106D743" w:rsidR="00D65B1B" w:rsidRPr="00D65B1B" w:rsidRDefault="00DD3C20" w:rsidP="00D65B1B">
          <w:pPr>
            <w:pStyle w:val="TDC3"/>
            <w:tabs>
              <w:tab w:val="right" w:leader="dot" w:pos="8494"/>
            </w:tabs>
            <w:spacing w:line="360" w:lineRule="auto"/>
            <w:rPr>
              <w:rFonts w:asciiTheme="minorHAnsi" w:hAnsiTheme="minorHAnsi" w:cstheme="minorBidi"/>
              <w:noProof/>
            </w:rPr>
          </w:pPr>
          <w:hyperlink w:anchor="_Toc82172179" w:history="1">
            <w:r w:rsidR="00D65B1B" w:rsidRPr="00D65B1B">
              <w:rPr>
                <w:rStyle w:val="Hipervnculo"/>
                <w:rFonts w:eastAsia="Calibri"/>
                <w:noProof/>
                <w:lang w:eastAsia="zh-CN" w:bidi="hi-IN"/>
              </w:rPr>
              <w:t xml:space="preserve">2.2.5 </w:t>
            </w:r>
            <w:r w:rsidR="00D65B1B" w:rsidRPr="00D65B1B">
              <w:rPr>
                <w:rStyle w:val="Hipervnculo"/>
                <w:rFonts w:eastAsia="Calibri"/>
                <w:i/>
                <w:iCs/>
                <w:noProof/>
                <w:lang w:eastAsia="zh-CN" w:bidi="hi-IN"/>
              </w:rPr>
              <w:t>Streptococcus mutans</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_Toc82172179 \h </w:instrText>
            </w:r>
            <w:r w:rsidR="00D65B1B" w:rsidRPr="00D65B1B">
              <w:rPr>
                <w:noProof/>
                <w:webHidden/>
              </w:rPr>
            </w:r>
            <w:r w:rsidR="00D65B1B" w:rsidRPr="00D65B1B">
              <w:rPr>
                <w:noProof/>
                <w:webHidden/>
              </w:rPr>
              <w:fldChar w:fldCharType="separate"/>
            </w:r>
            <w:r w:rsidR="00722C74">
              <w:rPr>
                <w:noProof/>
                <w:webHidden/>
              </w:rPr>
              <w:t>17</w:t>
            </w:r>
            <w:r w:rsidR="00D65B1B" w:rsidRPr="00D65B1B">
              <w:rPr>
                <w:noProof/>
                <w:webHidden/>
              </w:rPr>
              <w:fldChar w:fldCharType="end"/>
            </w:r>
          </w:hyperlink>
        </w:p>
        <w:p w14:paraId="2BAFF30D" w14:textId="0038ECA4" w:rsidR="00D65B1B" w:rsidRPr="00D65B1B" w:rsidRDefault="00DD3C20" w:rsidP="00D65B1B">
          <w:pPr>
            <w:pStyle w:val="TDC3"/>
            <w:tabs>
              <w:tab w:val="right" w:leader="dot" w:pos="8494"/>
            </w:tabs>
            <w:spacing w:line="360" w:lineRule="auto"/>
            <w:rPr>
              <w:rFonts w:asciiTheme="minorHAnsi" w:hAnsiTheme="minorHAnsi" w:cstheme="minorBidi"/>
              <w:noProof/>
            </w:rPr>
          </w:pPr>
          <w:hyperlink w:anchor="_Toc82172180" w:history="1">
            <w:r w:rsidR="00D65B1B" w:rsidRPr="00D65B1B">
              <w:rPr>
                <w:rStyle w:val="Hipervnculo"/>
                <w:rFonts w:eastAsia="Calibri"/>
                <w:noProof/>
                <w:lang w:eastAsia="zh-CN" w:bidi="hi-IN"/>
              </w:rPr>
              <w:t>2.2.6. Definición de términos básicos.</w:t>
            </w:r>
            <w:r w:rsidR="00D65B1B" w:rsidRPr="00D65B1B">
              <w:rPr>
                <w:noProof/>
                <w:webHidden/>
              </w:rPr>
              <w:tab/>
            </w:r>
            <w:r w:rsidR="00D65B1B" w:rsidRPr="00D65B1B">
              <w:rPr>
                <w:noProof/>
                <w:webHidden/>
              </w:rPr>
              <w:fldChar w:fldCharType="begin"/>
            </w:r>
            <w:r w:rsidR="00D65B1B" w:rsidRPr="00D65B1B">
              <w:rPr>
                <w:noProof/>
                <w:webHidden/>
              </w:rPr>
              <w:instrText xml:space="preserve"> PAGEREF _Toc82172180 \h </w:instrText>
            </w:r>
            <w:r w:rsidR="00D65B1B" w:rsidRPr="00D65B1B">
              <w:rPr>
                <w:noProof/>
                <w:webHidden/>
              </w:rPr>
            </w:r>
            <w:r w:rsidR="00D65B1B" w:rsidRPr="00D65B1B">
              <w:rPr>
                <w:noProof/>
                <w:webHidden/>
              </w:rPr>
              <w:fldChar w:fldCharType="separate"/>
            </w:r>
            <w:r w:rsidR="00722C74">
              <w:rPr>
                <w:noProof/>
                <w:webHidden/>
              </w:rPr>
              <w:t>20</w:t>
            </w:r>
            <w:r w:rsidR="00D65B1B" w:rsidRPr="00D65B1B">
              <w:rPr>
                <w:noProof/>
                <w:webHidden/>
              </w:rPr>
              <w:fldChar w:fldCharType="end"/>
            </w:r>
          </w:hyperlink>
        </w:p>
        <w:p w14:paraId="180C0661" w14:textId="46088DA8"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81" w:history="1">
            <w:r w:rsidR="00D65B1B" w:rsidRPr="00D65B1B">
              <w:rPr>
                <w:rStyle w:val="Hipervnculo"/>
                <w:b w:val="0"/>
                <w:bCs w:val="0"/>
              </w:rPr>
              <w:t xml:space="preserve">III.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Materiales y Métodos.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_Toc82172181 \h </w:instrText>
            </w:r>
            <w:r w:rsidR="00D65B1B" w:rsidRPr="00D65B1B">
              <w:rPr>
                <w:b w:val="0"/>
                <w:bCs w:val="0"/>
                <w:webHidden/>
              </w:rPr>
            </w:r>
            <w:r w:rsidR="00D65B1B" w:rsidRPr="00D65B1B">
              <w:rPr>
                <w:b w:val="0"/>
                <w:bCs w:val="0"/>
                <w:webHidden/>
              </w:rPr>
              <w:fldChar w:fldCharType="separate"/>
            </w:r>
            <w:r w:rsidR="00722C74">
              <w:rPr>
                <w:b w:val="0"/>
                <w:bCs w:val="0"/>
                <w:webHidden/>
              </w:rPr>
              <w:t>21</w:t>
            </w:r>
            <w:r w:rsidR="00D65B1B" w:rsidRPr="00D65B1B">
              <w:rPr>
                <w:b w:val="0"/>
                <w:bCs w:val="0"/>
                <w:webHidden/>
              </w:rPr>
              <w:fldChar w:fldCharType="end"/>
            </w:r>
          </w:hyperlink>
        </w:p>
        <w:p w14:paraId="205D63BF" w14:textId="1E1C4F64"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2" w:history="1">
            <w:r w:rsidR="00D65B1B" w:rsidRPr="00D65B1B">
              <w:rPr>
                <w:rStyle w:val="Hipervnculo"/>
                <w:b w:val="0"/>
                <w:bCs w:val="0"/>
              </w:rPr>
              <w:t xml:space="preserve">3.1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Diseño de investigación.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_Toc82172182 \h </w:instrText>
            </w:r>
            <w:r w:rsidR="00D65B1B" w:rsidRPr="00D65B1B">
              <w:rPr>
                <w:b w:val="0"/>
                <w:bCs w:val="0"/>
                <w:webHidden/>
              </w:rPr>
            </w:r>
            <w:r w:rsidR="00D65B1B" w:rsidRPr="00D65B1B">
              <w:rPr>
                <w:b w:val="0"/>
                <w:bCs w:val="0"/>
                <w:webHidden/>
              </w:rPr>
              <w:fldChar w:fldCharType="separate"/>
            </w:r>
            <w:r w:rsidR="00722C74">
              <w:rPr>
                <w:b w:val="0"/>
                <w:bCs w:val="0"/>
                <w:webHidden/>
              </w:rPr>
              <w:t>21</w:t>
            </w:r>
            <w:r w:rsidR="00D65B1B" w:rsidRPr="00D65B1B">
              <w:rPr>
                <w:b w:val="0"/>
                <w:bCs w:val="0"/>
                <w:webHidden/>
              </w:rPr>
              <w:fldChar w:fldCharType="end"/>
            </w:r>
          </w:hyperlink>
        </w:p>
        <w:p w14:paraId="39C86C2E" w14:textId="0E5C2C82"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3" w:history="1">
            <w:r w:rsidR="00D65B1B" w:rsidRPr="00D65B1B">
              <w:rPr>
                <w:rStyle w:val="Hipervnculo"/>
                <w:b w:val="0"/>
                <w:bCs w:val="0"/>
              </w:rPr>
              <w:t xml:space="preserve">3.2.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Población y muestra.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_Toc82172183 \h </w:instrText>
            </w:r>
            <w:r w:rsidR="00D65B1B" w:rsidRPr="00D65B1B">
              <w:rPr>
                <w:b w:val="0"/>
                <w:bCs w:val="0"/>
                <w:webHidden/>
              </w:rPr>
            </w:r>
            <w:r w:rsidR="00D65B1B" w:rsidRPr="00D65B1B">
              <w:rPr>
                <w:b w:val="0"/>
                <w:bCs w:val="0"/>
                <w:webHidden/>
              </w:rPr>
              <w:fldChar w:fldCharType="separate"/>
            </w:r>
            <w:r w:rsidR="00722C74">
              <w:rPr>
                <w:b w:val="0"/>
                <w:bCs w:val="0"/>
                <w:webHidden/>
              </w:rPr>
              <w:t>21</w:t>
            </w:r>
            <w:r w:rsidR="00D65B1B" w:rsidRPr="00D65B1B">
              <w:rPr>
                <w:b w:val="0"/>
                <w:bCs w:val="0"/>
                <w:webHidden/>
              </w:rPr>
              <w:fldChar w:fldCharType="end"/>
            </w:r>
          </w:hyperlink>
        </w:p>
        <w:p w14:paraId="58EAF9B9" w14:textId="63E8C8AA"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4" w:history="1">
            <w:r w:rsidR="00D65B1B" w:rsidRPr="00D65B1B">
              <w:rPr>
                <w:rStyle w:val="Hipervnculo"/>
                <w:b w:val="0"/>
                <w:bCs w:val="0"/>
              </w:rPr>
              <w:t>3.3.</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Muestra: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_Toc82172184 \h </w:instrText>
            </w:r>
            <w:r w:rsidR="00D65B1B" w:rsidRPr="00D65B1B">
              <w:rPr>
                <w:b w:val="0"/>
                <w:bCs w:val="0"/>
                <w:webHidden/>
              </w:rPr>
            </w:r>
            <w:r w:rsidR="00D65B1B" w:rsidRPr="00D65B1B">
              <w:rPr>
                <w:b w:val="0"/>
                <w:bCs w:val="0"/>
                <w:webHidden/>
              </w:rPr>
              <w:fldChar w:fldCharType="separate"/>
            </w:r>
            <w:r w:rsidR="00722C74">
              <w:rPr>
                <w:b w:val="0"/>
                <w:bCs w:val="0"/>
                <w:webHidden/>
              </w:rPr>
              <w:t>21</w:t>
            </w:r>
            <w:r w:rsidR="00D65B1B" w:rsidRPr="00D65B1B">
              <w:rPr>
                <w:b w:val="0"/>
                <w:bCs w:val="0"/>
                <w:webHidden/>
              </w:rPr>
              <w:fldChar w:fldCharType="end"/>
            </w:r>
          </w:hyperlink>
        </w:p>
        <w:p w14:paraId="497B2651" w14:textId="2FBD637A"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5" w:history="1">
            <w:r w:rsidR="00D65B1B" w:rsidRPr="00D65B1B">
              <w:rPr>
                <w:rStyle w:val="Hipervnculo"/>
                <w:b w:val="0"/>
                <w:bCs w:val="0"/>
              </w:rPr>
              <w:t xml:space="preserve">3.4.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Criterios de selección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_Toc82172185 \h </w:instrText>
            </w:r>
            <w:r w:rsidR="00D65B1B" w:rsidRPr="00D65B1B">
              <w:rPr>
                <w:b w:val="0"/>
                <w:bCs w:val="0"/>
                <w:webHidden/>
              </w:rPr>
            </w:r>
            <w:r w:rsidR="00D65B1B" w:rsidRPr="00D65B1B">
              <w:rPr>
                <w:b w:val="0"/>
                <w:bCs w:val="0"/>
                <w:webHidden/>
              </w:rPr>
              <w:fldChar w:fldCharType="separate"/>
            </w:r>
            <w:r w:rsidR="00722C74">
              <w:rPr>
                <w:b w:val="0"/>
                <w:bCs w:val="0"/>
                <w:webHidden/>
              </w:rPr>
              <w:t>22</w:t>
            </w:r>
            <w:r w:rsidR="00D65B1B" w:rsidRPr="00D65B1B">
              <w:rPr>
                <w:b w:val="0"/>
                <w:bCs w:val="0"/>
                <w:webHidden/>
              </w:rPr>
              <w:fldChar w:fldCharType="end"/>
            </w:r>
          </w:hyperlink>
        </w:p>
        <w:p w14:paraId="1479D1C9" w14:textId="3B38B99B"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6" w:history="1">
            <w:r w:rsidR="00D65B1B" w:rsidRPr="00D65B1B">
              <w:rPr>
                <w:rStyle w:val="Hipervnculo"/>
                <w:rFonts w:eastAsia="SimSun" w:cs="Mangal"/>
                <w:b w:val="0"/>
                <w:bCs w:val="0"/>
                <w:kern w:val="3"/>
                <w:lang w:eastAsia="zh-CN" w:bidi="hi-IN"/>
              </w:rPr>
              <w:t>3.5</w:t>
            </w:r>
            <w:r w:rsidR="00D65B1B" w:rsidRPr="00D65B1B">
              <w:rPr>
                <w:rFonts w:asciiTheme="minorHAnsi" w:eastAsiaTheme="minorEastAsia" w:hAnsiTheme="minorHAnsi" w:cstheme="minorBidi"/>
                <w:b w:val="0"/>
                <w:bCs w:val="0"/>
                <w:sz w:val="22"/>
                <w:szCs w:val="22"/>
              </w:rPr>
              <w:tab/>
            </w:r>
            <w:r w:rsidR="00D65B1B" w:rsidRPr="00D65B1B">
              <w:rPr>
                <w:rStyle w:val="Hipervnculo"/>
                <w:rFonts w:eastAsia="SimSun" w:cs="Mangal"/>
                <w:b w:val="0"/>
                <w:bCs w:val="0"/>
                <w:kern w:val="3"/>
                <w:lang w:eastAsia="zh-CN" w:bidi="hi-IN"/>
              </w:rPr>
              <w:t>Operacionalización de Variables.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_Toc82172186 \h </w:instrText>
            </w:r>
            <w:r w:rsidR="00D65B1B" w:rsidRPr="00D65B1B">
              <w:rPr>
                <w:b w:val="0"/>
                <w:bCs w:val="0"/>
                <w:webHidden/>
              </w:rPr>
            </w:r>
            <w:r w:rsidR="00D65B1B" w:rsidRPr="00D65B1B">
              <w:rPr>
                <w:b w:val="0"/>
                <w:bCs w:val="0"/>
                <w:webHidden/>
              </w:rPr>
              <w:fldChar w:fldCharType="separate"/>
            </w:r>
            <w:r w:rsidR="00722C74">
              <w:rPr>
                <w:b w:val="0"/>
                <w:bCs w:val="0"/>
                <w:webHidden/>
              </w:rPr>
              <w:t>22</w:t>
            </w:r>
            <w:r w:rsidR="00D65B1B" w:rsidRPr="00D65B1B">
              <w:rPr>
                <w:b w:val="0"/>
                <w:bCs w:val="0"/>
                <w:webHidden/>
              </w:rPr>
              <w:fldChar w:fldCharType="end"/>
            </w:r>
          </w:hyperlink>
        </w:p>
        <w:p w14:paraId="2071D620" w14:textId="3A973937"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7" w:history="1">
            <w:r w:rsidR="00D65B1B" w:rsidRPr="00D65B1B">
              <w:rPr>
                <w:rStyle w:val="Hipervnculo"/>
                <w:b w:val="0"/>
                <w:bCs w:val="0"/>
              </w:rPr>
              <w:t>3.6</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Técnica de análisis de datos.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_Toc82172187 \h </w:instrText>
            </w:r>
            <w:r w:rsidR="00D65B1B" w:rsidRPr="00D65B1B">
              <w:rPr>
                <w:b w:val="0"/>
                <w:bCs w:val="0"/>
                <w:webHidden/>
              </w:rPr>
            </w:r>
            <w:r w:rsidR="00D65B1B" w:rsidRPr="00D65B1B">
              <w:rPr>
                <w:b w:val="0"/>
                <w:bCs w:val="0"/>
                <w:webHidden/>
              </w:rPr>
              <w:fldChar w:fldCharType="separate"/>
            </w:r>
            <w:r w:rsidR="00722C74">
              <w:rPr>
                <w:b w:val="0"/>
                <w:bCs w:val="0"/>
                <w:webHidden/>
              </w:rPr>
              <w:t>23</w:t>
            </w:r>
            <w:r w:rsidR="00D65B1B" w:rsidRPr="00D65B1B">
              <w:rPr>
                <w:b w:val="0"/>
                <w:bCs w:val="0"/>
                <w:webHidden/>
              </w:rPr>
              <w:fldChar w:fldCharType="end"/>
            </w:r>
          </w:hyperlink>
        </w:p>
        <w:p w14:paraId="4A3055C0" w14:textId="41DC5145"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88" w:history="1">
            <w:r w:rsidR="00D65B1B" w:rsidRPr="00D65B1B">
              <w:rPr>
                <w:rStyle w:val="Hipervnculo"/>
                <w:b w:val="0"/>
                <w:bCs w:val="0"/>
              </w:rPr>
              <w:t>3.7</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Aspectos éticos.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_Toc82172188 \h </w:instrText>
            </w:r>
            <w:r w:rsidR="00D65B1B" w:rsidRPr="00D65B1B">
              <w:rPr>
                <w:b w:val="0"/>
                <w:bCs w:val="0"/>
                <w:webHidden/>
              </w:rPr>
            </w:r>
            <w:r w:rsidR="00D65B1B" w:rsidRPr="00D65B1B">
              <w:rPr>
                <w:b w:val="0"/>
                <w:bCs w:val="0"/>
                <w:webHidden/>
              </w:rPr>
              <w:fldChar w:fldCharType="separate"/>
            </w:r>
            <w:r w:rsidR="00722C74">
              <w:rPr>
                <w:b w:val="0"/>
                <w:bCs w:val="0"/>
                <w:webHidden/>
              </w:rPr>
              <w:t>24</w:t>
            </w:r>
            <w:r w:rsidR="00D65B1B" w:rsidRPr="00D65B1B">
              <w:rPr>
                <w:b w:val="0"/>
                <w:bCs w:val="0"/>
                <w:webHidden/>
              </w:rPr>
              <w:fldChar w:fldCharType="end"/>
            </w:r>
          </w:hyperlink>
        </w:p>
        <w:p w14:paraId="3B569592" w14:textId="2F5F6C25"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89" w:history="1">
            <w:r w:rsidR="00D65B1B" w:rsidRPr="00D65B1B">
              <w:rPr>
                <w:rStyle w:val="Hipervnculo"/>
                <w:b w:val="0"/>
                <w:bCs w:val="0"/>
              </w:rPr>
              <w:t>IV.  RESULTADOS Y DISCUSIÓN.</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_Toc82172189 \h </w:instrText>
            </w:r>
            <w:r w:rsidR="00D65B1B" w:rsidRPr="00D65B1B">
              <w:rPr>
                <w:b w:val="0"/>
                <w:bCs w:val="0"/>
                <w:webHidden/>
              </w:rPr>
            </w:r>
            <w:r w:rsidR="00D65B1B" w:rsidRPr="00D65B1B">
              <w:rPr>
                <w:b w:val="0"/>
                <w:bCs w:val="0"/>
                <w:webHidden/>
              </w:rPr>
              <w:fldChar w:fldCharType="separate"/>
            </w:r>
            <w:r w:rsidR="00722C74">
              <w:rPr>
                <w:b w:val="0"/>
                <w:bCs w:val="0"/>
                <w:webHidden/>
              </w:rPr>
              <w:t>25</w:t>
            </w:r>
            <w:r w:rsidR="00D65B1B" w:rsidRPr="00D65B1B">
              <w:rPr>
                <w:b w:val="0"/>
                <w:bCs w:val="0"/>
                <w:webHidden/>
              </w:rPr>
              <w:fldChar w:fldCharType="end"/>
            </w:r>
          </w:hyperlink>
        </w:p>
        <w:p w14:paraId="03B4CE52" w14:textId="641B9C73"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0" w:history="1">
            <w:r w:rsidR="00D65B1B" w:rsidRPr="00D65B1B">
              <w:rPr>
                <w:rStyle w:val="Hipervnculo"/>
                <w:b w:val="0"/>
                <w:bCs w:val="0"/>
              </w:rPr>
              <w:t>4.1. Resultados: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_Toc82172190 \h </w:instrText>
            </w:r>
            <w:r w:rsidR="00D65B1B" w:rsidRPr="00D65B1B">
              <w:rPr>
                <w:b w:val="0"/>
                <w:bCs w:val="0"/>
                <w:webHidden/>
              </w:rPr>
            </w:r>
            <w:r w:rsidR="00D65B1B" w:rsidRPr="00D65B1B">
              <w:rPr>
                <w:b w:val="0"/>
                <w:bCs w:val="0"/>
                <w:webHidden/>
              </w:rPr>
              <w:fldChar w:fldCharType="separate"/>
            </w:r>
            <w:r w:rsidR="00722C74">
              <w:rPr>
                <w:b w:val="0"/>
                <w:bCs w:val="0"/>
                <w:webHidden/>
              </w:rPr>
              <w:t>25</w:t>
            </w:r>
            <w:r w:rsidR="00D65B1B" w:rsidRPr="00D65B1B">
              <w:rPr>
                <w:b w:val="0"/>
                <w:bCs w:val="0"/>
                <w:webHidden/>
              </w:rPr>
              <w:fldChar w:fldCharType="end"/>
            </w:r>
          </w:hyperlink>
        </w:p>
        <w:p w14:paraId="4A5BCFD1" w14:textId="4C099C12"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1" w:history="1">
            <w:r w:rsidR="00D65B1B" w:rsidRPr="00D65B1B">
              <w:rPr>
                <w:rStyle w:val="Hipervnculo"/>
                <w:b w:val="0"/>
                <w:bCs w:val="0"/>
              </w:rPr>
              <w:t>4.2</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Discusión de resultados.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_Toc82172191 \h </w:instrText>
            </w:r>
            <w:r w:rsidR="00D65B1B" w:rsidRPr="00D65B1B">
              <w:rPr>
                <w:b w:val="0"/>
                <w:bCs w:val="0"/>
                <w:webHidden/>
              </w:rPr>
            </w:r>
            <w:r w:rsidR="00D65B1B" w:rsidRPr="00D65B1B">
              <w:rPr>
                <w:b w:val="0"/>
                <w:bCs w:val="0"/>
                <w:webHidden/>
              </w:rPr>
              <w:fldChar w:fldCharType="separate"/>
            </w:r>
            <w:r w:rsidR="00722C74">
              <w:rPr>
                <w:b w:val="0"/>
                <w:bCs w:val="0"/>
                <w:webHidden/>
              </w:rPr>
              <w:t>30</w:t>
            </w:r>
            <w:r w:rsidR="00D65B1B" w:rsidRPr="00D65B1B">
              <w:rPr>
                <w:b w:val="0"/>
                <w:bCs w:val="0"/>
                <w:webHidden/>
              </w:rPr>
              <w:fldChar w:fldCharType="end"/>
            </w:r>
          </w:hyperlink>
        </w:p>
        <w:p w14:paraId="3F406F53" w14:textId="6E2F73AF"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92" w:history="1">
            <w:r w:rsidR="00D65B1B" w:rsidRPr="00D65B1B">
              <w:rPr>
                <w:rStyle w:val="Hipervnculo"/>
                <w:b w:val="0"/>
                <w:bCs w:val="0"/>
              </w:rPr>
              <w:t>V. CONCLUSIONES Y RECOMENDACIONES.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_Toc82172192 \h </w:instrText>
            </w:r>
            <w:r w:rsidR="00D65B1B" w:rsidRPr="00D65B1B">
              <w:rPr>
                <w:b w:val="0"/>
                <w:bCs w:val="0"/>
                <w:webHidden/>
              </w:rPr>
            </w:r>
            <w:r w:rsidR="00D65B1B" w:rsidRPr="00D65B1B">
              <w:rPr>
                <w:b w:val="0"/>
                <w:bCs w:val="0"/>
                <w:webHidden/>
              </w:rPr>
              <w:fldChar w:fldCharType="separate"/>
            </w:r>
            <w:r w:rsidR="00722C74">
              <w:rPr>
                <w:b w:val="0"/>
                <w:bCs w:val="0"/>
                <w:webHidden/>
              </w:rPr>
              <w:t>34</w:t>
            </w:r>
            <w:r w:rsidR="00D65B1B" w:rsidRPr="00D65B1B">
              <w:rPr>
                <w:b w:val="0"/>
                <w:bCs w:val="0"/>
                <w:webHidden/>
              </w:rPr>
              <w:fldChar w:fldCharType="end"/>
            </w:r>
          </w:hyperlink>
        </w:p>
        <w:p w14:paraId="25FB9A4C" w14:textId="20EC3C5B"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3" w:history="1">
            <w:r w:rsidR="00D65B1B" w:rsidRPr="00D65B1B">
              <w:rPr>
                <w:rStyle w:val="Hipervnculo"/>
                <w:b w:val="0"/>
                <w:bCs w:val="0"/>
              </w:rPr>
              <w:t xml:space="preserve">5.1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Conclusiones.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_Toc82172193 \h </w:instrText>
            </w:r>
            <w:r w:rsidR="00D65B1B" w:rsidRPr="00D65B1B">
              <w:rPr>
                <w:b w:val="0"/>
                <w:bCs w:val="0"/>
                <w:webHidden/>
              </w:rPr>
            </w:r>
            <w:r w:rsidR="00D65B1B" w:rsidRPr="00D65B1B">
              <w:rPr>
                <w:b w:val="0"/>
                <w:bCs w:val="0"/>
                <w:webHidden/>
              </w:rPr>
              <w:fldChar w:fldCharType="separate"/>
            </w:r>
            <w:r w:rsidR="00722C74">
              <w:rPr>
                <w:b w:val="0"/>
                <w:bCs w:val="0"/>
                <w:webHidden/>
              </w:rPr>
              <w:t>34</w:t>
            </w:r>
            <w:r w:rsidR="00D65B1B" w:rsidRPr="00D65B1B">
              <w:rPr>
                <w:b w:val="0"/>
                <w:bCs w:val="0"/>
                <w:webHidden/>
              </w:rPr>
              <w:fldChar w:fldCharType="end"/>
            </w:r>
          </w:hyperlink>
        </w:p>
        <w:p w14:paraId="405B129A" w14:textId="64573B41"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4" w:history="1">
            <w:r w:rsidR="00D65B1B" w:rsidRPr="00D65B1B">
              <w:rPr>
                <w:rStyle w:val="Hipervnculo"/>
                <w:b w:val="0"/>
                <w:bCs w:val="0"/>
              </w:rPr>
              <w:t xml:space="preserve">5.2 </w:t>
            </w:r>
            <w:r w:rsidR="00D65B1B" w:rsidRPr="00D65B1B">
              <w:rPr>
                <w:rFonts w:asciiTheme="minorHAnsi" w:eastAsiaTheme="minorEastAsia" w:hAnsiTheme="minorHAnsi" w:cstheme="minorBidi"/>
                <w:b w:val="0"/>
                <w:bCs w:val="0"/>
                <w:sz w:val="22"/>
                <w:szCs w:val="22"/>
              </w:rPr>
              <w:tab/>
            </w:r>
            <w:r w:rsidR="00D65B1B" w:rsidRPr="00D65B1B">
              <w:rPr>
                <w:rStyle w:val="Hipervnculo"/>
                <w:b w:val="0"/>
                <w:bCs w:val="0"/>
              </w:rPr>
              <w:t>Recomendaciones.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_Toc82172194 \h </w:instrText>
            </w:r>
            <w:r w:rsidR="00D65B1B" w:rsidRPr="00D65B1B">
              <w:rPr>
                <w:b w:val="0"/>
                <w:bCs w:val="0"/>
                <w:webHidden/>
              </w:rPr>
            </w:r>
            <w:r w:rsidR="00D65B1B" w:rsidRPr="00D65B1B">
              <w:rPr>
                <w:b w:val="0"/>
                <w:bCs w:val="0"/>
                <w:webHidden/>
              </w:rPr>
              <w:fldChar w:fldCharType="separate"/>
            </w:r>
            <w:r w:rsidR="00722C74">
              <w:rPr>
                <w:b w:val="0"/>
                <w:bCs w:val="0"/>
                <w:webHidden/>
              </w:rPr>
              <w:t>35</w:t>
            </w:r>
            <w:r w:rsidR="00D65B1B" w:rsidRPr="00D65B1B">
              <w:rPr>
                <w:b w:val="0"/>
                <w:bCs w:val="0"/>
                <w:webHidden/>
              </w:rPr>
              <w:fldChar w:fldCharType="end"/>
            </w:r>
          </w:hyperlink>
        </w:p>
        <w:p w14:paraId="00E5723E" w14:textId="05F68632"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95" w:history="1">
            <w:r w:rsidR="00D65B1B" w:rsidRPr="00D65B1B">
              <w:rPr>
                <w:rStyle w:val="Hipervnculo"/>
                <w:b w:val="0"/>
                <w:bCs w:val="0"/>
              </w:rPr>
              <w:t>VI. Referencias Bibliográficas.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_Toc82172195 \h </w:instrText>
            </w:r>
            <w:r w:rsidR="00D65B1B" w:rsidRPr="00D65B1B">
              <w:rPr>
                <w:b w:val="0"/>
                <w:bCs w:val="0"/>
                <w:webHidden/>
              </w:rPr>
            </w:r>
            <w:r w:rsidR="00D65B1B" w:rsidRPr="00D65B1B">
              <w:rPr>
                <w:b w:val="0"/>
                <w:bCs w:val="0"/>
                <w:webHidden/>
              </w:rPr>
              <w:fldChar w:fldCharType="separate"/>
            </w:r>
            <w:r w:rsidR="00722C74">
              <w:rPr>
                <w:b w:val="0"/>
                <w:bCs w:val="0"/>
                <w:webHidden/>
              </w:rPr>
              <w:t>36</w:t>
            </w:r>
            <w:r w:rsidR="00D65B1B" w:rsidRPr="00D65B1B">
              <w:rPr>
                <w:b w:val="0"/>
                <w:bCs w:val="0"/>
                <w:webHidden/>
              </w:rPr>
              <w:fldChar w:fldCharType="end"/>
            </w:r>
          </w:hyperlink>
        </w:p>
        <w:p w14:paraId="7D5C7542" w14:textId="1CED74D7" w:rsidR="00D65B1B" w:rsidRPr="00D65B1B" w:rsidRDefault="00DD3C20" w:rsidP="00D65B1B">
          <w:pPr>
            <w:pStyle w:val="TDC1"/>
            <w:spacing w:line="360" w:lineRule="auto"/>
            <w:rPr>
              <w:rFonts w:asciiTheme="minorHAnsi" w:eastAsiaTheme="minorEastAsia" w:hAnsiTheme="minorHAnsi" w:cstheme="minorBidi"/>
              <w:b w:val="0"/>
              <w:bCs w:val="0"/>
              <w:sz w:val="22"/>
              <w:szCs w:val="22"/>
            </w:rPr>
          </w:pPr>
          <w:hyperlink w:anchor="_Toc82172196" w:history="1">
            <w:r w:rsidR="00D65B1B" w:rsidRPr="00D65B1B">
              <w:rPr>
                <w:rStyle w:val="Hipervnculo"/>
                <w:b w:val="0"/>
                <w:bCs w:val="0"/>
              </w:rPr>
              <w:t>ANEXOS</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_Toc82172196 \h </w:instrText>
            </w:r>
            <w:r w:rsidR="00D65B1B" w:rsidRPr="00D65B1B">
              <w:rPr>
                <w:b w:val="0"/>
                <w:bCs w:val="0"/>
                <w:webHidden/>
              </w:rPr>
            </w:r>
            <w:r w:rsidR="00D65B1B" w:rsidRPr="00D65B1B">
              <w:rPr>
                <w:b w:val="0"/>
                <w:bCs w:val="0"/>
                <w:webHidden/>
              </w:rPr>
              <w:fldChar w:fldCharType="separate"/>
            </w:r>
            <w:r w:rsidR="00722C74">
              <w:rPr>
                <w:b w:val="0"/>
                <w:bCs w:val="0"/>
                <w:webHidden/>
              </w:rPr>
              <w:t>44</w:t>
            </w:r>
            <w:r w:rsidR="00D65B1B" w:rsidRPr="00D65B1B">
              <w:rPr>
                <w:b w:val="0"/>
                <w:bCs w:val="0"/>
                <w:webHidden/>
              </w:rPr>
              <w:fldChar w:fldCharType="end"/>
            </w:r>
          </w:hyperlink>
        </w:p>
        <w:p w14:paraId="5F0B62C8" w14:textId="394797D3"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7" w:history="1">
            <w:r w:rsidR="00D65B1B" w:rsidRPr="00D65B1B">
              <w:rPr>
                <w:rStyle w:val="Hipervnculo"/>
                <w:b w:val="0"/>
                <w:bCs w:val="0"/>
              </w:rPr>
              <w:t>ANEXO 1. Matriz de Consistencia.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_Toc82172197 \h </w:instrText>
            </w:r>
            <w:r w:rsidR="00D65B1B" w:rsidRPr="00D65B1B">
              <w:rPr>
                <w:b w:val="0"/>
                <w:bCs w:val="0"/>
                <w:webHidden/>
              </w:rPr>
            </w:r>
            <w:r w:rsidR="00D65B1B" w:rsidRPr="00D65B1B">
              <w:rPr>
                <w:b w:val="0"/>
                <w:bCs w:val="0"/>
                <w:webHidden/>
              </w:rPr>
              <w:fldChar w:fldCharType="separate"/>
            </w:r>
            <w:r w:rsidR="00722C74">
              <w:rPr>
                <w:b w:val="0"/>
                <w:bCs w:val="0"/>
                <w:webHidden/>
              </w:rPr>
              <w:t>45</w:t>
            </w:r>
            <w:r w:rsidR="00D65B1B" w:rsidRPr="00D65B1B">
              <w:rPr>
                <w:b w:val="0"/>
                <w:bCs w:val="0"/>
                <w:webHidden/>
              </w:rPr>
              <w:fldChar w:fldCharType="end"/>
            </w:r>
          </w:hyperlink>
        </w:p>
        <w:p w14:paraId="52D97722" w14:textId="0E74D538" w:rsidR="00D65B1B" w:rsidRP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8" w:history="1">
            <w:r w:rsidR="00D65B1B" w:rsidRPr="00D65B1B">
              <w:rPr>
                <w:rStyle w:val="Hipervnculo"/>
                <w:b w:val="0"/>
                <w:bCs w:val="0"/>
              </w:rPr>
              <w:t>ANEXO 2.  Resolución del proyecto.</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_Toc82172198 \h </w:instrText>
            </w:r>
            <w:r w:rsidR="00D65B1B" w:rsidRPr="00D65B1B">
              <w:rPr>
                <w:b w:val="0"/>
                <w:bCs w:val="0"/>
                <w:webHidden/>
              </w:rPr>
            </w:r>
            <w:r w:rsidR="00D65B1B" w:rsidRPr="00D65B1B">
              <w:rPr>
                <w:b w:val="0"/>
                <w:bCs w:val="0"/>
                <w:webHidden/>
              </w:rPr>
              <w:fldChar w:fldCharType="separate"/>
            </w:r>
            <w:r w:rsidR="00722C74">
              <w:rPr>
                <w:b w:val="0"/>
                <w:bCs w:val="0"/>
                <w:webHidden/>
              </w:rPr>
              <w:t>46</w:t>
            </w:r>
            <w:r w:rsidR="00D65B1B" w:rsidRPr="00D65B1B">
              <w:rPr>
                <w:b w:val="0"/>
                <w:bCs w:val="0"/>
                <w:webHidden/>
              </w:rPr>
              <w:fldChar w:fldCharType="end"/>
            </w:r>
          </w:hyperlink>
        </w:p>
        <w:p w14:paraId="7BBC4371" w14:textId="1A867317" w:rsidR="00D65B1B" w:rsidRDefault="00DD3C20" w:rsidP="00D65B1B">
          <w:pPr>
            <w:pStyle w:val="TDC2"/>
            <w:spacing w:line="360" w:lineRule="auto"/>
            <w:rPr>
              <w:rFonts w:asciiTheme="minorHAnsi" w:eastAsiaTheme="minorEastAsia" w:hAnsiTheme="minorHAnsi" w:cstheme="minorBidi"/>
              <w:b w:val="0"/>
              <w:bCs w:val="0"/>
              <w:sz w:val="22"/>
              <w:szCs w:val="22"/>
            </w:rPr>
          </w:pPr>
          <w:hyperlink w:anchor="_Toc82172199" w:history="1">
            <w:r w:rsidR="00D65B1B" w:rsidRPr="00D65B1B">
              <w:rPr>
                <w:rStyle w:val="Hipervnculo"/>
                <w:b w:val="0"/>
                <w:bCs w:val="0"/>
              </w:rPr>
              <w:t>ANEXO 3. Recolección de la muestra.</w:t>
            </w:r>
            <w:r w:rsidR="00D65B1B" w:rsidRPr="00D65B1B">
              <w:rPr>
                <w:b w:val="0"/>
                <w:bCs w:val="0"/>
                <w:webHidden/>
              </w:rPr>
              <w:tab/>
            </w:r>
            <w:r w:rsidR="00D65B1B" w:rsidRPr="00D65B1B">
              <w:rPr>
                <w:b w:val="0"/>
                <w:bCs w:val="0"/>
                <w:webHidden/>
              </w:rPr>
              <w:fldChar w:fldCharType="begin"/>
            </w:r>
            <w:r w:rsidR="00D65B1B" w:rsidRPr="00D65B1B">
              <w:rPr>
                <w:b w:val="0"/>
                <w:bCs w:val="0"/>
                <w:webHidden/>
              </w:rPr>
              <w:instrText xml:space="preserve"> PAGEREF _Toc82172199 \h </w:instrText>
            </w:r>
            <w:r w:rsidR="00D65B1B" w:rsidRPr="00D65B1B">
              <w:rPr>
                <w:b w:val="0"/>
                <w:bCs w:val="0"/>
                <w:webHidden/>
              </w:rPr>
            </w:r>
            <w:r w:rsidR="00D65B1B" w:rsidRPr="00D65B1B">
              <w:rPr>
                <w:b w:val="0"/>
                <w:bCs w:val="0"/>
                <w:webHidden/>
              </w:rPr>
              <w:fldChar w:fldCharType="separate"/>
            </w:r>
            <w:r w:rsidR="00722C74">
              <w:rPr>
                <w:b w:val="0"/>
                <w:bCs w:val="0"/>
                <w:webHidden/>
              </w:rPr>
              <w:t>47</w:t>
            </w:r>
            <w:r w:rsidR="00D65B1B" w:rsidRPr="00D65B1B">
              <w:rPr>
                <w:b w:val="0"/>
                <w:bCs w:val="0"/>
                <w:webHidden/>
              </w:rPr>
              <w:fldChar w:fldCharType="end"/>
            </w:r>
          </w:hyperlink>
        </w:p>
        <w:p w14:paraId="3EE66ED3" w14:textId="00743C11" w:rsidR="008358FD" w:rsidRPr="00E060CF" w:rsidRDefault="008358FD" w:rsidP="00E060CF">
          <w:pPr>
            <w:spacing w:line="276" w:lineRule="auto"/>
            <w:rPr>
              <w:rFonts w:eastAsia="Times New Roman"/>
              <w:sz w:val="24"/>
              <w:szCs w:val="24"/>
            </w:rPr>
          </w:pPr>
          <w:r w:rsidRPr="00D65B1B">
            <w:rPr>
              <w:rFonts w:eastAsia="Times New Roman"/>
              <w:sz w:val="24"/>
              <w:szCs w:val="24"/>
            </w:rPr>
            <w:fldChar w:fldCharType="end"/>
          </w:r>
        </w:p>
      </w:sdtContent>
    </w:sdt>
    <w:p w14:paraId="29365ED5" w14:textId="77777777" w:rsidR="008358FD" w:rsidRPr="00E060CF" w:rsidRDefault="008358FD" w:rsidP="00E060CF">
      <w:pPr>
        <w:spacing w:line="276" w:lineRule="auto"/>
        <w:rPr>
          <w:rFonts w:eastAsia="Times New Roman"/>
          <w:sz w:val="24"/>
          <w:szCs w:val="24"/>
        </w:rPr>
      </w:pPr>
    </w:p>
    <w:p w14:paraId="25E0E47A" w14:textId="77777777" w:rsidR="008358FD" w:rsidRPr="00F734B4" w:rsidRDefault="008358FD" w:rsidP="008358FD">
      <w:pPr>
        <w:rPr>
          <w:rFonts w:eastAsia="Times New Roman"/>
        </w:rPr>
      </w:pPr>
    </w:p>
    <w:p w14:paraId="3FA9E0A8" w14:textId="77777777" w:rsidR="008358FD" w:rsidRPr="00F734B4" w:rsidRDefault="008358FD" w:rsidP="008358FD">
      <w:pPr>
        <w:keepNext/>
        <w:keepLines/>
        <w:spacing w:before="240"/>
        <w:jc w:val="center"/>
        <w:outlineLvl w:val="0"/>
        <w:rPr>
          <w:rFonts w:ascii="Calibri Light" w:eastAsia="Times New Roman" w:hAnsi="Calibri Light"/>
          <w:color w:val="2F5496"/>
          <w:sz w:val="32"/>
          <w:szCs w:val="32"/>
        </w:rPr>
      </w:pPr>
      <w:bookmarkStart w:id="7" w:name="_Toc65186673"/>
      <w:bookmarkStart w:id="8" w:name="_Hlk65185608"/>
    </w:p>
    <w:p w14:paraId="731C59AE" w14:textId="77777777" w:rsidR="008358FD" w:rsidRPr="00F734B4" w:rsidRDefault="008358FD" w:rsidP="008358FD">
      <w:pPr>
        <w:keepNext/>
        <w:keepLines/>
        <w:spacing w:before="240"/>
        <w:jc w:val="center"/>
        <w:outlineLvl w:val="0"/>
        <w:rPr>
          <w:rFonts w:ascii="Calibri Light" w:eastAsia="Times New Roman" w:hAnsi="Calibri Light"/>
          <w:color w:val="2F5496"/>
          <w:sz w:val="32"/>
          <w:szCs w:val="32"/>
        </w:rPr>
      </w:pPr>
    </w:p>
    <w:bookmarkEnd w:id="7"/>
    <w:p w14:paraId="4BF07A17" w14:textId="77777777" w:rsidR="008358FD" w:rsidRDefault="008358FD" w:rsidP="008358FD">
      <w:pPr>
        <w:spacing w:line="480" w:lineRule="auto"/>
        <w:contextualSpacing/>
        <w:jc w:val="both"/>
        <w:rPr>
          <w:rFonts w:ascii="Calibri Light" w:eastAsia="Times New Roman" w:hAnsi="Calibri Light"/>
          <w:color w:val="2F5496"/>
          <w:sz w:val="32"/>
          <w:szCs w:val="32"/>
        </w:rPr>
      </w:pPr>
    </w:p>
    <w:p w14:paraId="58A35D63" w14:textId="0039D7F7" w:rsidR="004A59F8" w:rsidRPr="00D65B1B" w:rsidRDefault="00D65B1B" w:rsidP="00D65B1B">
      <w:pPr>
        <w:pStyle w:val="Ttulo1"/>
        <w:jc w:val="center"/>
        <w:rPr>
          <w:rFonts w:ascii="Times New Roman" w:eastAsia="Times New Roman" w:hAnsi="Times New Roman" w:cs="Times New Roman"/>
          <w:color w:val="auto"/>
          <w:sz w:val="24"/>
          <w:szCs w:val="24"/>
        </w:rPr>
      </w:pPr>
      <w:bookmarkStart w:id="9" w:name="_Toc82172160"/>
      <w:r w:rsidRPr="00D65B1B">
        <w:rPr>
          <w:rFonts w:ascii="Times New Roman" w:eastAsia="Times New Roman" w:hAnsi="Times New Roman" w:cs="Times New Roman"/>
          <w:color w:val="auto"/>
          <w:sz w:val="24"/>
          <w:szCs w:val="24"/>
        </w:rPr>
        <w:lastRenderedPageBreak/>
        <w:t>ÍNDICE DE TABLAS</w:t>
      </w:r>
      <w:bookmarkEnd w:id="9"/>
    </w:p>
    <w:p w14:paraId="743C7305" w14:textId="77777777" w:rsidR="00D65B1B" w:rsidRPr="00D65B1B" w:rsidRDefault="00D65B1B" w:rsidP="00D65B1B">
      <w:pPr>
        <w:spacing w:line="480" w:lineRule="auto"/>
        <w:contextualSpacing/>
        <w:jc w:val="both"/>
        <w:rPr>
          <w:rFonts w:eastAsia="Times New Roman"/>
          <w:color w:val="2F5496"/>
          <w:sz w:val="24"/>
          <w:szCs w:val="24"/>
        </w:rPr>
      </w:pPr>
    </w:p>
    <w:p w14:paraId="73FF19C9" w14:textId="7AECDDE2" w:rsidR="00D668F1" w:rsidRPr="00D65B1B" w:rsidRDefault="00D668F1" w:rsidP="00D65B1B">
      <w:pPr>
        <w:pStyle w:val="Tabladeilustraciones"/>
        <w:tabs>
          <w:tab w:val="right" w:leader="dot" w:pos="8494"/>
        </w:tabs>
        <w:spacing w:line="480" w:lineRule="auto"/>
        <w:rPr>
          <w:noProof/>
          <w:sz w:val="24"/>
          <w:szCs w:val="24"/>
        </w:rPr>
      </w:pPr>
      <w:r w:rsidRPr="00D65B1B">
        <w:rPr>
          <w:rFonts w:eastAsia="Times New Roman"/>
          <w:sz w:val="24"/>
          <w:szCs w:val="24"/>
        </w:rPr>
        <w:fldChar w:fldCharType="begin"/>
      </w:r>
      <w:r w:rsidRPr="00D65B1B">
        <w:rPr>
          <w:rFonts w:eastAsia="Times New Roman"/>
          <w:sz w:val="24"/>
          <w:szCs w:val="24"/>
        </w:rPr>
        <w:instrText xml:space="preserve"> TOC \h \z \c "Tabla" </w:instrText>
      </w:r>
      <w:r w:rsidRPr="00D65B1B">
        <w:rPr>
          <w:rFonts w:eastAsia="Times New Roman"/>
          <w:sz w:val="24"/>
          <w:szCs w:val="24"/>
        </w:rPr>
        <w:fldChar w:fldCharType="separate"/>
      </w:r>
      <w:hyperlink w:anchor="_Toc82171207" w:history="1">
        <w:r w:rsidRPr="00D65B1B">
          <w:rPr>
            <w:rStyle w:val="Hipervnculo"/>
            <w:rFonts w:eastAsia="Times New Roman"/>
            <w:b/>
            <w:bCs/>
            <w:noProof/>
            <w:sz w:val="24"/>
            <w:szCs w:val="24"/>
          </w:rPr>
          <w:t xml:space="preserve">Tabla 1  </w:t>
        </w:r>
        <w:r w:rsidRPr="00D65B1B">
          <w:rPr>
            <w:rStyle w:val="Hipervnculo"/>
            <w:rFonts w:eastAsia="Times New Roman"/>
            <w:noProof/>
            <w:sz w:val="24"/>
            <w:szCs w:val="24"/>
          </w:rPr>
          <w:t>Operacionalización de variable</w:t>
        </w:r>
        <w:r w:rsidRPr="00D65B1B">
          <w:rPr>
            <w:noProof/>
            <w:webHidden/>
            <w:sz w:val="24"/>
            <w:szCs w:val="24"/>
          </w:rPr>
          <w:tab/>
        </w:r>
        <w:r w:rsidRPr="00D65B1B">
          <w:rPr>
            <w:noProof/>
            <w:webHidden/>
            <w:sz w:val="24"/>
            <w:szCs w:val="24"/>
          </w:rPr>
          <w:fldChar w:fldCharType="begin"/>
        </w:r>
        <w:r w:rsidRPr="00D65B1B">
          <w:rPr>
            <w:noProof/>
            <w:webHidden/>
            <w:sz w:val="24"/>
            <w:szCs w:val="24"/>
          </w:rPr>
          <w:instrText xml:space="preserve"> PAGEREF _Toc82171207 \h </w:instrText>
        </w:r>
        <w:r w:rsidRPr="00D65B1B">
          <w:rPr>
            <w:noProof/>
            <w:webHidden/>
            <w:sz w:val="24"/>
            <w:szCs w:val="24"/>
          </w:rPr>
        </w:r>
        <w:r w:rsidRPr="00D65B1B">
          <w:rPr>
            <w:noProof/>
            <w:webHidden/>
            <w:sz w:val="24"/>
            <w:szCs w:val="24"/>
          </w:rPr>
          <w:fldChar w:fldCharType="separate"/>
        </w:r>
        <w:r w:rsidR="00722C74">
          <w:rPr>
            <w:noProof/>
            <w:webHidden/>
            <w:sz w:val="24"/>
            <w:szCs w:val="24"/>
          </w:rPr>
          <w:t>22</w:t>
        </w:r>
        <w:r w:rsidRPr="00D65B1B">
          <w:rPr>
            <w:noProof/>
            <w:webHidden/>
            <w:sz w:val="24"/>
            <w:szCs w:val="24"/>
          </w:rPr>
          <w:fldChar w:fldCharType="end"/>
        </w:r>
      </w:hyperlink>
    </w:p>
    <w:p w14:paraId="1C8D3739" w14:textId="36B70730" w:rsidR="00D668F1" w:rsidRPr="00D65B1B" w:rsidRDefault="00DD3C20" w:rsidP="00D65B1B">
      <w:pPr>
        <w:pStyle w:val="Tabladeilustraciones"/>
        <w:tabs>
          <w:tab w:val="right" w:leader="dot" w:pos="8494"/>
        </w:tabs>
        <w:spacing w:line="480" w:lineRule="auto"/>
        <w:ind w:left="993" w:hanging="993"/>
        <w:rPr>
          <w:noProof/>
          <w:sz w:val="24"/>
          <w:szCs w:val="24"/>
        </w:rPr>
      </w:pPr>
      <w:hyperlink w:anchor="_Toc82171208" w:history="1">
        <w:r w:rsidR="00D668F1" w:rsidRPr="00D65B1B">
          <w:rPr>
            <w:rStyle w:val="Hipervnculo"/>
            <w:b/>
            <w:bCs/>
            <w:noProof/>
            <w:sz w:val="24"/>
            <w:szCs w:val="24"/>
          </w:rPr>
          <w:t>Tabla 2.</w:t>
        </w:r>
        <w:r w:rsidR="00D668F1" w:rsidRPr="00D65B1B">
          <w:rPr>
            <w:rStyle w:val="Hipervnculo"/>
            <w:noProof/>
            <w:sz w:val="24"/>
            <w:szCs w:val="24"/>
          </w:rPr>
          <w:t xml:space="preserve"> Evidencias de investigaciones que valoran el rol probiótico del Streptococcus dentisani en la prevención de la caries dental.</w:t>
        </w:r>
        <w:r w:rsidR="00D668F1" w:rsidRPr="00D65B1B">
          <w:rPr>
            <w:noProof/>
            <w:webHidden/>
            <w:sz w:val="24"/>
            <w:szCs w:val="24"/>
          </w:rPr>
          <w:tab/>
        </w:r>
        <w:r w:rsidR="00D668F1" w:rsidRPr="00D65B1B">
          <w:rPr>
            <w:noProof/>
            <w:webHidden/>
            <w:sz w:val="24"/>
            <w:szCs w:val="24"/>
          </w:rPr>
          <w:fldChar w:fldCharType="begin"/>
        </w:r>
        <w:r w:rsidR="00D668F1" w:rsidRPr="00D65B1B">
          <w:rPr>
            <w:noProof/>
            <w:webHidden/>
            <w:sz w:val="24"/>
            <w:szCs w:val="24"/>
          </w:rPr>
          <w:instrText xml:space="preserve"> PAGEREF _Toc82171208 \h </w:instrText>
        </w:r>
        <w:r w:rsidR="00D668F1" w:rsidRPr="00D65B1B">
          <w:rPr>
            <w:noProof/>
            <w:webHidden/>
            <w:sz w:val="24"/>
            <w:szCs w:val="24"/>
          </w:rPr>
        </w:r>
        <w:r w:rsidR="00D668F1" w:rsidRPr="00D65B1B">
          <w:rPr>
            <w:noProof/>
            <w:webHidden/>
            <w:sz w:val="24"/>
            <w:szCs w:val="24"/>
          </w:rPr>
          <w:fldChar w:fldCharType="separate"/>
        </w:r>
        <w:r w:rsidR="00722C74">
          <w:rPr>
            <w:noProof/>
            <w:webHidden/>
            <w:sz w:val="24"/>
            <w:szCs w:val="24"/>
          </w:rPr>
          <w:t>25</w:t>
        </w:r>
        <w:r w:rsidR="00D668F1" w:rsidRPr="00D65B1B">
          <w:rPr>
            <w:noProof/>
            <w:webHidden/>
            <w:sz w:val="24"/>
            <w:szCs w:val="24"/>
          </w:rPr>
          <w:fldChar w:fldCharType="end"/>
        </w:r>
      </w:hyperlink>
    </w:p>
    <w:p w14:paraId="708C3B47" w14:textId="3AC6E91F" w:rsidR="00D668F1" w:rsidRPr="00D65B1B" w:rsidRDefault="00DD3C20" w:rsidP="00D65B1B">
      <w:pPr>
        <w:pStyle w:val="Tabladeilustraciones"/>
        <w:tabs>
          <w:tab w:val="right" w:leader="dot" w:pos="8494"/>
        </w:tabs>
        <w:spacing w:line="480" w:lineRule="auto"/>
        <w:ind w:left="993" w:hanging="993"/>
        <w:rPr>
          <w:noProof/>
          <w:sz w:val="24"/>
          <w:szCs w:val="24"/>
        </w:rPr>
      </w:pPr>
      <w:hyperlink w:anchor="_Toc82171209" w:history="1">
        <w:r w:rsidR="00D668F1" w:rsidRPr="00D65B1B">
          <w:rPr>
            <w:rStyle w:val="Hipervnculo"/>
            <w:b/>
            <w:bCs/>
            <w:noProof/>
            <w:sz w:val="24"/>
            <w:szCs w:val="24"/>
          </w:rPr>
          <w:t>Tabla 3.</w:t>
        </w:r>
        <w:r w:rsidR="00D668F1" w:rsidRPr="00D65B1B">
          <w:rPr>
            <w:rStyle w:val="Hipervnculo"/>
            <w:noProof/>
            <w:sz w:val="24"/>
            <w:szCs w:val="24"/>
          </w:rPr>
          <w:t xml:space="preserve"> Matriz de consistencia</w:t>
        </w:r>
        <w:r w:rsidR="00D668F1" w:rsidRPr="00D65B1B">
          <w:rPr>
            <w:noProof/>
            <w:webHidden/>
            <w:sz w:val="24"/>
            <w:szCs w:val="24"/>
          </w:rPr>
          <w:tab/>
        </w:r>
        <w:r w:rsidR="00D668F1" w:rsidRPr="00D65B1B">
          <w:rPr>
            <w:noProof/>
            <w:webHidden/>
            <w:sz w:val="24"/>
            <w:szCs w:val="24"/>
          </w:rPr>
          <w:fldChar w:fldCharType="begin"/>
        </w:r>
        <w:r w:rsidR="00D668F1" w:rsidRPr="00D65B1B">
          <w:rPr>
            <w:noProof/>
            <w:webHidden/>
            <w:sz w:val="24"/>
            <w:szCs w:val="24"/>
          </w:rPr>
          <w:instrText xml:space="preserve"> PAGEREF _Toc82171209 \h </w:instrText>
        </w:r>
        <w:r w:rsidR="00D668F1" w:rsidRPr="00D65B1B">
          <w:rPr>
            <w:noProof/>
            <w:webHidden/>
            <w:sz w:val="24"/>
            <w:szCs w:val="24"/>
          </w:rPr>
        </w:r>
        <w:r w:rsidR="00D668F1" w:rsidRPr="00D65B1B">
          <w:rPr>
            <w:noProof/>
            <w:webHidden/>
            <w:sz w:val="24"/>
            <w:szCs w:val="24"/>
          </w:rPr>
          <w:fldChar w:fldCharType="separate"/>
        </w:r>
        <w:r w:rsidR="00722C74">
          <w:rPr>
            <w:noProof/>
            <w:webHidden/>
            <w:sz w:val="24"/>
            <w:szCs w:val="24"/>
          </w:rPr>
          <w:t>45</w:t>
        </w:r>
        <w:r w:rsidR="00D668F1" w:rsidRPr="00D65B1B">
          <w:rPr>
            <w:noProof/>
            <w:webHidden/>
            <w:sz w:val="24"/>
            <w:szCs w:val="24"/>
          </w:rPr>
          <w:fldChar w:fldCharType="end"/>
        </w:r>
      </w:hyperlink>
    </w:p>
    <w:p w14:paraId="4ECB0E20" w14:textId="5CFCB335" w:rsidR="00D668F1" w:rsidRPr="00D65B1B" w:rsidRDefault="00DD3C20" w:rsidP="00D65B1B">
      <w:pPr>
        <w:pStyle w:val="Tabladeilustraciones"/>
        <w:tabs>
          <w:tab w:val="right" w:leader="dot" w:pos="8494"/>
        </w:tabs>
        <w:spacing w:line="480" w:lineRule="auto"/>
        <w:ind w:left="993" w:hanging="993"/>
        <w:rPr>
          <w:noProof/>
          <w:sz w:val="24"/>
          <w:szCs w:val="24"/>
        </w:rPr>
      </w:pPr>
      <w:hyperlink w:anchor="_Toc82171210" w:history="1">
        <w:r w:rsidR="00D668F1" w:rsidRPr="00D65B1B">
          <w:rPr>
            <w:rStyle w:val="Hipervnculo"/>
            <w:b/>
            <w:bCs/>
            <w:noProof/>
            <w:sz w:val="24"/>
            <w:szCs w:val="24"/>
          </w:rPr>
          <w:t>Tabla 4.</w:t>
        </w:r>
        <w:r w:rsidR="00D668F1" w:rsidRPr="00D65B1B">
          <w:rPr>
            <w:rStyle w:val="Hipervnculo"/>
            <w:noProof/>
            <w:sz w:val="24"/>
            <w:szCs w:val="24"/>
          </w:rPr>
          <w:t xml:space="preserve"> Ficha de recolección de datos de la muestra.</w:t>
        </w:r>
        <w:r w:rsidR="00D668F1" w:rsidRPr="00D65B1B">
          <w:rPr>
            <w:noProof/>
            <w:webHidden/>
            <w:sz w:val="24"/>
            <w:szCs w:val="24"/>
          </w:rPr>
          <w:tab/>
        </w:r>
        <w:r w:rsidR="00D668F1" w:rsidRPr="00D65B1B">
          <w:rPr>
            <w:noProof/>
            <w:webHidden/>
            <w:sz w:val="24"/>
            <w:szCs w:val="24"/>
          </w:rPr>
          <w:fldChar w:fldCharType="begin"/>
        </w:r>
        <w:r w:rsidR="00D668F1" w:rsidRPr="00D65B1B">
          <w:rPr>
            <w:noProof/>
            <w:webHidden/>
            <w:sz w:val="24"/>
            <w:szCs w:val="24"/>
          </w:rPr>
          <w:instrText xml:space="preserve"> PAGEREF _Toc82171210 \h </w:instrText>
        </w:r>
        <w:r w:rsidR="00D668F1" w:rsidRPr="00D65B1B">
          <w:rPr>
            <w:noProof/>
            <w:webHidden/>
            <w:sz w:val="24"/>
            <w:szCs w:val="24"/>
          </w:rPr>
        </w:r>
        <w:r w:rsidR="00D668F1" w:rsidRPr="00D65B1B">
          <w:rPr>
            <w:noProof/>
            <w:webHidden/>
            <w:sz w:val="24"/>
            <w:szCs w:val="24"/>
          </w:rPr>
          <w:fldChar w:fldCharType="separate"/>
        </w:r>
        <w:r w:rsidR="00722C74">
          <w:rPr>
            <w:noProof/>
            <w:webHidden/>
            <w:sz w:val="24"/>
            <w:szCs w:val="24"/>
          </w:rPr>
          <w:t>47</w:t>
        </w:r>
        <w:r w:rsidR="00D668F1" w:rsidRPr="00D65B1B">
          <w:rPr>
            <w:noProof/>
            <w:webHidden/>
            <w:sz w:val="24"/>
            <w:szCs w:val="24"/>
          </w:rPr>
          <w:fldChar w:fldCharType="end"/>
        </w:r>
      </w:hyperlink>
    </w:p>
    <w:p w14:paraId="6C8B2D0C" w14:textId="6FE12269" w:rsidR="00E060CF" w:rsidRPr="00D65B1B" w:rsidRDefault="00D668F1" w:rsidP="00D65B1B">
      <w:pPr>
        <w:spacing w:line="480" w:lineRule="auto"/>
        <w:contextualSpacing/>
        <w:jc w:val="both"/>
        <w:rPr>
          <w:rFonts w:eastAsia="Times New Roman"/>
          <w:sz w:val="24"/>
          <w:szCs w:val="24"/>
        </w:rPr>
      </w:pPr>
      <w:r w:rsidRPr="00D65B1B">
        <w:rPr>
          <w:rFonts w:eastAsia="Times New Roman"/>
          <w:sz w:val="24"/>
          <w:szCs w:val="24"/>
        </w:rPr>
        <w:fldChar w:fldCharType="end"/>
      </w:r>
    </w:p>
    <w:p w14:paraId="2AF2106E" w14:textId="236D274D" w:rsidR="00D65B1B" w:rsidRPr="00D65B1B" w:rsidRDefault="00D65B1B" w:rsidP="00D65B1B">
      <w:pPr>
        <w:spacing w:line="480" w:lineRule="auto"/>
        <w:contextualSpacing/>
        <w:jc w:val="both"/>
        <w:rPr>
          <w:rFonts w:eastAsia="Times New Roman"/>
          <w:sz w:val="24"/>
          <w:szCs w:val="24"/>
        </w:rPr>
      </w:pPr>
    </w:p>
    <w:p w14:paraId="2D89788F" w14:textId="77777777" w:rsidR="00D65B1B" w:rsidRPr="00D65B1B" w:rsidRDefault="00D65B1B" w:rsidP="00D65B1B">
      <w:pPr>
        <w:spacing w:line="480" w:lineRule="auto"/>
        <w:contextualSpacing/>
        <w:jc w:val="both"/>
        <w:rPr>
          <w:rFonts w:eastAsia="Times New Roman"/>
          <w:sz w:val="24"/>
          <w:szCs w:val="24"/>
        </w:rPr>
      </w:pPr>
    </w:p>
    <w:p w14:paraId="0B05BBF6" w14:textId="12454178" w:rsidR="00E060CF" w:rsidRPr="00D65B1B" w:rsidRDefault="00E060CF" w:rsidP="00D65B1B">
      <w:pPr>
        <w:spacing w:line="480" w:lineRule="auto"/>
        <w:contextualSpacing/>
        <w:jc w:val="both"/>
        <w:rPr>
          <w:rFonts w:eastAsia="Times New Roman"/>
          <w:sz w:val="24"/>
          <w:szCs w:val="24"/>
        </w:rPr>
      </w:pPr>
    </w:p>
    <w:p w14:paraId="05ED4E8C" w14:textId="459BCC49" w:rsidR="00E060CF" w:rsidRPr="00D65B1B" w:rsidRDefault="00D65B1B" w:rsidP="00D65B1B">
      <w:pPr>
        <w:pStyle w:val="Ttulo1"/>
        <w:spacing w:line="480" w:lineRule="auto"/>
        <w:jc w:val="center"/>
        <w:rPr>
          <w:rFonts w:ascii="Times New Roman" w:eastAsia="Times New Roman" w:hAnsi="Times New Roman" w:cs="Times New Roman"/>
          <w:color w:val="auto"/>
          <w:sz w:val="24"/>
          <w:szCs w:val="24"/>
        </w:rPr>
      </w:pPr>
      <w:bookmarkStart w:id="10" w:name="_Toc82172161"/>
      <w:r w:rsidRPr="00D65B1B">
        <w:rPr>
          <w:rFonts w:ascii="Times New Roman" w:eastAsia="Times New Roman" w:hAnsi="Times New Roman" w:cs="Times New Roman"/>
          <w:color w:val="auto"/>
          <w:sz w:val="24"/>
          <w:szCs w:val="24"/>
        </w:rPr>
        <w:t>ÍNDICE DE GRÁFICOS</w:t>
      </w:r>
      <w:bookmarkEnd w:id="10"/>
    </w:p>
    <w:p w14:paraId="111900D1" w14:textId="77777777" w:rsidR="00D65B1B" w:rsidRPr="00D65B1B" w:rsidRDefault="00D65B1B" w:rsidP="00D65B1B">
      <w:pPr>
        <w:spacing w:line="480" w:lineRule="auto"/>
        <w:contextualSpacing/>
        <w:jc w:val="both"/>
        <w:rPr>
          <w:rFonts w:eastAsia="Times New Roman"/>
          <w:sz w:val="24"/>
          <w:szCs w:val="24"/>
        </w:rPr>
      </w:pPr>
    </w:p>
    <w:p w14:paraId="22978946" w14:textId="28F92141" w:rsidR="00D668F1" w:rsidRPr="00D65B1B" w:rsidRDefault="00D668F1" w:rsidP="00D65B1B">
      <w:pPr>
        <w:pStyle w:val="Tabladeilustraciones"/>
        <w:tabs>
          <w:tab w:val="right" w:leader="dot" w:pos="8494"/>
        </w:tabs>
        <w:spacing w:line="480" w:lineRule="auto"/>
        <w:ind w:left="1134" w:hanging="1134"/>
        <w:rPr>
          <w:noProof/>
          <w:sz w:val="24"/>
          <w:szCs w:val="24"/>
        </w:rPr>
      </w:pPr>
      <w:r w:rsidRPr="00D65B1B">
        <w:rPr>
          <w:rFonts w:eastAsia="Times New Roman"/>
          <w:sz w:val="24"/>
          <w:szCs w:val="24"/>
        </w:rPr>
        <w:fldChar w:fldCharType="begin"/>
      </w:r>
      <w:r w:rsidRPr="00D65B1B">
        <w:rPr>
          <w:rFonts w:eastAsia="Times New Roman"/>
          <w:sz w:val="24"/>
          <w:szCs w:val="24"/>
        </w:rPr>
        <w:instrText xml:space="preserve"> TOC \h \z \c "Gráfico" </w:instrText>
      </w:r>
      <w:r w:rsidRPr="00D65B1B">
        <w:rPr>
          <w:rFonts w:eastAsia="Times New Roman"/>
          <w:sz w:val="24"/>
          <w:szCs w:val="24"/>
        </w:rPr>
        <w:fldChar w:fldCharType="separate"/>
      </w:r>
      <w:hyperlink w:anchor="_Toc82171215" w:history="1">
        <w:r w:rsidRPr="00D65B1B">
          <w:rPr>
            <w:rStyle w:val="Hipervnculo"/>
            <w:b/>
            <w:bCs/>
            <w:noProof/>
            <w:sz w:val="24"/>
            <w:szCs w:val="24"/>
          </w:rPr>
          <w:t>Gráfico 1.</w:t>
        </w:r>
        <w:r w:rsidRPr="00D65B1B">
          <w:rPr>
            <w:rStyle w:val="Hipervnculo"/>
            <w:noProof/>
            <w:sz w:val="24"/>
            <w:szCs w:val="24"/>
          </w:rPr>
          <w:t xml:space="preserve"> Evidencias del efecto inhibidor del Streptococcus dentisani sobre el Streptococcus mutans, mediante una revisión bibliográfica.</w:t>
        </w:r>
        <w:r w:rsidRPr="00D65B1B">
          <w:rPr>
            <w:noProof/>
            <w:webHidden/>
            <w:sz w:val="24"/>
            <w:szCs w:val="24"/>
          </w:rPr>
          <w:tab/>
        </w:r>
        <w:r w:rsidRPr="00D65B1B">
          <w:rPr>
            <w:noProof/>
            <w:webHidden/>
            <w:sz w:val="24"/>
            <w:szCs w:val="24"/>
          </w:rPr>
          <w:fldChar w:fldCharType="begin"/>
        </w:r>
        <w:r w:rsidRPr="00D65B1B">
          <w:rPr>
            <w:noProof/>
            <w:webHidden/>
            <w:sz w:val="24"/>
            <w:szCs w:val="24"/>
          </w:rPr>
          <w:instrText xml:space="preserve"> PAGEREF _Toc82171215 \h </w:instrText>
        </w:r>
        <w:r w:rsidRPr="00D65B1B">
          <w:rPr>
            <w:noProof/>
            <w:webHidden/>
            <w:sz w:val="24"/>
            <w:szCs w:val="24"/>
          </w:rPr>
        </w:r>
        <w:r w:rsidRPr="00D65B1B">
          <w:rPr>
            <w:noProof/>
            <w:webHidden/>
            <w:sz w:val="24"/>
            <w:szCs w:val="24"/>
          </w:rPr>
          <w:fldChar w:fldCharType="separate"/>
        </w:r>
        <w:r w:rsidR="00722C74">
          <w:rPr>
            <w:noProof/>
            <w:webHidden/>
            <w:sz w:val="24"/>
            <w:szCs w:val="24"/>
          </w:rPr>
          <w:t>26</w:t>
        </w:r>
        <w:r w:rsidRPr="00D65B1B">
          <w:rPr>
            <w:noProof/>
            <w:webHidden/>
            <w:sz w:val="24"/>
            <w:szCs w:val="24"/>
          </w:rPr>
          <w:fldChar w:fldCharType="end"/>
        </w:r>
      </w:hyperlink>
    </w:p>
    <w:p w14:paraId="2A7A08DD" w14:textId="7F797413" w:rsidR="00D668F1" w:rsidRPr="00D65B1B" w:rsidRDefault="00DD3C20" w:rsidP="00D65B1B">
      <w:pPr>
        <w:pStyle w:val="Tabladeilustraciones"/>
        <w:tabs>
          <w:tab w:val="right" w:leader="dot" w:pos="8494"/>
        </w:tabs>
        <w:spacing w:line="480" w:lineRule="auto"/>
        <w:ind w:left="1134" w:hanging="1134"/>
        <w:rPr>
          <w:noProof/>
          <w:sz w:val="24"/>
          <w:szCs w:val="24"/>
        </w:rPr>
      </w:pPr>
      <w:hyperlink w:anchor="_Toc82171216" w:history="1">
        <w:r w:rsidR="00D668F1" w:rsidRPr="00D65B1B">
          <w:rPr>
            <w:rStyle w:val="Hipervnculo"/>
            <w:b/>
            <w:bCs/>
            <w:noProof/>
            <w:sz w:val="24"/>
            <w:szCs w:val="24"/>
          </w:rPr>
          <w:t>Gráfico 2.</w:t>
        </w:r>
        <w:r w:rsidR="00D668F1" w:rsidRPr="00D65B1B">
          <w:rPr>
            <w:rStyle w:val="Hipervnculo"/>
            <w:noProof/>
            <w:sz w:val="24"/>
            <w:szCs w:val="24"/>
          </w:rPr>
          <w:t xml:space="preserve"> Características funcionales del Streptococcus dentisani en la prevención de la caries dental, mediante una revisión bibliográfica.</w:t>
        </w:r>
        <w:r w:rsidR="00D668F1" w:rsidRPr="00D65B1B">
          <w:rPr>
            <w:noProof/>
            <w:webHidden/>
            <w:sz w:val="24"/>
            <w:szCs w:val="24"/>
          </w:rPr>
          <w:tab/>
        </w:r>
        <w:r w:rsidR="00D668F1" w:rsidRPr="00D65B1B">
          <w:rPr>
            <w:noProof/>
            <w:webHidden/>
            <w:sz w:val="24"/>
            <w:szCs w:val="24"/>
          </w:rPr>
          <w:fldChar w:fldCharType="begin"/>
        </w:r>
        <w:r w:rsidR="00D668F1" w:rsidRPr="00D65B1B">
          <w:rPr>
            <w:noProof/>
            <w:webHidden/>
            <w:sz w:val="24"/>
            <w:szCs w:val="24"/>
          </w:rPr>
          <w:instrText xml:space="preserve"> PAGEREF _Toc82171216 \h </w:instrText>
        </w:r>
        <w:r w:rsidR="00D668F1" w:rsidRPr="00D65B1B">
          <w:rPr>
            <w:noProof/>
            <w:webHidden/>
            <w:sz w:val="24"/>
            <w:szCs w:val="24"/>
          </w:rPr>
        </w:r>
        <w:r w:rsidR="00D668F1" w:rsidRPr="00D65B1B">
          <w:rPr>
            <w:noProof/>
            <w:webHidden/>
            <w:sz w:val="24"/>
            <w:szCs w:val="24"/>
          </w:rPr>
          <w:fldChar w:fldCharType="separate"/>
        </w:r>
        <w:r w:rsidR="00722C74">
          <w:rPr>
            <w:noProof/>
            <w:webHidden/>
            <w:sz w:val="24"/>
            <w:szCs w:val="24"/>
          </w:rPr>
          <w:t>27</w:t>
        </w:r>
        <w:r w:rsidR="00D668F1" w:rsidRPr="00D65B1B">
          <w:rPr>
            <w:noProof/>
            <w:webHidden/>
            <w:sz w:val="24"/>
            <w:szCs w:val="24"/>
          </w:rPr>
          <w:fldChar w:fldCharType="end"/>
        </w:r>
      </w:hyperlink>
    </w:p>
    <w:p w14:paraId="26B2D63C" w14:textId="174DC374" w:rsidR="00D668F1" w:rsidRPr="00D65B1B" w:rsidRDefault="00DD3C20" w:rsidP="00D65B1B">
      <w:pPr>
        <w:pStyle w:val="Tabladeilustraciones"/>
        <w:tabs>
          <w:tab w:val="right" w:leader="dot" w:pos="8494"/>
        </w:tabs>
        <w:spacing w:line="480" w:lineRule="auto"/>
        <w:ind w:left="1134" w:hanging="1134"/>
        <w:rPr>
          <w:noProof/>
          <w:sz w:val="24"/>
          <w:szCs w:val="24"/>
        </w:rPr>
      </w:pPr>
      <w:hyperlink w:anchor="_Toc82171217" w:history="1">
        <w:r w:rsidR="00D668F1" w:rsidRPr="00D65B1B">
          <w:rPr>
            <w:rStyle w:val="Hipervnculo"/>
            <w:b/>
            <w:bCs/>
            <w:noProof/>
            <w:sz w:val="24"/>
            <w:szCs w:val="24"/>
          </w:rPr>
          <w:t>Gráfico 3.</w:t>
        </w:r>
        <w:r w:rsidR="00D668F1" w:rsidRPr="00D65B1B">
          <w:rPr>
            <w:rStyle w:val="Hipervnculo"/>
            <w:noProof/>
            <w:sz w:val="24"/>
            <w:szCs w:val="24"/>
          </w:rPr>
          <w:t xml:space="preserve"> Capacidad probiótica del Streptococcus dentisani en la prevención de la caries dental, mediante una revisión bibliográfica.</w:t>
        </w:r>
        <w:r w:rsidR="00D668F1" w:rsidRPr="00D65B1B">
          <w:rPr>
            <w:noProof/>
            <w:webHidden/>
            <w:sz w:val="24"/>
            <w:szCs w:val="24"/>
          </w:rPr>
          <w:tab/>
        </w:r>
        <w:r w:rsidR="00D668F1" w:rsidRPr="00D65B1B">
          <w:rPr>
            <w:noProof/>
            <w:webHidden/>
            <w:sz w:val="24"/>
            <w:szCs w:val="24"/>
          </w:rPr>
          <w:fldChar w:fldCharType="begin"/>
        </w:r>
        <w:r w:rsidR="00D668F1" w:rsidRPr="00D65B1B">
          <w:rPr>
            <w:noProof/>
            <w:webHidden/>
            <w:sz w:val="24"/>
            <w:szCs w:val="24"/>
          </w:rPr>
          <w:instrText xml:space="preserve"> PAGEREF _Toc82171217 \h </w:instrText>
        </w:r>
        <w:r w:rsidR="00D668F1" w:rsidRPr="00D65B1B">
          <w:rPr>
            <w:noProof/>
            <w:webHidden/>
            <w:sz w:val="24"/>
            <w:szCs w:val="24"/>
          </w:rPr>
        </w:r>
        <w:r w:rsidR="00D668F1" w:rsidRPr="00D65B1B">
          <w:rPr>
            <w:noProof/>
            <w:webHidden/>
            <w:sz w:val="24"/>
            <w:szCs w:val="24"/>
          </w:rPr>
          <w:fldChar w:fldCharType="separate"/>
        </w:r>
        <w:r w:rsidR="00722C74">
          <w:rPr>
            <w:noProof/>
            <w:webHidden/>
            <w:sz w:val="24"/>
            <w:szCs w:val="24"/>
          </w:rPr>
          <w:t>29</w:t>
        </w:r>
        <w:r w:rsidR="00D668F1" w:rsidRPr="00D65B1B">
          <w:rPr>
            <w:noProof/>
            <w:webHidden/>
            <w:sz w:val="24"/>
            <w:szCs w:val="24"/>
          </w:rPr>
          <w:fldChar w:fldCharType="end"/>
        </w:r>
      </w:hyperlink>
    </w:p>
    <w:p w14:paraId="06AC2A51" w14:textId="35D18E5E" w:rsidR="00E060CF" w:rsidRPr="00D65B1B" w:rsidRDefault="00D668F1" w:rsidP="00D65B1B">
      <w:pPr>
        <w:spacing w:line="480" w:lineRule="auto"/>
        <w:contextualSpacing/>
        <w:jc w:val="both"/>
        <w:rPr>
          <w:rFonts w:eastAsia="Times New Roman"/>
          <w:sz w:val="24"/>
          <w:szCs w:val="24"/>
        </w:rPr>
      </w:pPr>
      <w:r w:rsidRPr="00D65B1B">
        <w:rPr>
          <w:rFonts w:eastAsia="Times New Roman"/>
          <w:sz w:val="24"/>
          <w:szCs w:val="24"/>
        </w:rPr>
        <w:fldChar w:fldCharType="end"/>
      </w:r>
    </w:p>
    <w:p w14:paraId="2E1ADFE9" w14:textId="6BDF66A6" w:rsidR="00E060CF" w:rsidRPr="00D65B1B" w:rsidRDefault="00E060CF" w:rsidP="00D65B1B">
      <w:pPr>
        <w:spacing w:line="480" w:lineRule="auto"/>
        <w:contextualSpacing/>
        <w:jc w:val="both"/>
        <w:rPr>
          <w:rFonts w:eastAsia="Times New Roman"/>
          <w:sz w:val="24"/>
          <w:szCs w:val="24"/>
        </w:rPr>
      </w:pPr>
    </w:p>
    <w:p w14:paraId="027F29C9" w14:textId="77777777" w:rsidR="00E060CF" w:rsidRDefault="00E060CF" w:rsidP="008358FD">
      <w:pPr>
        <w:spacing w:line="480" w:lineRule="auto"/>
        <w:contextualSpacing/>
        <w:jc w:val="both"/>
        <w:rPr>
          <w:rFonts w:eastAsia="Times New Roman"/>
        </w:rPr>
        <w:sectPr w:rsidR="00E060CF" w:rsidSect="00E060CF">
          <w:footerReference w:type="default" r:id="rId9"/>
          <w:pgSz w:w="11906" w:h="16838"/>
          <w:pgMar w:top="1418" w:right="1701" w:bottom="1418" w:left="1701" w:header="709" w:footer="709" w:gutter="0"/>
          <w:pgNumType w:fmt="lowerRoman"/>
          <w:cols w:space="708"/>
          <w:docGrid w:linePitch="360"/>
        </w:sectPr>
      </w:pPr>
    </w:p>
    <w:p w14:paraId="55797EC4" w14:textId="77777777" w:rsidR="008358FD" w:rsidRPr="00685CC8" w:rsidRDefault="008358FD" w:rsidP="00996A82">
      <w:pPr>
        <w:numPr>
          <w:ilvl w:val="0"/>
          <w:numId w:val="1"/>
        </w:numPr>
        <w:spacing w:line="480" w:lineRule="auto"/>
        <w:contextualSpacing/>
        <w:jc w:val="center"/>
        <w:outlineLvl w:val="0"/>
        <w:rPr>
          <w:rFonts w:eastAsia="Times New Roman"/>
          <w:b/>
          <w:sz w:val="24"/>
          <w:szCs w:val="24"/>
        </w:rPr>
      </w:pPr>
      <w:bookmarkStart w:id="11" w:name="_Toc82172162"/>
      <w:bookmarkEnd w:id="8"/>
      <w:r w:rsidRPr="00685CC8">
        <w:rPr>
          <w:rFonts w:eastAsia="Times New Roman"/>
          <w:b/>
          <w:sz w:val="24"/>
          <w:szCs w:val="24"/>
        </w:rPr>
        <w:lastRenderedPageBreak/>
        <w:t>INTRODUCCIÓN.</w:t>
      </w:r>
      <w:bookmarkEnd w:id="11"/>
    </w:p>
    <w:p w14:paraId="0F255095" w14:textId="77777777" w:rsidR="008358FD" w:rsidRPr="00685CC8" w:rsidRDefault="008358FD" w:rsidP="00996A82">
      <w:pPr>
        <w:keepNext/>
        <w:keepLines/>
        <w:spacing w:before="40" w:line="480" w:lineRule="auto"/>
        <w:outlineLvl w:val="1"/>
        <w:rPr>
          <w:rFonts w:eastAsia="Times New Roman"/>
          <w:b/>
          <w:sz w:val="24"/>
          <w:szCs w:val="24"/>
        </w:rPr>
      </w:pPr>
      <w:bookmarkStart w:id="12" w:name="_Toc82172163"/>
      <w:r w:rsidRPr="00685CC8">
        <w:rPr>
          <w:rFonts w:eastAsia="Times New Roman"/>
          <w:b/>
          <w:sz w:val="24"/>
          <w:szCs w:val="24"/>
        </w:rPr>
        <w:t xml:space="preserve">1.1 </w:t>
      </w:r>
      <w:r w:rsidRPr="00685CC8">
        <w:rPr>
          <w:rFonts w:eastAsia="Times New Roman"/>
          <w:b/>
          <w:sz w:val="24"/>
          <w:szCs w:val="24"/>
        </w:rPr>
        <w:tab/>
        <w:t>PLANTEAMIENTO DEL PROBLEMA</w:t>
      </w:r>
      <w:bookmarkEnd w:id="12"/>
    </w:p>
    <w:p w14:paraId="1962CD64" w14:textId="2E5DFD0D" w:rsidR="00A8361D" w:rsidRPr="00685CC8" w:rsidRDefault="008358FD" w:rsidP="00996A82">
      <w:pPr>
        <w:pStyle w:val="Prrafodelista"/>
        <w:keepNext/>
        <w:keepLines/>
        <w:numPr>
          <w:ilvl w:val="2"/>
          <w:numId w:val="6"/>
        </w:numPr>
        <w:spacing w:before="40" w:line="480" w:lineRule="auto"/>
        <w:outlineLvl w:val="2"/>
        <w:rPr>
          <w:rFonts w:eastAsia="Times New Roman"/>
          <w:b/>
          <w:sz w:val="24"/>
          <w:szCs w:val="24"/>
        </w:rPr>
      </w:pPr>
      <w:bookmarkStart w:id="13" w:name="_Toc82172164"/>
      <w:r w:rsidRPr="00685CC8">
        <w:rPr>
          <w:rFonts w:eastAsia="Times New Roman"/>
          <w:b/>
          <w:sz w:val="24"/>
          <w:szCs w:val="24"/>
        </w:rPr>
        <w:t>Descripción de la realidad problemática.</w:t>
      </w:r>
      <w:bookmarkEnd w:id="13"/>
    </w:p>
    <w:p w14:paraId="66C19FE8" w14:textId="52E3FF4A" w:rsidR="00A8361D" w:rsidRDefault="007B2417" w:rsidP="00996A82">
      <w:pPr>
        <w:spacing w:line="480" w:lineRule="auto"/>
        <w:ind w:left="1416" w:firstLine="708"/>
        <w:jc w:val="both"/>
        <w:rPr>
          <w:rFonts w:eastAsia="Times New Roman"/>
          <w:sz w:val="24"/>
          <w:szCs w:val="24"/>
          <w:vertAlign w:val="superscript"/>
        </w:rPr>
      </w:pPr>
      <w:bookmarkStart w:id="14" w:name="_Hlk83822475"/>
      <w:r>
        <w:rPr>
          <w:rFonts w:eastAsia="Times New Roman"/>
          <w:sz w:val="24"/>
          <w:szCs w:val="24"/>
        </w:rPr>
        <w:t>Los div</w:t>
      </w:r>
      <w:r w:rsidR="0070183B">
        <w:rPr>
          <w:rFonts w:eastAsia="Times New Roman"/>
          <w:sz w:val="24"/>
          <w:szCs w:val="24"/>
        </w:rPr>
        <w:t xml:space="preserve">ersos grupos poblacionales en el mundo, adolecen </w:t>
      </w:r>
      <w:r w:rsidR="00C74EE1">
        <w:rPr>
          <w:rFonts w:eastAsia="Times New Roman"/>
          <w:sz w:val="24"/>
          <w:szCs w:val="24"/>
        </w:rPr>
        <w:t>de diversas</w:t>
      </w:r>
      <w:r w:rsidR="00A8361D">
        <w:rPr>
          <w:rFonts w:eastAsia="Times New Roman"/>
          <w:sz w:val="24"/>
          <w:szCs w:val="24"/>
        </w:rPr>
        <w:t xml:space="preserve"> enfermedades </w:t>
      </w:r>
      <w:r w:rsidR="0070183B">
        <w:rPr>
          <w:rFonts w:eastAsia="Times New Roman"/>
          <w:sz w:val="24"/>
          <w:szCs w:val="24"/>
        </w:rPr>
        <w:t xml:space="preserve">entre ellas las </w:t>
      </w:r>
      <w:r w:rsidR="00A8361D">
        <w:rPr>
          <w:rFonts w:eastAsia="Times New Roman"/>
          <w:sz w:val="24"/>
          <w:szCs w:val="24"/>
        </w:rPr>
        <w:t xml:space="preserve">bucodentales, siendo la </w:t>
      </w:r>
      <w:r w:rsidR="00644400">
        <w:rPr>
          <w:rFonts w:eastAsia="Times New Roman"/>
          <w:sz w:val="24"/>
          <w:szCs w:val="24"/>
        </w:rPr>
        <w:t xml:space="preserve">más prevalente la caries </w:t>
      </w:r>
      <w:r w:rsidR="00022ECA">
        <w:rPr>
          <w:rFonts w:eastAsia="Times New Roman"/>
          <w:sz w:val="24"/>
          <w:szCs w:val="24"/>
        </w:rPr>
        <w:t>dental, donde</w:t>
      </w:r>
      <w:r w:rsidR="00A8361D">
        <w:rPr>
          <w:rFonts w:eastAsia="Times New Roman"/>
          <w:sz w:val="24"/>
          <w:szCs w:val="24"/>
        </w:rPr>
        <w:t xml:space="preserve"> se ha identificado una amplia comunidad microbiana</w:t>
      </w:r>
      <w:r w:rsidR="0047075E">
        <w:rPr>
          <w:rFonts w:eastAsia="Times New Roman"/>
          <w:sz w:val="24"/>
          <w:szCs w:val="24"/>
        </w:rPr>
        <w:t xml:space="preserve"> con presencia </w:t>
      </w:r>
      <w:r w:rsidR="00C74EE1">
        <w:rPr>
          <w:rFonts w:eastAsia="Times New Roman"/>
          <w:sz w:val="24"/>
          <w:szCs w:val="24"/>
        </w:rPr>
        <w:t>y adhe</w:t>
      </w:r>
      <w:r w:rsidR="0047075E">
        <w:rPr>
          <w:rFonts w:eastAsia="Times New Roman"/>
          <w:sz w:val="24"/>
          <w:szCs w:val="24"/>
        </w:rPr>
        <w:t xml:space="preserve">sión </w:t>
      </w:r>
      <w:r w:rsidR="00A8361D">
        <w:rPr>
          <w:rFonts w:eastAsia="Times New Roman"/>
          <w:sz w:val="24"/>
          <w:szCs w:val="24"/>
        </w:rPr>
        <w:t>sobre las piezas dentales</w:t>
      </w:r>
      <w:r w:rsidR="00C74EE1">
        <w:rPr>
          <w:rFonts w:eastAsia="Times New Roman"/>
          <w:sz w:val="24"/>
          <w:szCs w:val="24"/>
        </w:rPr>
        <w:t xml:space="preserve"> </w:t>
      </w:r>
      <w:r w:rsidR="00A8361D">
        <w:rPr>
          <w:rFonts w:eastAsia="Times New Roman"/>
          <w:sz w:val="24"/>
          <w:szCs w:val="24"/>
          <w:vertAlign w:val="superscript"/>
        </w:rPr>
        <w:t>1</w:t>
      </w:r>
      <w:r w:rsidR="0047075E">
        <w:rPr>
          <w:rFonts w:eastAsia="Times New Roman"/>
          <w:sz w:val="24"/>
          <w:szCs w:val="24"/>
        </w:rPr>
        <w:t xml:space="preserve">; patología </w:t>
      </w:r>
      <w:r w:rsidR="00A8361D">
        <w:rPr>
          <w:rFonts w:eastAsia="Times New Roman"/>
          <w:sz w:val="24"/>
          <w:szCs w:val="24"/>
        </w:rPr>
        <w:t xml:space="preserve">que posee una capacidad de resistencia bacteriana </w:t>
      </w:r>
      <w:r w:rsidR="00D82042">
        <w:rPr>
          <w:rFonts w:eastAsia="Times New Roman"/>
          <w:sz w:val="24"/>
          <w:szCs w:val="24"/>
        </w:rPr>
        <w:t xml:space="preserve">y a la </w:t>
      </w:r>
      <w:r w:rsidR="00A8361D">
        <w:rPr>
          <w:rFonts w:eastAsia="Times New Roman"/>
          <w:sz w:val="24"/>
          <w:szCs w:val="24"/>
        </w:rPr>
        <w:t xml:space="preserve">actividad sinérgica ante la presencia de diversos microorganismos, </w:t>
      </w:r>
      <w:r w:rsidR="00D82042">
        <w:rPr>
          <w:rFonts w:eastAsia="Times New Roman"/>
          <w:sz w:val="24"/>
          <w:szCs w:val="24"/>
        </w:rPr>
        <w:t xml:space="preserve">haciéndose </w:t>
      </w:r>
      <w:r w:rsidR="00A8361D">
        <w:rPr>
          <w:rFonts w:eastAsia="Times New Roman"/>
          <w:sz w:val="24"/>
          <w:szCs w:val="24"/>
        </w:rPr>
        <w:t xml:space="preserve">necesario evitar que microorganismos patógenos </w:t>
      </w:r>
      <w:r w:rsidR="0047075E">
        <w:rPr>
          <w:rFonts w:eastAsia="Times New Roman"/>
          <w:sz w:val="24"/>
          <w:szCs w:val="24"/>
        </w:rPr>
        <w:t xml:space="preserve">no </w:t>
      </w:r>
      <w:r w:rsidR="00A8361D">
        <w:rPr>
          <w:rFonts w:eastAsia="Times New Roman"/>
          <w:sz w:val="24"/>
          <w:szCs w:val="24"/>
        </w:rPr>
        <w:t>coloni</w:t>
      </w:r>
      <w:r w:rsidR="0047075E">
        <w:rPr>
          <w:rFonts w:eastAsia="Times New Roman"/>
          <w:sz w:val="24"/>
          <w:szCs w:val="24"/>
        </w:rPr>
        <w:t xml:space="preserve">cen </w:t>
      </w:r>
      <w:r w:rsidR="00D82042">
        <w:rPr>
          <w:rFonts w:eastAsia="Times New Roman"/>
          <w:sz w:val="24"/>
          <w:szCs w:val="24"/>
        </w:rPr>
        <w:t xml:space="preserve">o </w:t>
      </w:r>
      <w:r w:rsidR="00A8361D">
        <w:rPr>
          <w:rFonts w:eastAsia="Times New Roman"/>
          <w:sz w:val="24"/>
          <w:szCs w:val="24"/>
        </w:rPr>
        <w:t>desarroll</w:t>
      </w:r>
      <w:r w:rsidR="00D82042">
        <w:rPr>
          <w:rFonts w:eastAsia="Times New Roman"/>
          <w:sz w:val="24"/>
          <w:szCs w:val="24"/>
        </w:rPr>
        <w:t xml:space="preserve">en </w:t>
      </w:r>
      <w:r w:rsidR="0047075E">
        <w:rPr>
          <w:rFonts w:eastAsia="Times New Roman"/>
          <w:sz w:val="24"/>
          <w:szCs w:val="24"/>
        </w:rPr>
        <w:t>alguna</w:t>
      </w:r>
      <w:r w:rsidR="00A8361D">
        <w:rPr>
          <w:rFonts w:eastAsia="Times New Roman"/>
          <w:sz w:val="24"/>
          <w:szCs w:val="24"/>
        </w:rPr>
        <w:t xml:space="preserve"> </w:t>
      </w:r>
      <w:r w:rsidR="0047075E">
        <w:rPr>
          <w:rFonts w:eastAsia="Times New Roman"/>
          <w:sz w:val="24"/>
          <w:szCs w:val="24"/>
        </w:rPr>
        <w:t>alteración</w:t>
      </w:r>
      <w:r w:rsidR="00A8361D">
        <w:rPr>
          <w:rFonts w:eastAsia="Times New Roman"/>
          <w:sz w:val="24"/>
          <w:szCs w:val="24"/>
        </w:rPr>
        <w:t xml:space="preserve"> en el PH</w:t>
      </w:r>
      <w:r w:rsidR="0047075E">
        <w:rPr>
          <w:rFonts w:eastAsia="Times New Roman"/>
          <w:sz w:val="24"/>
          <w:szCs w:val="24"/>
        </w:rPr>
        <w:t xml:space="preserve">, que </w:t>
      </w:r>
      <w:r w:rsidR="00D82042">
        <w:rPr>
          <w:rFonts w:eastAsia="Times New Roman"/>
          <w:sz w:val="24"/>
          <w:szCs w:val="24"/>
        </w:rPr>
        <w:t xml:space="preserve">luego </w:t>
      </w:r>
      <w:r w:rsidR="0047075E">
        <w:rPr>
          <w:rFonts w:eastAsia="Times New Roman"/>
          <w:sz w:val="24"/>
          <w:szCs w:val="24"/>
        </w:rPr>
        <w:t xml:space="preserve">de origen </w:t>
      </w:r>
      <w:r w:rsidR="00D82042">
        <w:rPr>
          <w:rFonts w:eastAsia="Times New Roman"/>
          <w:sz w:val="24"/>
          <w:szCs w:val="24"/>
        </w:rPr>
        <w:t xml:space="preserve">a </w:t>
      </w:r>
      <w:r w:rsidR="0047075E">
        <w:rPr>
          <w:rFonts w:eastAsia="Times New Roman"/>
          <w:sz w:val="24"/>
          <w:szCs w:val="24"/>
        </w:rPr>
        <w:t>alguna</w:t>
      </w:r>
      <w:r w:rsidR="00A8361D">
        <w:rPr>
          <w:rFonts w:eastAsia="Times New Roman"/>
          <w:sz w:val="24"/>
          <w:szCs w:val="24"/>
        </w:rPr>
        <w:t xml:space="preserve"> enfermedad bucal, lo que representara un verdadero problema para la salud</w:t>
      </w:r>
      <w:r w:rsidR="0047075E">
        <w:rPr>
          <w:rFonts w:eastAsia="Times New Roman"/>
          <w:sz w:val="24"/>
          <w:szCs w:val="24"/>
        </w:rPr>
        <w:t xml:space="preserve"> bucal y</w:t>
      </w:r>
      <w:r w:rsidR="00A8361D">
        <w:rPr>
          <w:rFonts w:eastAsia="Times New Roman"/>
          <w:sz w:val="24"/>
          <w:szCs w:val="24"/>
        </w:rPr>
        <w:t xml:space="preserve"> pública, y </w:t>
      </w:r>
      <w:r w:rsidR="0047075E">
        <w:rPr>
          <w:rFonts w:eastAsia="Times New Roman"/>
          <w:sz w:val="24"/>
          <w:szCs w:val="24"/>
        </w:rPr>
        <w:t xml:space="preserve">repercutirá de una manera </w:t>
      </w:r>
      <w:r w:rsidR="00A8361D">
        <w:rPr>
          <w:rFonts w:eastAsia="Times New Roman"/>
          <w:sz w:val="24"/>
          <w:szCs w:val="24"/>
        </w:rPr>
        <w:t>negativa en la calidad de vida de las personas.</w:t>
      </w:r>
      <w:r w:rsidR="00D82042">
        <w:rPr>
          <w:rFonts w:eastAsia="Times New Roman"/>
          <w:sz w:val="24"/>
          <w:szCs w:val="24"/>
        </w:rPr>
        <w:t xml:space="preserve"> </w:t>
      </w:r>
      <w:r w:rsidR="00A8361D" w:rsidRPr="00A8361D">
        <w:rPr>
          <w:rFonts w:eastAsia="Times New Roman"/>
          <w:sz w:val="24"/>
          <w:szCs w:val="24"/>
          <w:vertAlign w:val="superscript"/>
        </w:rPr>
        <w:t>2</w:t>
      </w:r>
    </w:p>
    <w:p w14:paraId="3B5ED582" w14:textId="30DF6D44" w:rsidR="00A8361D" w:rsidRDefault="00A8361D" w:rsidP="00A8361D">
      <w:pPr>
        <w:spacing w:line="480" w:lineRule="auto"/>
        <w:ind w:left="1416" w:firstLine="708"/>
        <w:jc w:val="both"/>
        <w:rPr>
          <w:rFonts w:eastAsia="Times New Roman"/>
          <w:sz w:val="24"/>
          <w:szCs w:val="24"/>
        </w:rPr>
      </w:pPr>
      <w:bookmarkStart w:id="15" w:name="_Hlk83822547"/>
      <w:bookmarkEnd w:id="14"/>
      <w:r>
        <w:rPr>
          <w:rFonts w:eastAsia="Times New Roman"/>
          <w:sz w:val="24"/>
          <w:szCs w:val="24"/>
        </w:rPr>
        <w:t>La manifestación de la caries</w:t>
      </w:r>
      <w:r w:rsidR="00D82042">
        <w:rPr>
          <w:rFonts w:eastAsia="Times New Roman"/>
          <w:sz w:val="24"/>
          <w:szCs w:val="24"/>
        </w:rPr>
        <w:t xml:space="preserve">, esta </w:t>
      </w:r>
      <w:r>
        <w:rPr>
          <w:rFonts w:eastAsia="Times New Roman"/>
          <w:sz w:val="24"/>
          <w:szCs w:val="24"/>
        </w:rPr>
        <w:t xml:space="preserve">mediada por mecanismos complejos </w:t>
      </w:r>
      <w:r w:rsidR="00D82042">
        <w:rPr>
          <w:rFonts w:eastAsia="Times New Roman"/>
          <w:sz w:val="24"/>
          <w:szCs w:val="24"/>
        </w:rPr>
        <w:t xml:space="preserve">asociados a </w:t>
      </w:r>
      <w:r>
        <w:rPr>
          <w:rFonts w:eastAsia="Times New Roman"/>
          <w:sz w:val="24"/>
          <w:szCs w:val="24"/>
        </w:rPr>
        <w:t>factores genéticos, conductuales, ambientales y microbianos</w:t>
      </w:r>
      <w:r w:rsidR="00D82042">
        <w:rPr>
          <w:rFonts w:eastAsia="Times New Roman"/>
          <w:sz w:val="24"/>
          <w:szCs w:val="24"/>
        </w:rPr>
        <w:t xml:space="preserve">; en los </w:t>
      </w:r>
      <w:r>
        <w:rPr>
          <w:rFonts w:eastAsia="Times New Roman"/>
          <w:sz w:val="24"/>
          <w:szCs w:val="24"/>
        </w:rPr>
        <w:t xml:space="preserve">microbianos, la presencia de bacterias es muy relevante para el inicio y progresión de la </w:t>
      </w:r>
      <w:r w:rsidR="00D82042">
        <w:rPr>
          <w:rFonts w:eastAsia="Times New Roman"/>
          <w:sz w:val="24"/>
          <w:szCs w:val="24"/>
        </w:rPr>
        <w:t>lesión</w:t>
      </w:r>
      <w:r>
        <w:rPr>
          <w:rFonts w:eastAsia="Times New Roman"/>
          <w:sz w:val="24"/>
          <w:szCs w:val="24"/>
        </w:rPr>
        <w:t xml:space="preserve"> </w:t>
      </w:r>
      <w:r w:rsidR="0090121D" w:rsidRPr="00A8361D">
        <w:rPr>
          <w:rFonts w:eastAsia="Times New Roman"/>
          <w:sz w:val="24"/>
          <w:szCs w:val="24"/>
          <w:vertAlign w:val="superscript"/>
        </w:rPr>
        <w:t>2</w:t>
      </w:r>
      <w:r w:rsidR="0090121D">
        <w:rPr>
          <w:rFonts w:eastAsia="Times New Roman"/>
          <w:sz w:val="24"/>
          <w:szCs w:val="24"/>
        </w:rPr>
        <w:t xml:space="preserve">; </w:t>
      </w:r>
      <w:r w:rsidR="00D82042">
        <w:rPr>
          <w:rFonts w:eastAsia="Times New Roman"/>
          <w:sz w:val="24"/>
          <w:szCs w:val="24"/>
        </w:rPr>
        <w:t>así como su presencia</w:t>
      </w:r>
      <w:r>
        <w:rPr>
          <w:rFonts w:eastAsia="Times New Roman"/>
          <w:sz w:val="24"/>
          <w:szCs w:val="24"/>
        </w:rPr>
        <w:t xml:space="preserve"> en cada etapa de avance de la lesión, </w:t>
      </w:r>
      <w:r w:rsidR="00D82042">
        <w:rPr>
          <w:rFonts w:eastAsia="Times New Roman"/>
          <w:sz w:val="24"/>
          <w:szCs w:val="24"/>
        </w:rPr>
        <w:t xml:space="preserve">donde </w:t>
      </w:r>
      <w:r>
        <w:rPr>
          <w:rFonts w:eastAsia="Times New Roman"/>
          <w:sz w:val="24"/>
          <w:szCs w:val="24"/>
        </w:rPr>
        <w:t xml:space="preserve">algunas especies bacterianas predominan solo en etapas iniciales, y otras en etapas avanzadas de la lesión. Cada lesión de caries representa un ecosistema único, donde las especies microbianas </w:t>
      </w:r>
      <w:r w:rsidR="00022ECA">
        <w:rPr>
          <w:rFonts w:eastAsia="Times New Roman"/>
          <w:sz w:val="24"/>
          <w:szCs w:val="24"/>
        </w:rPr>
        <w:t>y que</w:t>
      </w:r>
      <w:r>
        <w:rPr>
          <w:rFonts w:eastAsia="Times New Roman"/>
          <w:sz w:val="24"/>
          <w:szCs w:val="24"/>
        </w:rPr>
        <w:t xml:space="preserve"> van a ocurrir una serie de interrelaciones de sinergismo y antagonismo que determinaran la presencia y el crecimiento de microorganismos oportunistas más virulentos y la inhibición de microorganismos residentes poco virulentos.</w:t>
      </w:r>
      <w:r w:rsidR="00D82042">
        <w:rPr>
          <w:rFonts w:eastAsia="Times New Roman"/>
          <w:sz w:val="24"/>
          <w:szCs w:val="24"/>
        </w:rPr>
        <w:t xml:space="preserve"> </w:t>
      </w:r>
      <w:r w:rsidR="0090121D" w:rsidRPr="00A8361D">
        <w:rPr>
          <w:rFonts w:eastAsia="Times New Roman"/>
          <w:sz w:val="24"/>
          <w:szCs w:val="24"/>
          <w:vertAlign w:val="superscript"/>
        </w:rPr>
        <w:t>2</w:t>
      </w:r>
    </w:p>
    <w:bookmarkEnd w:id="15"/>
    <w:p w14:paraId="2A6D6A1F" w14:textId="77777777" w:rsidR="00D82042" w:rsidRDefault="00D82042" w:rsidP="002E351E">
      <w:pPr>
        <w:spacing w:line="480" w:lineRule="auto"/>
        <w:ind w:left="1416"/>
        <w:jc w:val="both"/>
        <w:rPr>
          <w:rFonts w:eastAsia="Times New Roman"/>
          <w:sz w:val="24"/>
          <w:szCs w:val="24"/>
        </w:rPr>
      </w:pPr>
    </w:p>
    <w:p w14:paraId="7FE56B13" w14:textId="15A9DA23" w:rsidR="007E1C8A" w:rsidRDefault="002E351E" w:rsidP="007E1C8A">
      <w:pPr>
        <w:spacing w:line="480" w:lineRule="auto"/>
        <w:ind w:left="1416"/>
        <w:jc w:val="both"/>
        <w:rPr>
          <w:rFonts w:eastAsia="Times New Roman"/>
          <w:sz w:val="24"/>
          <w:szCs w:val="24"/>
        </w:rPr>
      </w:pPr>
      <w:bookmarkStart w:id="16" w:name="_Hlk83822618"/>
      <w:r>
        <w:rPr>
          <w:rFonts w:eastAsia="Times New Roman"/>
          <w:sz w:val="24"/>
          <w:szCs w:val="24"/>
        </w:rPr>
        <w:lastRenderedPageBreak/>
        <w:t xml:space="preserve">Entre los </w:t>
      </w:r>
      <w:r w:rsidR="00A8361D">
        <w:rPr>
          <w:rFonts w:eastAsia="Times New Roman"/>
          <w:sz w:val="24"/>
          <w:szCs w:val="24"/>
        </w:rPr>
        <w:t xml:space="preserve">microorganismos </w:t>
      </w:r>
      <w:r>
        <w:rPr>
          <w:rFonts w:eastAsia="Times New Roman"/>
          <w:sz w:val="24"/>
          <w:szCs w:val="24"/>
        </w:rPr>
        <w:t xml:space="preserve">asociados a la </w:t>
      </w:r>
      <w:r w:rsidR="00A8361D">
        <w:rPr>
          <w:rFonts w:eastAsia="Times New Roman"/>
          <w:sz w:val="24"/>
          <w:szCs w:val="24"/>
        </w:rPr>
        <w:t>caries dental</w:t>
      </w:r>
      <w:r>
        <w:rPr>
          <w:rFonts w:eastAsia="Times New Roman"/>
          <w:sz w:val="24"/>
          <w:szCs w:val="24"/>
        </w:rPr>
        <w:t>, presentes en la cavidad oral</w:t>
      </w:r>
      <w:r w:rsidR="00A8361D">
        <w:rPr>
          <w:rFonts w:eastAsia="Times New Roman"/>
          <w:sz w:val="24"/>
          <w:szCs w:val="24"/>
        </w:rPr>
        <w:t xml:space="preserve">, se ha establecido </w:t>
      </w:r>
      <w:r w:rsidR="0090121D">
        <w:rPr>
          <w:rFonts w:eastAsia="Times New Roman"/>
          <w:sz w:val="24"/>
          <w:szCs w:val="24"/>
        </w:rPr>
        <w:t>entre los principales al</w:t>
      </w:r>
      <w:r w:rsidR="00A8361D">
        <w:rPr>
          <w:rFonts w:eastAsia="Times New Roman"/>
          <w:sz w:val="24"/>
          <w:szCs w:val="24"/>
        </w:rPr>
        <w:t xml:space="preserve"> </w:t>
      </w:r>
      <w:r w:rsidR="00A8361D" w:rsidRPr="00B8705C">
        <w:rPr>
          <w:rFonts w:eastAsia="Times New Roman"/>
          <w:i/>
          <w:iCs/>
          <w:sz w:val="24"/>
          <w:szCs w:val="24"/>
        </w:rPr>
        <w:t>Streptococcus mutans</w:t>
      </w:r>
      <w:r w:rsidR="00A8361D">
        <w:rPr>
          <w:rFonts w:eastAsia="Times New Roman"/>
          <w:sz w:val="24"/>
          <w:szCs w:val="24"/>
        </w:rPr>
        <w:t xml:space="preserve"> y microorganismos relacionados </w:t>
      </w:r>
      <w:r w:rsidR="00124E3B" w:rsidRPr="00F87061">
        <w:rPr>
          <w:rFonts w:eastAsia="Times New Roman"/>
          <w:sz w:val="24"/>
          <w:szCs w:val="24"/>
        </w:rPr>
        <w:t>(</w:t>
      </w:r>
      <w:r w:rsidR="00124E3B" w:rsidRPr="00C17700">
        <w:rPr>
          <w:rFonts w:eastAsia="Times New Roman"/>
          <w:i/>
          <w:iCs/>
          <w:sz w:val="24"/>
          <w:szCs w:val="24"/>
        </w:rPr>
        <w:t>S. sobrinus, S. cricetus, S. rattus, S. downii y S. macacae</w:t>
      </w:r>
      <w:r w:rsidR="00124E3B" w:rsidRPr="00F87061">
        <w:rPr>
          <w:rFonts w:eastAsia="Times New Roman"/>
          <w:sz w:val="24"/>
          <w:szCs w:val="24"/>
        </w:rPr>
        <w:t>)</w:t>
      </w:r>
      <w:r w:rsidR="00D82042" w:rsidRPr="00D82042">
        <w:rPr>
          <w:rFonts w:eastAsia="Times New Roman"/>
          <w:sz w:val="24"/>
          <w:szCs w:val="24"/>
          <w:vertAlign w:val="superscript"/>
        </w:rPr>
        <w:t xml:space="preserve"> </w:t>
      </w:r>
      <w:r w:rsidR="00D82042" w:rsidRPr="00F87061">
        <w:rPr>
          <w:rFonts w:eastAsia="Times New Roman"/>
          <w:sz w:val="24"/>
          <w:szCs w:val="24"/>
          <w:vertAlign w:val="superscript"/>
        </w:rPr>
        <w:t>2</w:t>
      </w:r>
      <w:r w:rsidR="00124E3B" w:rsidRPr="00F87061">
        <w:rPr>
          <w:rFonts w:eastAsia="Times New Roman"/>
          <w:sz w:val="24"/>
          <w:szCs w:val="24"/>
        </w:rPr>
        <w:t>.</w:t>
      </w:r>
      <w:r w:rsidR="007E1C8A">
        <w:rPr>
          <w:rFonts w:eastAsia="Times New Roman"/>
          <w:sz w:val="24"/>
          <w:szCs w:val="24"/>
        </w:rPr>
        <w:t xml:space="preserve"> </w:t>
      </w:r>
      <w:r w:rsidR="0090121D">
        <w:rPr>
          <w:rFonts w:eastAsia="Times New Roman"/>
          <w:sz w:val="24"/>
          <w:szCs w:val="24"/>
        </w:rPr>
        <w:t>Se ha identificado, que la mayor parte de microorganismo</w:t>
      </w:r>
      <w:r w:rsidR="004756F8">
        <w:rPr>
          <w:rFonts w:eastAsia="Times New Roman"/>
          <w:sz w:val="24"/>
          <w:szCs w:val="24"/>
        </w:rPr>
        <w:t>s</w:t>
      </w:r>
      <w:r w:rsidR="0090121D">
        <w:rPr>
          <w:rFonts w:eastAsia="Times New Roman"/>
          <w:sz w:val="24"/>
          <w:szCs w:val="24"/>
        </w:rPr>
        <w:t xml:space="preserve"> presentes son las </w:t>
      </w:r>
      <w:r w:rsidR="00A8361D">
        <w:rPr>
          <w:rFonts w:eastAsia="Times New Roman"/>
          <w:sz w:val="24"/>
          <w:szCs w:val="24"/>
        </w:rPr>
        <w:t>especies del género Streptococcus</w:t>
      </w:r>
      <w:r w:rsidR="007923F4">
        <w:rPr>
          <w:rFonts w:eastAsia="Times New Roman"/>
          <w:sz w:val="24"/>
          <w:szCs w:val="24"/>
        </w:rPr>
        <w:t xml:space="preserve">, y pueden llegar a </w:t>
      </w:r>
      <w:r w:rsidR="004756F8">
        <w:rPr>
          <w:rFonts w:eastAsia="Times New Roman"/>
          <w:sz w:val="24"/>
          <w:szCs w:val="24"/>
        </w:rPr>
        <w:t xml:space="preserve">representar </w:t>
      </w:r>
      <w:r w:rsidR="00A8361D">
        <w:rPr>
          <w:rFonts w:eastAsia="Times New Roman"/>
          <w:sz w:val="24"/>
          <w:szCs w:val="24"/>
        </w:rPr>
        <w:t xml:space="preserve">más del 50% </w:t>
      </w:r>
      <w:r w:rsidR="004756F8">
        <w:rPr>
          <w:rFonts w:eastAsia="Times New Roman"/>
          <w:sz w:val="24"/>
          <w:szCs w:val="24"/>
        </w:rPr>
        <w:t>del microbioma oral</w:t>
      </w:r>
      <w:r w:rsidR="00A8361D">
        <w:rPr>
          <w:rFonts w:eastAsia="Times New Roman"/>
          <w:sz w:val="24"/>
          <w:szCs w:val="24"/>
        </w:rPr>
        <w:t xml:space="preserve"> en los individuos sanos. D</w:t>
      </w:r>
      <w:r w:rsidR="006E55BB">
        <w:rPr>
          <w:rFonts w:eastAsia="Times New Roman"/>
          <w:sz w:val="24"/>
          <w:szCs w:val="24"/>
        </w:rPr>
        <w:t xml:space="preserve">onde algunos </w:t>
      </w:r>
      <w:r w:rsidR="00A8361D">
        <w:rPr>
          <w:rFonts w:eastAsia="Times New Roman"/>
          <w:sz w:val="24"/>
          <w:szCs w:val="24"/>
        </w:rPr>
        <w:t>pueden tener efectos positivos en la salud humana, y algunos de ellos</w:t>
      </w:r>
      <w:r w:rsidR="006E55BB">
        <w:rPr>
          <w:rFonts w:eastAsia="Times New Roman"/>
          <w:sz w:val="24"/>
          <w:szCs w:val="24"/>
        </w:rPr>
        <w:t xml:space="preserve"> </w:t>
      </w:r>
      <w:r w:rsidR="00A8361D">
        <w:rPr>
          <w:rFonts w:eastAsia="Times New Roman"/>
          <w:sz w:val="24"/>
          <w:szCs w:val="24"/>
        </w:rPr>
        <w:t>pertene</w:t>
      </w:r>
      <w:r w:rsidR="006E55BB">
        <w:rPr>
          <w:rFonts w:eastAsia="Times New Roman"/>
          <w:sz w:val="24"/>
          <w:szCs w:val="24"/>
        </w:rPr>
        <w:t xml:space="preserve">cen </w:t>
      </w:r>
      <w:r w:rsidR="00A8361D">
        <w:rPr>
          <w:rFonts w:eastAsia="Times New Roman"/>
          <w:sz w:val="24"/>
          <w:szCs w:val="24"/>
        </w:rPr>
        <w:t xml:space="preserve">al grupo Mitis, </w:t>
      </w:r>
      <w:r w:rsidR="006E55BB">
        <w:rPr>
          <w:rFonts w:eastAsia="Times New Roman"/>
          <w:sz w:val="24"/>
          <w:szCs w:val="24"/>
        </w:rPr>
        <w:t xml:space="preserve">y en los últimos años se </w:t>
      </w:r>
      <w:r w:rsidR="00D82042">
        <w:rPr>
          <w:rFonts w:eastAsia="Times New Roman"/>
          <w:sz w:val="24"/>
          <w:szCs w:val="24"/>
        </w:rPr>
        <w:t>está</w:t>
      </w:r>
      <w:r w:rsidR="006E55BB">
        <w:rPr>
          <w:rFonts w:eastAsia="Times New Roman"/>
          <w:sz w:val="24"/>
          <w:szCs w:val="24"/>
        </w:rPr>
        <w:t xml:space="preserve"> </w:t>
      </w:r>
      <w:r w:rsidR="00A8361D">
        <w:rPr>
          <w:rFonts w:eastAsia="Times New Roman"/>
          <w:sz w:val="24"/>
          <w:szCs w:val="24"/>
        </w:rPr>
        <w:t>utiliza</w:t>
      </w:r>
      <w:r w:rsidR="006E55BB">
        <w:rPr>
          <w:rFonts w:eastAsia="Times New Roman"/>
          <w:sz w:val="24"/>
          <w:szCs w:val="24"/>
        </w:rPr>
        <w:t>ndo</w:t>
      </w:r>
      <w:r w:rsidR="00A8361D">
        <w:rPr>
          <w:rFonts w:eastAsia="Times New Roman"/>
          <w:sz w:val="24"/>
          <w:szCs w:val="24"/>
        </w:rPr>
        <w:t xml:space="preserve"> como probióticos </w:t>
      </w:r>
      <w:r w:rsidR="00D82042">
        <w:rPr>
          <w:rFonts w:eastAsia="Times New Roman"/>
          <w:sz w:val="24"/>
          <w:szCs w:val="24"/>
        </w:rPr>
        <w:t>ante trastornos</w:t>
      </w:r>
      <w:r w:rsidR="00A8361D">
        <w:rPr>
          <w:rFonts w:eastAsia="Times New Roman"/>
          <w:sz w:val="24"/>
          <w:szCs w:val="24"/>
        </w:rPr>
        <w:t xml:space="preserve"> del sistema digestivo</w:t>
      </w:r>
      <w:r w:rsidR="00D82042">
        <w:rPr>
          <w:rFonts w:eastAsia="Times New Roman"/>
          <w:sz w:val="24"/>
          <w:szCs w:val="24"/>
        </w:rPr>
        <w:t xml:space="preserve"> </w:t>
      </w:r>
      <w:r w:rsidR="00A8361D">
        <w:rPr>
          <w:rFonts w:eastAsia="Times New Roman"/>
          <w:sz w:val="24"/>
          <w:szCs w:val="24"/>
          <w:vertAlign w:val="superscript"/>
        </w:rPr>
        <w:t>3</w:t>
      </w:r>
      <w:r w:rsidR="00A8361D">
        <w:rPr>
          <w:rFonts w:eastAsia="Times New Roman"/>
          <w:sz w:val="24"/>
          <w:szCs w:val="24"/>
        </w:rPr>
        <w:t>.</w:t>
      </w:r>
    </w:p>
    <w:bookmarkEnd w:id="16"/>
    <w:p w14:paraId="71D4752C" w14:textId="17D56611" w:rsidR="00124E3B" w:rsidRPr="00A8361D" w:rsidRDefault="00A8361D" w:rsidP="00A8361D">
      <w:pPr>
        <w:spacing w:line="480" w:lineRule="auto"/>
        <w:ind w:left="1416" w:firstLine="708"/>
        <w:jc w:val="both"/>
        <w:rPr>
          <w:rFonts w:eastAsia="Times New Roman"/>
          <w:sz w:val="24"/>
          <w:szCs w:val="24"/>
        </w:rPr>
      </w:pPr>
      <w:r>
        <w:rPr>
          <w:rFonts w:eastAsia="Times New Roman"/>
          <w:sz w:val="24"/>
          <w:szCs w:val="24"/>
        </w:rPr>
        <w:t xml:space="preserve">La biopelícula dental consiste en una mezcla compleja de microorganismos que se presentan como </w:t>
      </w:r>
      <w:r w:rsidR="00D04C22">
        <w:rPr>
          <w:rFonts w:eastAsia="Times New Roman"/>
          <w:sz w:val="24"/>
          <w:szCs w:val="24"/>
        </w:rPr>
        <w:t xml:space="preserve">micro colonias </w:t>
      </w:r>
      <w:r>
        <w:rPr>
          <w:rFonts w:eastAsia="Times New Roman"/>
          <w:sz w:val="24"/>
          <w:szCs w:val="24"/>
          <w:vertAlign w:val="superscript"/>
        </w:rPr>
        <w:t>4</w:t>
      </w:r>
      <w:r w:rsidR="00D04C22">
        <w:rPr>
          <w:rFonts w:eastAsia="Times New Roman"/>
          <w:sz w:val="24"/>
          <w:szCs w:val="24"/>
        </w:rPr>
        <w:t>; e</w:t>
      </w:r>
      <w:r w:rsidR="00124A67">
        <w:rPr>
          <w:rFonts w:eastAsia="Times New Roman"/>
          <w:sz w:val="24"/>
          <w:szCs w:val="24"/>
        </w:rPr>
        <w:t>l microbiota oral residente</w:t>
      </w:r>
      <w:r>
        <w:rPr>
          <w:rFonts w:eastAsia="Times New Roman"/>
          <w:sz w:val="24"/>
          <w:szCs w:val="24"/>
        </w:rPr>
        <w:t xml:space="preserve"> tiene capacidad intrínseca </w:t>
      </w:r>
      <w:r w:rsidR="00D04C22">
        <w:rPr>
          <w:rFonts w:eastAsia="Times New Roman"/>
          <w:sz w:val="24"/>
          <w:szCs w:val="24"/>
        </w:rPr>
        <w:t>de</w:t>
      </w:r>
      <w:r>
        <w:rPr>
          <w:rFonts w:eastAsia="Times New Roman"/>
          <w:sz w:val="24"/>
          <w:szCs w:val="24"/>
        </w:rPr>
        <w:t xml:space="preserve"> proteger al huésped en contra de microorganismos invasores y contribuir al desarrollo de los mecanismos de defensa del hospedador, </w:t>
      </w:r>
      <w:r w:rsidR="00797C59">
        <w:rPr>
          <w:rFonts w:eastAsia="Times New Roman"/>
          <w:sz w:val="24"/>
          <w:szCs w:val="24"/>
        </w:rPr>
        <w:t xml:space="preserve">y </w:t>
      </w:r>
      <w:r>
        <w:rPr>
          <w:rFonts w:eastAsia="Times New Roman"/>
          <w:sz w:val="24"/>
          <w:szCs w:val="24"/>
        </w:rPr>
        <w:t xml:space="preserve">atraer </w:t>
      </w:r>
      <w:r w:rsidR="00124E3B" w:rsidRPr="00F87061">
        <w:rPr>
          <w:rFonts w:eastAsia="Times New Roman"/>
          <w:sz w:val="24"/>
          <w:szCs w:val="24"/>
        </w:rPr>
        <w:t xml:space="preserve">cocos grampositivos como S. mutans que representan </w:t>
      </w:r>
      <w:r w:rsidR="00797C59">
        <w:rPr>
          <w:rFonts w:eastAsia="Times New Roman"/>
          <w:sz w:val="24"/>
          <w:szCs w:val="24"/>
        </w:rPr>
        <w:t xml:space="preserve">a </w:t>
      </w:r>
      <w:r w:rsidR="00124E3B" w:rsidRPr="00F87061">
        <w:rPr>
          <w:rFonts w:eastAsia="Times New Roman"/>
          <w:sz w:val="24"/>
          <w:szCs w:val="24"/>
        </w:rPr>
        <w:t>los organismos pioneros en el desarrollo de caries</w:t>
      </w:r>
      <w:r w:rsidR="00797C59">
        <w:rPr>
          <w:rFonts w:eastAsia="Times New Roman"/>
          <w:sz w:val="24"/>
          <w:szCs w:val="24"/>
        </w:rPr>
        <w:t xml:space="preserve"> </w:t>
      </w:r>
      <w:r w:rsidR="00797C59">
        <w:rPr>
          <w:rFonts w:eastAsia="Times New Roman"/>
          <w:sz w:val="24"/>
          <w:szCs w:val="24"/>
          <w:vertAlign w:val="superscript"/>
        </w:rPr>
        <w:t>4</w:t>
      </w:r>
      <w:r w:rsidR="00124E3B" w:rsidRPr="00F87061">
        <w:rPr>
          <w:rFonts w:eastAsia="Times New Roman"/>
          <w:sz w:val="24"/>
          <w:szCs w:val="24"/>
        </w:rPr>
        <w:t xml:space="preserve">. </w:t>
      </w:r>
      <w:r w:rsidR="00797C59">
        <w:rPr>
          <w:rFonts w:eastAsia="Times New Roman"/>
          <w:sz w:val="24"/>
          <w:szCs w:val="24"/>
        </w:rPr>
        <w:t>Es e</w:t>
      </w:r>
      <w:r w:rsidR="00931610" w:rsidRPr="00F87061">
        <w:rPr>
          <w:rFonts w:eastAsia="Times New Roman"/>
          <w:sz w:val="24"/>
          <w:szCs w:val="24"/>
        </w:rPr>
        <w:t xml:space="preserve">l </w:t>
      </w:r>
      <w:r w:rsidR="00931610" w:rsidRPr="008216D9">
        <w:rPr>
          <w:rFonts w:eastAsia="Times New Roman"/>
          <w:i/>
          <w:iCs/>
          <w:sz w:val="24"/>
          <w:szCs w:val="24"/>
        </w:rPr>
        <w:t>Streptococcus</w:t>
      </w:r>
      <w:r w:rsidR="00124E3B" w:rsidRPr="008216D9">
        <w:rPr>
          <w:rFonts w:eastAsia="Times New Roman"/>
          <w:i/>
          <w:iCs/>
          <w:sz w:val="24"/>
          <w:szCs w:val="24"/>
        </w:rPr>
        <w:t xml:space="preserve"> dentisani</w:t>
      </w:r>
      <w:r w:rsidR="00124E3B" w:rsidRPr="00F87061">
        <w:rPr>
          <w:rFonts w:eastAsia="Times New Roman"/>
          <w:sz w:val="24"/>
          <w:szCs w:val="24"/>
        </w:rPr>
        <w:t xml:space="preserve">, </w:t>
      </w:r>
      <w:r w:rsidR="00D21F0A" w:rsidRPr="00F87061">
        <w:rPr>
          <w:rFonts w:eastAsia="Times New Roman"/>
          <w:sz w:val="24"/>
          <w:szCs w:val="24"/>
        </w:rPr>
        <w:t xml:space="preserve">una bacteria que ha </w:t>
      </w:r>
      <w:r w:rsidR="00124E3B" w:rsidRPr="00F87061">
        <w:rPr>
          <w:rFonts w:eastAsia="Times New Roman"/>
          <w:sz w:val="24"/>
          <w:szCs w:val="24"/>
        </w:rPr>
        <w:t>sido aislada de superficies dentales humanas libres de caries</w:t>
      </w:r>
      <w:r w:rsidR="00797C59">
        <w:rPr>
          <w:rFonts w:eastAsia="Times New Roman"/>
          <w:sz w:val="24"/>
          <w:szCs w:val="24"/>
        </w:rPr>
        <w:t xml:space="preserve">, y estaría </w:t>
      </w:r>
      <w:r w:rsidR="00124E3B" w:rsidRPr="00F87061">
        <w:rPr>
          <w:rFonts w:eastAsia="Times New Roman"/>
          <w:sz w:val="24"/>
          <w:szCs w:val="24"/>
        </w:rPr>
        <w:t>implicada en la modulación y prevención de caries dental, inhibiendo a</w:t>
      </w:r>
      <w:r w:rsidR="00797C59">
        <w:rPr>
          <w:rFonts w:eastAsia="Times New Roman"/>
          <w:sz w:val="24"/>
          <w:szCs w:val="24"/>
        </w:rPr>
        <w:t>l</w:t>
      </w:r>
      <w:r w:rsidR="00124E3B" w:rsidRPr="00F87061">
        <w:rPr>
          <w:rFonts w:eastAsia="Times New Roman"/>
          <w:sz w:val="24"/>
          <w:szCs w:val="24"/>
        </w:rPr>
        <w:t xml:space="preserve"> </w:t>
      </w:r>
      <w:r w:rsidR="00124E3B" w:rsidRPr="008216D9">
        <w:rPr>
          <w:rFonts w:eastAsia="Times New Roman"/>
          <w:i/>
          <w:iCs/>
          <w:sz w:val="24"/>
          <w:szCs w:val="24"/>
        </w:rPr>
        <w:t>S. mutans</w:t>
      </w:r>
      <w:r w:rsidR="00124E3B" w:rsidRPr="00F87061">
        <w:rPr>
          <w:rFonts w:eastAsia="Times New Roman"/>
          <w:sz w:val="24"/>
          <w:szCs w:val="24"/>
        </w:rPr>
        <w:t xml:space="preserve">, </w:t>
      </w:r>
      <w:r w:rsidR="00797C59">
        <w:rPr>
          <w:rFonts w:eastAsia="Times New Roman"/>
          <w:sz w:val="24"/>
          <w:szCs w:val="24"/>
        </w:rPr>
        <w:t xml:space="preserve">por su </w:t>
      </w:r>
      <w:r w:rsidR="00124E3B" w:rsidRPr="00F87061">
        <w:rPr>
          <w:rFonts w:eastAsia="Times New Roman"/>
          <w:sz w:val="24"/>
          <w:szCs w:val="24"/>
        </w:rPr>
        <w:t>inhibi</w:t>
      </w:r>
      <w:r w:rsidR="00797C59">
        <w:rPr>
          <w:rFonts w:eastAsia="Times New Roman"/>
          <w:sz w:val="24"/>
          <w:szCs w:val="24"/>
        </w:rPr>
        <w:t xml:space="preserve">ción </w:t>
      </w:r>
      <w:r w:rsidR="00124E3B" w:rsidRPr="00F87061">
        <w:rPr>
          <w:rFonts w:eastAsia="Times New Roman"/>
          <w:sz w:val="24"/>
          <w:szCs w:val="24"/>
        </w:rPr>
        <w:t xml:space="preserve">de naturaleza peptídica, similares a </w:t>
      </w:r>
      <w:r w:rsidR="00931610">
        <w:rPr>
          <w:rFonts w:eastAsia="Times New Roman"/>
          <w:sz w:val="24"/>
          <w:szCs w:val="24"/>
        </w:rPr>
        <w:t>bacteriocin</w:t>
      </w:r>
      <w:r w:rsidR="00931610" w:rsidRPr="00F87061">
        <w:rPr>
          <w:rFonts w:eastAsia="Times New Roman"/>
          <w:sz w:val="24"/>
          <w:szCs w:val="24"/>
        </w:rPr>
        <w:t>as</w:t>
      </w:r>
      <w:r w:rsidR="00124E3B" w:rsidRPr="00F87061">
        <w:rPr>
          <w:rFonts w:eastAsia="Times New Roman"/>
          <w:sz w:val="24"/>
          <w:szCs w:val="24"/>
        </w:rPr>
        <w:t xml:space="preserve">, </w:t>
      </w:r>
      <w:r w:rsidR="004F319A">
        <w:rPr>
          <w:rFonts w:eastAsia="Times New Roman"/>
          <w:sz w:val="24"/>
          <w:szCs w:val="24"/>
        </w:rPr>
        <w:t xml:space="preserve">actuando como un </w:t>
      </w:r>
      <w:r w:rsidR="00124E3B" w:rsidRPr="00F87061">
        <w:rPr>
          <w:rFonts w:eastAsia="Times New Roman"/>
          <w:sz w:val="24"/>
          <w:szCs w:val="24"/>
        </w:rPr>
        <w:t xml:space="preserve">agente probiótico ante la caries dental. </w:t>
      </w:r>
      <w:r w:rsidR="00737501" w:rsidRPr="00F87061">
        <w:rPr>
          <w:rFonts w:eastAsia="Times New Roman"/>
          <w:sz w:val="24"/>
          <w:szCs w:val="24"/>
          <w:vertAlign w:val="superscript"/>
        </w:rPr>
        <w:t>5</w:t>
      </w:r>
    </w:p>
    <w:p w14:paraId="1998BCF7" w14:textId="4450C934" w:rsidR="00351AF8" w:rsidRDefault="004F319A" w:rsidP="00A170BF">
      <w:pPr>
        <w:spacing w:line="480" w:lineRule="auto"/>
        <w:ind w:left="1416" w:firstLine="708"/>
        <w:jc w:val="both"/>
        <w:rPr>
          <w:rFonts w:eastAsia="Times New Roman"/>
          <w:i/>
          <w:sz w:val="24"/>
          <w:szCs w:val="24"/>
        </w:rPr>
      </w:pPr>
      <w:r>
        <w:rPr>
          <w:rFonts w:eastAsia="Times New Roman"/>
          <w:sz w:val="24"/>
          <w:szCs w:val="24"/>
        </w:rPr>
        <w:t xml:space="preserve">El proceso mencionado </w:t>
      </w:r>
      <w:r w:rsidR="00C654C1">
        <w:rPr>
          <w:rFonts w:eastAsia="Times New Roman"/>
          <w:sz w:val="24"/>
          <w:szCs w:val="24"/>
        </w:rPr>
        <w:t xml:space="preserve">cuando </w:t>
      </w:r>
      <w:r w:rsidR="008358FD" w:rsidRPr="00F87061">
        <w:rPr>
          <w:rFonts w:eastAsia="Times New Roman"/>
          <w:sz w:val="24"/>
          <w:szCs w:val="24"/>
        </w:rPr>
        <w:t>no es adecuadamente regulado por las bacterias se desencadena una serie de consecuencia</w:t>
      </w:r>
      <w:r w:rsidR="00C654C1">
        <w:rPr>
          <w:rFonts w:eastAsia="Times New Roman"/>
          <w:sz w:val="24"/>
          <w:szCs w:val="24"/>
        </w:rPr>
        <w:t>s</w:t>
      </w:r>
      <w:r w:rsidR="008358FD" w:rsidRPr="00F87061">
        <w:rPr>
          <w:rFonts w:eastAsia="Times New Roman"/>
          <w:sz w:val="24"/>
          <w:szCs w:val="24"/>
        </w:rPr>
        <w:t xml:space="preserve"> que llevan a </w:t>
      </w:r>
      <w:r w:rsidR="00931610">
        <w:rPr>
          <w:rFonts w:eastAsia="Times New Roman"/>
          <w:sz w:val="24"/>
          <w:szCs w:val="24"/>
        </w:rPr>
        <w:t>desequilibrio de la microbiota oral</w:t>
      </w:r>
      <w:r w:rsidR="00C654C1">
        <w:rPr>
          <w:rFonts w:eastAsia="Times New Roman"/>
          <w:sz w:val="24"/>
          <w:szCs w:val="24"/>
        </w:rPr>
        <w:t xml:space="preserve">, así como </w:t>
      </w:r>
      <w:r w:rsidR="00931610">
        <w:rPr>
          <w:rFonts w:eastAsia="Times New Roman"/>
          <w:sz w:val="24"/>
          <w:szCs w:val="24"/>
        </w:rPr>
        <w:t>los niveles de PH</w:t>
      </w:r>
      <w:r w:rsidR="00C654C1">
        <w:rPr>
          <w:rFonts w:eastAsia="Times New Roman"/>
          <w:sz w:val="24"/>
          <w:szCs w:val="24"/>
        </w:rPr>
        <w:t xml:space="preserve"> favoreciendo </w:t>
      </w:r>
      <w:r w:rsidR="008358FD" w:rsidRPr="00F87061">
        <w:rPr>
          <w:rFonts w:eastAsia="Times New Roman"/>
          <w:sz w:val="24"/>
          <w:szCs w:val="24"/>
        </w:rPr>
        <w:t xml:space="preserve">la agregación bacteriana patógena </w:t>
      </w:r>
      <w:r w:rsidR="00C654C1">
        <w:rPr>
          <w:rFonts w:eastAsia="Times New Roman"/>
          <w:sz w:val="24"/>
          <w:szCs w:val="24"/>
        </w:rPr>
        <w:t>para e</w:t>
      </w:r>
      <w:r w:rsidR="008358FD" w:rsidRPr="00F87061">
        <w:rPr>
          <w:rFonts w:eastAsia="Times New Roman"/>
          <w:sz w:val="24"/>
          <w:szCs w:val="24"/>
        </w:rPr>
        <w:t xml:space="preserve">l desarrollo de la </w:t>
      </w:r>
      <w:r w:rsidR="008358FD" w:rsidRPr="00F87061">
        <w:rPr>
          <w:rFonts w:eastAsia="Times New Roman"/>
          <w:sz w:val="24"/>
          <w:szCs w:val="24"/>
        </w:rPr>
        <w:lastRenderedPageBreak/>
        <w:t>caries</w:t>
      </w:r>
      <w:r w:rsidR="00C654C1">
        <w:rPr>
          <w:rFonts w:eastAsia="Times New Roman"/>
          <w:sz w:val="24"/>
          <w:szCs w:val="24"/>
        </w:rPr>
        <w:t xml:space="preserve">; el </w:t>
      </w:r>
      <w:r w:rsidR="008358FD" w:rsidRPr="008216D9">
        <w:rPr>
          <w:rFonts w:eastAsia="Times New Roman"/>
          <w:i/>
          <w:iCs/>
          <w:sz w:val="24"/>
          <w:szCs w:val="24"/>
        </w:rPr>
        <w:t>S</w:t>
      </w:r>
      <w:r w:rsidR="00C654C1" w:rsidRPr="008216D9">
        <w:rPr>
          <w:rFonts w:eastAsia="Times New Roman"/>
          <w:i/>
          <w:iCs/>
          <w:sz w:val="24"/>
          <w:szCs w:val="24"/>
        </w:rPr>
        <w:t xml:space="preserve">. </w:t>
      </w:r>
      <w:r w:rsidR="008358FD" w:rsidRPr="008216D9">
        <w:rPr>
          <w:rFonts w:eastAsia="Times New Roman"/>
          <w:i/>
          <w:iCs/>
          <w:sz w:val="24"/>
          <w:szCs w:val="24"/>
        </w:rPr>
        <w:t xml:space="preserve">Dentisani </w:t>
      </w:r>
      <w:r w:rsidR="008358FD" w:rsidRPr="00F87061">
        <w:rPr>
          <w:rFonts w:eastAsia="Times New Roman"/>
          <w:sz w:val="24"/>
          <w:szCs w:val="24"/>
        </w:rPr>
        <w:t xml:space="preserve">tienen la </w:t>
      </w:r>
      <w:r w:rsidR="00C654C1">
        <w:rPr>
          <w:rFonts w:eastAsia="Times New Roman"/>
          <w:sz w:val="24"/>
          <w:szCs w:val="24"/>
        </w:rPr>
        <w:t xml:space="preserve">oportunidad </w:t>
      </w:r>
      <w:r w:rsidR="008358FD" w:rsidRPr="00F87061">
        <w:rPr>
          <w:rFonts w:eastAsia="Times New Roman"/>
          <w:sz w:val="24"/>
          <w:szCs w:val="24"/>
        </w:rPr>
        <w:t>de inhibir</w:t>
      </w:r>
      <w:r w:rsidR="00D21F0A" w:rsidRPr="00F87061">
        <w:rPr>
          <w:rFonts w:eastAsia="Times New Roman"/>
          <w:sz w:val="24"/>
          <w:szCs w:val="24"/>
        </w:rPr>
        <w:t xml:space="preserve"> a bacterias ya mencionadas</w:t>
      </w:r>
      <w:r w:rsidR="008358FD" w:rsidRPr="00F87061">
        <w:rPr>
          <w:rFonts w:eastAsia="Times New Roman"/>
          <w:sz w:val="24"/>
          <w:szCs w:val="24"/>
        </w:rPr>
        <w:t>,</w:t>
      </w:r>
      <w:r w:rsidR="00931610">
        <w:rPr>
          <w:rFonts w:eastAsia="Times New Roman"/>
          <w:sz w:val="24"/>
          <w:szCs w:val="24"/>
        </w:rPr>
        <w:t xml:space="preserve"> </w:t>
      </w:r>
      <w:r w:rsidR="00C654C1">
        <w:rPr>
          <w:rFonts w:eastAsia="Times New Roman"/>
          <w:sz w:val="24"/>
          <w:szCs w:val="24"/>
        </w:rPr>
        <w:t>así como su aplicación como</w:t>
      </w:r>
      <w:r w:rsidR="00931610">
        <w:rPr>
          <w:rFonts w:eastAsia="Times New Roman"/>
          <w:sz w:val="24"/>
          <w:szCs w:val="24"/>
        </w:rPr>
        <w:t xml:space="preserve"> </w:t>
      </w:r>
      <w:r w:rsidR="00B02B4F" w:rsidRPr="00F87061">
        <w:rPr>
          <w:rFonts w:eastAsia="Times New Roman"/>
          <w:sz w:val="24"/>
          <w:szCs w:val="24"/>
        </w:rPr>
        <w:t>probióticos</w:t>
      </w:r>
      <w:r w:rsidR="00C654C1">
        <w:rPr>
          <w:rFonts w:eastAsia="Times New Roman"/>
          <w:sz w:val="24"/>
          <w:szCs w:val="24"/>
        </w:rPr>
        <w:t>,</w:t>
      </w:r>
      <w:r w:rsidR="008358FD" w:rsidRPr="00F87061">
        <w:rPr>
          <w:rFonts w:eastAsia="Times New Roman"/>
          <w:sz w:val="24"/>
          <w:szCs w:val="24"/>
        </w:rPr>
        <w:t xml:space="preserve"> </w:t>
      </w:r>
      <w:r w:rsidR="00C654C1">
        <w:rPr>
          <w:rFonts w:eastAsia="Times New Roman"/>
          <w:sz w:val="24"/>
          <w:szCs w:val="24"/>
        </w:rPr>
        <w:t>con</w:t>
      </w:r>
      <w:r w:rsidR="008358FD" w:rsidRPr="00F87061">
        <w:rPr>
          <w:rFonts w:eastAsia="Times New Roman"/>
          <w:sz w:val="24"/>
          <w:szCs w:val="24"/>
        </w:rPr>
        <w:t xml:space="preserve"> cepas de bacterias que tiene un papel protagónico en la prevención de caries </w:t>
      </w:r>
      <w:r w:rsidR="00C654C1">
        <w:rPr>
          <w:rFonts w:eastAsia="Times New Roman"/>
          <w:sz w:val="24"/>
          <w:szCs w:val="24"/>
          <w:vertAlign w:val="superscript"/>
        </w:rPr>
        <w:t xml:space="preserve">6 </w:t>
      </w:r>
      <w:r w:rsidR="00C654C1">
        <w:rPr>
          <w:rFonts w:eastAsia="Times New Roman"/>
          <w:sz w:val="24"/>
          <w:szCs w:val="24"/>
        </w:rPr>
        <w:t>; e</w:t>
      </w:r>
      <w:r w:rsidR="008358FD" w:rsidRPr="00F87061">
        <w:rPr>
          <w:rFonts w:eastAsia="Times New Roman"/>
          <w:sz w:val="24"/>
          <w:szCs w:val="24"/>
        </w:rPr>
        <w:t xml:space="preserve">s por ello que </w:t>
      </w:r>
      <w:r w:rsidR="00C654C1">
        <w:rPr>
          <w:rFonts w:eastAsia="Times New Roman"/>
          <w:sz w:val="24"/>
          <w:szCs w:val="24"/>
        </w:rPr>
        <w:t xml:space="preserve">existe </w:t>
      </w:r>
      <w:r w:rsidR="008358FD" w:rsidRPr="00F87061">
        <w:rPr>
          <w:rFonts w:eastAsia="Times New Roman"/>
          <w:sz w:val="24"/>
          <w:szCs w:val="24"/>
        </w:rPr>
        <w:t xml:space="preserve">la necesidad de estudiar  a la población microbiana y el efecto que puede causar </w:t>
      </w:r>
      <w:r w:rsidR="00F12C78">
        <w:rPr>
          <w:rFonts w:eastAsia="Times New Roman"/>
          <w:sz w:val="24"/>
          <w:szCs w:val="24"/>
        </w:rPr>
        <w:t xml:space="preserve">como </w:t>
      </w:r>
      <w:r w:rsidR="008775F6" w:rsidRPr="00F87061">
        <w:rPr>
          <w:rFonts w:eastAsia="Times New Roman"/>
          <w:sz w:val="24"/>
          <w:szCs w:val="24"/>
        </w:rPr>
        <w:t>probióticos</w:t>
      </w:r>
      <w:r w:rsidR="00F12C78">
        <w:rPr>
          <w:rFonts w:eastAsia="Times New Roman"/>
          <w:sz w:val="24"/>
          <w:szCs w:val="24"/>
        </w:rPr>
        <w:t xml:space="preserve">; </w:t>
      </w:r>
      <w:r w:rsidR="008358FD" w:rsidRPr="00F87061">
        <w:rPr>
          <w:rFonts w:eastAsia="Times New Roman"/>
          <w:sz w:val="24"/>
          <w:szCs w:val="24"/>
        </w:rPr>
        <w:t>Según la OM</w:t>
      </w:r>
      <w:r w:rsidR="00D21F0A" w:rsidRPr="00F87061">
        <w:rPr>
          <w:rFonts w:eastAsia="Times New Roman"/>
          <w:sz w:val="24"/>
          <w:szCs w:val="24"/>
        </w:rPr>
        <w:t xml:space="preserve">S </w:t>
      </w:r>
      <w:r w:rsidR="00F12C78">
        <w:rPr>
          <w:rFonts w:eastAsia="Times New Roman"/>
          <w:sz w:val="24"/>
          <w:szCs w:val="24"/>
        </w:rPr>
        <w:t>la define</w:t>
      </w:r>
      <w:r w:rsidR="008358FD" w:rsidRPr="00F87061">
        <w:rPr>
          <w:rFonts w:eastAsia="Times New Roman"/>
          <w:sz w:val="24"/>
          <w:szCs w:val="24"/>
        </w:rPr>
        <w:t xml:space="preserve"> “microorganismos vivos que administrados en cantidades adecuadas confieren un beneficio para la salud del huésped”</w:t>
      </w:r>
      <w:r w:rsidR="00F12C78">
        <w:rPr>
          <w:rFonts w:eastAsia="Times New Roman"/>
          <w:sz w:val="24"/>
          <w:szCs w:val="24"/>
        </w:rPr>
        <w:t xml:space="preserve"> </w:t>
      </w:r>
      <w:r w:rsidR="00737501" w:rsidRPr="00F87061">
        <w:rPr>
          <w:rFonts w:eastAsia="Times New Roman"/>
          <w:sz w:val="24"/>
          <w:szCs w:val="24"/>
          <w:vertAlign w:val="superscript"/>
        </w:rPr>
        <w:t>7</w:t>
      </w:r>
      <w:r w:rsidR="00351AF8">
        <w:rPr>
          <w:rFonts w:eastAsia="Times New Roman"/>
          <w:i/>
          <w:sz w:val="24"/>
          <w:szCs w:val="24"/>
        </w:rPr>
        <w:t xml:space="preserve">. </w:t>
      </w:r>
    </w:p>
    <w:p w14:paraId="7B825F08" w14:textId="3DD58B60" w:rsidR="00701901" w:rsidRPr="00A170BF" w:rsidRDefault="00351AF8" w:rsidP="00A170BF">
      <w:pPr>
        <w:spacing w:line="480" w:lineRule="auto"/>
        <w:ind w:left="1416" w:firstLine="708"/>
        <w:jc w:val="both"/>
        <w:rPr>
          <w:rFonts w:eastAsia="Times New Roman"/>
          <w:iCs/>
          <w:sz w:val="24"/>
          <w:szCs w:val="24"/>
        </w:rPr>
      </w:pPr>
      <w:r w:rsidRPr="00DF23DE">
        <w:rPr>
          <w:rFonts w:eastAsia="Times New Roman"/>
          <w:iCs/>
          <w:sz w:val="24"/>
          <w:szCs w:val="24"/>
        </w:rPr>
        <w:t>Por el cual el</w:t>
      </w:r>
      <w:r w:rsidR="009672CD" w:rsidRPr="00DF23DE">
        <w:rPr>
          <w:rFonts w:eastAsia="Times New Roman"/>
          <w:iCs/>
          <w:sz w:val="24"/>
          <w:szCs w:val="24"/>
        </w:rPr>
        <w:t xml:space="preserve"> </w:t>
      </w:r>
      <w:r w:rsidR="009672CD" w:rsidRPr="008216D9">
        <w:rPr>
          <w:rFonts w:eastAsia="Times New Roman"/>
          <w:i/>
          <w:sz w:val="24"/>
          <w:szCs w:val="24"/>
        </w:rPr>
        <w:t>Streptococcus dentisani</w:t>
      </w:r>
      <w:r w:rsidR="009672CD" w:rsidRPr="00DF23DE">
        <w:rPr>
          <w:rFonts w:eastAsia="Times New Roman"/>
          <w:iCs/>
          <w:sz w:val="24"/>
          <w:szCs w:val="24"/>
        </w:rPr>
        <w:t>,</w:t>
      </w:r>
      <w:r w:rsidRPr="00DF23DE">
        <w:rPr>
          <w:rFonts w:eastAsia="Times New Roman"/>
          <w:iCs/>
          <w:sz w:val="24"/>
          <w:szCs w:val="24"/>
        </w:rPr>
        <w:t xml:space="preserve"> </w:t>
      </w:r>
      <w:r w:rsidR="00DF23DE">
        <w:rPr>
          <w:rFonts w:eastAsia="Times New Roman"/>
          <w:iCs/>
          <w:sz w:val="24"/>
          <w:szCs w:val="24"/>
        </w:rPr>
        <w:t xml:space="preserve">representa una opción hacia la </w:t>
      </w:r>
      <w:r w:rsidR="008358FD" w:rsidRPr="00DF23DE">
        <w:rPr>
          <w:rFonts w:eastAsia="Times New Roman"/>
          <w:iCs/>
          <w:sz w:val="24"/>
          <w:szCs w:val="24"/>
        </w:rPr>
        <w:t>prevención de las enfermedades bucales</w:t>
      </w:r>
      <w:r w:rsidRPr="00DF23DE">
        <w:rPr>
          <w:rFonts w:eastAsia="Times New Roman"/>
          <w:iCs/>
          <w:sz w:val="24"/>
          <w:szCs w:val="24"/>
        </w:rPr>
        <w:t xml:space="preserve">, mediante su rol </w:t>
      </w:r>
      <w:r w:rsidR="00DF23DE" w:rsidRPr="00DF23DE">
        <w:rPr>
          <w:rFonts w:eastAsia="Times New Roman"/>
          <w:iCs/>
          <w:sz w:val="24"/>
          <w:szCs w:val="24"/>
        </w:rPr>
        <w:t>probiótico</w:t>
      </w:r>
      <w:r w:rsidR="00737501" w:rsidRPr="00DF23DE">
        <w:rPr>
          <w:rFonts w:eastAsia="Times New Roman"/>
          <w:iCs/>
          <w:sz w:val="24"/>
          <w:szCs w:val="24"/>
        </w:rPr>
        <w:t xml:space="preserve"> </w:t>
      </w:r>
      <w:r w:rsidR="00DF23DE">
        <w:rPr>
          <w:rFonts w:eastAsia="Times New Roman"/>
          <w:iCs/>
          <w:sz w:val="24"/>
          <w:szCs w:val="24"/>
        </w:rPr>
        <w:t xml:space="preserve">con énfasis en </w:t>
      </w:r>
      <w:r w:rsidR="00737501" w:rsidRPr="00DF23DE">
        <w:rPr>
          <w:rFonts w:eastAsia="Times New Roman"/>
          <w:iCs/>
          <w:sz w:val="24"/>
          <w:szCs w:val="24"/>
        </w:rPr>
        <w:t xml:space="preserve">la prevención de la </w:t>
      </w:r>
      <w:r w:rsidR="00F72380" w:rsidRPr="00DF23DE">
        <w:rPr>
          <w:rFonts w:eastAsia="Times New Roman"/>
          <w:iCs/>
          <w:sz w:val="24"/>
          <w:szCs w:val="24"/>
        </w:rPr>
        <w:t xml:space="preserve">caries, </w:t>
      </w:r>
      <w:r w:rsidR="00DF23DE">
        <w:rPr>
          <w:rFonts w:eastAsia="Times New Roman"/>
          <w:iCs/>
          <w:sz w:val="24"/>
          <w:szCs w:val="24"/>
        </w:rPr>
        <w:t xml:space="preserve">por </w:t>
      </w:r>
      <w:r w:rsidR="00737501" w:rsidRPr="00DF23DE">
        <w:rPr>
          <w:rFonts w:eastAsia="Times New Roman"/>
          <w:iCs/>
          <w:sz w:val="24"/>
          <w:szCs w:val="24"/>
        </w:rPr>
        <w:t xml:space="preserve">su mecanismo de </w:t>
      </w:r>
      <w:r w:rsidR="00F72380" w:rsidRPr="00DF23DE">
        <w:rPr>
          <w:rFonts w:eastAsia="Times New Roman"/>
          <w:iCs/>
          <w:sz w:val="24"/>
          <w:szCs w:val="24"/>
        </w:rPr>
        <w:t>acción</w:t>
      </w:r>
      <w:r w:rsidR="00DF23DE">
        <w:rPr>
          <w:rFonts w:eastAsia="Times New Roman"/>
          <w:iCs/>
          <w:sz w:val="24"/>
          <w:szCs w:val="24"/>
        </w:rPr>
        <w:t xml:space="preserve"> y</w:t>
      </w:r>
      <w:r w:rsidR="00737501" w:rsidRPr="00DF23DE">
        <w:rPr>
          <w:rFonts w:eastAsia="Times New Roman"/>
          <w:iCs/>
          <w:sz w:val="24"/>
          <w:szCs w:val="24"/>
        </w:rPr>
        <w:t xml:space="preserve"> capacidad de inhibi</w:t>
      </w:r>
      <w:r w:rsidR="00F72380" w:rsidRPr="00DF23DE">
        <w:rPr>
          <w:rFonts w:eastAsia="Times New Roman"/>
          <w:iCs/>
          <w:sz w:val="24"/>
          <w:szCs w:val="24"/>
        </w:rPr>
        <w:t>ci</w:t>
      </w:r>
      <w:r w:rsidR="00737501" w:rsidRPr="00DF23DE">
        <w:rPr>
          <w:rFonts w:eastAsia="Times New Roman"/>
          <w:iCs/>
          <w:sz w:val="24"/>
          <w:szCs w:val="24"/>
        </w:rPr>
        <w:t xml:space="preserve">ón </w:t>
      </w:r>
      <w:r w:rsidR="00DF23DE">
        <w:rPr>
          <w:rFonts w:eastAsia="Times New Roman"/>
          <w:iCs/>
          <w:sz w:val="24"/>
          <w:szCs w:val="24"/>
        </w:rPr>
        <w:t xml:space="preserve">ante </w:t>
      </w:r>
      <w:r w:rsidR="00737501" w:rsidRPr="00DF23DE">
        <w:rPr>
          <w:rFonts w:eastAsia="Times New Roman"/>
          <w:iCs/>
          <w:sz w:val="24"/>
          <w:szCs w:val="24"/>
        </w:rPr>
        <w:t xml:space="preserve">microorganismos patógenos como el </w:t>
      </w:r>
      <w:r w:rsidR="008216D9" w:rsidRPr="008216D9">
        <w:rPr>
          <w:rFonts w:eastAsia="Times New Roman"/>
          <w:i/>
          <w:sz w:val="24"/>
          <w:szCs w:val="24"/>
        </w:rPr>
        <w:t>S</w:t>
      </w:r>
      <w:r w:rsidR="00737501" w:rsidRPr="008216D9">
        <w:rPr>
          <w:rFonts w:eastAsia="Times New Roman"/>
          <w:i/>
          <w:sz w:val="24"/>
          <w:szCs w:val="24"/>
        </w:rPr>
        <w:t>treptococcus</w:t>
      </w:r>
      <w:r w:rsidR="00F87061" w:rsidRPr="008216D9">
        <w:rPr>
          <w:rFonts w:eastAsia="Times New Roman"/>
          <w:i/>
          <w:sz w:val="24"/>
          <w:szCs w:val="24"/>
        </w:rPr>
        <w:t xml:space="preserve"> mutans</w:t>
      </w:r>
      <w:r w:rsidR="00DF23DE" w:rsidRPr="00A170BF">
        <w:rPr>
          <w:rFonts w:eastAsia="Times New Roman"/>
          <w:iCs/>
          <w:sz w:val="24"/>
          <w:szCs w:val="24"/>
        </w:rPr>
        <w:t xml:space="preserve"> </w:t>
      </w:r>
      <w:r w:rsidR="00F87061" w:rsidRPr="00A170BF">
        <w:rPr>
          <w:rFonts w:eastAsia="Times New Roman"/>
          <w:iCs/>
          <w:sz w:val="24"/>
          <w:szCs w:val="24"/>
          <w:vertAlign w:val="superscript"/>
        </w:rPr>
        <w:t>8</w:t>
      </w:r>
      <w:r w:rsidR="00DF23DE" w:rsidRPr="00A170BF">
        <w:rPr>
          <w:rFonts w:eastAsia="Times New Roman"/>
          <w:iCs/>
          <w:sz w:val="24"/>
          <w:szCs w:val="24"/>
        </w:rPr>
        <w:t>.</w:t>
      </w:r>
    </w:p>
    <w:p w14:paraId="5827F05C" w14:textId="77777777" w:rsidR="00DF23DE" w:rsidRPr="00A170BF" w:rsidRDefault="00DF23DE" w:rsidP="00A170BF">
      <w:pPr>
        <w:spacing w:line="480" w:lineRule="auto"/>
        <w:ind w:left="1416" w:firstLine="708"/>
        <w:jc w:val="both"/>
        <w:rPr>
          <w:rFonts w:eastAsia="Times New Roman"/>
          <w:iCs/>
          <w:sz w:val="24"/>
          <w:szCs w:val="24"/>
          <w:vertAlign w:val="superscript"/>
        </w:rPr>
      </w:pPr>
    </w:p>
    <w:p w14:paraId="0A2DA155" w14:textId="77777777" w:rsidR="008358FD" w:rsidRPr="00D63635" w:rsidRDefault="008358FD" w:rsidP="00A170BF">
      <w:pPr>
        <w:numPr>
          <w:ilvl w:val="1"/>
          <w:numId w:val="1"/>
        </w:numPr>
        <w:spacing w:line="480" w:lineRule="auto"/>
        <w:contextualSpacing/>
        <w:outlineLvl w:val="1"/>
        <w:rPr>
          <w:rFonts w:eastAsia="Times New Roman"/>
          <w:b/>
          <w:iCs/>
          <w:sz w:val="24"/>
          <w:szCs w:val="24"/>
        </w:rPr>
      </w:pPr>
      <w:bookmarkStart w:id="17" w:name="_Toc82172165"/>
      <w:r w:rsidRPr="00D63635">
        <w:rPr>
          <w:rFonts w:eastAsia="Times New Roman"/>
          <w:b/>
          <w:iCs/>
          <w:sz w:val="24"/>
          <w:szCs w:val="24"/>
        </w:rPr>
        <w:t>Definición del problema.</w:t>
      </w:r>
      <w:bookmarkEnd w:id="17"/>
    </w:p>
    <w:p w14:paraId="1392E81D" w14:textId="77777777" w:rsidR="008358FD" w:rsidRPr="00D63635" w:rsidRDefault="008358FD" w:rsidP="00A170BF">
      <w:pPr>
        <w:spacing w:line="480" w:lineRule="auto"/>
        <w:ind w:left="372" w:firstLine="708"/>
        <w:jc w:val="both"/>
        <w:rPr>
          <w:rFonts w:eastAsia="Times New Roman"/>
          <w:b/>
          <w:bCs/>
          <w:iCs/>
          <w:sz w:val="24"/>
          <w:szCs w:val="24"/>
        </w:rPr>
      </w:pPr>
      <w:r w:rsidRPr="00D63635">
        <w:rPr>
          <w:rFonts w:eastAsia="Times New Roman"/>
          <w:b/>
          <w:bCs/>
          <w:iCs/>
          <w:sz w:val="24"/>
          <w:szCs w:val="24"/>
        </w:rPr>
        <w:t>Problema General</w:t>
      </w:r>
    </w:p>
    <w:p w14:paraId="232D5B54" w14:textId="2424571C" w:rsidR="00D9714A" w:rsidRDefault="00D9714A" w:rsidP="00D9714A">
      <w:pPr>
        <w:jc w:val="both"/>
        <w:rPr>
          <w:rFonts w:eastAsia="Times New Roman"/>
          <w:bCs/>
          <w:szCs w:val="26"/>
        </w:rPr>
      </w:pPr>
      <w:bookmarkStart w:id="18" w:name="_Hlk66020844"/>
      <w:r>
        <w:rPr>
          <w:rFonts w:eastAsia="Times New Roman"/>
          <w:iCs/>
          <w:sz w:val="24"/>
          <w:szCs w:val="24"/>
        </w:rPr>
        <w:t xml:space="preserve">                  </w:t>
      </w:r>
      <w:r w:rsidRPr="00D63635">
        <w:rPr>
          <w:rFonts w:eastAsia="Times New Roman"/>
          <w:iCs/>
          <w:sz w:val="24"/>
          <w:szCs w:val="24"/>
        </w:rPr>
        <w:t>¿</w:t>
      </w:r>
      <w:r>
        <w:rPr>
          <w:rFonts w:eastAsia="Times New Roman"/>
          <w:iCs/>
          <w:sz w:val="24"/>
          <w:szCs w:val="24"/>
        </w:rPr>
        <w:t>Presenta</w:t>
      </w:r>
      <w:r>
        <w:rPr>
          <w:rFonts w:eastAsia="Times New Roman"/>
          <w:bCs/>
          <w:szCs w:val="26"/>
        </w:rPr>
        <w:t xml:space="preserve"> rol probió</w:t>
      </w:r>
      <w:r w:rsidRPr="00D9714A">
        <w:rPr>
          <w:rFonts w:eastAsia="Times New Roman"/>
          <w:bCs/>
          <w:szCs w:val="26"/>
        </w:rPr>
        <w:t>tico del streptococcus dentisani en la prevención</w:t>
      </w:r>
      <w:r>
        <w:rPr>
          <w:rFonts w:eastAsia="Times New Roman"/>
          <w:bCs/>
          <w:szCs w:val="26"/>
        </w:rPr>
        <w:t xml:space="preserve"> de la caries</w:t>
      </w:r>
    </w:p>
    <w:p w14:paraId="37F1ECAF" w14:textId="77777777" w:rsidR="00D9714A" w:rsidRDefault="00D9714A" w:rsidP="00D9714A">
      <w:pPr>
        <w:jc w:val="both"/>
        <w:rPr>
          <w:rFonts w:eastAsia="Times New Roman"/>
          <w:bCs/>
          <w:szCs w:val="26"/>
        </w:rPr>
      </w:pPr>
      <w:r>
        <w:rPr>
          <w:rFonts w:eastAsia="Times New Roman"/>
          <w:bCs/>
          <w:szCs w:val="26"/>
        </w:rPr>
        <w:t xml:space="preserve">         </w:t>
      </w:r>
    </w:p>
    <w:p w14:paraId="05DF56CA" w14:textId="77E1952A" w:rsidR="008358FD" w:rsidRPr="00D9714A" w:rsidRDefault="00D9714A" w:rsidP="00D9714A">
      <w:pPr>
        <w:jc w:val="both"/>
        <w:rPr>
          <w:rFonts w:eastAsia="Times New Roman"/>
          <w:bCs/>
          <w:szCs w:val="26"/>
        </w:rPr>
      </w:pPr>
      <w:r>
        <w:rPr>
          <w:rFonts w:eastAsia="Times New Roman"/>
          <w:bCs/>
          <w:szCs w:val="26"/>
        </w:rPr>
        <w:t xml:space="preserve">                    dental </w:t>
      </w:r>
      <w:r w:rsidRPr="00D9714A">
        <w:rPr>
          <w:rFonts w:eastAsia="Times New Roman"/>
          <w:bCs/>
          <w:szCs w:val="26"/>
        </w:rPr>
        <w:t>mediante</w:t>
      </w:r>
      <w:r w:rsidRPr="00D9714A">
        <w:t xml:space="preserve"> sistematización de literatura científica</w:t>
      </w:r>
      <w:r w:rsidR="00DE0726" w:rsidRPr="00D9714A">
        <w:rPr>
          <w:rFonts w:eastAsia="Times New Roman"/>
          <w:iCs/>
          <w:sz w:val="24"/>
          <w:szCs w:val="24"/>
        </w:rPr>
        <w:t>?</w:t>
      </w:r>
    </w:p>
    <w:bookmarkEnd w:id="18"/>
    <w:p w14:paraId="009E0830" w14:textId="733E5D0E" w:rsidR="008358FD" w:rsidRPr="00D63635" w:rsidRDefault="008358FD" w:rsidP="00A170BF">
      <w:pPr>
        <w:spacing w:line="480" w:lineRule="auto"/>
        <w:ind w:left="372" w:firstLine="708"/>
        <w:jc w:val="both"/>
        <w:rPr>
          <w:rFonts w:eastAsia="Times New Roman"/>
          <w:b/>
          <w:bCs/>
          <w:iCs/>
          <w:sz w:val="24"/>
          <w:szCs w:val="24"/>
        </w:rPr>
      </w:pPr>
      <w:r w:rsidRPr="00D63635">
        <w:rPr>
          <w:rFonts w:eastAsia="Times New Roman"/>
          <w:b/>
          <w:bCs/>
          <w:iCs/>
          <w:sz w:val="24"/>
          <w:szCs w:val="24"/>
        </w:rPr>
        <w:t>Problemas específicos</w:t>
      </w:r>
    </w:p>
    <w:p w14:paraId="755774F5" w14:textId="25220188" w:rsidR="00F36583" w:rsidRPr="00D63635" w:rsidRDefault="00693AAA" w:rsidP="00AD3E74">
      <w:pPr>
        <w:pStyle w:val="Prrafodelista"/>
        <w:numPr>
          <w:ilvl w:val="0"/>
          <w:numId w:val="9"/>
        </w:numPr>
        <w:spacing w:line="480" w:lineRule="auto"/>
        <w:ind w:left="1080"/>
        <w:jc w:val="both"/>
        <w:rPr>
          <w:rFonts w:eastAsia="Times New Roman"/>
          <w:iCs/>
          <w:sz w:val="24"/>
          <w:szCs w:val="24"/>
        </w:rPr>
      </w:pPr>
      <w:r w:rsidRPr="00D63635">
        <w:rPr>
          <w:rFonts w:eastAsia="Times New Roman"/>
          <w:iCs/>
          <w:sz w:val="24"/>
          <w:szCs w:val="24"/>
        </w:rPr>
        <w:t>¿</w:t>
      </w:r>
      <w:r w:rsidR="00677F65" w:rsidRPr="00D63635">
        <w:rPr>
          <w:rFonts w:eastAsia="Times New Roman"/>
          <w:iCs/>
          <w:sz w:val="24"/>
          <w:szCs w:val="24"/>
        </w:rPr>
        <w:t xml:space="preserve">Presenta </w:t>
      </w:r>
      <w:r w:rsidR="00931610" w:rsidRPr="00D63635">
        <w:rPr>
          <w:rFonts w:eastAsia="Times New Roman"/>
          <w:iCs/>
          <w:sz w:val="24"/>
          <w:szCs w:val="24"/>
        </w:rPr>
        <w:t xml:space="preserve">efecto inhibidor el </w:t>
      </w:r>
      <w:r w:rsidR="00931610" w:rsidRPr="00D63635">
        <w:rPr>
          <w:rFonts w:eastAsia="Times New Roman"/>
          <w:i/>
          <w:sz w:val="24"/>
          <w:szCs w:val="24"/>
        </w:rPr>
        <w:t>Streptococcus dentisani</w:t>
      </w:r>
      <w:r w:rsidR="00931610" w:rsidRPr="00D63635">
        <w:rPr>
          <w:rFonts w:eastAsia="Times New Roman"/>
          <w:iCs/>
          <w:sz w:val="24"/>
          <w:szCs w:val="24"/>
        </w:rPr>
        <w:t xml:space="preserve"> </w:t>
      </w:r>
      <w:r w:rsidR="00677F65" w:rsidRPr="00D63635">
        <w:rPr>
          <w:rFonts w:eastAsia="Times New Roman"/>
          <w:iCs/>
          <w:sz w:val="24"/>
          <w:szCs w:val="24"/>
        </w:rPr>
        <w:t xml:space="preserve">ante </w:t>
      </w:r>
      <w:r w:rsidR="00931610" w:rsidRPr="00D63635">
        <w:rPr>
          <w:iCs/>
          <w:sz w:val="24"/>
          <w:szCs w:val="24"/>
        </w:rPr>
        <w:t>el streptococcus mutans</w:t>
      </w:r>
      <w:r w:rsidR="00677F65" w:rsidRPr="00D63635">
        <w:rPr>
          <w:iCs/>
          <w:sz w:val="24"/>
          <w:szCs w:val="24"/>
        </w:rPr>
        <w:t xml:space="preserve">, </w:t>
      </w:r>
      <w:r w:rsidR="00677F65" w:rsidRPr="00D63635">
        <w:rPr>
          <w:sz w:val="24"/>
          <w:szCs w:val="24"/>
        </w:rPr>
        <w:t>mediante una revisión bibliográfica</w:t>
      </w:r>
      <w:r w:rsidRPr="00D63635">
        <w:rPr>
          <w:rFonts w:eastAsia="Times New Roman"/>
          <w:iCs/>
          <w:sz w:val="24"/>
          <w:szCs w:val="24"/>
        </w:rPr>
        <w:t>?</w:t>
      </w:r>
    </w:p>
    <w:p w14:paraId="20115D54" w14:textId="54E428EB" w:rsidR="00677F65" w:rsidRPr="00D63635" w:rsidRDefault="00677F65" w:rsidP="00677F65">
      <w:pPr>
        <w:pStyle w:val="Prrafodelista"/>
        <w:numPr>
          <w:ilvl w:val="0"/>
          <w:numId w:val="9"/>
        </w:numPr>
        <w:spacing w:line="480" w:lineRule="auto"/>
        <w:ind w:left="1080"/>
        <w:jc w:val="both"/>
        <w:rPr>
          <w:rFonts w:eastAsia="Times New Roman"/>
          <w:iCs/>
          <w:sz w:val="24"/>
          <w:szCs w:val="24"/>
        </w:rPr>
      </w:pPr>
      <w:r w:rsidRPr="00D63635">
        <w:rPr>
          <w:rFonts w:eastAsia="Times New Roman"/>
          <w:iCs/>
          <w:sz w:val="24"/>
          <w:szCs w:val="24"/>
        </w:rPr>
        <w:t>¿Cuáles son l</w:t>
      </w:r>
      <w:r w:rsidRPr="00D63635">
        <w:rPr>
          <w:rFonts w:eastAsia="Times New Roman"/>
          <w:sz w:val="24"/>
          <w:szCs w:val="24"/>
        </w:rPr>
        <w:t xml:space="preserve">as características funcionales del </w:t>
      </w:r>
      <w:r w:rsidRPr="00D63635">
        <w:rPr>
          <w:rFonts w:eastAsia="Times New Roman"/>
          <w:i/>
          <w:iCs/>
          <w:sz w:val="24"/>
          <w:szCs w:val="24"/>
        </w:rPr>
        <w:t xml:space="preserve">Streptococcus </w:t>
      </w:r>
      <w:r w:rsidR="008216D9" w:rsidRPr="00D63635">
        <w:rPr>
          <w:rFonts w:eastAsia="Times New Roman"/>
          <w:i/>
          <w:iCs/>
          <w:sz w:val="24"/>
          <w:szCs w:val="24"/>
        </w:rPr>
        <w:t>d</w:t>
      </w:r>
      <w:r w:rsidRPr="00D63635">
        <w:rPr>
          <w:rFonts w:eastAsia="Times New Roman"/>
          <w:i/>
          <w:iCs/>
          <w:sz w:val="24"/>
          <w:szCs w:val="24"/>
        </w:rPr>
        <w:t xml:space="preserve">entisani </w:t>
      </w:r>
      <w:r w:rsidRPr="00D63635">
        <w:rPr>
          <w:rFonts w:eastAsia="Times New Roman"/>
          <w:sz w:val="24"/>
          <w:szCs w:val="24"/>
        </w:rPr>
        <w:t xml:space="preserve">en la prevención de la caries dental, </w:t>
      </w:r>
      <w:r w:rsidRPr="00D63635">
        <w:rPr>
          <w:sz w:val="24"/>
          <w:szCs w:val="24"/>
        </w:rPr>
        <w:t>mediante una revisión bibliográfica</w:t>
      </w:r>
      <w:r w:rsidRPr="00D63635">
        <w:rPr>
          <w:rFonts w:eastAsia="Times New Roman"/>
          <w:iCs/>
          <w:sz w:val="24"/>
          <w:szCs w:val="24"/>
        </w:rPr>
        <w:t>?</w:t>
      </w:r>
    </w:p>
    <w:p w14:paraId="79980337" w14:textId="053B9E86" w:rsidR="00F36583" w:rsidRPr="00D63635" w:rsidRDefault="00693AAA" w:rsidP="00AD3E74">
      <w:pPr>
        <w:pStyle w:val="Prrafodelista"/>
        <w:numPr>
          <w:ilvl w:val="0"/>
          <w:numId w:val="9"/>
        </w:numPr>
        <w:spacing w:line="480" w:lineRule="auto"/>
        <w:ind w:left="1080"/>
        <w:jc w:val="both"/>
        <w:rPr>
          <w:rFonts w:eastAsia="Times New Roman"/>
          <w:iCs/>
          <w:sz w:val="24"/>
          <w:szCs w:val="24"/>
        </w:rPr>
      </w:pPr>
      <w:r w:rsidRPr="00D63635">
        <w:rPr>
          <w:rFonts w:eastAsia="Times New Roman"/>
          <w:iCs/>
          <w:sz w:val="24"/>
          <w:szCs w:val="24"/>
        </w:rPr>
        <w:t>¿Cuál</w:t>
      </w:r>
      <w:r w:rsidR="00F36583" w:rsidRPr="00D63635">
        <w:rPr>
          <w:rFonts w:eastAsia="Times New Roman"/>
          <w:iCs/>
          <w:sz w:val="24"/>
          <w:szCs w:val="24"/>
        </w:rPr>
        <w:t>es son l</w:t>
      </w:r>
      <w:r w:rsidR="00F36583" w:rsidRPr="00D63635">
        <w:rPr>
          <w:rFonts w:eastAsia="Times New Roman"/>
          <w:sz w:val="24"/>
          <w:szCs w:val="24"/>
        </w:rPr>
        <w:t>as</w:t>
      </w:r>
      <w:r w:rsidR="00677F65" w:rsidRPr="00D63635">
        <w:rPr>
          <w:rFonts w:eastAsia="Times New Roman"/>
          <w:sz w:val="24"/>
          <w:szCs w:val="24"/>
        </w:rPr>
        <w:t xml:space="preserve"> capacidades probióticas del </w:t>
      </w:r>
      <w:r w:rsidR="008216D9" w:rsidRPr="00D63635">
        <w:rPr>
          <w:rFonts w:eastAsia="Times New Roman"/>
          <w:i/>
          <w:iCs/>
          <w:sz w:val="24"/>
          <w:szCs w:val="24"/>
        </w:rPr>
        <w:t>S</w:t>
      </w:r>
      <w:r w:rsidR="00F36583" w:rsidRPr="00D63635">
        <w:rPr>
          <w:rFonts w:eastAsia="Times New Roman"/>
          <w:i/>
          <w:iCs/>
          <w:sz w:val="24"/>
          <w:szCs w:val="24"/>
        </w:rPr>
        <w:t xml:space="preserve">treptococcus </w:t>
      </w:r>
      <w:r w:rsidR="00677F65" w:rsidRPr="00D63635">
        <w:rPr>
          <w:rFonts w:eastAsia="Times New Roman"/>
          <w:i/>
          <w:iCs/>
          <w:sz w:val="24"/>
          <w:szCs w:val="24"/>
        </w:rPr>
        <w:t>d</w:t>
      </w:r>
      <w:r w:rsidR="00F36583" w:rsidRPr="00D63635">
        <w:rPr>
          <w:rFonts w:eastAsia="Times New Roman"/>
          <w:i/>
          <w:iCs/>
          <w:sz w:val="24"/>
          <w:szCs w:val="24"/>
        </w:rPr>
        <w:t>entisani</w:t>
      </w:r>
      <w:r w:rsidR="00F36583" w:rsidRPr="00D63635">
        <w:rPr>
          <w:rFonts w:eastAsia="Times New Roman"/>
          <w:sz w:val="24"/>
          <w:szCs w:val="24"/>
        </w:rPr>
        <w:t xml:space="preserve"> en la prevención de la caries dental, </w:t>
      </w:r>
      <w:r w:rsidR="00F36583" w:rsidRPr="00D63635">
        <w:rPr>
          <w:sz w:val="24"/>
          <w:szCs w:val="24"/>
        </w:rPr>
        <w:t>mediante una revisión bibliográfica</w:t>
      </w:r>
      <w:r w:rsidRPr="00D63635">
        <w:rPr>
          <w:rFonts w:eastAsia="Times New Roman"/>
          <w:iCs/>
          <w:sz w:val="24"/>
          <w:szCs w:val="24"/>
        </w:rPr>
        <w:t>?</w:t>
      </w:r>
    </w:p>
    <w:p w14:paraId="31BBB6E6" w14:textId="77777777" w:rsidR="00F36583" w:rsidRPr="00A170BF" w:rsidRDefault="00F36583" w:rsidP="00A170BF">
      <w:pPr>
        <w:spacing w:line="480" w:lineRule="auto"/>
        <w:ind w:left="1080"/>
        <w:jc w:val="both"/>
        <w:rPr>
          <w:rFonts w:eastAsia="Times New Roman"/>
          <w:iCs/>
          <w:sz w:val="24"/>
          <w:szCs w:val="24"/>
        </w:rPr>
      </w:pPr>
    </w:p>
    <w:p w14:paraId="082B3E78" w14:textId="77777777" w:rsidR="008358FD" w:rsidRPr="007A034D" w:rsidRDefault="008358FD" w:rsidP="00A170BF">
      <w:pPr>
        <w:keepNext/>
        <w:keepLines/>
        <w:numPr>
          <w:ilvl w:val="1"/>
          <w:numId w:val="1"/>
        </w:numPr>
        <w:spacing w:before="40" w:line="480" w:lineRule="auto"/>
        <w:outlineLvl w:val="1"/>
        <w:rPr>
          <w:rFonts w:eastAsia="Times New Roman"/>
          <w:b/>
          <w:sz w:val="24"/>
          <w:szCs w:val="24"/>
        </w:rPr>
      </w:pPr>
      <w:bookmarkStart w:id="19" w:name="_Toc82172166"/>
      <w:bookmarkStart w:id="20" w:name="_Hlk66019774"/>
      <w:r w:rsidRPr="007A034D">
        <w:rPr>
          <w:rFonts w:eastAsia="Times New Roman"/>
          <w:b/>
          <w:sz w:val="24"/>
          <w:szCs w:val="24"/>
        </w:rPr>
        <w:lastRenderedPageBreak/>
        <w:t>Objetivos de la investigación.</w:t>
      </w:r>
      <w:bookmarkEnd w:id="19"/>
    </w:p>
    <w:p w14:paraId="1E7547DB" w14:textId="37BAC7F4" w:rsidR="008358FD" w:rsidRPr="007A034D" w:rsidRDefault="008358FD" w:rsidP="00A170BF">
      <w:pPr>
        <w:numPr>
          <w:ilvl w:val="2"/>
          <w:numId w:val="2"/>
        </w:numPr>
        <w:spacing w:line="480" w:lineRule="auto"/>
        <w:ind w:left="1560"/>
        <w:contextualSpacing/>
        <w:outlineLvl w:val="2"/>
        <w:rPr>
          <w:rFonts w:eastAsia="Times New Roman"/>
          <w:b/>
          <w:sz w:val="24"/>
          <w:szCs w:val="24"/>
        </w:rPr>
      </w:pPr>
      <w:bookmarkStart w:id="21" w:name="_Hlk65967838"/>
      <w:r w:rsidRPr="007A034D">
        <w:rPr>
          <w:rFonts w:eastAsia="Times New Roman"/>
          <w:b/>
          <w:sz w:val="24"/>
          <w:szCs w:val="24"/>
        </w:rPr>
        <w:t xml:space="preserve">   </w:t>
      </w:r>
      <w:bookmarkStart w:id="22" w:name="_Toc82172167"/>
      <w:r w:rsidRPr="007A034D">
        <w:rPr>
          <w:rFonts w:eastAsia="Times New Roman"/>
          <w:b/>
          <w:sz w:val="24"/>
          <w:szCs w:val="24"/>
        </w:rPr>
        <w:t>Objetivo General</w:t>
      </w:r>
      <w:r w:rsidR="008B37A4">
        <w:rPr>
          <w:rFonts w:eastAsia="Times New Roman"/>
          <w:b/>
          <w:sz w:val="24"/>
          <w:szCs w:val="24"/>
        </w:rPr>
        <w:t>.</w:t>
      </w:r>
      <w:bookmarkEnd w:id="22"/>
    </w:p>
    <w:p w14:paraId="385052DA" w14:textId="494E8226" w:rsidR="008358FD" w:rsidRPr="008B37A4" w:rsidRDefault="00737501" w:rsidP="00A170BF">
      <w:pPr>
        <w:spacing w:line="480" w:lineRule="auto"/>
        <w:ind w:left="1560"/>
        <w:contextualSpacing/>
        <w:jc w:val="both"/>
        <w:rPr>
          <w:rFonts w:eastAsia="Times New Roman"/>
          <w:sz w:val="24"/>
          <w:szCs w:val="24"/>
        </w:rPr>
      </w:pPr>
      <w:bookmarkStart w:id="23" w:name="_Hlk82016089"/>
      <w:r w:rsidRPr="008B37A4">
        <w:rPr>
          <w:rFonts w:eastAsia="Times New Roman"/>
          <w:sz w:val="24"/>
          <w:szCs w:val="24"/>
        </w:rPr>
        <w:t xml:space="preserve">Identificar </w:t>
      </w:r>
      <w:r w:rsidR="00E53C04" w:rsidRPr="008B37A4">
        <w:rPr>
          <w:rFonts w:eastAsia="Times New Roman"/>
          <w:sz w:val="24"/>
          <w:szCs w:val="24"/>
        </w:rPr>
        <w:t xml:space="preserve">el </w:t>
      </w:r>
      <w:r w:rsidRPr="008B37A4">
        <w:rPr>
          <w:rFonts w:eastAsia="Times New Roman"/>
          <w:sz w:val="24"/>
          <w:szCs w:val="24"/>
        </w:rPr>
        <w:t xml:space="preserve">rol </w:t>
      </w:r>
      <w:r w:rsidR="00DF23DE" w:rsidRPr="008B37A4">
        <w:rPr>
          <w:rFonts w:eastAsia="Times New Roman"/>
          <w:sz w:val="24"/>
          <w:szCs w:val="24"/>
        </w:rPr>
        <w:t>probiótico</w:t>
      </w:r>
      <w:r w:rsidRPr="008B37A4">
        <w:rPr>
          <w:rFonts w:eastAsia="Times New Roman"/>
          <w:sz w:val="24"/>
          <w:szCs w:val="24"/>
        </w:rPr>
        <w:t xml:space="preserve"> del </w:t>
      </w:r>
      <w:r w:rsidRPr="008216D9">
        <w:rPr>
          <w:rFonts w:eastAsia="Times New Roman"/>
          <w:i/>
          <w:iCs/>
          <w:sz w:val="24"/>
          <w:szCs w:val="24"/>
        </w:rPr>
        <w:t xml:space="preserve">Streptococcus </w:t>
      </w:r>
      <w:r w:rsidR="008216D9" w:rsidRPr="008216D9">
        <w:rPr>
          <w:rFonts w:eastAsia="Times New Roman"/>
          <w:i/>
          <w:iCs/>
          <w:sz w:val="24"/>
          <w:szCs w:val="24"/>
        </w:rPr>
        <w:t>d</w:t>
      </w:r>
      <w:r w:rsidRPr="008216D9">
        <w:rPr>
          <w:rFonts w:eastAsia="Times New Roman"/>
          <w:i/>
          <w:iCs/>
          <w:sz w:val="24"/>
          <w:szCs w:val="24"/>
        </w:rPr>
        <w:t>entisani</w:t>
      </w:r>
      <w:r w:rsidRPr="008B37A4">
        <w:rPr>
          <w:rFonts w:eastAsia="Times New Roman"/>
          <w:sz w:val="24"/>
          <w:szCs w:val="24"/>
        </w:rPr>
        <w:t xml:space="preserve"> en la</w:t>
      </w:r>
      <w:r w:rsidR="00022ECA" w:rsidRPr="008B37A4">
        <w:rPr>
          <w:rFonts w:eastAsia="Times New Roman"/>
          <w:sz w:val="24"/>
          <w:szCs w:val="24"/>
        </w:rPr>
        <w:t xml:space="preserve"> prevención de la caries dental</w:t>
      </w:r>
      <w:r w:rsidR="00F36583">
        <w:rPr>
          <w:rFonts w:eastAsia="Times New Roman"/>
          <w:sz w:val="24"/>
          <w:szCs w:val="24"/>
        </w:rPr>
        <w:t xml:space="preserve">, </w:t>
      </w:r>
      <w:r w:rsidR="00F36583" w:rsidRPr="00F36583">
        <w:rPr>
          <w:rFonts w:eastAsia="Times New Roman"/>
          <w:sz w:val="24"/>
          <w:szCs w:val="24"/>
        </w:rPr>
        <w:t xml:space="preserve">mediante </w:t>
      </w:r>
      <w:r w:rsidR="006244AA">
        <w:rPr>
          <w:rFonts w:eastAsia="Times New Roman"/>
          <w:sz w:val="24"/>
          <w:szCs w:val="24"/>
        </w:rPr>
        <w:t>la sistematización de la literaturacientifica</w:t>
      </w:r>
      <w:r w:rsidR="00F36583" w:rsidRPr="00F36583">
        <w:rPr>
          <w:rFonts w:eastAsia="Times New Roman"/>
          <w:sz w:val="24"/>
          <w:szCs w:val="24"/>
        </w:rPr>
        <w:t>.</w:t>
      </w:r>
    </w:p>
    <w:bookmarkEnd w:id="23"/>
    <w:p w14:paraId="6C4A557C" w14:textId="77777777" w:rsidR="00A170BF" w:rsidRPr="007A034D" w:rsidRDefault="00A170BF" w:rsidP="00A170BF">
      <w:pPr>
        <w:spacing w:line="480" w:lineRule="auto"/>
        <w:ind w:left="1560"/>
        <w:contextualSpacing/>
        <w:jc w:val="both"/>
        <w:rPr>
          <w:rFonts w:eastAsia="Times New Roman"/>
          <w:sz w:val="24"/>
          <w:szCs w:val="24"/>
        </w:rPr>
      </w:pPr>
    </w:p>
    <w:p w14:paraId="7C87430B" w14:textId="0BF70CF2" w:rsidR="008358FD" w:rsidRDefault="008358FD" w:rsidP="00A170BF">
      <w:pPr>
        <w:keepNext/>
        <w:keepLines/>
        <w:numPr>
          <w:ilvl w:val="2"/>
          <w:numId w:val="2"/>
        </w:numPr>
        <w:spacing w:before="40" w:line="480" w:lineRule="auto"/>
        <w:ind w:left="1701" w:hanging="850"/>
        <w:jc w:val="both"/>
        <w:outlineLvl w:val="2"/>
        <w:rPr>
          <w:rFonts w:eastAsia="Times New Roman"/>
          <w:b/>
          <w:sz w:val="24"/>
          <w:szCs w:val="24"/>
        </w:rPr>
      </w:pPr>
      <w:bookmarkStart w:id="24" w:name="_Toc82172168"/>
      <w:r w:rsidRPr="007A034D">
        <w:rPr>
          <w:rFonts w:eastAsia="Times New Roman"/>
          <w:b/>
          <w:sz w:val="24"/>
          <w:szCs w:val="24"/>
        </w:rPr>
        <w:t>Objetivos específicos.</w:t>
      </w:r>
      <w:bookmarkEnd w:id="24"/>
    </w:p>
    <w:p w14:paraId="6C23F2A2" w14:textId="27A47CF8" w:rsidR="008358FD" w:rsidRPr="003465E3" w:rsidRDefault="004F7E3E" w:rsidP="00A170BF">
      <w:pPr>
        <w:pStyle w:val="Prrafodelista"/>
        <w:numPr>
          <w:ilvl w:val="0"/>
          <w:numId w:val="8"/>
        </w:numPr>
        <w:spacing w:line="480" w:lineRule="auto"/>
        <w:ind w:left="1701" w:hanging="283"/>
        <w:jc w:val="both"/>
        <w:rPr>
          <w:rFonts w:eastAsia="Times New Roman"/>
          <w:sz w:val="24"/>
          <w:szCs w:val="24"/>
        </w:rPr>
      </w:pPr>
      <w:r w:rsidRPr="003465E3">
        <w:rPr>
          <w:rFonts w:eastAsia="Times New Roman"/>
          <w:sz w:val="24"/>
          <w:szCs w:val="24"/>
        </w:rPr>
        <w:t xml:space="preserve">Identificar </w:t>
      </w:r>
      <w:r w:rsidR="00931610" w:rsidRPr="003465E3">
        <w:rPr>
          <w:rFonts w:eastAsia="Times New Roman"/>
          <w:sz w:val="24"/>
          <w:szCs w:val="24"/>
        </w:rPr>
        <w:t xml:space="preserve">el efecto inhibidor del </w:t>
      </w:r>
      <w:r w:rsidR="00931610" w:rsidRPr="008216D9">
        <w:rPr>
          <w:rFonts w:eastAsia="Times New Roman"/>
          <w:i/>
          <w:iCs/>
          <w:sz w:val="24"/>
          <w:szCs w:val="24"/>
        </w:rPr>
        <w:t>Streptococcus dentisani</w:t>
      </w:r>
      <w:r w:rsidR="00931610" w:rsidRPr="003465E3">
        <w:rPr>
          <w:rFonts w:eastAsia="Times New Roman"/>
          <w:sz w:val="24"/>
          <w:szCs w:val="24"/>
        </w:rPr>
        <w:t xml:space="preserve"> </w:t>
      </w:r>
      <w:r w:rsidR="00931610" w:rsidRPr="003465E3">
        <w:rPr>
          <w:sz w:val="24"/>
          <w:szCs w:val="24"/>
        </w:rPr>
        <w:t>sobre el streptococcus mutans</w:t>
      </w:r>
      <w:r w:rsidRPr="003465E3">
        <w:rPr>
          <w:sz w:val="24"/>
          <w:szCs w:val="24"/>
        </w:rPr>
        <w:t>, mediante una revisión bibliográfica.</w:t>
      </w:r>
    </w:p>
    <w:p w14:paraId="39D1557E" w14:textId="59B19300" w:rsidR="00642B63" w:rsidRPr="003465E3" w:rsidRDefault="00642B63" w:rsidP="00642B63">
      <w:pPr>
        <w:pStyle w:val="Prrafodelista"/>
        <w:numPr>
          <w:ilvl w:val="0"/>
          <w:numId w:val="8"/>
        </w:numPr>
        <w:spacing w:line="480" w:lineRule="auto"/>
        <w:ind w:left="1701" w:hanging="283"/>
        <w:jc w:val="both"/>
        <w:rPr>
          <w:rFonts w:eastAsia="Times New Roman"/>
          <w:sz w:val="24"/>
          <w:szCs w:val="24"/>
        </w:rPr>
      </w:pPr>
      <w:r w:rsidRPr="003465E3">
        <w:rPr>
          <w:rFonts w:eastAsia="Times New Roman"/>
          <w:sz w:val="24"/>
          <w:szCs w:val="24"/>
        </w:rPr>
        <w:t>Identificar las características</w:t>
      </w:r>
      <w:r>
        <w:rPr>
          <w:rFonts w:eastAsia="Times New Roman"/>
          <w:sz w:val="24"/>
          <w:szCs w:val="24"/>
        </w:rPr>
        <w:t xml:space="preserve"> funcionales </w:t>
      </w:r>
      <w:r w:rsidRPr="003465E3">
        <w:rPr>
          <w:rFonts w:eastAsia="Times New Roman"/>
          <w:sz w:val="24"/>
          <w:szCs w:val="24"/>
        </w:rPr>
        <w:t xml:space="preserve">del </w:t>
      </w:r>
      <w:r w:rsidRPr="008216D9">
        <w:rPr>
          <w:rFonts w:eastAsia="Times New Roman"/>
          <w:i/>
          <w:iCs/>
          <w:sz w:val="24"/>
          <w:szCs w:val="24"/>
        </w:rPr>
        <w:t xml:space="preserve">Streptococcus </w:t>
      </w:r>
      <w:r w:rsidR="008216D9" w:rsidRPr="008216D9">
        <w:rPr>
          <w:rFonts w:eastAsia="Times New Roman"/>
          <w:i/>
          <w:iCs/>
          <w:sz w:val="24"/>
          <w:szCs w:val="24"/>
        </w:rPr>
        <w:t>d</w:t>
      </w:r>
      <w:r w:rsidRPr="008216D9">
        <w:rPr>
          <w:rFonts w:eastAsia="Times New Roman"/>
          <w:i/>
          <w:iCs/>
          <w:sz w:val="24"/>
          <w:szCs w:val="24"/>
        </w:rPr>
        <w:t>entisani</w:t>
      </w:r>
      <w:r w:rsidRPr="003465E3">
        <w:rPr>
          <w:rFonts w:eastAsia="Times New Roman"/>
          <w:sz w:val="24"/>
          <w:szCs w:val="24"/>
        </w:rPr>
        <w:t xml:space="preserve"> en la prevención de la caries dental, </w:t>
      </w:r>
      <w:r w:rsidRPr="003465E3">
        <w:rPr>
          <w:sz w:val="24"/>
          <w:szCs w:val="24"/>
        </w:rPr>
        <w:t>mediante una revisión bibliográfica.</w:t>
      </w:r>
    </w:p>
    <w:p w14:paraId="72B9989F" w14:textId="0AEA1F4E" w:rsidR="00124A67" w:rsidRPr="003465E3" w:rsidRDefault="00F36583" w:rsidP="00A170BF">
      <w:pPr>
        <w:pStyle w:val="Prrafodelista"/>
        <w:numPr>
          <w:ilvl w:val="0"/>
          <w:numId w:val="8"/>
        </w:numPr>
        <w:spacing w:line="480" w:lineRule="auto"/>
        <w:ind w:left="1701" w:hanging="283"/>
        <w:jc w:val="both"/>
        <w:rPr>
          <w:rFonts w:eastAsia="Times New Roman"/>
          <w:sz w:val="24"/>
          <w:szCs w:val="24"/>
        </w:rPr>
      </w:pPr>
      <w:r w:rsidRPr="003465E3">
        <w:rPr>
          <w:rFonts w:eastAsia="Times New Roman"/>
          <w:sz w:val="24"/>
          <w:szCs w:val="24"/>
        </w:rPr>
        <w:t>Identificar la</w:t>
      </w:r>
      <w:r w:rsidR="00597B8F">
        <w:rPr>
          <w:rFonts w:eastAsia="Times New Roman"/>
          <w:sz w:val="24"/>
          <w:szCs w:val="24"/>
        </w:rPr>
        <w:t xml:space="preserve"> capacidad </w:t>
      </w:r>
      <w:r w:rsidR="00642B63">
        <w:rPr>
          <w:rFonts w:eastAsia="Times New Roman"/>
          <w:sz w:val="24"/>
          <w:szCs w:val="24"/>
        </w:rPr>
        <w:t xml:space="preserve">probiótica </w:t>
      </w:r>
      <w:r w:rsidRPr="003465E3">
        <w:rPr>
          <w:rFonts w:eastAsia="Times New Roman"/>
          <w:sz w:val="24"/>
          <w:szCs w:val="24"/>
        </w:rPr>
        <w:t>d</w:t>
      </w:r>
      <w:r w:rsidR="00693AAA" w:rsidRPr="003465E3">
        <w:rPr>
          <w:rFonts w:eastAsia="Times New Roman"/>
          <w:sz w:val="24"/>
          <w:szCs w:val="24"/>
        </w:rPr>
        <w:t xml:space="preserve">el </w:t>
      </w:r>
      <w:r w:rsidR="00693AAA" w:rsidRPr="008216D9">
        <w:rPr>
          <w:rFonts w:eastAsia="Times New Roman"/>
          <w:i/>
          <w:iCs/>
          <w:sz w:val="24"/>
          <w:szCs w:val="24"/>
        </w:rPr>
        <w:t xml:space="preserve">Streptococcus </w:t>
      </w:r>
      <w:r w:rsidR="008216D9" w:rsidRPr="008216D9">
        <w:rPr>
          <w:rFonts w:eastAsia="Times New Roman"/>
          <w:i/>
          <w:iCs/>
          <w:sz w:val="24"/>
          <w:szCs w:val="24"/>
        </w:rPr>
        <w:t>d</w:t>
      </w:r>
      <w:r w:rsidR="00693AAA" w:rsidRPr="008216D9">
        <w:rPr>
          <w:rFonts w:eastAsia="Times New Roman"/>
          <w:i/>
          <w:iCs/>
          <w:sz w:val="24"/>
          <w:szCs w:val="24"/>
        </w:rPr>
        <w:t>entisani</w:t>
      </w:r>
      <w:r w:rsidR="00693AAA" w:rsidRPr="003465E3">
        <w:rPr>
          <w:rFonts w:eastAsia="Times New Roman"/>
          <w:sz w:val="24"/>
          <w:szCs w:val="24"/>
        </w:rPr>
        <w:t xml:space="preserve"> en la</w:t>
      </w:r>
      <w:r w:rsidR="00022ECA" w:rsidRPr="003465E3">
        <w:rPr>
          <w:rFonts w:eastAsia="Times New Roman"/>
          <w:sz w:val="24"/>
          <w:szCs w:val="24"/>
        </w:rPr>
        <w:t xml:space="preserve"> prevención de la caries dental</w:t>
      </w:r>
      <w:r w:rsidRPr="003465E3">
        <w:rPr>
          <w:rFonts w:eastAsia="Times New Roman"/>
          <w:sz w:val="24"/>
          <w:szCs w:val="24"/>
        </w:rPr>
        <w:t xml:space="preserve">, </w:t>
      </w:r>
      <w:r w:rsidRPr="003465E3">
        <w:rPr>
          <w:sz w:val="24"/>
          <w:szCs w:val="24"/>
        </w:rPr>
        <w:t>mediante una revisión bibliográfica.</w:t>
      </w:r>
    </w:p>
    <w:p w14:paraId="0F204203" w14:textId="77777777" w:rsidR="00B90FE2" w:rsidRPr="007A034D" w:rsidRDefault="00B90FE2" w:rsidP="00022ECA">
      <w:pPr>
        <w:spacing w:line="480" w:lineRule="auto"/>
        <w:contextualSpacing/>
        <w:jc w:val="both"/>
        <w:rPr>
          <w:rFonts w:eastAsia="Times New Roman"/>
          <w:sz w:val="24"/>
          <w:szCs w:val="24"/>
        </w:rPr>
      </w:pPr>
    </w:p>
    <w:p w14:paraId="3ABDF5C1" w14:textId="77777777" w:rsidR="008358FD" w:rsidRPr="007A034D" w:rsidRDefault="008358FD" w:rsidP="007F2594">
      <w:pPr>
        <w:keepNext/>
        <w:keepLines/>
        <w:spacing w:before="40"/>
        <w:ind w:left="1134" w:hanging="708"/>
        <w:outlineLvl w:val="1"/>
        <w:rPr>
          <w:rFonts w:eastAsia="Times New Roman"/>
          <w:b/>
          <w:sz w:val="24"/>
          <w:szCs w:val="24"/>
        </w:rPr>
      </w:pPr>
      <w:bookmarkStart w:id="25" w:name="_Toc82172169"/>
      <w:bookmarkEnd w:id="20"/>
      <w:bookmarkEnd w:id="21"/>
      <w:r w:rsidRPr="007A034D">
        <w:rPr>
          <w:rFonts w:eastAsia="Times New Roman"/>
          <w:b/>
          <w:sz w:val="24"/>
          <w:szCs w:val="24"/>
        </w:rPr>
        <w:t>1.4</w:t>
      </w:r>
      <w:r w:rsidRPr="007A034D">
        <w:rPr>
          <w:rFonts w:eastAsia="Times New Roman"/>
          <w:b/>
          <w:sz w:val="24"/>
          <w:szCs w:val="24"/>
        </w:rPr>
        <w:tab/>
        <w:t>Justificación de la Investigación.</w:t>
      </w:r>
      <w:bookmarkEnd w:id="25"/>
    </w:p>
    <w:p w14:paraId="2489B618" w14:textId="77777777" w:rsidR="008358FD" w:rsidRPr="007A034D" w:rsidRDefault="008358FD" w:rsidP="007F2594">
      <w:pPr>
        <w:spacing w:line="480" w:lineRule="auto"/>
        <w:ind w:left="1134" w:hanging="708"/>
        <w:contextualSpacing/>
        <w:jc w:val="both"/>
        <w:rPr>
          <w:rFonts w:eastAsia="Times New Roman"/>
          <w:sz w:val="24"/>
          <w:szCs w:val="24"/>
        </w:rPr>
      </w:pPr>
    </w:p>
    <w:p w14:paraId="3CD65DCE" w14:textId="02E8FD53" w:rsidR="003A29A2" w:rsidRPr="003A29A2" w:rsidRDefault="003A29A2" w:rsidP="005D776E">
      <w:pPr>
        <w:spacing w:line="480" w:lineRule="auto"/>
        <w:ind w:left="1134" w:firstLine="709"/>
        <w:jc w:val="both"/>
        <w:rPr>
          <w:rFonts w:eastAsia="Times New Roman"/>
          <w:sz w:val="24"/>
          <w:szCs w:val="24"/>
        </w:rPr>
      </w:pPr>
      <w:r w:rsidRPr="003A29A2">
        <w:rPr>
          <w:rFonts w:eastAsia="Times New Roman"/>
          <w:sz w:val="24"/>
          <w:szCs w:val="24"/>
        </w:rPr>
        <w:t xml:space="preserve">El conocer </w:t>
      </w:r>
      <w:r>
        <w:rPr>
          <w:rFonts w:eastAsia="Times New Roman"/>
          <w:sz w:val="24"/>
          <w:szCs w:val="24"/>
        </w:rPr>
        <w:t>el rol, las propiedades bacterianas y características beneficiosas d</w:t>
      </w:r>
      <w:r w:rsidRPr="003A29A2">
        <w:rPr>
          <w:rFonts w:eastAsia="Times New Roman"/>
          <w:sz w:val="24"/>
          <w:szCs w:val="24"/>
        </w:rPr>
        <w:t xml:space="preserve">el </w:t>
      </w:r>
      <w:r w:rsidRPr="008216D9">
        <w:rPr>
          <w:rFonts w:eastAsia="Times New Roman"/>
          <w:i/>
          <w:iCs/>
          <w:sz w:val="24"/>
          <w:szCs w:val="24"/>
        </w:rPr>
        <w:t>Streptococcus dentisani</w:t>
      </w:r>
      <w:r>
        <w:rPr>
          <w:rFonts w:eastAsia="Times New Roman"/>
          <w:sz w:val="24"/>
          <w:szCs w:val="24"/>
        </w:rPr>
        <w:t>, es necesario</w:t>
      </w:r>
      <w:r w:rsidRPr="003A29A2">
        <w:rPr>
          <w:rFonts w:eastAsia="Times New Roman"/>
          <w:sz w:val="24"/>
          <w:szCs w:val="24"/>
        </w:rPr>
        <w:t xml:space="preserve"> con el fin de poder entender su función y </w:t>
      </w:r>
      <w:r>
        <w:rPr>
          <w:rFonts w:eastAsia="Times New Roman"/>
          <w:sz w:val="24"/>
          <w:szCs w:val="24"/>
        </w:rPr>
        <w:t xml:space="preserve">acción ante el </w:t>
      </w:r>
      <w:r w:rsidRPr="003A29A2">
        <w:rPr>
          <w:rFonts w:eastAsia="Times New Roman"/>
          <w:sz w:val="24"/>
          <w:szCs w:val="24"/>
        </w:rPr>
        <w:t>control de bacterias en la prevención de las enfermedades bucales</w:t>
      </w:r>
      <w:r>
        <w:rPr>
          <w:rFonts w:eastAsia="Times New Roman"/>
          <w:sz w:val="24"/>
          <w:szCs w:val="24"/>
        </w:rPr>
        <w:t xml:space="preserve"> con énfasis en </w:t>
      </w:r>
      <w:r w:rsidRPr="003A29A2">
        <w:rPr>
          <w:rFonts w:eastAsia="Times New Roman"/>
          <w:sz w:val="24"/>
          <w:szCs w:val="24"/>
        </w:rPr>
        <w:t>caries</w:t>
      </w:r>
      <w:r>
        <w:rPr>
          <w:rFonts w:eastAsia="Times New Roman"/>
          <w:sz w:val="24"/>
          <w:szCs w:val="24"/>
        </w:rPr>
        <w:t xml:space="preserve"> dental y el </w:t>
      </w:r>
      <w:r w:rsidR="00C17700" w:rsidRPr="00C17700">
        <w:rPr>
          <w:rFonts w:eastAsia="Times New Roman"/>
          <w:i/>
          <w:iCs/>
          <w:sz w:val="24"/>
          <w:szCs w:val="24"/>
        </w:rPr>
        <w:t>S</w:t>
      </w:r>
      <w:r w:rsidRPr="00C17700">
        <w:rPr>
          <w:rFonts w:eastAsia="Times New Roman"/>
          <w:i/>
          <w:iCs/>
          <w:sz w:val="24"/>
          <w:szCs w:val="24"/>
        </w:rPr>
        <w:t>treptococcus mutans</w:t>
      </w:r>
      <w:r w:rsidRPr="003A29A2">
        <w:rPr>
          <w:rFonts w:eastAsia="Times New Roman"/>
          <w:sz w:val="24"/>
          <w:szCs w:val="24"/>
        </w:rPr>
        <w:t>.</w:t>
      </w:r>
      <w:r>
        <w:rPr>
          <w:rFonts w:eastAsia="Times New Roman"/>
          <w:sz w:val="24"/>
          <w:szCs w:val="24"/>
        </w:rPr>
        <w:t xml:space="preserve"> Además, mencionamos los siguientes:</w:t>
      </w:r>
    </w:p>
    <w:p w14:paraId="060CD50E" w14:textId="767C6661" w:rsidR="008358FD" w:rsidRPr="007A034D" w:rsidRDefault="008358FD" w:rsidP="005D776E">
      <w:pPr>
        <w:spacing w:line="480" w:lineRule="auto"/>
        <w:ind w:left="1134"/>
        <w:jc w:val="both"/>
        <w:rPr>
          <w:rFonts w:eastAsia="Times New Roman"/>
          <w:bCs/>
          <w:sz w:val="24"/>
          <w:szCs w:val="24"/>
        </w:rPr>
      </w:pPr>
      <w:r w:rsidRPr="007A034D">
        <w:rPr>
          <w:rFonts w:eastAsia="Times New Roman"/>
          <w:b/>
          <w:bCs/>
          <w:sz w:val="24"/>
          <w:szCs w:val="24"/>
        </w:rPr>
        <w:t xml:space="preserve">El estudio tiene una importancia preventiva: </w:t>
      </w:r>
      <w:r w:rsidRPr="007A034D">
        <w:rPr>
          <w:rFonts w:eastAsia="Times New Roman"/>
          <w:bCs/>
          <w:sz w:val="24"/>
          <w:szCs w:val="24"/>
        </w:rPr>
        <w:t>Porque nos permite</w:t>
      </w:r>
      <w:r>
        <w:rPr>
          <w:rFonts w:eastAsia="Times New Roman"/>
          <w:bCs/>
          <w:sz w:val="24"/>
          <w:szCs w:val="24"/>
        </w:rPr>
        <w:t xml:space="preserve"> encontrar nuevas alternativas </w:t>
      </w:r>
      <w:r w:rsidR="003A29A2">
        <w:rPr>
          <w:rFonts w:eastAsia="Times New Roman"/>
          <w:bCs/>
          <w:sz w:val="24"/>
          <w:szCs w:val="24"/>
        </w:rPr>
        <w:t xml:space="preserve">u opciones </w:t>
      </w:r>
      <w:r>
        <w:rPr>
          <w:rFonts w:eastAsia="Times New Roman"/>
          <w:bCs/>
          <w:sz w:val="24"/>
          <w:szCs w:val="24"/>
        </w:rPr>
        <w:t>en la prevención de</w:t>
      </w:r>
      <w:r w:rsidR="00022ECA">
        <w:rPr>
          <w:rFonts w:eastAsia="Times New Roman"/>
          <w:bCs/>
          <w:sz w:val="24"/>
          <w:szCs w:val="24"/>
        </w:rPr>
        <w:t xml:space="preserve"> la caries dental </w:t>
      </w:r>
      <w:r>
        <w:rPr>
          <w:rFonts w:eastAsia="Times New Roman"/>
          <w:bCs/>
          <w:sz w:val="24"/>
          <w:szCs w:val="24"/>
        </w:rPr>
        <w:t>desde el uso de bacterias que pueden ser muy beneficiosas para la salud oral.</w:t>
      </w:r>
    </w:p>
    <w:p w14:paraId="355640BF" w14:textId="3ABDAA5B" w:rsidR="008358FD" w:rsidRPr="00690B6E" w:rsidRDefault="008358FD" w:rsidP="005D776E">
      <w:pPr>
        <w:spacing w:line="480" w:lineRule="auto"/>
        <w:ind w:left="1134"/>
        <w:jc w:val="both"/>
        <w:rPr>
          <w:rFonts w:eastAsia="Times New Roman"/>
          <w:iCs/>
          <w:sz w:val="24"/>
          <w:szCs w:val="24"/>
        </w:rPr>
      </w:pPr>
      <w:r w:rsidRPr="007A034D">
        <w:rPr>
          <w:rFonts w:eastAsia="Times New Roman"/>
          <w:b/>
          <w:bCs/>
          <w:sz w:val="24"/>
          <w:szCs w:val="24"/>
        </w:rPr>
        <w:t>El estudio tiene una Justificación Científica</w:t>
      </w:r>
      <w:r>
        <w:rPr>
          <w:rFonts w:eastAsia="Times New Roman"/>
          <w:b/>
          <w:bCs/>
          <w:sz w:val="24"/>
          <w:szCs w:val="24"/>
        </w:rPr>
        <w:t>:</w:t>
      </w:r>
      <w:r w:rsidRPr="007A034D">
        <w:rPr>
          <w:rFonts w:eastAsia="Times New Roman"/>
          <w:sz w:val="24"/>
          <w:szCs w:val="24"/>
        </w:rPr>
        <w:t xml:space="preserve"> Porqué busca</w:t>
      </w:r>
      <w:r w:rsidR="007C181C">
        <w:rPr>
          <w:rFonts w:eastAsia="Times New Roman"/>
          <w:sz w:val="24"/>
          <w:szCs w:val="24"/>
        </w:rPr>
        <w:t xml:space="preserve"> Identificar, detallar, organizar, interpretar</w:t>
      </w:r>
      <w:r>
        <w:rPr>
          <w:rFonts w:eastAsia="Times New Roman"/>
          <w:sz w:val="24"/>
          <w:szCs w:val="24"/>
        </w:rPr>
        <w:t xml:space="preserve"> información </w:t>
      </w:r>
      <w:r w:rsidRPr="007A034D">
        <w:rPr>
          <w:rFonts w:eastAsia="Times New Roman"/>
          <w:sz w:val="24"/>
          <w:szCs w:val="24"/>
        </w:rPr>
        <w:t>analizando</w:t>
      </w:r>
      <w:r>
        <w:rPr>
          <w:rFonts w:eastAsia="Times New Roman"/>
          <w:sz w:val="24"/>
          <w:szCs w:val="24"/>
        </w:rPr>
        <w:t xml:space="preserve"> la eficacia </w:t>
      </w:r>
      <w:r w:rsidR="00124E3B">
        <w:rPr>
          <w:rFonts w:eastAsia="Times New Roman"/>
          <w:sz w:val="24"/>
          <w:szCs w:val="24"/>
        </w:rPr>
        <w:t xml:space="preserve">del </w:t>
      </w:r>
      <w:r w:rsidRPr="00C17700">
        <w:rPr>
          <w:rFonts w:eastAsia="Times New Roman"/>
          <w:i/>
          <w:sz w:val="24"/>
          <w:szCs w:val="24"/>
        </w:rPr>
        <w:lastRenderedPageBreak/>
        <w:t xml:space="preserve">Streptococcus </w:t>
      </w:r>
      <w:r w:rsidR="00C17700">
        <w:rPr>
          <w:rFonts w:eastAsia="Times New Roman"/>
          <w:i/>
          <w:sz w:val="24"/>
          <w:szCs w:val="24"/>
        </w:rPr>
        <w:t>d</w:t>
      </w:r>
      <w:r w:rsidRPr="00C17700">
        <w:rPr>
          <w:rFonts w:eastAsia="Times New Roman"/>
          <w:i/>
          <w:sz w:val="24"/>
          <w:szCs w:val="24"/>
        </w:rPr>
        <w:t>entisani</w:t>
      </w:r>
      <w:r w:rsidRPr="00690B6E">
        <w:rPr>
          <w:rFonts w:eastAsia="Times New Roman"/>
          <w:iCs/>
          <w:sz w:val="24"/>
          <w:szCs w:val="24"/>
        </w:rPr>
        <w:t xml:space="preserve"> en </w:t>
      </w:r>
      <w:r w:rsidR="00690B6E" w:rsidRPr="00690B6E">
        <w:rPr>
          <w:rFonts w:eastAsia="Times New Roman"/>
          <w:iCs/>
          <w:sz w:val="24"/>
          <w:szCs w:val="24"/>
        </w:rPr>
        <w:t>la inhibición de</w:t>
      </w:r>
      <w:r w:rsidR="00124E3B" w:rsidRPr="00690B6E">
        <w:rPr>
          <w:rFonts w:eastAsia="Times New Roman"/>
          <w:iCs/>
          <w:sz w:val="24"/>
          <w:szCs w:val="24"/>
        </w:rPr>
        <w:t xml:space="preserve"> microorganismos </w:t>
      </w:r>
      <w:r w:rsidR="006D42EE" w:rsidRPr="00690B6E">
        <w:rPr>
          <w:rFonts w:eastAsia="Times New Roman"/>
          <w:iCs/>
          <w:sz w:val="24"/>
          <w:szCs w:val="24"/>
        </w:rPr>
        <w:t>cariogénicos</w:t>
      </w:r>
      <w:r w:rsidR="00124E3B" w:rsidRPr="00690B6E">
        <w:rPr>
          <w:rFonts w:eastAsia="Times New Roman"/>
          <w:iCs/>
          <w:sz w:val="24"/>
          <w:szCs w:val="24"/>
        </w:rPr>
        <w:t xml:space="preserve"> como son los </w:t>
      </w:r>
      <w:r w:rsidR="00124E3B" w:rsidRPr="00C17700">
        <w:rPr>
          <w:rFonts w:eastAsia="Times New Roman"/>
          <w:i/>
          <w:sz w:val="24"/>
          <w:szCs w:val="24"/>
        </w:rPr>
        <w:t xml:space="preserve">Streptococcus </w:t>
      </w:r>
      <w:r w:rsidR="00690B6E" w:rsidRPr="00C17700">
        <w:rPr>
          <w:rFonts w:eastAsia="Times New Roman"/>
          <w:i/>
          <w:sz w:val="24"/>
          <w:szCs w:val="24"/>
        </w:rPr>
        <w:t>mutans</w:t>
      </w:r>
      <w:r w:rsidR="00690B6E" w:rsidRPr="00690B6E">
        <w:rPr>
          <w:rFonts w:eastAsia="Times New Roman"/>
          <w:iCs/>
          <w:sz w:val="24"/>
          <w:szCs w:val="24"/>
        </w:rPr>
        <w:t xml:space="preserve"> principales</w:t>
      </w:r>
      <w:r w:rsidR="00124E3B" w:rsidRPr="00690B6E">
        <w:rPr>
          <w:rFonts w:eastAsia="Times New Roman"/>
          <w:iCs/>
          <w:sz w:val="24"/>
          <w:szCs w:val="24"/>
        </w:rPr>
        <w:t xml:space="preserve"> patógenos de la cari</w:t>
      </w:r>
      <w:r w:rsidR="00737501" w:rsidRPr="00690B6E">
        <w:rPr>
          <w:rFonts w:eastAsia="Times New Roman"/>
          <w:iCs/>
          <w:sz w:val="24"/>
          <w:szCs w:val="24"/>
        </w:rPr>
        <w:t>e</w:t>
      </w:r>
      <w:r w:rsidR="00124E3B" w:rsidRPr="00690B6E">
        <w:rPr>
          <w:rFonts w:eastAsia="Times New Roman"/>
          <w:iCs/>
          <w:sz w:val="24"/>
          <w:szCs w:val="24"/>
        </w:rPr>
        <w:t>s</w:t>
      </w:r>
      <w:r w:rsidRPr="00690B6E">
        <w:rPr>
          <w:rFonts w:eastAsia="Times New Roman"/>
          <w:iCs/>
          <w:sz w:val="24"/>
          <w:szCs w:val="24"/>
        </w:rPr>
        <w:t>.</w:t>
      </w:r>
    </w:p>
    <w:p w14:paraId="48FE9DE0" w14:textId="1F15D83A" w:rsidR="008358FD" w:rsidRPr="00690B6E" w:rsidRDefault="008358FD" w:rsidP="005D776E">
      <w:pPr>
        <w:spacing w:line="480" w:lineRule="auto"/>
        <w:ind w:left="1134"/>
        <w:jc w:val="both"/>
        <w:rPr>
          <w:rFonts w:eastAsia="Times New Roman"/>
          <w:iCs/>
          <w:sz w:val="24"/>
          <w:szCs w:val="24"/>
        </w:rPr>
      </w:pPr>
      <w:r w:rsidRPr="00690B6E">
        <w:rPr>
          <w:rFonts w:eastAsia="Times New Roman"/>
          <w:b/>
          <w:bCs/>
          <w:iCs/>
          <w:sz w:val="24"/>
          <w:szCs w:val="24"/>
        </w:rPr>
        <w:t>Justificación Práctica:</w:t>
      </w:r>
      <w:r w:rsidRPr="00690B6E">
        <w:rPr>
          <w:rFonts w:eastAsia="Times New Roman"/>
          <w:iCs/>
          <w:sz w:val="24"/>
          <w:szCs w:val="24"/>
        </w:rPr>
        <w:t xml:space="preserve"> Porque </w:t>
      </w:r>
      <w:r w:rsidR="00690B6E" w:rsidRPr="00690B6E">
        <w:rPr>
          <w:rFonts w:eastAsia="Times New Roman"/>
          <w:iCs/>
          <w:sz w:val="24"/>
          <w:szCs w:val="24"/>
        </w:rPr>
        <w:t xml:space="preserve">se requiere cada vez mas de elementos y medios preventivos de las patologías orales como la caries, </w:t>
      </w:r>
      <w:r w:rsidRPr="00690B6E">
        <w:rPr>
          <w:rFonts w:eastAsia="Times New Roman"/>
          <w:iCs/>
          <w:sz w:val="24"/>
          <w:szCs w:val="24"/>
        </w:rPr>
        <w:t xml:space="preserve">al </w:t>
      </w:r>
      <w:r w:rsidR="00690B6E" w:rsidRPr="00690B6E">
        <w:rPr>
          <w:rFonts w:eastAsia="Times New Roman"/>
          <w:iCs/>
          <w:sz w:val="24"/>
          <w:szCs w:val="24"/>
        </w:rPr>
        <w:t xml:space="preserve">poder identificar al </w:t>
      </w:r>
      <w:r w:rsidRPr="008216D9">
        <w:rPr>
          <w:rFonts w:eastAsia="Times New Roman"/>
          <w:i/>
          <w:sz w:val="24"/>
          <w:szCs w:val="24"/>
        </w:rPr>
        <w:t xml:space="preserve">Streptococcus </w:t>
      </w:r>
      <w:r w:rsidR="008216D9" w:rsidRPr="008216D9">
        <w:rPr>
          <w:rFonts w:eastAsia="Times New Roman"/>
          <w:i/>
          <w:sz w:val="24"/>
          <w:szCs w:val="24"/>
        </w:rPr>
        <w:t>d</w:t>
      </w:r>
      <w:r w:rsidRPr="008216D9">
        <w:rPr>
          <w:rFonts w:eastAsia="Times New Roman"/>
          <w:i/>
          <w:sz w:val="24"/>
          <w:szCs w:val="24"/>
        </w:rPr>
        <w:t>entisani</w:t>
      </w:r>
      <w:r w:rsidRPr="00690B6E">
        <w:rPr>
          <w:rFonts w:eastAsia="Times New Roman"/>
          <w:iCs/>
          <w:sz w:val="24"/>
          <w:szCs w:val="24"/>
        </w:rPr>
        <w:t xml:space="preserve"> </w:t>
      </w:r>
      <w:r w:rsidR="00690B6E" w:rsidRPr="00690B6E">
        <w:rPr>
          <w:rFonts w:eastAsia="Times New Roman"/>
          <w:iCs/>
          <w:sz w:val="24"/>
          <w:szCs w:val="24"/>
        </w:rPr>
        <w:t xml:space="preserve">como </w:t>
      </w:r>
      <w:r w:rsidR="00124E3B" w:rsidRPr="00690B6E">
        <w:rPr>
          <w:rFonts w:eastAsia="Times New Roman"/>
          <w:iCs/>
          <w:sz w:val="24"/>
          <w:szCs w:val="24"/>
        </w:rPr>
        <w:t>inhibi</w:t>
      </w:r>
      <w:r w:rsidR="00690B6E" w:rsidRPr="00690B6E">
        <w:rPr>
          <w:rFonts w:eastAsia="Times New Roman"/>
          <w:iCs/>
          <w:sz w:val="24"/>
          <w:szCs w:val="24"/>
        </w:rPr>
        <w:t>dor de</w:t>
      </w:r>
      <w:r w:rsidR="00124E3B" w:rsidRPr="00690B6E">
        <w:rPr>
          <w:rFonts w:eastAsia="Times New Roman"/>
          <w:iCs/>
          <w:sz w:val="24"/>
          <w:szCs w:val="24"/>
        </w:rPr>
        <w:t xml:space="preserve"> </w:t>
      </w:r>
      <w:r w:rsidR="00690B6E" w:rsidRPr="00690B6E">
        <w:rPr>
          <w:rFonts w:eastAsia="Times New Roman"/>
          <w:iCs/>
          <w:sz w:val="24"/>
          <w:szCs w:val="24"/>
        </w:rPr>
        <w:t>microorganismo siendo una a</w:t>
      </w:r>
      <w:r w:rsidRPr="00690B6E">
        <w:rPr>
          <w:rFonts w:eastAsia="Times New Roman"/>
          <w:iCs/>
          <w:sz w:val="24"/>
          <w:szCs w:val="24"/>
        </w:rPr>
        <w:t>lternativa de prevención de la salud oral en un futuro no muy lejano.</w:t>
      </w:r>
    </w:p>
    <w:p w14:paraId="75BCCB5D" w14:textId="50800B78" w:rsidR="008358FD" w:rsidRDefault="00690B6E" w:rsidP="005D776E">
      <w:pPr>
        <w:spacing w:line="480" w:lineRule="auto"/>
        <w:ind w:left="1134" w:firstLine="709"/>
        <w:jc w:val="both"/>
        <w:rPr>
          <w:rFonts w:eastAsia="Times New Roman"/>
          <w:sz w:val="24"/>
          <w:szCs w:val="24"/>
        </w:rPr>
      </w:pPr>
      <w:r>
        <w:rPr>
          <w:rFonts w:eastAsia="Times New Roman"/>
          <w:sz w:val="24"/>
          <w:szCs w:val="24"/>
        </w:rPr>
        <w:t xml:space="preserve">Es por </w:t>
      </w:r>
      <w:r w:rsidRPr="00690B6E">
        <w:rPr>
          <w:rFonts w:eastAsia="Times New Roman"/>
          <w:sz w:val="24"/>
          <w:szCs w:val="24"/>
        </w:rPr>
        <w:t>ello, que l</w:t>
      </w:r>
      <w:r w:rsidR="008358FD" w:rsidRPr="00690B6E">
        <w:rPr>
          <w:rFonts w:eastAsia="Times New Roman"/>
          <w:sz w:val="24"/>
          <w:szCs w:val="24"/>
        </w:rPr>
        <w:t xml:space="preserve">os resultados de esta </w:t>
      </w:r>
      <w:r w:rsidRPr="00690B6E">
        <w:rPr>
          <w:rFonts w:eastAsia="Times New Roman"/>
          <w:sz w:val="24"/>
          <w:szCs w:val="24"/>
        </w:rPr>
        <w:t xml:space="preserve">revisión literaria, </w:t>
      </w:r>
      <w:r w:rsidR="008358FD" w:rsidRPr="00690B6E">
        <w:rPr>
          <w:rFonts w:eastAsia="Times New Roman"/>
          <w:sz w:val="24"/>
          <w:szCs w:val="24"/>
        </w:rPr>
        <w:t xml:space="preserve">tienen un gran beneficio para la población en general, ya que al obtener información actualizada acerca </w:t>
      </w:r>
      <w:r w:rsidR="00737501" w:rsidRPr="00690B6E">
        <w:rPr>
          <w:rFonts w:eastAsia="Times New Roman"/>
          <w:sz w:val="24"/>
          <w:szCs w:val="24"/>
        </w:rPr>
        <w:t xml:space="preserve">del rol probiótico del </w:t>
      </w:r>
      <w:r w:rsidR="008358FD" w:rsidRPr="008216D9">
        <w:rPr>
          <w:rFonts w:eastAsia="Times New Roman"/>
          <w:i/>
          <w:iCs/>
          <w:sz w:val="24"/>
          <w:szCs w:val="24"/>
        </w:rPr>
        <w:t xml:space="preserve">Streptococcus </w:t>
      </w:r>
      <w:r w:rsidR="008216D9" w:rsidRPr="008216D9">
        <w:rPr>
          <w:rFonts w:eastAsia="Times New Roman"/>
          <w:i/>
          <w:iCs/>
          <w:sz w:val="24"/>
          <w:szCs w:val="24"/>
        </w:rPr>
        <w:t>d</w:t>
      </w:r>
      <w:r w:rsidR="008358FD" w:rsidRPr="008216D9">
        <w:rPr>
          <w:rFonts w:eastAsia="Times New Roman"/>
          <w:i/>
          <w:iCs/>
          <w:sz w:val="24"/>
          <w:szCs w:val="24"/>
        </w:rPr>
        <w:t>entisani</w:t>
      </w:r>
      <w:r w:rsidR="008358FD" w:rsidRPr="00690B6E">
        <w:rPr>
          <w:rFonts w:eastAsia="Times New Roman"/>
          <w:sz w:val="24"/>
          <w:szCs w:val="24"/>
        </w:rPr>
        <w:t xml:space="preserve"> en la prevención de la caries dental, </w:t>
      </w:r>
      <w:r w:rsidRPr="00690B6E">
        <w:rPr>
          <w:rFonts w:eastAsia="Times New Roman"/>
          <w:sz w:val="24"/>
          <w:szCs w:val="24"/>
        </w:rPr>
        <w:t xml:space="preserve">contribuirá en una cultura de previsión de la enfermedad interviniendo ante la </w:t>
      </w:r>
      <w:r w:rsidR="008358FD" w:rsidRPr="00690B6E">
        <w:rPr>
          <w:rFonts w:eastAsia="Times New Roman"/>
          <w:sz w:val="24"/>
          <w:szCs w:val="24"/>
        </w:rPr>
        <w:t>enfermedad</w:t>
      </w:r>
      <w:r w:rsidRPr="00690B6E">
        <w:rPr>
          <w:rFonts w:eastAsia="Times New Roman"/>
          <w:sz w:val="24"/>
          <w:szCs w:val="24"/>
        </w:rPr>
        <w:t>.</w:t>
      </w:r>
      <w:r>
        <w:rPr>
          <w:rFonts w:eastAsia="Times New Roman"/>
          <w:sz w:val="24"/>
          <w:szCs w:val="24"/>
        </w:rPr>
        <w:t xml:space="preserve"> Así mismo que la información brinda a</w:t>
      </w:r>
      <w:r w:rsidR="008358FD" w:rsidRPr="007A034D">
        <w:rPr>
          <w:rFonts w:eastAsia="Times New Roman"/>
          <w:sz w:val="24"/>
          <w:szCs w:val="24"/>
        </w:rPr>
        <w:t xml:space="preserve"> los profesionales de odontología </w:t>
      </w:r>
      <w:r>
        <w:rPr>
          <w:rFonts w:eastAsia="Times New Roman"/>
          <w:sz w:val="24"/>
          <w:szCs w:val="24"/>
        </w:rPr>
        <w:t>un enfoque preventivo y de</w:t>
      </w:r>
      <w:r w:rsidR="008358FD" w:rsidRPr="007A034D">
        <w:rPr>
          <w:rFonts w:eastAsia="Times New Roman"/>
          <w:sz w:val="24"/>
          <w:szCs w:val="24"/>
        </w:rPr>
        <w:t xml:space="preserve"> mejor orientación al paciente, </w:t>
      </w:r>
      <w:r>
        <w:rPr>
          <w:rFonts w:eastAsia="Times New Roman"/>
          <w:sz w:val="24"/>
          <w:szCs w:val="24"/>
        </w:rPr>
        <w:t xml:space="preserve">cumpliendo un </w:t>
      </w:r>
      <w:r w:rsidR="008358FD" w:rsidRPr="007A034D">
        <w:rPr>
          <w:rFonts w:eastAsia="Times New Roman"/>
          <w:sz w:val="24"/>
          <w:szCs w:val="24"/>
        </w:rPr>
        <w:t xml:space="preserve">rol preventivo en la sociedad </w:t>
      </w:r>
      <w:r w:rsidR="008358FD">
        <w:rPr>
          <w:rFonts w:eastAsia="Times New Roman"/>
          <w:sz w:val="24"/>
          <w:szCs w:val="24"/>
        </w:rPr>
        <w:t>pues pueden realizar tratamientos no invasivos y preventivos de enfermedades bucales.</w:t>
      </w:r>
    </w:p>
    <w:p w14:paraId="063D9492" w14:textId="77777777" w:rsidR="00690B6E" w:rsidRPr="007A034D" w:rsidRDefault="00690B6E" w:rsidP="00690B6E">
      <w:pPr>
        <w:spacing w:line="480" w:lineRule="auto"/>
        <w:ind w:left="1416"/>
        <w:jc w:val="both"/>
        <w:rPr>
          <w:rFonts w:eastAsia="Times New Roman"/>
          <w:sz w:val="24"/>
          <w:szCs w:val="24"/>
        </w:rPr>
      </w:pPr>
    </w:p>
    <w:p w14:paraId="39C4065A" w14:textId="77777777" w:rsidR="008358FD" w:rsidRPr="007A034D" w:rsidRDefault="008358FD" w:rsidP="005D776E">
      <w:pPr>
        <w:keepNext/>
        <w:keepLines/>
        <w:spacing w:before="40"/>
        <w:ind w:left="1134" w:hanging="708"/>
        <w:outlineLvl w:val="1"/>
        <w:rPr>
          <w:rFonts w:eastAsia="Times New Roman"/>
          <w:b/>
          <w:sz w:val="24"/>
          <w:szCs w:val="26"/>
        </w:rPr>
      </w:pPr>
      <w:bookmarkStart w:id="26" w:name="_Toc82172170"/>
      <w:r w:rsidRPr="007A034D">
        <w:rPr>
          <w:rFonts w:eastAsia="Times New Roman"/>
          <w:b/>
          <w:sz w:val="24"/>
          <w:szCs w:val="26"/>
        </w:rPr>
        <w:t>1.5</w:t>
      </w:r>
      <w:r w:rsidRPr="007A034D">
        <w:rPr>
          <w:rFonts w:eastAsia="Times New Roman"/>
          <w:b/>
          <w:sz w:val="24"/>
          <w:szCs w:val="26"/>
        </w:rPr>
        <w:tab/>
        <w:t>Hipótesis</w:t>
      </w:r>
      <w:bookmarkEnd w:id="26"/>
      <w:r w:rsidRPr="007A034D">
        <w:rPr>
          <w:rFonts w:eastAsia="Times New Roman"/>
          <w:b/>
          <w:sz w:val="24"/>
          <w:szCs w:val="26"/>
        </w:rPr>
        <w:t xml:space="preserve"> </w:t>
      </w:r>
    </w:p>
    <w:p w14:paraId="72997900" w14:textId="77777777" w:rsidR="00D53628" w:rsidRPr="00690B6E" w:rsidRDefault="00D53628" w:rsidP="00D53628">
      <w:pPr>
        <w:spacing w:line="480" w:lineRule="auto"/>
        <w:ind w:left="1134" w:hanging="708"/>
        <w:contextualSpacing/>
        <w:jc w:val="both"/>
        <w:rPr>
          <w:rFonts w:eastAsia="Times New Roman"/>
          <w:iCs/>
          <w:sz w:val="24"/>
          <w:szCs w:val="24"/>
        </w:rPr>
      </w:pPr>
      <w:r>
        <w:rPr>
          <w:rFonts w:eastAsia="Times New Roman"/>
          <w:b/>
          <w:iCs/>
          <w:sz w:val="24"/>
        </w:rPr>
        <w:t xml:space="preserve">           </w:t>
      </w:r>
    </w:p>
    <w:p w14:paraId="04C3F941" w14:textId="77777777" w:rsidR="00D53628" w:rsidRPr="00690B6E" w:rsidRDefault="00D53628" w:rsidP="00D53628">
      <w:pPr>
        <w:spacing w:line="480" w:lineRule="auto"/>
        <w:ind w:left="1134"/>
        <w:jc w:val="both"/>
        <w:rPr>
          <w:rFonts w:eastAsia="Times New Roman"/>
          <w:iCs/>
          <w:sz w:val="24"/>
          <w:szCs w:val="24"/>
        </w:rPr>
      </w:pPr>
      <w:r w:rsidRPr="00690B6E">
        <w:rPr>
          <w:rFonts w:eastAsia="Times New Roman"/>
          <w:iCs/>
          <w:sz w:val="24"/>
        </w:rPr>
        <w:t>H</w:t>
      </w:r>
      <w:r>
        <w:rPr>
          <w:rFonts w:eastAsia="Times New Roman"/>
          <w:iCs/>
          <w:sz w:val="24"/>
        </w:rPr>
        <w:t>1</w:t>
      </w:r>
      <w:r w:rsidRPr="00690B6E">
        <w:rPr>
          <w:rFonts w:eastAsia="Times New Roman"/>
          <w:iCs/>
          <w:sz w:val="24"/>
        </w:rPr>
        <w:t>: El</w:t>
      </w:r>
      <w:r w:rsidRPr="00690B6E">
        <w:rPr>
          <w:rFonts w:eastAsia="Times New Roman"/>
          <w:iCs/>
          <w:sz w:val="24"/>
          <w:szCs w:val="24"/>
        </w:rPr>
        <w:t xml:space="preserve"> </w:t>
      </w:r>
      <w:r w:rsidRPr="008216D9">
        <w:rPr>
          <w:rFonts w:eastAsia="Times New Roman"/>
          <w:i/>
          <w:sz w:val="24"/>
          <w:szCs w:val="24"/>
        </w:rPr>
        <w:t xml:space="preserve">Streptococcus dentisani </w:t>
      </w:r>
      <w:r>
        <w:rPr>
          <w:rFonts w:eastAsia="Times New Roman"/>
          <w:iCs/>
          <w:sz w:val="24"/>
          <w:szCs w:val="24"/>
        </w:rPr>
        <w:t>si</w:t>
      </w:r>
      <w:r w:rsidRPr="006B6B55">
        <w:rPr>
          <w:rFonts w:eastAsia="Times New Roman"/>
          <w:iCs/>
          <w:sz w:val="24"/>
          <w:szCs w:val="24"/>
        </w:rPr>
        <w:t xml:space="preserve"> presenta rol probiótico en la prevención de la caries dental.</w:t>
      </w:r>
    </w:p>
    <w:p w14:paraId="30346BE2" w14:textId="71700C6C" w:rsidR="008358FD" w:rsidRPr="007A034D" w:rsidRDefault="008358FD" w:rsidP="005D776E">
      <w:pPr>
        <w:spacing w:line="480" w:lineRule="auto"/>
        <w:ind w:left="1134" w:hanging="708"/>
        <w:contextualSpacing/>
        <w:jc w:val="both"/>
        <w:rPr>
          <w:rFonts w:eastAsia="Times New Roman"/>
          <w:b/>
          <w:iCs/>
          <w:sz w:val="24"/>
        </w:rPr>
      </w:pPr>
    </w:p>
    <w:p w14:paraId="627D0572" w14:textId="4E0251AB" w:rsidR="00E53C04" w:rsidRPr="006B6B55" w:rsidRDefault="008358FD" w:rsidP="005D776E">
      <w:pPr>
        <w:spacing w:line="480" w:lineRule="auto"/>
        <w:ind w:left="1134"/>
        <w:contextualSpacing/>
        <w:jc w:val="both"/>
        <w:rPr>
          <w:rFonts w:eastAsia="Times New Roman"/>
          <w:iCs/>
          <w:sz w:val="24"/>
          <w:szCs w:val="24"/>
        </w:rPr>
      </w:pPr>
      <w:r w:rsidRPr="00690B6E">
        <w:rPr>
          <w:rFonts w:eastAsia="Times New Roman"/>
          <w:iCs/>
          <w:sz w:val="24"/>
        </w:rPr>
        <w:t>H</w:t>
      </w:r>
      <w:r w:rsidR="00D53628">
        <w:rPr>
          <w:rFonts w:eastAsia="Times New Roman"/>
          <w:iCs/>
          <w:sz w:val="24"/>
        </w:rPr>
        <w:t>2</w:t>
      </w:r>
      <w:r w:rsidRPr="00690B6E">
        <w:rPr>
          <w:rFonts w:eastAsia="Times New Roman"/>
          <w:iCs/>
          <w:sz w:val="24"/>
        </w:rPr>
        <w:t xml:space="preserve">: </w:t>
      </w:r>
      <w:r w:rsidR="006B210A" w:rsidRPr="00690B6E">
        <w:rPr>
          <w:rFonts w:eastAsia="Times New Roman"/>
          <w:iCs/>
          <w:sz w:val="24"/>
        </w:rPr>
        <w:t>El</w:t>
      </w:r>
      <w:r w:rsidR="00E53C04" w:rsidRPr="00690B6E">
        <w:rPr>
          <w:rFonts w:eastAsia="Times New Roman"/>
          <w:iCs/>
          <w:sz w:val="24"/>
          <w:szCs w:val="24"/>
        </w:rPr>
        <w:t xml:space="preserve"> </w:t>
      </w:r>
      <w:r w:rsidR="00E53C04" w:rsidRPr="008216D9">
        <w:rPr>
          <w:rFonts w:eastAsia="Times New Roman"/>
          <w:i/>
          <w:sz w:val="24"/>
          <w:szCs w:val="24"/>
        </w:rPr>
        <w:t xml:space="preserve">Streptococcus </w:t>
      </w:r>
      <w:r w:rsidR="008216D9" w:rsidRPr="008216D9">
        <w:rPr>
          <w:rFonts w:eastAsia="Times New Roman"/>
          <w:i/>
          <w:sz w:val="24"/>
          <w:szCs w:val="24"/>
        </w:rPr>
        <w:t>d</w:t>
      </w:r>
      <w:r w:rsidR="00E53C04" w:rsidRPr="008216D9">
        <w:rPr>
          <w:rFonts w:eastAsia="Times New Roman"/>
          <w:i/>
          <w:sz w:val="24"/>
          <w:szCs w:val="24"/>
        </w:rPr>
        <w:t xml:space="preserve">entisani </w:t>
      </w:r>
      <w:r w:rsidR="006B6B55" w:rsidRPr="006B6B55">
        <w:rPr>
          <w:rFonts w:eastAsia="Times New Roman"/>
          <w:iCs/>
          <w:sz w:val="24"/>
          <w:szCs w:val="24"/>
        </w:rPr>
        <w:t xml:space="preserve">no presenta rol </w:t>
      </w:r>
      <w:r w:rsidR="006B210A" w:rsidRPr="006B6B55">
        <w:rPr>
          <w:rFonts w:eastAsia="Times New Roman"/>
          <w:iCs/>
          <w:sz w:val="24"/>
          <w:szCs w:val="24"/>
        </w:rPr>
        <w:t xml:space="preserve">probiótico </w:t>
      </w:r>
      <w:r w:rsidR="00C206B8" w:rsidRPr="006B6B55">
        <w:rPr>
          <w:rFonts w:eastAsia="Times New Roman"/>
          <w:iCs/>
          <w:sz w:val="24"/>
          <w:szCs w:val="24"/>
        </w:rPr>
        <w:t xml:space="preserve">en la prevención de la caries </w:t>
      </w:r>
      <w:r w:rsidR="00931610" w:rsidRPr="006B6B55">
        <w:rPr>
          <w:rFonts w:eastAsia="Times New Roman"/>
          <w:iCs/>
          <w:sz w:val="24"/>
          <w:szCs w:val="24"/>
        </w:rPr>
        <w:t>dental.</w:t>
      </w:r>
    </w:p>
    <w:p w14:paraId="76F31367" w14:textId="77777777" w:rsidR="000A46EC" w:rsidRPr="007A034D" w:rsidRDefault="000A46EC" w:rsidP="0014353E">
      <w:pPr>
        <w:spacing w:line="480" w:lineRule="auto"/>
        <w:ind w:left="1416"/>
        <w:jc w:val="both"/>
        <w:rPr>
          <w:rFonts w:eastAsia="Times New Roman"/>
          <w:iCs/>
          <w:sz w:val="24"/>
        </w:rPr>
      </w:pPr>
    </w:p>
    <w:p w14:paraId="6201479E" w14:textId="77777777" w:rsidR="008358FD" w:rsidRDefault="008358FD" w:rsidP="008358FD">
      <w:pPr>
        <w:spacing w:line="480" w:lineRule="auto"/>
        <w:ind w:left="1416"/>
        <w:jc w:val="both"/>
        <w:rPr>
          <w:rFonts w:eastAsia="Times New Roman"/>
          <w:iCs/>
          <w:sz w:val="24"/>
        </w:rPr>
      </w:pPr>
    </w:p>
    <w:p w14:paraId="5BB2D0E3" w14:textId="77777777" w:rsidR="008358FD" w:rsidRPr="006B36E4" w:rsidRDefault="008358FD" w:rsidP="00996A82">
      <w:pPr>
        <w:keepNext/>
        <w:keepLines/>
        <w:spacing w:before="240" w:line="480" w:lineRule="auto"/>
        <w:jc w:val="center"/>
        <w:outlineLvl w:val="0"/>
        <w:rPr>
          <w:rFonts w:eastAsia="Times New Roman"/>
          <w:b/>
          <w:sz w:val="24"/>
          <w:szCs w:val="24"/>
        </w:rPr>
      </w:pPr>
      <w:bookmarkStart w:id="27" w:name="_Toc82172171"/>
      <w:r w:rsidRPr="006B36E4">
        <w:rPr>
          <w:rFonts w:eastAsia="Times New Roman"/>
          <w:b/>
          <w:sz w:val="24"/>
          <w:szCs w:val="24"/>
        </w:rPr>
        <w:lastRenderedPageBreak/>
        <w:t>II</w:t>
      </w:r>
      <w:r w:rsidRPr="006B36E4">
        <w:rPr>
          <w:rFonts w:eastAsia="Times New Roman"/>
          <w:b/>
          <w:sz w:val="24"/>
          <w:szCs w:val="24"/>
        </w:rPr>
        <w:tab/>
        <w:t>MARCO TEÓRICO</w:t>
      </w:r>
      <w:bookmarkEnd w:id="27"/>
    </w:p>
    <w:p w14:paraId="2697AF03" w14:textId="77777777" w:rsidR="008358FD" w:rsidRPr="006B36E4" w:rsidRDefault="008358FD" w:rsidP="00996A82">
      <w:pPr>
        <w:keepNext/>
        <w:keepLines/>
        <w:spacing w:before="40" w:line="480" w:lineRule="auto"/>
        <w:ind w:left="1134" w:hanging="708"/>
        <w:outlineLvl w:val="1"/>
        <w:rPr>
          <w:rFonts w:eastAsia="Times New Roman"/>
          <w:b/>
          <w:sz w:val="24"/>
          <w:szCs w:val="24"/>
        </w:rPr>
      </w:pPr>
      <w:bookmarkStart w:id="28" w:name="_Toc82172172"/>
      <w:r w:rsidRPr="006B36E4">
        <w:rPr>
          <w:rFonts w:eastAsia="Times New Roman"/>
          <w:b/>
          <w:sz w:val="24"/>
          <w:szCs w:val="24"/>
        </w:rPr>
        <w:t>2.1</w:t>
      </w:r>
      <w:r w:rsidRPr="006B36E4">
        <w:rPr>
          <w:rFonts w:eastAsia="Times New Roman"/>
          <w:b/>
          <w:sz w:val="24"/>
          <w:szCs w:val="24"/>
        </w:rPr>
        <w:tab/>
        <w:t>Fundamentos teóricos de la investigación.</w:t>
      </w:r>
      <w:bookmarkEnd w:id="28"/>
    </w:p>
    <w:p w14:paraId="423C8345" w14:textId="729FF729" w:rsidR="008358FD" w:rsidRPr="00996A82" w:rsidRDefault="007F500F" w:rsidP="00996A82">
      <w:pPr>
        <w:pStyle w:val="Ttulo3"/>
        <w:spacing w:line="480" w:lineRule="auto"/>
        <w:ind w:firstLine="1134"/>
        <w:rPr>
          <w:rFonts w:ascii="Times New Roman" w:eastAsia="Times New Roman" w:hAnsi="Times New Roman" w:cs="Times New Roman"/>
          <w:bCs/>
          <w:color w:val="auto"/>
        </w:rPr>
      </w:pPr>
      <w:bookmarkStart w:id="29" w:name="_Toc82172173"/>
      <w:r w:rsidRPr="00996A82">
        <w:rPr>
          <w:rFonts w:ascii="Times New Roman" w:eastAsia="Times New Roman" w:hAnsi="Times New Roman" w:cs="Times New Roman"/>
          <w:bCs/>
          <w:color w:val="auto"/>
        </w:rPr>
        <w:t xml:space="preserve">2.1.1. </w:t>
      </w:r>
      <w:r w:rsidR="008358FD" w:rsidRPr="00996A82">
        <w:rPr>
          <w:rFonts w:ascii="Times New Roman" w:eastAsia="Times New Roman" w:hAnsi="Times New Roman" w:cs="Times New Roman"/>
          <w:bCs/>
          <w:color w:val="auto"/>
        </w:rPr>
        <w:t>Antecedentes teóricos</w:t>
      </w:r>
      <w:bookmarkEnd w:id="29"/>
    </w:p>
    <w:p w14:paraId="73EF6A8E" w14:textId="39D98C80" w:rsidR="006436D5" w:rsidRDefault="00CE6020" w:rsidP="00996A82">
      <w:pPr>
        <w:spacing w:line="480" w:lineRule="auto"/>
        <w:ind w:left="1134"/>
        <w:jc w:val="both"/>
        <w:rPr>
          <w:rFonts w:eastAsia="Times New Roman"/>
          <w:sz w:val="24"/>
          <w:szCs w:val="24"/>
        </w:rPr>
      </w:pPr>
      <w:r w:rsidRPr="00996A82">
        <w:rPr>
          <w:rFonts w:eastAsia="Times New Roman"/>
          <w:bCs/>
          <w:sz w:val="24"/>
          <w:szCs w:val="24"/>
        </w:rPr>
        <w:t>Diversos estudios de investigación</w:t>
      </w:r>
      <w:r w:rsidRPr="00996A82">
        <w:rPr>
          <w:rFonts w:eastAsia="Times New Roman"/>
          <w:sz w:val="24"/>
          <w:szCs w:val="24"/>
        </w:rPr>
        <w:t xml:space="preserve"> </w:t>
      </w:r>
      <w:r>
        <w:rPr>
          <w:rFonts w:eastAsia="Times New Roman"/>
          <w:sz w:val="24"/>
          <w:szCs w:val="24"/>
        </w:rPr>
        <w:t>internacionales</w:t>
      </w:r>
      <w:r w:rsidR="007F2594">
        <w:rPr>
          <w:rFonts w:eastAsia="Times New Roman"/>
          <w:sz w:val="24"/>
          <w:szCs w:val="24"/>
        </w:rPr>
        <w:t xml:space="preserve">, se </w:t>
      </w:r>
      <w:r>
        <w:rPr>
          <w:rFonts w:eastAsia="Times New Roman"/>
          <w:sz w:val="24"/>
          <w:szCs w:val="24"/>
        </w:rPr>
        <w:t xml:space="preserve">han enfocado en comparar los </w:t>
      </w:r>
      <w:r w:rsidRPr="007F2594">
        <w:rPr>
          <w:rFonts w:eastAsia="Times New Roman"/>
          <w:sz w:val="24"/>
          <w:szCs w:val="24"/>
        </w:rPr>
        <w:t xml:space="preserve">diferentes microorganismos que participan en el proceso de la caries dental, </w:t>
      </w:r>
      <w:r w:rsidR="006436D5" w:rsidRPr="007F2594">
        <w:rPr>
          <w:rFonts w:eastAsia="Times New Roman"/>
          <w:sz w:val="24"/>
          <w:szCs w:val="24"/>
        </w:rPr>
        <w:t xml:space="preserve">donde el </w:t>
      </w:r>
      <w:r w:rsidR="00B1337F" w:rsidRPr="008216D9">
        <w:rPr>
          <w:rFonts w:eastAsia="Times New Roman"/>
          <w:i/>
          <w:iCs/>
          <w:sz w:val="24"/>
          <w:szCs w:val="24"/>
        </w:rPr>
        <w:t>Streptococcus</w:t>
      </w:r>
      <w:r w:rsidR="00D67D23" w:rsidRPr="008216D9">
        <w:rPr>
          <w:rFonts w:eastAsia="Times New Roman"/>
          <w:i/>
          <w:iCs/>
          <w:sz w:val="24"/>
          <w:szCs w:val="24"/>
        </w:rPr>
        <w:t xml:space="preserve"> mutans</w:t>
      </w:r>
      <w:r w:rsidR="00D67D23" w:rsidRPr="007F2594">
        <w:rPr>
          <w:rFonts w:eastAsia="Times New Roman"/>
          <w:sz w:val="24"/>
          <w:szCs w:val="24"/>
        </w:rPr>
        <w:t xml:space="preserve"> </w:t>
      </w:r>
      <w:r w:rsidR="006436D5" w:rsidRPr="007F2594">
        <w:rPr>
          <w:rFonts w:eastAsia="Times New Roman"/>
          <w:sz w:val="24"/>
          <w:szCs w:val="24"/>
        </w:rPr>
        <w:t xml:space="preserve">realiza un rol protagonista sin embargo después de haberse encontrado el </w:t>
      </w:r>
      <w:r w:rsidR="008216D9" w:rsidRPr="008216D9">
        <w:rPr>
          <w:rFonts w:eastAsia="Times New Roman"/>
          <w:i/>
          <w:iCs/>
          <w:sz w:val="24"/>
          <w:szCs w:val="24"/>
        </w:rPr>
        <w:t>S</w:t>
      </w:r>
      <w:r w:rsidR="00D67D23" w:rsidRPr="008216D9">
        <w:rPr>
          <w:rFonts w:eastAsia="Times New Roman"/>
          <w:i/>
          <w:iCs/>
          <w:sz w:val="24"/>
          <w:szCs w:val="24"/>
        </w:rPr>
        <w:t xml:space="preserve">treptococcus </w:t>
      </w:r>
      <w:r w:rsidR="008216D9" w:rsidRPr="008216D9">
        <w:rPr>
          <w:rFonts w:eastAsia="Times New Roman"/>
          <w:i/>
          <w:iCs/>
          <w:sz w:val="24"/>
          <w:szCs w:val="24"/>
        </w:rPr>
        <w:t>d</w:t>
      </w:r>
      <w:r w:rsidR="00D67D23" w:rsidRPr="008216D9">
        <w:rPr>
          <w:rFonts w:eastAsia="Times New Roman"/>
          <w:i/>
          <w:iCs/>
          <w:sz w:val="24"/>
          <w:szCs w:val="24"/>
        </w:rPr>
        <w:t>entisani</w:t>
      </w:r>
      <w:r w:rsidR="007F2594">
        <w:rPr>
          <w:rFonts w:eastAsia="Times New Roman"/>
          <w:sz w:val="24"/>
          <w:szCs w:val="24"/>
        </w:rPr>
        <w:t xml:space="preserve">, como </w:t>
      </w:r>
      <w:r w:rsidR="006436D5" w:rsidRPr="007F2594">
        <w:rPr>
          <w:rFonts w:eastAsia="Times New Roman"/>
          <w:sz w:val="24"/>
          <w:szCs w:val="24"/>
        </w:rPr>
        <w:t>un nuevo microorganismo benéfico para la salud bucal</w:t>
      </w:r>
      <w:r w:rsidR="007F2594">
        <w:rPr>
          <w:rFonts w:eastAsia="Times New Roman"/>
          <w:sz w:val="24"/>
          <w:szCs w:val="24"/>
        </w:rPr>
        <w:t xml:space="preserve">, considerando su uso en </w:t>
      </w:r>
      <w:r w:rsidR="006436D5">
        <w:rPr>
          <w:rFonts w:eastAsia="Times New Roman"/>
          <w:sz w:val="24"/>
          <w:szCs w:val="24"/>
        </w:rPr>
        <w:t>la prevención de la caries</w:t>
      </w:r>
      <w:r w:rsidR="00B455F4">
        <w:rPr>
          <w:rFonts w:eastAsia="Times New Roman"/>
          <w:sz w:val="24"/>
          <w:szCs w:val="24"/>
        </w:rPr>
        <w:t xml:space="preserve">, </w:t>
      </w:r>
      <w:r w:rsidR="007F2594">
        <w:rPr>
          <w:rFonts w:eastAsia="Times New Roman"/>
          <w:sz w:val="24"/>
          <w:szCs w:val="24"/>
        </w:rPr>
        <w:t>así</w:t>
      </w:r>
      <w:r w:rsidR="00B455F4">
        <w:rPr>
          <w:rFonts w:eastAsia="Times New Roman"/>
          <w:sz w:val="24"/>
          <w:szCs w:val="24"/>
        </w:rPr>
        <w:t xml:space="preserve"> mismo mencionan sus propiedades b</w:t>
      </w:r>
      <w:r w:rsidR="007F2594">
        <w:rPr>
          <w:rFonts w:eastAsia="Times New Roman"/>
          <w:sz w:val="24"/>
          <w:szCs w:val="24"/>
        </w:rPr>
        <w:t xml:space="preserve">acterianas </w:t>
      </w:r>
      <w:r w:rsidR="00B455F4">
        <w:rPr>
          <w:rFonts w:eastAsia="Times New Roman"/>
          <w:sz w:val="24"/>
          <w:szCs w:val="24"/>
        </w:rPr>
        <w:t xml:space="preserve">y </w:t>
      </w:r>
      <w:r w:rsidR="007F2594">
        <w:rPr>
          <w:rFonts w:eastAsia="Times New Roman"/>
          <w:sz w:val="24"/>
          <w:szCs w:val="24"/>
        </w:rPr>
        <w:t>sus</w:t>
      </w:r>
      <w:r w:rsidR="00B455F4">
        <w:rPr>
          <w:rFonts w:eastAsia="Times New Roman"/>
          <w:sz w:val="24"/>
          <w:szCs w:val="24"/>
        </w:rPr>
        <w:t xml:space="preserve"> </w:t>
      </w:r>
      <w:r w:rsidR="007F2594">
        <w:rPr>
          <w:rFonts w:eastAsia="Times New Roman"/>
          <w:sz w:val="24"/>
          <w:szCs w:val="24"/>
        </w:rPr>
        <w:t>características benéficas; mencionando l</w:t>
      </w:r>
      <w:r w:rsidR="006436D5">
        <w:rPr>
          <w:rFonts w:eastAsia="Times New Roman"/>
          <w:sz w:val="24"/>
          <w:szCs w:val="24"/>
        </w:rPr>
        <w:t xml:space="preserve">os siguientes antecedentes: </w:t>
      </w:r>
    </w:p>
    <w:p w14:paraId="5C6AAF92" w14:textId="77777777" w:rsidR="008358FD" w:rsidRDefault="008358FD" w:rsidP="005D776E">
      <w:pPr>
        <w:spacing w:line="480" w:lineRule="auto"/>
        <w:ind w:left="1134" w:hanging="708"/>
        <w:jc w:val="both"/>
        <w:rPr>
          <w:rFonts w:eastAsia="Times New Roman"/>
          <w:b/>
          <w:bCs/>
          <w:sz w:val="24"/>
          <w:szCs w:val="24"/>
        </w:rPr>
      </w:pPr>
    </w:p>
    <w:p w14:paraId="3FE03A89" w14:textId="1B8A7BAA" w:rsidR="00A72EB4" w:rsidRDefault="00A72EB4" w:rsidP="005D776E">
      <w:pPr>
        <w:spacing w:line="480" w:lineRule="auto"/>
        <w:ind w:left="1134"/>
        <w:jc w:val="both"/>
        <w:rPr>
          <w:rFonts w:eastAsia="Times New Roman"/>
          <w:sz w:val="24"/>
          <w:szCs w:val="24"/>
          <w:vertAlign w:val="superscript"/>
        </w:rPr>
      </w:pPr>
      <w:bookmarkStart w:id="30" w:name="_Hlk82019823"/>
      <w:r>
        <w:rPr>
          <w:rFonts w:eastAsia="Times New Roman"/>
          <w:b/>
          <w:bCs/>
          <w:sz w:val="24"/>
          <w:szCs w:val="24"/>
        </w:rPr>
        <w:t>Ortiz</w:t>
      </w:r>
      <w:r w:rsidRPr="00CF184D">
        <w:rPr>
          <w:rFonts w:eastAsia="Times New Roman"/>
          <w:b/>
          <w:bCs/>
          <w:sz w:val="24"/>
          <w:szCs w:val="24"/>
        </w:rPr>
        <w:t xml:space="preserve"> </w:t>
      </w:r>
      <w:r w:rsidR="00C43BD7">
        <w:rPr>
          <w:rFonts w:eastAsia="Times New Roman"/>
          <w:b/>
          <w:bCs/>
          <w:sz w:val="24"/>
          <w:szCs w:val="24"/>
        </w:rPr>
        <w:t xml:space="preserve">R, y col </w:t>
      </w:r>
      <w:r w:rsidRPr="00CF184D">
        <w:rPr>
          <w:rFonts w:eastAsia="Times New Roman"/>
          <w:b/>
          <w:bCs/>
          <w:sz w:val="24"/>
          <w:szCs w:val="24"/>
        </w:rPr>
        <w:t xml:space="preserve">(2019, </w:t>
      </w:r>
      <w:r>
        <w:rPr>
          <w:rFonts w:eastAsia="Times New Roman"/>
          <w:b/>
          <w:bCs/>
          <w:sz w:val="24"/>
          <w:szCs w:val="24"/>
        </w:rPr>
        <w:t>Argentina</w:t>
      </w:r>
      <w:r w:rsidRPr="00CF184D">
        <w:rPr>
          <w:rFonts w:eastAsia="Times New Roman"/>
          <w:b/>
          <w:bCs/>
          <w:sz w:val="24"/>
          <w:szCs w:val="24"/>
        </w:rPr>
        <w:t>)</w:t>
      </w:r>
      <w:r>
        <w:rPr>
          <w:rFonts w:eastAsia="Times New Roman"/>
          <w:b/>
          <w:bCs/>
          <w:sz w:val="24"/>
          <w:szCs w:val="24"/>
        </w:rPr>
        <w:t xml:space="preserve"> </w:t>
      </w:r>
      <w:r w:rsidR="00C43BD7" w:rsidRPr="00C43BD7">
        <w:rPr>
          <w:rFonts w:eastAsia="Times New Roman"/>
          <w:sz w:val="24"/>
          <w:szCs w:val="24"/>
        </w:rPr>
        <w:t>donde el</w:t>
      </w:r>
      <w:r w:rsidR="00C43BD7">
        <w:rPr>
          <w:rFonts w:eastAsia="Times New Roman"/>
          <w:b/>
          <w:bCs/>
          <w:sz w:val="24"/>
          <w:szCs w:val="24"/>
        </w:rPr>
        <w:t xml:space="preserve"> </w:t>
      </w:r>
      <w:r w:rsidRPr="00E133CC">
        <w:rPr>
          <w:rFonts w:eastAsia="Times New Roman"/>
          <w:sz w:val="24"/>
          <w:szCs w:val="24"/>
        </w:rPr>
        <w:t>estudio</w:t>
      </w:r>
      <w:r>
        <w:rPr>
          <w:rFonts w:eastAsia="Times New Roman"/>
          <w:b/>
          <w:bCs/>
          <w:sz w:val="24"/>
          <w:szCs w:val="24"/>
        </w:rPr>
        <w:t xml:space="preserve"> </w:t>
      </w:r>
      <w:r>
        <w:rPr>
          <w:rFonts w:eastAsia="Times New Roman"/>
          <w:bCs/>
          <w:sz w:val="24"/>
          <w:szCs w:val="24"/>
        </w:rPr>
        <w:t>tuvo el</w:t>
      </w:r>
      <w:r w:rsidRPr="002F14FE">
        <w:rPr>
          <w:rFonts w:eastAsia="Times New Roman"/>
          <w:b/>
          <w:sz w:val="24"/>
          <w:szCs w:val="24"/>
        </w:rPr>
        <w:t xml:space="preserve"> objetivo</w:t>
      </w:r>
      <w:r>
        <w:rPr>
          <w:rFonts w:eastAsia="Times New Roman"/>
          <w:bCs/>
          <w:sz w:val="24"/>
          <w:szCs w:val="24"/>
        </w:rPr>
        <w:t xml:space="preserve"> de evaluar </w:t>
      </w:r>
      <w:r w:rsidR="005D776E">
        <w:rPr>
          <w:rFonts w:eastAsia="Times New Roman"/>
          <w:bCs/>
          <w:sz w:val="24"/>
          <w:szCs w:val="24"/>
        </w:rPr>
        <w:t xml:space="preserve">las propiedades bacterianas y </w:t>
      </w:r>
      <w:r>
        <w:rPr>
          <w:rFonts w:eastAsia="Times New Roman"/>
          <w:bCs/>
          <w:sz w:val="24"/>
          <w:szCs w:val="24"/>
        </w:rPr>
        <w:t xml:space="preserve">el efecto inhibitorio </w:t>
      </w:r>
      <w:r w:rsidR="00C43BD7">
        <w:rPr>
          <w:rFonts w:eastAsia="Times New Roman"/>
          <w:bCs/>
          <w:sz w:val="24"/>
          <w:szCs w:val="24"/>
        </w:rPr>
        <w:t xml:space="preserve">del </w:t>
      </w:r>
      <w:r w:rsidR="008F0B11" w:rsidRPr="008F0B11">
        <w:rPr>
          <w:rFonts w:eastAsia="Times New Roman"/>
          <w:bCs/>
          <w:i/>
          <w:iCs/>
          <w:sz w:val="24"/>
          <w:szCs w:val="24"/>
        </w:rPr>
        <w:t>Streptoco</w:t>
      </w:r>
      <w:r w:rsidR="008F0B11">
        <w:rPr>
          <w:rFonts w:eastAsia="Times New Roman"/>
          <w:bCs/>
          <w:i/>
          <w:iCs/>
          <w:sz w:val="24"/>
          <w:szCs w:val="24"/>
        </w:rPr>
        <w:t>ccus</w:t>
      </w:r>
      <w:r w:rsidRPr="008F0B11">
        <w:rPr>
          <w:rFonts w:eastAsia="Times New Roman"/>
          <w:bCs/>
          <w:i/>
          <w:iCs/>
          <w:sz w:val="24"/>
          <w:szCs w:val="24"/>
        </w:rPr>
        <w:t xml:space="preserve"> dentisani</w:t>
      </w:r>
      <w:r>
        <w:rPr>
          <w:rFonts w:eastAsia="Times New Roman"/>
          <w:bCs/>
          <w:sz w:val="24"/>
          <w:szCs w:val="24"/>
        </w:rPr>
        <w:t xml:space="preserve"> hacia el crecimiento de </w:t>
      </w:r>
      <w:r w:rsidR="00C43BD7">
        <w:rPr>
          <w:rFonts w:eastAsia="Times New Roman"/>
          <w:bCs/>
          <w:sz w:val="24"/>
          <w:szCs w:val="24"/>
        </w:rPr>
        <w:t>c</w:t>
      </w:r>
      <w:r>
        <w:rPr>
          <w:rFonts w:eastAsia="Times New Roman"/>
          <w:bCs/>
          <w:sz w:val="24"/>
          <w:szCs w:val="24"/>
        </w:rPr>
        <w:t xml:space="preserve">epas </w:t>
      </w:r>
      <w:r w:rsidR="00C43BD7">
        <w:rPr>
          <w:rFonts w:eastAsia="Times New Roman"/>
          <w:bCs/>
          <w:sz w:val="24"/>
          <w:szCs w:val="24"/>
        </w:rPr>
        <w:t xml:space="preserve">de </w:t>
      </w:r>
      <w:r w:rsidR="002F14FE">
        <w:rPr>
          <w:rFonts w:eastAsia="Times New Roman"/>
          <w:bCs/>
          <w:sz w:val="24"/>
          <w:szCs w:val="24"/>
        </w:rPr>
        <w:t>estreptococos</w:t>
      </w:r>
      <w:r w:rsidR="00C43BD7">
        <w:rPr>
          <w:rFonts w:eastAsia="Times New Roman"/>
          <w:bCs/>
          <w:sz w:val="24"/>
          <w:szCs w:val="24"/>
        </w:rPr>
        <w:t xml:space="preserve"> m</w:t>
      </w:r>
      <w:r>
        <w:rPr>
          <w:rFonts w:eastAsia="Times New Roman"/>
          <w:bCs/>
          <w:sz w:val="24"/>
          <w:szCs w:val="24"/>
        </w:rPr>
        <w:t>utans ATCC25175</w:t>
      </w:r>
      <w:r w:rsidR="00C43BD7">
        <w:rPr>
          <w:rFonts w:eastAsia="Times New Roman"/>
          <w:bCs/>
          <w:sz w:val="24"/>
          <w:szCs w:val="24"/>
        </w:rPr>
        <w:t>.</w:t>
      </w:r>
      <w:r>
        <w:rPr>
          <w:rFonts w:eastAsia="Times New Roman"/>
          <w:bCs/>
          <w:sz w:val="24"/>
          <w:szCs w:val="24"/>
        </w:rPr>
        <w:t xml:space="preserve"> </w:t>
      </w:r>
      <w:r w:rsidRPr="002F14FE">
        <w:rPr>
          <w:rFonts w:eastAsia="Times New Roman"/>
          <w:b/>
          <w:sz w:val="24"/>
          <w:szCs w:val="24"/>
        </w:rPr>
        <w:t>Metodología:</w:t>
      </w:r>
      <w:r>
        <w:rPr>
          <w:rFonts w:eastAsia="Times New Roman"/>
          <w:bCs/>
          <w:sz w:val="24"/>
          <w:szCs w:val="24"/>
        </w:rPr>
        <w:t xml:space="preserve"> estudio experimental,</w:t>
      </w:r>
      <w:r w:rsidR="00C43BD7">
        <w:rPr>
          <w:rFonts w:eastAsia="Times New Roman"/>
          <w:bCs/>
          <w:sz w:val="24"/>
          <w:szCs w:val="24"/>
        </w:rPr>
        <w:t xml:space="preserve"> de enfoque cuantitativo,</w:t>
      </w:r>
      <w:r>
        <w:rPr>
          <w:rFonts w:eastAsia="Times New Roman"/>
          <w:bCs/>
          <w:sz w:val="24"/>
          <w:szCs w:val="24"/>
        </w:rPr>
        <w:t xml:space="preserve"> se realizaron cultivos</w:t>
      </w:r>
      <w:r w:rsidRPr="00E133CC">
        <w:rPr>
          <w:rFonts w:eastAsia="Times New Roman"/>
          <w:bCs/>
          <w:sz w:val="24"/>
          <w:szCs w:val="24"/>
        </w:rPr>
        <w:t xml:space="preserve"> “overnight” en agar infusión cerebro corazón (Agar ICC Britania) a 37ºC en aerobiosis.</w:t>
      </w:r>
      <w:r>
        <w:rPr>
          <w:rFonts w:eastAsia="Times New Roman"/>
          <w:bCs/>
          <w:sz w:val="24"/>
          <w:szCs w:val="24"/>
        </w:rPr>
        <w:t xml:space="preserve"> </w:t>
      </w:r>
      <w:r w:rsidRPr="002F14FE">
        <w:rPr>
          <w:rFonts w:eastAsia="Times New Roman"/>
          <w:b/>
          <w:sz w:val="24"/>
          <w:szCs w:val="24"/>
        </w:rPr>
        <w:t>Resultados:</w:t>
      </w:r>
      <w:r>
        <w:rPr>
          <w:rFonts w:eastAsia="Times New Roman"/>
          <w:bCs/>
          <w:sz w:val="24"/>
          <w:szCs w:val="24"/>
        </w:rPr>
        <w:t xml:space="preserve"> </w:t>
      </w:r>
      <w:r w:rsidR="00C43BD7">
        <w:rPr>
          <w:rFonts w:eastAsia="Times New Roman"/>
          <w:bCs/>
          <w:sz w:val="24"/>
          <w:szCs w:val="24"/>
        </w:rPr>
        <w:t xml:space="preserve">Hubo </w:t>
      </w:r>
      <w:r>
        <w:rPr>
          <w:rFonts w:eastAsia="Times New Roman"/>
          <w:bCs/>
          <w:sz w:val="24"/>
          <w:szCs w:val="24"/>
        </w:rPr>
        <w:t xml:space="preserve">reducción </w:t>
      </w:r>
      <w:r w:rsidR="007F2594">
        <w:rPr>
          <w:rFonts w:eastAsia="Times New Roman"/>
          <w:bCs/>
          <w:sz w:val="24"/>
          <w:szCs w:val="24"/>
        </w:rPr>
        <w:t xml:space="preserve">del </w:t>
      </w:r>
      <w:r w:rsidR="00C43BD7" w:rsidRPr="00A72EB4">
        <w:rPr>
          <w:rFonts w:eastAsia="Times New Roman"/>
          <w:bCs/>
          <w:sz w:val="24"/>
          <w:szCs w:val="24"/>
        </w:rPr>
        <w:t xml:space="preserve">diámetro </w:t>
      </w:r>
      <w:r w:rsidR="00C43BD7">
        <w:rPr>
          <w:rFonts w:eastAsia="Times New Roman"/>
          <w:bCs/>
          <w:sz w:val="24"/>
          <w:szCs w:val="24"/>
        </w:rPr>
        <w:t>en</w:t>
      </w:r>
      <w:r w:rsidR="00C43BD7" w:rsidRPr="00A72EB4">
        <w:rPr>
          <w:rFonts w:eastAsia="Times New Roman"/>
          <w:bCs/>
          <w:sz w:val="24"/>
          <w:szCs w:val="24"/>
        </w:rPr>
        <w:t xml:space="preserve"> </w:t>
      </w:r>
      <w:r w:rsidR="007F2594">
        <w:rPr>
          <w:rFonts w:eastAsia="Times New Roman"/>
          <w:bCs/>
          <w:sz w:val="24"/>
          <w:szCs w:val="24"/>
        </w:rPr>
        <w:t>la</w:t>
      </w:r>
      <w:r>
        <w:rPr>
          <w:rFonts w:eastAsia="Times New Roman"/>
          <w:bCs/>
          <w:sz w:val="24"/>
          <w:szCs w:val="24"/>
        </w:rPr>
        <w:t xml:space="preserve"> </w:t>
      </w:r>
      <w:r w:rsidR="00C43BD7">
        <w:rPr>
          <w:rFonts w:eastAsia="Times New Roman"/>
          <w:bCs/>
          <w:sz w:val="24"/>
          <w:szCs w:val="24"/>
        </w:rPr>
        <w:t>c</w:t>
      </w:r>
      <w:r w:rsidR="00C43BD7" w:rsidRPr="00A72EB4">
        <w:rPr>
          <w:rFonts w:eastAsia="Times New Roman"/>
          <w:bCs/>
          <w:sz w:val="24"/>
          <w:szCs w:val="24"/>
        </w:rPr>
        <w:t xml:space="preserve">uantificación </w:t>
      </w:r>
      <w:r w:rsidR="007F2594">
        <w:rPr>
          <w:rFonts w:eastAsia="Times New Roman"/>
          <w:bCs/>
          <w:sz w:val="24"/>
          <w:szCs w:val="24"/>
        </w:rPr>
        <w:t xml:space="preserve">del </w:t>
      </w:r>
      <w:r w:rsidRPr="00A72EB4">
        <w:rPr>
          <w:rFonts w:eastAsia="Times New Roman"/>
          <w:bCs/>
          <w:sz w:val="24"/>
          <w:szCs w:val="24"/>
        </w:rPr>
        <w:t xml:space="preserve">Halo de inhibición </w:t>
      </w:r>
      <w:r w:rsidR="007F2594">
        <w:rPr>
          <w:rFonts w:eastAsia="Times New Roman"/>
          <w:bCs/>
          <w:sz w:val="24"/>
          <w:szCs w:val="24"/>
        </w:rPr>
        <w:t xml:space="preserve">en el </w:t>
      </w:r>
      <w:r w:rsidRPr="00A72EB4">
        <w:rPr>
          <w:rFonts w:eastAsia="Times New Roman"/>
          <w:bCs/>
          <w:sz w:val="24"/>
          <w:szCs w:val="24"/>
        </w:rPr>
        <w:t xml:space="preserve">crecimiento de </w:t>
      </w:r>
      <w:r w:rsidRPr="00C17700">
        <w:rPr>
          <w:rFonts w:eastAsia="Times New Roman"/>
          <w:bCs/>
          <w:i/>
          <w:iCs/>
          <w:sz w:val="24"/>
          <w:szCs w:val="24"/>
        </w:rPr>
        <w:t>S. mutans</w:t>
      </w:r>
      <w:r w:rsidRPr="00A72EB4">
        <w:rPr>
          <w:rFonts w:eastAsia="Times New Roman"/>
          <w:bCs/>
          <w:sz w:val="24"/>
          <w:szCs w:val="24"/>
        </w:rPr>
        <w:t xml:space="preserve"> </w:t>
      </w:r>
      <w:r>
        <w:rPr>
          <w:rFonts w:eastAsia="Times New Roman"/>
          <w:bCs/>
          <w:sz w:val="24"/>
          <w:szCs w:val="24"/>
        </w:rPr>
        <w:t>(</w:t>
      </w:r>
      <w:r w:rsidRPr="00E133CC">
        <w:rPr>
          <w:rFonts w:eastAsia="Times New Roman"/>
          <w:bCs/>
          <w:sz w:val="24"/>
          <w:szCs w:val="24"/>
        </w:rPr>
        <w:t>ATCC 25175</w:t>
      </w:r>
      <w:r>
        <w:rPr>
          <w:rFonts w:eastAsia="Times New Roman"/>
          <w:bCs/>
          <w:sz w:val="24"/>
          <w:szCs w:val="24"/>
        </w:rPr>
        <w:t xml:space="preserve">) </w:t>
      </w:r>
      <w:r w:rsidRPr="00A72EB4">
        <w:rPr>
          <w:rFonts w:eastAsia="Times New Roman"/>
          <w:bCs/>
          <w:sz w:val="24"/>
          <w:szCs w:val="24"/>
        </w:rPr>
        <w:t xml:space="preserve">en presencia de </w:t>
      </w:r>
      <w:r w:rsidRPr="00C17700">
        <w:rPr>
          <w:rFonts w:eastAsia="Times New Roman"/>
          <w:bCs/>
          <w:i/>
          <w:iCs/>
          <w:sz w:val="24"/>
          <w:szCs w:val="24"/>
        </w:rPr>
        <w:t>S. dentisani</w:t>
      </w:r>
      <w:r>
        <w:rPr>
          <w:rFonts w:eastAsia="Times New Roman"/>
          <w:bCs/>
          <w:sz w:val="24"/>
          <w:szCs w:val="24"/>
        </w:rPr>
        <w:t xml:space="preserve">, </w:t>
      </w:r>
      <w:r w:rsidRPr="00A72EB4">
        <w:rPr>
          <w:rFonts w:eastAsia="Times New Roman"/>
          <w:bCs/>
          <w:sz w:val="24"/>
          <w:szCs w:val="24"/>
        </w:rPr>
        <w:t>p&lt;0,05.</w:t>
      </w:r>
      <w:r>
        <w:rPr>
          <w:rFonts w:eastAsia="Times New Roman"/>
          <w:bCs/>
          <w:sz w:val="24"/>
          <w:szCs w:val="24"/>
        </w:rPr>
        <w:t xml:space="preserve"> </w:t>
      </w:r>
      <w:r w:rsidRPr="002F14FE">
        <w:rPr>
          <w:rFonts w:eastAsia="Times New Roman"/>
          <w:b/>
          <w:sz w:val="24"/>
          <w:szCs w:val="24"/>
        </w:rPr>
        <w:t>Conclusión:</w:t>
      </w:r>
      <w:r>
        <w:rPr>
          <w:rFonts w:eastAsia="Times New Roman"/>
          <w:sz w:val="24"/>
          <w:szCs w:val="24"/>
        </w:rPr>
        <w:t xml:space="preserve"> </w:t>
      </w:r>
      <w:r w:rsidRPr="008F0B11">
        <w:rPr>
          <w:rFonts w:eastAsia="Times New Roman"/>
          <w:i/>
          <w:iCs/>
          <w:sz w:val="24"/>
          <w:szCs w:val="24"/>
        </w:rPr>
        <w:t>Streptococcus dentisani</w:t>
      </w:r>
      <w:r w:rsidRPr="00E133CC">
        <w:rPr>
          <w:rFonts w:eastAsia="Times New Roman"/>
          <w:sz w:val="24"/>
          <w:szCs w:val="24"/>
        </w:rPr>
        <w:t xml:space="preserve"> 7746 inhibe el crecimiento de la cepa de </w:t>
      </w:r>
      <w:r w:rsidRPr="00C17700">
        <w:rPr>
          <w:rFonts w:eastAsia="Times New Roman"/>
          <w:i/>
          <w:iCs/>
          <w:sz w:val="24"/>
          <w:szCs w:val="24"/>
        </w:rPr>
        <w:t>Streptococcus mutans.</w:t>
      </w:r>
      <w:r>
        <w:rPr>
          <w:rFonts w:eastAsia="Times New Roman"/>
          <w:sz w:val="24"/>
          <w:szCs w:val="24"/>
        </w:rPr>
        <w:t xml:space="preserve"> </w:t>
      </w:r>
      <w:r>
        <w:rPr>
          <w:rFonts w:eastAsia="Times New Roman"/>
          <w:sz w:val="24"/>
          <w:szCs w:val="24"/>
          <w:vertAlign w:val="superscript"/>
        </w:rPr>
        <w:t>(9)</w:t>
      </w:r>
    </w:p>
    <w:p w14:paraId="341E9EE7" w14:textId="77777777" w:rsidR="005D776E" w:rsidRDefault="005D776E" w:rsidP="005D776E">
      <w:pPr>
        <w:spacing w:line="480" w:lineRule="auto"/>
        <w:ind w:left="1134"/>
        <w:jc w:val="both"/>
        <w:rPr>
          <w:rFonts w:eastAsia="Times New Roman"/>
          <w:b/>
          <w:bCs/>
          <w:sz w:val="24"/>
          <w:szCs w:val="24"/>
        </w:rPr>
      </w:pPr>
    </w:p>
    <w:p w14:paraId="3713F972" w14:textId="2AC8E73C" w:rsidR="0065427A" w:rsidRPr="00A8361D" w:rsidRDefault="00F869D1" w:rsidP="005D776E">
      <w:pPr>
        <w:spacing w:line="480" w:lineRule="auto"/>
        <w:ind w:left="1134"/>
        <w:jc w:val="both"/>
        <w:rPr>
          <w:rFonts w:eastAsia="Times New Roman"/>
          <w:sz w:val="24"/>
          <w:szCs w:val="24"/>
        </w:rPr>
      </w:pPr>
      <w:r w:rsidRPr="00CF184D">
        <w:rPr>
          <w:rFonts w:eastAsia="Times New Roman"/>
          <w:b/>
          <w:bCs/>
          <w:sz w:val="24"/>
          <w:szCs w:val="24"/>
        </w:rPr>
        <w:t>Llena</w:t>
      </w:r>
      <w:r w:rsidR="005D776E">
        <w:rPr>
          <w:rFonts w:eastAsia="Times New Roman"/>
          <w:b/>
          <w:bCs/>
          <w:sz w:val="24"/>
          <w:szCs w:val="24"/>
        </w:rPr>
        <w:t xml:space="preserve"> C.</w:t>
      </w:r>
      <w:r w:rsidRPr="00CF184D">
        <w:rPr>
          <w:rFonts w:eastAsia="Times New Roman"/>
          <w:b/>
          <w:bCs/>
          <w:sz w:val="24"/>
          <w:szCs w:val="24"/>
        </w:rPr>
        <w:t xml:space="preserve"> (2019</w:t>
      </w:r>
      <w:r w:rsidR="00022ECA" w:rsidRPr="00CF184D">
        <w:rPr>
          <w:rFonts w:eastAsia="Times New Roman"/>
          <w:b/>
          <w:bCs/>
          <w:sz w:val="24"/>
          <w:szCs w:val="24"/>
        </w:rPr>
        <w:t xml:space="preserve">, </w:t>
      </w:r>
      <w:r w:rsidR="005D776E" w:rsidRPr="00CF184D">
        <w:rPr>
          <w:rFonts w:eastAsia="Times New Roman"/>
          <w:b/>
          <w:bCs/>
          <w:sz w:val="24"/>
          <w:szCs w:val="24"/>
        </w:rPr>
        <w:t>EE. UU</w:t>
      </w:r>
      <w:r w:rsidRPr="00CF184D">
        <w:rPr>
          <w:rFonts w:eastAsia="Times New Roman"/>
          <w:b/>
          <w:bCs/>
          <w:sz w:val="24"/>
          <w:szCs w:val="24"/>
        </w:rPr>
        <w:t>)</w:t>
      </w:r>
      <w:r w:rsidR="006436D5">
        <w:rPr>
          <w:rFonts w:eastAsia="Times New Roman"/>
          <w:b/>
          <w:bCs/>
          <w:sz w:val="24"/>
          <w:szCs w:val="24"/>
        </w:rPr>
        <w:t xml:space="preserve"> </w:t>
      </w:r>
      <w:r w:rsidR="005D776E" w:rsidRPr="005D776E">
        <w:rPr>
          <w:rFonts w:eastAsia="Times New Roman"/>
          <w:sz w:val="24"/>
          <w:szCs w:val="24"/>
        </w:rPr>
        <w:t>el estudio tuv</w:t>
      </w:r>
      <w:r w:rsidR="006436D5" w:rsidRPr="005D776E">
        <w:rPr>
          <w:rFonts w:eastAsia="Times New Roman"/>
          <w:sz w:val="24"/>
          <w:szCs w:val="24"/>
        </w:rPr>
        <w:t>o</w:t>
      </w:r>
      <w:r w:rsidR="006436D5">
        <w:rPr>
          <w:rFonts w:eastAsia="Times New Roman"/>
          <w:bCs/>
          <w:sz w:val="24"/>
          <w:szCs w:val="24"/>
        </w:rPr>
        <w:t xml:space="preserve"> como </w:t>
      </w:r>
      <w:r w:rsidR="006436D5" w:rsidRPr="002F14FE">
        <w:rPr>
          <w:rFonts w:eastAsia="Times New Roman"/>
          <w:b/>
          <w:sz w:val="24"/>
          <w:szCs w:val="24"/>
        </w:rPr>
        <w:t>propósito</w:t>
      </w:r>
      <w:r w:rsidR="006436D5">
        <w:rPr>
          <w:rFonts w:eastAsia="Times New Roman"/>
          <w:bCs/>
          <w:sz w:val="24"/>
          <w:szCs w:val="24"/>
        </w:rPr>
        <w:t xml:space="preserve"> </w:t>
      </w:r>
      <w:r w:rsidR="005D776E">
        <w:rPr>
          <w:rFonts w:eastAsia="Times New Roman"/>
          <w:bCs/>
          <w:sz w:val="24"/>
          <w:szCs w:val="24"/>
        </w:rPr>
        <w:t xml:space="preserve">evaluar </w:t>
      </w:r>
      <w:r w:rsidR="0065427A">
        <w:rPr>
          <w:rFonts w:eastAsia="Times New Roman"/>
          <w:bCs/>
          <w:sz w:val="24"/>
          <w:szCs w:val="24"/>
        </w:rPr>
        <w:t xml:space="preserve">la actividad antimicrobiana del </w:t>
      </w:r>
      <w:r w:rsidR="008F0B11" w:rsidRPr="008F0B11">
        <w:rPr>
          <w:rFonts w:eastAsia="Times New Roman"/>
          <w:bCs/>
          <w:i/>
          <w:iCs/>
          <w:sz w:val="24"/>
          <w:szCs w:val="24"/>
        </w:rPr>
        <w:t>S</w:t>
      </w:r>
      <w:r w:rsidR="0065427A" w:rsidRPr="008F0B11">
        <w:rPr>
          <w:rFonts w:eastAsia="Times New Roman"/>
          <w:bCs/>
          <w:i/>
          <w:iCs/>
          <w:sz w:val="24"/>
          <w:szCs w:val="24"/>
        </w:rPr>
        <w:t>treptococcus dentisani</w:t>
      </w:r>
      <w:r w:rsidR="0065427A">
        <w:rPr>
          <w:rFonts w:eastAsia="Times New Roman"/>
          <w:bCs/>
          <w:sz w:val="24"/>
          <w:szCs w:val="24"/>
        </w:rPr>
        <w:t xml:space="preserve"> </w:t>
      </w:r>
      <w:r w:rsidR="00CC0AF4">
        <w:rPr>
          <w:rFonts w:eastAsia="Times New Roman"/>
          <w:bCs/>
          <w:sz w:val="24"/>
          <w:szCs w:val="24"/>
        </w:rPr>
        <w:t>ante</w:t>
      </w:r>
      <w:r w:rsidR="0065427A">
        <w:rPr>
          <w:rFonts w:eastAsia="Times New Roman"/>
          <w:bCs/>
          <w:sz w:val="24"/>
          <w:szCs w:val="24"/>
        </w:rPr>
        <w:t xml:space="preserve"> microorganismos implicados en las infecciones de las raíces dentales y analizar los cambios morfológicos producidos en la selección de microorganismos probados. </w:t>
      </w:r>
      <w:r w:rsidR="00E0207A" w:rsidRPr="002F14FE">
        <w:rPr>
          <w:rFonts w:eastAsia="Times New Roman"/>
          <w:b/>
          <w:sz w:val="24"/>
          <w:szCs w:val="24"/>
        </w:rPr>
        <w:t>Metodología:</w:t>
      </w:r>
      <w:r w:rsidR="00E0207A">
        <w:rPr>
          <w:rFonts w:eastAsia="Times New Roman"/>
          <w:bCs/>
          <w:sz w:val="24"/>
          <w:szCs w:val="24"/>
        </w:rPr>
        <w:t xml:space="preserve"> </w:t>
      </w:r>
      <w:r w:rsidR="00E0207A">
        <w:rPr>
          <w:rFonts w:eastAsia="Times New Roman"/>
          <w:bCs/>
          <w:sz w:val="24"/>
          <w:szCs w:val="24"/>
        </w:rPr>
        <w:lastRenderedPageBreak/>
        <w:t>Estudio experimental, s</w:t>
      </w:r>
      <w:r w:rsidR="0065427A">
        <w:rPr>
          <w:rFonts w:eastAsia="Times New Roman"/>
          <w:bCs/>
          <w:sz w:val="24"/>
          <w:szCs w:val="24"/>
        </w:rPr>
        <w:t xml:space="preserve">e seleccionaron un total de 22 especies microbianas y su crecimiento se controló mediante espectrofotometría en presencia y ausencia del </w:t>
      </w:r>
      <w:r w:rsidR="0065427A" w:rsidRPr="008F0B11">
        <w:rPr>
          <w:rFonts w:eastAsia="Times New Roman"/>
          <w:bCs/>
          <w:i/>
          <w:iCs/>
          <w:sz w:val="24"/>
          <w:szCs w:val="24"/>
        </w:rPr>
        <w:t xml:space="preserve">S. dentisani </w:t>
      </w:r>
      <w:r w:rsidR="00E0207A" w:rsidRPr="002F14FE">
        <w:rPr>
          <w:rFonts w:eastAsia="Times New Roman"/>
          <w:b/>
          <w:sz w:val="24"/>
          <w:szCs w:val="24"/>
        </w:rPr>
        <w:t>Resultados:</w:t>
      </w:r>
      <w:r w:rsidR="00E0207A">
        <w:rPr>
          <w:rFonts w:eastAsia="Times New Roman"/>
          <w:bCs/>
          <w:sz w:val="24"/>
          <w:szCs w:val="24"/>
        </w:rPr>
        <w:t xml:space="preserve"> Hubo </w:t>
      </w:r>
      <w:r w:rsidR="0065427A">
        <w:rPr>
          <w:rFonts w:eastAsia="Times New Roman"/>
          <w:sz w:val="24"/>
          <w:szCs w:val="24"/>
        </w:rPr>
        <w:t xml:space="preserve">inhibición total del crecimiento de </w:t>
      </w:r>
      <w:r w:rsidR="008F0B11" w:rsidRPr="001835DB">
        <w:rPr>
          <w:rFonts w:eastAsia="Times New Roman"/>
          <w:i/>
          <w:iCs/>
          <w:sz w:val="24"/>
          <w:szCs w:val="24"/>
        </w:rPr>
        <w:t>S</w:t>
      </w:r>
      <w:r w:rsidR="0065427A" w:rsidRPr="001835DB">
        <w:rPr>
          <w:rFonts w:eastAsia="Times New Roman"/>
          <w:i/>
          <w:iCs/>
          <w:sz w:val="24"/>
          <w:szCs w:val="24"/>
        </w:rPr>
        <w:t xml:space="preserve">treptococcus oralis, </w:t>
      </w:r>
      <w:r w:rsidR="008F0B11" w:rsidRPr="001835DB">
        <w:rPr>
          <w:rFonts w:eastAsia="Times New Roman"/>
          <w:i/>
          <w:iCs/>
          <w:sz w:val="24"/>
          <w:szCs w:val="24"/>
        </w:rPr>
        <w:t>S</w:t>
      </w:r>
      <w:r w:rsidR="00E0207A" w:rsidRPr="001835DB">
        <w:rPr>
          <w:rFonts w:eastAsia="Times New Roman"/>
          <w:i/>
          <w:iCs/>
          <w:sz w:val="24"/>
          <w:szCs w:val="24"/>
        </w:rPr>
        <w:t xml:space="preserve">treptococcus mutans, </w:t>
      </w:r>
      <w:r w:rsidRPr="001835DB">
        <w:rPr>
          <w:rFonts w:eastAsia="Times New Roman"/>
          <w:i/>
          <w:iCs/>
          <w:sz w:val="24"/>
          <w:szCs w:val="24"/>
        </w:rPr>
        <w:t>sobrinus, salivarius</w:t>
      </w:r>
      <w:r w:rsidR="00E0207A" w:rsidRPr="001835DB">
        <w:rPr>
          <w:rFonts w:eastAsia="Times New Roman"/>
          <w:i/>
          <w:iCs/>
          <w:sz w:val="24"/>
          <w:szCs w:val="24"/>
        </w:rPr>
        <w:t xml:space="preserve"> y p</w:t>
      </w:r>
      <w:r w:rsidRPr="001835DB">
        <w:rPr>
          <w:rFonts w:eastAsia="Times New Roman"/>
          <w:i/>
          <w:iCs/>
          <w:sz w:val="24"/>
          <w:szCs w:val="24"/>
        </w:rPr>
        <w:t>revotella int</w:t>
      </w:r>
      <w:r w:rsidR="00CF184D" w:rsidRPr="001835DB">
        <w:rPr>
          <w:rFonts w:eastAsia="Times New Roman"/>
          <w:i/>
          <w:iCs/>
          <w:sz w:val="24"/>
          <w:szCs w:val="24"/>
        </w:rPr>
        <w:t>ermedia</w:t>
      </w:r>
      <w:r w:rsidR="0006597C">
        <w:rPr>
          <w:rFonts w:eastAsia="Times New Roman"/>
          <w:sz w:val="24"/>
          <w:szCs w:val="24"/>
        </w:rPr>
        <w:t xml:space="preserve"> (</w:t>
      </w:r>
      <w:r w:rsidR="0006597C" w:rsidRPr="00A72EB4">
        <w:rPr>
          <w:rFonts w:eastAsia="Times New Roman"/>
          <w:bCs/>
          <w:sz w:val="24"/>
          <w:szCs w:val="24"/>
        </w:rPr>
        <w:t>p&lt;0,05</w:t>
      </w:r>
      <w:r w:rsidR="0006597C">
        <w:rPr>
          <w:rFonts w:eastAsia="Times New Roman"/>
          <w:bCs/>
          <w:sz w:val="24"/>
          <w:szCs w:val="24"/>
        </w:rPr>
        <w:t>).</w:t>
      </w:r>
      <w:r w:rsidR="00E0207A">
        <w:rPr>
          <w:rFonts w:eastAsia="Times New Roman"/>
          <w:sz w:val="24"/>
          <w:szCs w:val="24"/>
        </w:rPr>
        <w:t xml:space="preserve"> </w:t>
      </w:r>
      <w:r w:rsidR="00E0207A" w:rsidRPr="002F14FE">
        <w:rPr>
          <w:rFonts w:eastAsia="Times New Roman"/>
          <w:b/>
          <w:bCs/>
          <w:sz w:val="24"/>
          <w:szCs w:val="24"/>
        </w:rPr>
        <w:t>Conclusión:</w:t>
      </w:r>
      <w:r w:rsidR="00E0207A">
        <w:rPr>
          <w:rFonts w:eastAsia="Times New Roman"/>
          <w:sz w:val="24"/>
          <w:szCs w:val="24"/>
        </w:rPr>
        <w:t xml:space="preserve"> </w:t>
      </w:r>
      <w:r w:rsidR="00E0207A" w:rsidRPr="00C17700">
        <w:rPr>
          <w:rFonts w:eastAsia="Times New Roman"/>
          <w:i/>
          <w:iCs/>
          <w:sz w:val="24"/>
          <w:szCs w:val="24"/>
        </w:rPr>
        <w:t>Streptococcus dentisani</w:t>
      </w:r>
      <w:r w:rsidR="00E0207A" w:rsidRPr="00E133CC">
        <w:rPr>
          <w:rFonts w:eastAsia="Times New Roman"/>
          <w:sz w:val="24"/>
          <w:szCs w:val="24"/>
        </w:rPr>
        <w:t xml:space="preserve"> inhib</w:t>
      </w:r>
      <w:r w:rsidR="00E0207A">
        <w:rPr>
          <w:rFonts w:eastAsia="Times New Roman"/>
          <w:sz w:val="24"/>
          <w:szCs w:val="24"/>
        </w:rPr>
        <w:t>ió</w:t>
      </w:r>
      <w:r w:rsidR="00E0207A" w:rsidRPr="00E133CC">
        <w:rPr>
          <w:rFonts w:eastAsia="Times New Roman"/>
          <w:sz w:val="24"/>
          <w:szCs w:val="24"/>
        </w:rPr>
        <w:t xml:space="preserve"> el crecimiento de cepa</w:t>
      </w:r>
      <w:r w:rsidR="00E0207A">
        <w:rPr>
          <w:rFonts w:eastAsia="Times New Roman"/>
          <w:sz w:val="24"/>
          <w:szCs w:val="24"/>
        </w:rPr>
        <w:t>s</w:t>
      </w:r>
      <w:r w:rsidR="00E0207A" w:rsidRPr="00E133CC">
        <w:rPr>
          <w:rFonts w:eastAsia="Times New Roman"/>
          <w:sz w:val="24"/>
          <w:szCs w:val="24"/>
        </w:rPr>
        <w:t xml:space="preserve"> de </w:t>
      </w:r>
      <w:r w:rsidR="001835DB" w:rsidRPr="001835DB">
        <w:rPr>
          <w:rFonts w:eastAsia="Times New Roman"/>
          <w:i/>
          <w:iCs/>
          <w:sz w:val="24"/>
          <w:szCs w:val="24"/>
        </w:rPr>
        <w:t>S</w:t>
      </w:r>
      <w:r w:rsidR="00E0207A" w:rsidRPr="001835DB">
        <w:rPr>
          <w:rFonts w:eastAsia="Times New Roman"/>
          <w:i/>
          <w:iCs/>
          <w:sz w:val="24"/>
          <w:szCs w:val="24"/>
        </w:rPr>
        <w:t>treptococcus mutans</w:t>
      </w:r>
      <w:r w:rsidR="00E0207A">
        <w:rPr>
          <w:rFonts w:eastAsia="Times New Roman"/>
          <w:sz w:val="24"/>
          <w:szCs w:val="24"/>
        </w:rPr>
        <w:t xml:space="preserve">. </w:t>
      </w:r>
      <w:r w:rsidR="00BA1469">
        <w:rPr>
          <w:rFonts w:eastAsia="Times New Roman"/>
          <w:sz w:val="24"/>
          <w:szCs w:val="24"/>
          <w:vertAlign w:val="superscript"/>
        </w:rPr>
        <w:t>10</w:t>
      </w:r>
    </w:p>
    <w:p w14:paraId="74F7344E" w14:textId="665AEEAA" w:rsidR="00FA7EC8" w:rsidRDefault="00FA7EC8" w:rsidP="005D776E">
      <w:pPr>
        <w:spacing w:line="480" w:lineRule="auto"/>
        <w:ind w:left="1134" w:hanging="708"/>
        <w:jc w:val="both"/>
        <w:rPr>
          <w:rFonts w:eastAsia="Times New Roman"/>
          <w:b/>
          <w:bCs/>
          <w:sz w:val="24"/>
          <w:szCs w:val="24"/>
        </w:rPr>
      </w:pPr>
    </w:p>
    <w:p w14:paraId="4982EFE3" w14:textId="5DAB6ED6" w:rsidR="008405DF" w:rsidRPr="00663997" w:rsidRDefault="008405DF" w:rsidP="005D776E">
      <w:pPr>
        <w:spacing w:line="480" w:lineRule="auto"/>
        <w:ind w:left="1134" w:hanging="708"/>
        <w:jc w:val="both"/>
        <w:rPr>
          <w:rFonts w:eastAsia="Times New Roman"/>
          <w:sz w:val="24"/>
          <w:szCs w:val="24"/>
        </w:rPr>
      </w:pPr>
      <w:r w:rsidRPr="00663997">
        <w:rPr>
          <w:rFonts w:eastAsia="Times New Roman"/>
          <w:b/>
          <w:bCs/>
          <w:sz w:val="24"/>
          <w:szCs w:val="24"/>
        </w:rPr>
        <w:tab/>
        <w:t>Ferrer M, et al (</w:t>
      </w:r>
      <w:r w:rsidR="0006597C">
        <w:rPr>
          <w:rFonts w:eastAsia="Times New Roman"/>
          <w:b/>
          <w:bCs/>
          <w:sz w:val="24"/>
          <w:szCs w:val="24"/>
        </w:rPr>
        <w:t xml:space="preserve">2019, </w:t>
      </w:r>
      <w:r w:rsidR="00663997">
        <w:rPr>
          <w:rFonts w:eastAsia="Times New Roman"/>
          <w:b/>
          <w:bCs/>
          <w:sz w:val="24"/>
          <w:szCs w:val="24"/>
        </w:rPr>
        <w:t>España</w:t>
      </w:r>
      <w:r w:rsidRPr="00663997">
        <w:rPr>
          <w:rFonts w:eastAsia="Times New Roman"/>
          <w:b/>
          <w:bCs/>
          <w:sz w:val="24"/>
          <w:szCs w:val="24"/>
        </w:rPr>
        <w:t>)</w:t>
      </w:r>
      <w:r w:rsidR="00A844A3" w:rsidRPr="00663997">
        <w:rPr>
          <w:rFonts w:eastAsia="Times New Roman"/>
          <w:b/>
          <w:bCs/>
          <w:sz w:val="24"/>
          <w:szCs w:val="24"/>
        </w:rPr>
        <w:t xml:space="preserve"> </w:t>
      </w:r>
      <w:r w:rsidR="00A844A3" w:rsidRPr="00663997">
        <w:rPr>
          <w:rFonts w:eastAsia="Times New Roman"/>
          <w:sz w:val="24"/>
          <w:szCs w:val="24"/>
        </w:rPr>
        <w:t xml:space="preserve">su estudio tuvo el </w:t>
      </w:r>
      <w:r w:rsidR="00A844A3" w:rsidRPr="005F3583">
        <w:rPr>
          <w:rFonts w:eastAsia="Times New Roman"/>
          <w:b/>
          <w:bCs/>
          <w:sz w:val="24"/>
          <w:szCs w:val="24"/>
        </w:rPr>
        <w:t>objetivo</w:t>
      </w:r>
      <w:r w:rsidR="00A844A3" w:rsidRPr="00663997">
        <w:rPr>
          <w:rFonts w:eastAsia="Times New Roman"/>
          <w:sz w:val="24"/>
          <w:szCs w:val="24"/>
        </w:rPr>
        <w:t xml:space="preserve"> de evaluar la colonización del </w:t>
      </w:r>
      <w:r w:rsidR="00C17700" w:rsidRPr="00C17700">
        <w:rPr>
          <w:rFonts w:eastAsia="Times New Roman"/>
          <w:i/>
          <w:iCs/>
          <w:sz w:val="24"/>
          <w:szCs w:val="24"/>
        </w:rPr>
        <w:t>S</w:t>
      </w:r>
      <w:r w:rsidR="00A844A3" w:rsidRPr="001835DB">
        <w:rPr>
          <w:rFonts w:eastAsia="Times New Roman"/>
          <w:i/>
          <w:iCs/>
          <w:sz w:val="24"/>
          <w:szCs w:val="24"/>
        </w:rPr>
        <w:t>treptococcus dentisan</w:t>
      </w:r>
      <w:r w:rsidR="0021428C" w:rsidRPr="001835DB">
        <w:rPr>
          <w:rFonts w:eastAsia="Times New Roman"/>
          <w:i/>
          <w:iCs/>
          <w:sz w:val="24"/>
          <w:szCs w:val="24"/>
        </w:rPr>
        <w:t>i</w:t>
      </w:r>
      <w:r w:rsidR="0021428C" w:rsidRPr="00663997">
        <w:rPr>
          <w:rFonts w:eastAsia="Times New Roman"/>
          <w:sz w:val="24"/>
          <w:szCs w:val="24"/>
        </w:rPr>
        <w:t xml:space="preserve">, ante diferentes dosificaciones y condiciones previas al tratamiento. </w:t>
      </w:r>
      <w:r w:rsidR="0021428C" w:rsidRPr="005F3583">
        <w:rPr>
          <w:rFonts w:eastAsia="Times New Roman"/>
          <w:b/>
          <w:bCs/>
          <w:sz w:val="24"/>
          <w:szCs w:val="24"/>
        </w:rPr>
        <w:t>Metodología:</w:t>
      </w:r>
      <w:r w:rsidR="0021428C" w:rsidRPr="00663997">
        <w:rPr>
          <w:rFonts w:eastAsia="Times New Roman"/>
          <w:sz w:val="24"/>
          <w:szCs w:val="24"/>
        </w:rPr>
        <w:t xml:space="preserve"> estudio clínico en 11 voluntarios y se </w:t>
      </w:r>
      <w:r w:rsidR="00663997" w:rsidRPr="00663997">
        <w:rPr>
          <w:rFonts w:eastAsia="Times New Roman"/>
          <w:sz w:val="24"/>
          <w:szCs w:val="24"/>
        </w:rPr>
        <w:t>aplicó</w:t>
      </w:r>
      <w:r w:rsidR="0021428C" w:rsidRPr="00663997">
        <w:rPr>
          <w:rFonts w:eastAsia="Times New Roman"/>
          <w:sz w:val="24"/>
          <w:szCs w:val="24"/>
        </w:rPr>
        <w:t xml:space="preserve"> el probiótico en gel </w:t>
      </w:r>
      <w:r w:rsidR="00663997" w:rsidRPr="00663997">
        <w:rPr>
          <w:rFonts w:eastAsia="Times New Roman"/>
          <w:sz w:val="24"/>
          <w:szCs w:val="24"/>
        </w:rPr>
        <w:t>buco adhesivo</w:t>
      </w:r>
      <w:r w:rsidR="0021428C" w:rsidRPr="00663997">
        <w:rPr>
          <w:rFonts w:eastAsia="Times New Roman"/>
          <w:sz w:val="24"/>
          <w:szCs w:val="24"/>
        </w:rPr>
        <w:t xml:space="preserve"> por 5 min en dosis única diaria por 1 semana. </w:t>
      </w:r>
      <w:r w:rsidR="0021428C" w:rsidRPr="005F3583">
        <w:rPr>
          <w:rFonts w:eastAsia="Times New Roman"/>
          <w:b/>
          <w:bCs/>
          <w:sz w:val="24"/>
          <w:szCs w:val="24"/>
        </w:rPr>
        <w:t>Resultados:</w:t>
      </w:r>
      <w:r w:rsidR="0021428C" w:rsidRPr="00663997">
        <w:rPr>
          <w:rFonts w:eastAsia="Times New Roman"/>
          <w:sz w:val="24"/>
          <w:szCs w:val="24"/>
        </w:rPr>
        <w:t xml:space="preserve"> Se </w:t>
      </w:r>
      <w:r w:rsidR="00663997" w:rsidRPr="00663997">
        <w:rPr>
          <w:rFonts w:eastAsia="Times New Roman"/>
          <w:sz w:val="24"/>
          <w:szCs w:val="24"/>
        </w:rPr>
        <w:t>recolectaron</w:t>
      </w:r>
      <w:r w:rsidR="0021428C" w:rsidRPr="00663997">
        <w:rPr>
          <w:rFonts w:eastAsia="Times New Roman"/>
          <w:sz w:val="24"/>
          <w:szCs w:val="24"/>
        </w:rPr>
        <w:t xml:space="preserve"> muestras a los 14 y 28 </w:t>
      </w:r>
      <w:r w:rsidR="00663997" w:rsidRPr="00663997">
        <w:rPr>
          <w:rFonts w:eastAsia="Times New Roman"/>
          <w:sz w:val="24"/>
          <w:szCs w:val="24"/>
        </w:rPr>
        <w:t>días</w:t>
      </w:r>
      <w:r w:rsidR="0021428C" w:rsidRPr="00663997">
        <w:rPr>
          <w:rFonts w:eastAsia="Times New Roman"/>
          <w:sz w:val="24"/>
          <w:szCs w:val="24"/>
        </w:rPr>
        <w:t xml:space="preserve"> después, encontrando aumento significativo de </w:t>
      </w:r>
      <w:r w:rsidR="0021428C" w:rsidRPr="001835DB">
        <w:rPr>
          <w:rFonts w:eastAsia="Times New Roman"/>
          <w:i/>
          <w:iCs/>
          <w:sz w:val="24"/>
          <w:szCs w:val="24"/>
        </w:rPr>
        <w:t>S. dentisani</w:t>
      </w:r>
      <w:r w:rsidR="0021428C" w:rsidRPr="00663997">
        <w:rPr>
          <w:rFonts w:eastAsia="Times New Roman"/>
          <w:sz w:val="24"/>
          <w:szCs w:val="24"/>
        </w:rPr>
        <w:t xml:space="preserve">, al igual que el pH </w:t>
      </w:r>
      <w:r w:rsidR="00663997" w:rsidRPr="00663997">
        <w:rPr>
          <w:rFonts w:eastAsia="Times New Roman"/>
          <w:sz w:val="24"/>
          <w:szCs w:val="24"/>
        </w:rPr>
        <w:t>salival con</w:t>
      </w:r>
      <w:r w:rsidR="0021428C" w:rsidRPr="00663997">
        <w:rPr>
          <w:rFonts w:eastAsia="Times New Roman"/>
          <w:sz w:val="24"/>
          <w:szCs w:val="24"/>
        </w:rPr>
        <w:t xml:space="preserve"> disminución de </w:t>
      </w:r>
      <w:r w:rsidR="00663997" w:rsidRPr="00663997">
        <w:rPr>
          <w:rFonts w:eastAsia="Times New Roman"/>
          <w:sz w:val="24"/>
          <w:szCs w:val="24"/>
        </w:rPr>
        <w:t>S</w:t>
      </w:r>
      <w:r w:rsidR="0021428C" w:rsidRPr="00663997">
        <w:rPr>
          <w:rFonts w:eastAsia="Times New Roman"/>
          <w:sz w:val="24"/>
          <w:szCs w:val="24"/>
        </w:rPr>
        <w:t xml:space="preserve">, mutans al </w:t>
      </w:r>
      <w:r w:rsidR="00663997" w:rsidRPr="00663997">
        <w:rPr>
          <w:rFonts w:eastAsia="Times New Roman"/>
          <w:sz w:val="24"/>
          <w:szCs w:val="24"/>
        </w:rPr>
        <w:t>día</w:t>
      </w:r>
      <w:r w:rsidR="0021428C" w:rsidRPr="00663997">
        <w:rPr>
          <w:rFonts w:eastAsia="Times New Roman"/>
          <w:sz w:val="24"/>
          <w:szCs w:val="24"/>
        </w:rPr>
        <w:t xml:space="preserve"> 28 (p</w:t>
      </w:r>
      <w:r w:rsidR="0021428C" w:rsidRPr="00663997">
        <w:rPr>
          <w:sz w:val="24"/>
          <w:szCs w:val="24"/>
        </w:rPr>
        <w:t>&lt;0,01).</w:t>
      </w:r>
      <w:r w:rsidR="00663997" w:rsidRPr="00663997">
        <w:rPr>
          <w:sz w:val="24"/>
          <w:szCs w:val="24"/>
        </w:rPr>
        <w:t xml:space="preserve"> </w:t>
      </w:r>
      <w:r w:rsidR="00663997" w:rsidRPr="005F3583">
        <w:rPr>
          <w:b/>
          <w:bCs/>
          <w:sz w:val="24"/>
          <w:szCs w:val="24"/>
        </w:rPr>
        <w:t>Conclusión:</w:t>
      </w:r>
      <w:r w:rsidR="00663997" w:rsidRPr="00663997">
        <w:rPr>
          <w:sz w:val="24"/>
          <w:szCs w:val="24"/>
        </w:rPr>
        <w:t xml:space="preserve"> La </w:t>
      </w:r>
      <w:r w:rsidR="00663997" w:rsidRPr="00C17700">
        <w:rPr>
          <w:i/>
          <w:iCs/>
          <w:sz w:val="24"/>
          <w:szCs w:val="24"/>
        </w:rPr>
        <w:t>S. dentisani</w:t>
      </w:r>
      <w:r w:rsidR="00663997" w:rsidRPr="00663997">
        <w:rPr>
          <w:sz w:val="24"/>
          <w:szCs w:val="24"/>
        </w:rPr>
        <w:t xml:space="preserve"> tiene capacidad de colonizar a múltiples dosis en cavidad oral y amortiguación de pH oral, siendo una alternativa en la prevención de caries dental. </w:t>
      </w:r>
      <w:r w:rsidR="00744FEB" w:rsidRPr="00A8361D">
        <w:rPr>
          <w:rFonts w:eastAsia="Times New Roman"/>
          <w:sz w:val="24"/>
          <w:szCs w:val="24"/>
          <w:vertAlign w:val="superscript"/>
        </w:rPr>
        <w:t>1</w:t>
      </w:r>
      <w:r w:rsidR="00744FEB">
        <w:rPr>
          <w:rFonts w:eastAsia="Times New Roman"/>
          <w:sz w:val="24"/>
          <w:szCs w:val="24"/>
          <w:vertAlign w:val="superscript"/>
        </w:rPr>
        <w:t>1</w:t>
      </w:r>
      <w:r w:rsidR="00663997" w:rsidRPr="00663997">
        <w:rPr>
          <w:sz w:val="24"/>
          <w:szCs w:val="24"/>
        </w:rPr>
        <w:t xml:space="preserve"> </w:t>
      </w:r>
    </w:p>
    <w:p w14:paraId="7EF9EFB3" w14:textId="556DA8C7" w:rsidR="0021428C" w:rsidRPr="00663997" w:rsidRDefault="0021428C" w:rsidP="005D776E">
      <w:pPr>
        <w:spacing w:line="480" w:lineRule="auto"/>
        <w:ind w:left="1134" w:hanging="708"/>
        <w:jc w:val="both"/>
        <w:rPr>
          <w:rFonts w:eastAsia="Times New Roman"/>
          <w:sz w:val="24"/>
          <w:szCs w:val="24"/>
        </w:rPr>
      </w:pPr>
      <w:r w:rsidRPr="00663997">
        <w:rPr>
          <w:rFonts w:eastAsia="Times New Roman"/>
          <w:b/>
          <w:bCs/>
          <w:sz w:val="24"/>
          <w:szCs w:val="24"/>
        </w:rPr>
        <w:tab/>
      </w:r>
    </w:p>
    <w:p w14:paraId="256B2A04" w14:textId="3EE7037E" w:rsidR="008358FD" w:rsidRPr="00A8361D" w:rsidRDefault="00231422" w:rsidP="001F7449">
      <w:pPr>
        <w:tabs>
          <w:tab w:val="left" w:pos="1155"/>
        </w:tabs>
        <w:spacing w:line="480" w:lineRule="auto"/>
        <w:ind w:left="1134" w:hanging="708"/>
        <w:jc w:val="both"/>
        <w:rPr>
          <w:rFonts w:eastAsia="Times New Roman"/>
          <w:sz w:val="24"/>
          <w:szCs w:val="24"/>
          <w:vertAlign w:val="superscript"/>
        </w:rPr>
      </w:pPr>
      <w:r>
        <w:rPr>
          <w:rFonts w:eastAsia="Times New Roman"/>
          <w:b/>
          <w:bCs/>
          <w:sz w:val="24"/>
          <w:szCs w:val="24"/>
          <w:lang w:val="es-ES"/>
        </w:rPr>
        <w:tab/>
      </w:r>
      <w:r w:rsidR="008358FD" w:rsidRPr="008358FD">
        <w:rPr>
          <w:rFonts w:eastAsia="Times New Roman"/>
          <w:b/>
          <w:bCs/>
          <w:sz w:val="24"/>
          <w:szCs w:val="24"/>
          <w:lang w:val="es-ES"/>
        </w:rPr>
        <w:t>Angarita</w:t>
      </w:r>
      <w:r w:rsidR="00E816D6">
        <w:rPr>
          <w:rFonts w:eastAsia="Times New Roman"/>
          <w:b/>
          <w:bCs/>
          <w:sz w:val="24"/>
          <w:szCs w:val="24"/>
          <w:lang w:val="es-ES"/>
        </w:rPr>
        <w:t xml:space="preserve"> M. </w:t>
      </w:r>
      <w:r w:rsidR="008358FD" w:rsidRPr="008358FD">
        <w:rPr>
          <w:rFonts w:eastAsia="Times New Roman"/>
          <w:b/>
          <w:bCs/>
          <w:sz w:val="24"/>
          <w:szCs w:val="24"/>
          <w:lang w:val="es-ES"/>
        </w:rPr>
        <w:t>(2019,</w:t>
      </w:r>
      <w:r w:rsidR="00E816D6">
        <w:rPr>
          <w:rFonts w:eastAsia="Times New Roman"/>
          <w:b/>
          <w:bCs/>
          <w:sz w:val="24"/>
          <w:szCs w:val="24"/>
          <w:lang w:val="es-ES"/>
        </w:rPr>
        <w:t xml:space="preserve"> </w:t>
      </w:r>
      <w:r w:rsidR="008358FD" w:rsidRPr="008358FD">
        <w:rPr>
          <w:rFonts w:eastAsia="Times New Roman"/>
          <w:b/>
          <w:bCs/>
          <w:sz w:val="24"/>
          <w:szCs w:val="24"/>
          <w:lang w:val="es-ES"/>
        </w:rPr>
        <w:t>Colombia)</w:t>
      </w:r>
      <w:r w:rsidR="008358FD" w:rsidRPr="002C646F">
        <w:rPr>
          <w:color w:val="000000"/>
          <w:shd w:val="clear" w:color="auto" w:fill="FFFFFF"/>
        </w:rPr>
        <w:t xml:space="preserve"> </w:t>
      </w:r>
      <w:r w:rsidR="00E816D6">
        <w:rPr>
          <w:color w:val="000000"/>
          <w:shd w:val="clear" w:color="auto" w:fill="FFFFFF"/>
        </w:rPr>
        <w:t xml:space="preserve">el estudio </w:t>
      </w:r>
      <w:r>
        <w:rPr>
          <w:color w:val="000000"/>
          <w:shd w:val="clear" w:color="auto" w:fill="FFFFFF"/>
        </w:rPr>
        <w:t xml:space="preserve">tuvo el </w:t>
      </w:r>
      <w:r w:rsidRPr="00231422">
        <w:rPr>
          <w:b/>
          <w:bCs/>
          <w:color w:val="000000"/>
          <w:shd w:val="clear" w:color="auto" w:fill="FFFFFF"/>
        </w:rPr>
        <w:t xml:space="preserve">objetivo </w:t>
      </w:r>
      <w:r>
        <w:rPr>
          <w:color w:val="000000"/>
          <w:shd w:val="clear" w:color="auto" w:fill="FFFFFF"/>
        </w:rPr>
        <w:t xml:space="preserve">de </w:t>
      </w:r>
      <w:r w:rsidR="00E816D6">
        <w:rPr>
          <w:color w:val="000000"/>
          <w:shd w:val="clear" w:color="auto" w:fill="FFFFFF"/>
        </w:rPr>
        <w:t>evalu</w:t>
      </w:r>
      <w:r>
        <w:rPr>
          <w:color w:val="000000"/>
          <w:shd w:val="clear" w:color="auto" w:fill="FFFFFF"/>
        </w:rPr>
        <w:t>ar</w:t>
      </w:r>
      <w:r w:rsidR="00E816D6">
        <w:rPr>
          <w:color w:val="000000"/>
          <w:shd w:val="clear" w:color="auto" w:fill="FFFFFF"/>
        </w:rPr>
        <w:t xml:space="preserve"> la acción del </w:t>
      </w:r>
      <w:r w:rsidR="001835DB" w:rsidRPr="001835DB">
        <w:rPr>
          <w:i/>
          <w:iCs/>
          <w:color w:val="000000"/>
          <w:shd w:val="clear" w:color="auto" w:fill="FFFFFF"/>
        </w:rPr>
        <w:t>S</w:t>
      </w:r>
      <w:r w:rsidR="008358FD" w:rsidRPr="001835DB">
        <w:rPr>
          <w:rFonts w:eastAsia="Times New Roman"/>
          <w:i/>
          <w:iCs/>
          <w:sz w:val="24"/>
          <w:szCs w:val="24"/>
        </w:rPr>
        <w:t>treptococcus dentisani</w:t>
      </w:r>
      <w:r w:rsidR="008358FD" w:rsidRPr="002C646F">
        <w:rPr>
          <w:rFonts w:eastAsia="Times New Roman"/>
          <w:sz w:val="24"/>
          <w:szCs w:val="24"/>
        </w:rPr>
        <w:t> </w:t>
      </w:r>
      <w:r w:rsidR="00E816D6">
        <w:rPr>
          <w:rFonts w:eastAsia="Times New Roman"/>
          <w:sz w:val="24"/>
          <w:szCs w:val="24"/>
        </w:rPr>
        <w:t xml:space="preserve">y </w:t>
      </w:r>
      <w:r w:rsidR="00E816D6" w:rsidRPr="002C646F">
        <w:rPr>
          <w:rFonts w:eastAsia="Times New Roman"/>
          <w:sz w:val="24"/>
          <w:szCs w:val="24"/>
        </w:rPr>
        <w:t xml:space="preserve">sus </w:t>
      </w:r>
      <w:r w:rsidR="00E816D6" w:rsidRPr="00E816D6">
        <w:rPr>
          <w:rFonts w:eastAsia="Times New Roman"/>
          <w:sz w:val="24"/>
          <w:szCs w:val="24"/>
        </w:rPr>
        <w:t>características beneficiosas</w:t>
      </w:r>
      <w:r w:rsidR="00E816D6" w:rsidRPr="002C646F">
        <w:rPr>
          <w:rFonts w:eastAsia="Times New Roman"/>
          <w:sz w:val="24"/>
          <w:szCs w:val="24"/>
        </w:rPr>
        <w:t xml:space="preserve"> </w:t>
      </w:r>
      <w:r w:rsidR="008358FD" w:rsidRPr="002C646F">
        <w:rPr>
          <w:rFonts w:eastAsia="Times New Roman"/>
          <w:sz w:val="24"/>
          <w:szCs w:val="24"/>
        </w:rPr>
        <w:t xml:space="preserve">como probiótico </w:t>
      </w:r>
      <w:r w:rsidR="00E816D6">
        <w:rPr>
          <w:rFonts w:eastAsia="Times New Roman"/>
          <w:sz w:val="24"/>
          <w:szCs w:val="24"/>
        </w:rPr>
        <w:t xml:space="preserve">en </w:t>
      </w:r>
      <w:r w:rsidR="008358FD" w:rsidRPr="002C646F">
        <w:rPr>
          <w:rFonts w:eastAsia="Times New Roman"/>
          <w:sz w:val="24"/>
          <w:szCs w:val="24"/>
        </w:rPr>
        <w:t xml:space="preserve">cavidad oral </w:t>
      </w:r>
      <w:r w:rsidR="00E816D6">
        <w:rPr>
          <w:rFonts w:eastAsia="Times New Roman"/>
          <w:sz w:val="24"/>
          <w:szCs w:val="24"/>
        </w:rPr>
        <w:t xml:space="preserve">en infantes. </w:t>
      </w:r>
      <w:r w:rsidR="00E816D6" w:rsidRPr="002F14FE">
        <w:rPr>
          <w:rFonts w:eastAsia="Times New Roman"/>
          <w:b/>
          <w:bCs/>
          <w:sz w:val="24"/>
          <w:szCs w:val="24"/>
        </w:rPr>
        <w:t>Metodología:</w:t>
      </w:r>
      <w:r w:rsidR="00E816D6">
        <w:rPr>
          <w:rFonts w:eastAsia="Times New Roman"/>
          <w:sz w:val="24"/>
          <w:szCs w:val="24"/>
        </w:rPr>
        <w:t xml:space="preserve"> estudio experimental y muestreo probabilístico por conglomerado</w:t>
      </w:r>
      <w:r w:rsidR="002F14FE">
        <w:rPr>
          <w:rFonts w:eastAsia="Times New Roman"/>
          <w:sz w:val="24"/>
          <w:szCs w:val="24"/>
        </w:rPr>
        <w:t xml:space="preserve">, </w:t>
      </w:r>
      <w:r>
        <w:rPr>
          <w:rFonts w:eastAsia="Times New Roman"/>
          <w:sz w:val="24"/>
          <w:szCs w:val="24"/>
        </w:rPr>
        <w:t xml:space="preserve">aplicando </w:t>
      </w:r>
      <w:r w:rsidR="002F14FE">
        <w:rPr>
          <w:rFonts w:eastAsia="Times New Roman"/>
          <w:sz w:val="24"/>
          <w:szCs w:val="24"/>
        </w:rPr>
        <w:t>ICDAS</w:t>
      </w:r>
      <w:r>
        <w:rPr>
          <w:rFonts w:eastAsia="Times New Roman"/>
          <w:sz w:val="24"/>
          <w:szCs w:val="24"/>
        </w:rPr>
        <w:t xml:space="preserve"> y PCR.</w:t>
      </w:r>
      <w:r w:rsidR="002F14FE">
        <w:rPr>
          <w:rFonts w:eastAsia="Times New Roman"/>
          <w:sz w:val="24"/>
          <w:szCs w:val="24"/>
        </w:rPr>
        <w:t xml:space="preserve"> </w:t>
      </w:r>
      <w:r w:rsidR="002F14FE" w:rsidRPr="002F14FE">
        <w:rPr>
          <w:rFonts w:eastAsia="Times New Roman"/>
          <w:b/>
          <w:bCs/>
          <w:sz w:val="24"/>
          <w:szCs w:val="24"/>
        </w:rPr>
        <w:t>Resultados:</w:t>
      </w:r>
      <w:r w:rsidR="002F14FE">
        <w:rPr>
          <w:rFonts w:eastAsia="Times New Roman"/>
          <w:sz w:val="24"/>
          <w:szCs w:val="24"/>
        </w:rPr>
        <w:t xml:space="preserve"> </w:t>
      </w:r>
      <w:r w:rsidR="008358FD" w:rsidRPr="002C646F">
        <w:rPr>
          <w:rFonts w:eastAsia="Times New Roman"/>
          <w:sz w:val="24"/>
          <w:szCs w:val="24"/>
        </w:rPr>
        <w:t xml:space="preserve">niños con ICDAS 1 y 2, </w:t>
      </w:r>
      <w:r>
        <w:rPr>
          <w:rFonts w:eastAsia="Times New Roman"/>
          <w:sz w:val="24"/>
          <w:szCs w:val="24"/>
        </w:rPr>
        <w:t xml:space="preserve">con </w:t>
      </w:r>
      <w:r w:rsidR="008358FD" w:rsidRPr="002C646F">
        <w:rPr>
          <w:rFonts w:eastAsia="Times New Roman"/>
          <w:sz w:val="24"/>
          <w:szCs w:val="24"/>
        </w:rPr>
        <w:t xml:space="preserve">mediana </w:t>
      </w:r>
      <w:r w:rsidRPr="00231422">
        <w:rPr>
          <w:rFonts w:eastAsia="Times New Roman"/>
        </w:rPr>
        <w:t>(</w:t>
      </w:r>
      <w:r w:rsidR="008358FD" w:rsidRPr="00231422">
        <w:rPr>
          <w:rFonts w:eastAsia="Times New Roman"/>
        </w:rPr>
        <w:t>0,49 células/ng</w:t>
      </w:r>
      <w:r w:rsidRPr="00231422">
        <w:rPr>
          <w:rFonts w:eastAsia="Times New Roman"/>
        </w:rPr>
        <w:t xml:space="preserve">) y </w:t>
      </w:r>
      <w:r w:rsidR="008358FD" w:rsidRPr="00231422">
        <w:rPr>
          <w:rFonts w:eastAsia="Times New Roman"/>
        </w:rPr>
        <w:t>(IQR 0,11 a 0,97)</w:t>
      </w:r>
      <w:r w:rsidR="008358FD" w:rsidRPr="002C646F">
        <w:rPr>
          <w:rFonts w:eastAsia="Times New Roman"/>
          <w:sz w:val="24"/>
          <w:szCs w:val="24"/>
        </w:rPr>
        <w:t xml:space="preserve">, y niños con ICDAS&gt;3, mediana </w:t>
      </w:r>
      <w:r w:rsidRPr="00231422">
        <w:rPr>
          <w:rFonts w:eastAsia="Times New Roman"/>
        </w:rPr>
        <w:t>(</w:t>
      </w:r>
      <w:r w:rsidR="008358FD" w:rsidRPr="00231422">
        <w:rPr>
          <w:rFonts w:eastAsia="Times New Roman"/>
        </w:rPr>
        <w:t>35 células/ng</w:t>
      </w:r>
      <w:r w:rsidRPr="00231422">
        <w:rPr>
          <w:rFonts w:eastAsia="Times New Roman"/>
        </w:rPr>
        <w:t xml:space="preserve">) y </w:t>
      </w:r>
      <w:r w:rsidR="008358FD" w:rsidRPr="00231422">
        <w:rPr>
          <w:rFonts w:eastAsia="Times New Roman"/>
        </w:rPr>
        <w:t>(IQR 0,12 a 1,07)</w:t>
      </w:r>
      <w:r w:rsidR="001F7449">
        <w:rPr>
          <w:rFonts w:eastAsia="Times New Roman"/>
          <w:sz w:val="24"/>
          <w:szCs w:val="24"/>
        </w:rPr>
        <w:t xml:space="preserve">; hubo </w:t>
      </w:r>
      <w:r w:rsidR="008358FD" w:rsidRPr="002C646F">
        <w:rPr>
          <w:rFonts w:eastAsia="Times New Roman"/>
          <w:sz w:val="24"/>
          <w:szCs w:val="24"/>
        </w:rPr>
        <w:t xml:space="preserve">diferencia estadística </w:t>
      </w:r>
      <w:r w:rsidR="008358FD" w:rsidRPr="00231422">
        <w:rPr>
          <w:rFonts w:eastAsia="Times New Roman"/>
        </w:rPr>
        <w:t>(</w:t>
      </w:r>
      <w:r w:rsidR="001F7449" w:rsidRPr="00231422">
        <w:rPr>
          <w:rFonts w:eastAsia="Times New Roman"/>
        </w:rPr>
        <w:t>p</w:t>
      </w:r>
      <w:r w:rsidR="008358FD" w:rsidRPr="00231422">
        <w:rPr>
          <w:rFonts w:eastAsia="Times New Roman"/>
        </w:rPr>
        <w:t> &lt;0,01)</w:t>
      </w:r>
      <w:r w:rsidR="008358FD" w:rsidRPr="002C646F">
        <w:rPr>
          <w:rFonts w:eastAsia="Times New Roman"/>
          <w:sz w:val="24"/>
          <w:szCs w:val="24"/>
        </w:rPr>
        <w:t>,</w:t>
      </w:r>
      <w:r w:rsidR="001F7449">
        <w:rPr>
          <w:rFonts w:eastAsia="Times New Roman"/>
          <w:sz w:val="24"/>
          <w:szCs w:val="24"/>
        </w:rPr>
        <w:t xml:space="preserve"> </w:t>
      </w:r>
      <w:r>
        <w:rPr>
          <w:rFonts w:eastAsia="Times New Roman"/>
          <w:sz w:val="24"/>
          <w:szCs w:val="24"/>
        </w:rPr>
        <w:t>hubo</w:t>
      </w:r>
      <w:r w:rsidR="001F7449" w:rsidRPr="002C646F">
        <w:rPr>
          <w:rFonts w:eastAsia="Times New Roman"/>
          <w:sz w:val="24"/>
          <w:szCs w:val="24"/>
        </w:rPr>
        <w:t xml:space="preserve"> </w:t>
      </w:r>
      <w:bookmarkStart w:id="31" w:name="_Hlk81994666"/>
      <w:r w:rsidR="001F7449" w:rsidRPr="002C646F">
        <w:rPr>
          <w:rFonts w:eastAsia="Times New Roman"/>
          <w:sz w:val="24"/>
          <w:szCs w:val="24"/>
        </w:rPr>
        <w:t>producción de bacteriocinas</w:t>
      </w:r>
      <w:r>
        <w:rPr>
          <w:rFonts w:eastAsia="Times New Roman"/>
          <w:sz w:val="24"/>
          <w:szCs w:val="24"/>
        </w:rPr>
        <w:t xml:space="preserve"> </w:t>
      </w:r>
      <w:bookmarkEnd w:id="31"/>
      <w:r>
        <w:rPr>
          <w:rFonts w:eastAsia="Times New Roman"/>
          <w:sz w:val="24"/>
          <w:szCs w:val="24"/>
        </w:rPr>
        <w:t xml:space="preserve">e inhibición </w:t>
      </w:r>
      <w:r>
        <w:rPr>
          <w:rFonts w:eastAsia="Times New Roman"/>
          <w:sz w:val="24"/>
          <w:szCs w:val="24"/>
        </w:rPr>
        <w:lastRenderedPageBreak/>
        <w:t xml:space="preserve">de </w:t>
      </w:r>
      <w:r w:rsidR="001F7449" w:rsidRPr="002C646F">
        <w:rPr>
          <w:rFonts w:eastAsia="Times New Roman"/>
          <w:sz w:val="24"/>
          <w:szCs w:val="24"/>
        </w:rPr>
        <w:t>crecimiento de bacterias cariogénicas</w:t>
      </w:r>
      <w:r>
        <w:rPr>
          <w:rFonts w:eastAsia="Times New Roman"/>
          <w:sz w:val="24"/>
          <w:szCs w:val="24"/>
        </w:rPr>
        <w:t xml:space="preserve">, </w:t>
      </w:r>
      <w:r w:rsidR="001F7449" w:rsidRPr="002C646F">
        <w:rPr>
          <w:rFonts w:eastAsia="Times New Roman"/>
          <w:sz w:val="24"/>
          <w:szCs w:val="24"/>
        </w:rPr>
        <w:t>y capacidad amortiguadora</w:t>
      </w:r>
      <w:r w:rsidR="001F7449">
        <w:rPr>
          <w:rFonts w:eastAsia="Times New Roman"/>
          <w:sz w:val="24"/>
          <w:szCs w:val="24"/>
        </w:rPr>
        <w:t xml:space="preserve"> por </w:t>
      </w:r>
      <w:r w:rsidR="001F7449" w:rsidRPr="002C646F">
        <w:rPr>
          <w:rFonts w:eastAsia="Times New Roman"/>
          <w:sz w:val="24"/>
          <w:szCs w:val="24"/>
        </w:rPr>
        <w:t>producción de amonio a partir de arginina</w:t>
      </w:r>
      <w:r w:rsidR="008358FD" w:rsidRPr="002C646F">
        <w:rPr>
          <w:rFonts w:eastAsia="Times New Roman"/>
          <w:sz w:val="24"/>
          <w:szCs w:val="24"/>
        </w:rPr>
        <w:t>. </w:t>
      </w:r>
      <w:r w:rsidR="001F7449" w:rsidRPr="001F7449">
        <w:rPr>
          <w:rFonts w:eastAsia="Times New Roman"/>
          <w:b/>
          <w:bCs/>
          <w:sz w:val="24"/>
          <w:szCs w:val="24"/>
        </w:rPr>
        <w:t>C</w:t>
      </w:r>
      <w:r w:rsidR="008358FD" w:rsidRPr="001F7449">
        <w:rPr>
          <w:rFonts w:eastAsia="Times New Roman"/>
          <w:b/>
          <w:bCs/>
          <w:sz w:val="24"/>
          <w:szCs w:val="24"/>
        </w:rPr>
        <w:t>onclusión</w:t>
      </w:r>
      <w:r w:rsidR="001F7449" w:rsidRPr="001F7449">
        <w:rPr>
          <w:rFonts w:eastAsia="Times New Roman"/>
          <w:b/>
          <w:bCs/>
          <w:sz w:val="24"/>
          <w:szCs w:val="24"/>
        </w:rPr>
        <w:t>:</w:t>
      </w:r>
      <w:r w:rsidR="001F7449">
        <w:rPr>
          <w:rFonts w:eastAsia="Times New Roman"/>
          <w:sz w:val="24"/>
          <w:szCs w:val="24"/>
        </w:rPr>
        <w:t xml:space="preserve"> </w:t>
      </w:r>
      <w:r>
        <w:rPr>
          <w:rFonts w:eastAsia="Times New Roman"/>
          <w:sz w:val="24"/>
          <w:szCs w:val="24"/>
        </w:rPr>
        <w:t>P</w:t>
      </w:r>
      <w:r w:rsidR="001F7449">
        <w:rPr>
          <w:rFonts w:eastAsia="Times New Roman"/>
          <w:sz w:val="24"/>
          <w:szCs w:val="24"/>
        </w:rPr>
        <w:t xml:space="preserve">resencia </w:t>
      </w:r>
      <w:r w:rsidR="008358FD" w:rsidRPr="002C646F">
        <w:rPr>
          <w:rFonts w:eastAsia="Times New Roman"/>
          <w:sz w:val="24"/>
          <w:szCs w:val="24"/>
        </w:rPr>
        <w:t>de </w:t>
      </w:r>
      <w:r w:rsidR="008358FD" w:rsidRPr="001835DB">
        <w:rPr>
          <w:rFonts w:eastAsia="Times New Roman"/>
          <w:i/>
          <w:iCs/>
          <w:sz w:val="24"/>
          <w:szCs w:val="24"/>
        </w:rPr>
        <w:t>S.</w:t>
      </w:r>
      <w:r w:rsidRPr="001835DB">
        <w:rPr>
          <w:rFonts w:eastAsia="Times New Roman"/>
          <w:i/>
          <w:iCs/>
          <w:sz w:val="24"/>
          <w:szCs w:val="24"/>
        </w:rPr>
        <w:t xml:space="preserve"> </w:t>
      </w:r>
      <w:r w:rsidR="008358FD" w:rsidRPr="001835DB">
        <w:rPr>
          <w:rFonts w:eastAsia="Times New Roman"/>
          <w:i/>
          <w:iCs/>
          <w:sz w:val="24"/>
          <w:szCs w:val="24"/>
        </w:rPr>
        <w:t>dentisani</w:t>
      </w:r>
      <w:r w:rsidR="008358FD" w:rsidRPr="002C646F">
        <w:rPr>
          <w:rFonts w:eastAsia="Times New Roman"/>
          <w:sz w:val="24"/>
          <w:szCs w:val="24"/>
        </w:rPr>
        <w:t xml:space="preserve"> en niños de </w:t>
      </w:r>
      <w:r w:rsidR="00F34E5D">
        <w:rPr>
          <w:rFonts w:eastAsia="Times New Roman"/>
          <w:sz w:val="24"/>
          <w:szCs w:val="24"/>
        </w:rPr>
        <w:t>4</w:t>
      </w:r>
      <w:r w:rsidR="008358FD" w:rsidRPr="002C646F">
        <w:rPr>
          <w:rFonts w:eastAsia="Times New Roman"/>
          <w:sz w:val="24"/>
          <w:szCs w:val="24"/>
        </w:rPr>
        <w:t xml:space="preserve"> ciudades </w:t>
      </w:r>
      <w:r w:rsidR="008358FD" w:rsidRPr="00A8361D">
        <w:rPr>
          <w:rFonts w:eastAsia="Times New Roman"/>
          <w:sz w:val="24"/>
          <w:szCs w:val="24"/>
        </w:rPr>
        <w:t>colombianas</w:t>
      </w:r>
      <w:r w:rsidR="00F34E5D">
        <w:rPr>
          <w:rFonts w:eastAsia="Times New Roman"/>
          <w:sz w:val="24"/>
          <w:szCs w:val="24"/>
        </w:rPr>
        <w:t xml:space="preserve"> con </w:t>
      </w:r>
      <w:r>
        <w:rPr>
          <w:rFonts w:eastAsia="Times New Roman"/>
          <w:sz w:val="24"/>
          <w:szCs w:val="24"/>
        </w:rPr>
        <w:t>salud bucal regular.</w:t>
      </w:r>
      <w:r>
        <w:rPr>
          <w:rFonts w:eastAsia="Times New Roman"/>
          <w:sz w:val="24"/>
          <w:szCs w:val="24"/>
          <w:vertAlign w:val="superscript"/>
        </w:rPr>
        <w:t xml:space="preserve"> </w:t>
      </w:r>
      <w:r w:rsidR="008358FD" w:rsidRPr="00A8361D">
        <w:rPr>
          <w:rFonts w:eastAsia="Times New Roman"/>
          <w:sz w:val="24"/>
          <w:szCs w:val="24"/>
          <w:vertAlign w:val="superscript"/>
        </w:rPr>
        <w:t>(1</w:t>
      </w:r>
      <w:r w:rsidR="00744FEB">
        <w:rPr>
          <w:rFonts w:eastAsia="Times New Roman"/>
          <w:sz w:val="24"/>
          <w:szCs w:val="24"/>
          <w:vertAlign w:val="superscript"/>
        </w:rPr>
        <w:t>2</w:t>
      </w:r>
      <w:r w:rsidR="008358FD" w:rsidRPr="00A8361D">
        <w:rPr>
          <w:rFonts w:eastAsia="Times New Roman"/>
          <w:sz w:val="24"/>
          <w:szCs w:val="24"/>
          <w:vertAlign w:val="superscript"/>
        </w:rPr>
        <w:t>)</w:t>
      </w:r>
    </w:p>
    <w:p w14:paraId="13C66AF2" w14:textId="77777777" w:rsidR="002F14FE" w:rsidRDefault="002F14FE" w:rsidP="005D776E">
      <w:pPr>
        <w:tabs>
          <w:tab w:val="left" w:pos="1155"/>
        </w:tabs>
        <w:spacing w:line="480" w:lineRule="auto"/>
        <w:ind w:left="1134" w:hanging="708"/>
        <w:jc w:val="both"/>
        <w:rPr>
          <w:rFonts w:eastAsia="Calibri"/>
          <w:b/>
          <w:sz w:val="24"/>
          <w:szCs w:val="24"/>
          <w:lang w:eastAsia="zh-CN" w:bidi="hi-IN"/>
        </w:rPr>
      </w:pPr>
    </w:p>
    <w:p w14:paraId="7860C393" w14:textId="7658B81A" w:rsidR="00B455F4" w:rsidRDefault="00B455F4" w:rsidP="0070320B">
      <w:pPr>
        <w:tabs>
          <w:tab w:val="left" w:pos="1155"/>
        </w:tabs>
        <w:spacing w:line="480" w:lineRule="auto"/>
        <w:ind w:left="1134" w:hanging="708"/>
        <w:jc w:val="both"/>
        <w:rPr>
          <w:rFonts w:eastAsia="Calibri"/>
          <w:sz w:val="24"/>
          <w:szCs w:val="24"/>
          <w:lang w:eastAsia="zh-CN" w:bidi="hi-IN"/>
        </w:rPr>
      </w:pPr>
      <w:r w:rsidRPr="0070320B">
        <w:rPr>
          <w:rFonts w:eastAsia="Calibri"/>
          <w:b/>
          <w:sz w:val="24"/>
          <w:szCs w:val="24"/>
          <w:lang w:eastAsia="zh-CN" w:bidi="hi-IN"/>
        </w:rPr>
        <w:tab/>
        <w:t xml:space="preserve">Conrads </w:t>
      </w:r>
      <w:r w:rsidR="00A844A3">
        <w:rPr>
          <w:rFonts w:eastAsia="Calibri"/>
          <w:b/>
          <w:sz w:val="24"/>
          <w:szCs w:val="24"/>
          <w:lang w:eastAsia="zh-CN" w:bidi="hi-IN"/>
        </w:rPr>
        <w:t xml:space="preserve">G, </w:t>
      </w:r>
      <w:r w:rsidRPr="0070320B">
        <w:rPr>
          <w:rFonts w:eastAsia="Calibri"/>
          <w:b/>
          <w:sz w:val="24"/>
          <w:szCs w:val="24"/>
          <w:lang w:eastAsia="zh-CN" w:bidi="hi-IN"/>
        </w:rPr>
        <w:t>(2019,</w:t>
      </w:r>
      <w:r w:rsidR="00231422" w:rsidRPr="0070320B">
        <w:rPr>
          <w:rFonts w:eastAsia="Calibri"/>
          <w:b/>
          <w:sz w:val="24"/>
          <w:szCs w:val="24"/>
          <w:lang w:eastAsia="zh-CN" w:bidi="hi-IN"/>
        </w:rPr>
        <w:t xml:space="preserve"> </w:t>
      </w:r>
      <w:r w:rsidRPr="0070320B">
        <w:rPr>
          <w:rFonts w:eastAsia="Calibri"/>
          <w:b/>
          <w:sz w:val="24"/>
          <w:szCs w:val="24"/>
          <w:lang w:eastAsia="zh-CN" w:bidi="hi-IN"/>
        </w:rPr>
        <w:t>Alemania)</w:t>
      </w:r>
      <w:r w:rsidRPr="0070320B">
        <w:rPr>
          <w:rFonts w:eastAsia="Calibri"/>
          <w:sz w:val="24"/>
          <w:szCs w:val="24"/>
          <w:lang w:eastAsia="zh-CN" w:bidi="hi-IN"/>
        </w:rPr>
        <w:t xml:space="preserve"> </w:t>
      </w:r>
      <w:r w:rsidR="00F34E5D" w:rsidRPr="0070320B">
        <w:rPr>
          <w:rFonts w:eastAsia="Calibri"/>
          <w:sz w:val="24"/>
          <w:szCs w:val="24"/>
          <w:lang w:eastAsia="zh-CN" w:bidi="hi-IN"/>
        </w:rPr>
        <w:t>s</w:t>
      </w:r>
      <w:r w:rsidRPr="0070320B">
        <w:rPr>
          <w:rFonts w:eastAsia="Calibri"/>
          <w:sz w:val="24"/>
          <w:szCs w:val="24"/>
          <w:lang w:eastAsia="zh-CN" w:bidi="hi-IN"/>
        </w:rPr>
        <w:t xml:space="preserve">u estudio tuvo como </w:t>
      </w:r>
      <w:r w:rsidRPr="0070320B">
        <w:rPr>
          <w:rFonts w:eastAsia="Calibri"/>
          <w:b/>
          <w:bCs/>
          <w:sz w:val="24"/>
          <w:szCs w:val="24"/>
          <w:lang w:eastAsia="zh-CN" w:bidi="hi-IN"/>
        </w:rPr>
        <w:t>objetivo</w:t>
      </w:r>
      <w:r w:rsidRPr="0070320B">
        <w:rPr>
          <w:rFonts w:eastAsia="Calibri"/>
          <w:sz w:val="24"/>
          <w:szCs w:val="24"/>
          <w:lang w:eastAsia="zh-CN" w:bidi="hi-IN"/>
        </w:rPr>
        <w:t xml:space="preserve"> </w:t>
      </w:r>
      <w:r w:rsidR="00F34E5D" w:rsidRPr="0070320B">
        <w:rPr>
          <w:rFonts w:eastAsia="Calibri"/>
          <w:sz w:val="24"/>
          <w:szCs w:val="24"/>
          <w:lang w:eastAsia="zh-CN" w:bidi="hi-IN"/>
        </w:rPr>
        <w:t xml:space="preserve">evaluar al </w:t>
      </w:r>
      <w:r w:rsidR="001835DB" w:rsidRPr="001835DB">
        <w:rPr>
          <w:rFonts w:eastAsia="Calibri"/>
          <w:i/>
          <w:iCs/>
          <w:sz w:val="24"/>
          <w:szCs w:val="24"/>
          <w:lang w:eastAsia="zh-CN" w:bidi="hi-IN"/>
        </w:rPr>
        <w:t>Streptococcus</w:t>
      </w:r>
      <w:r w:rsidR="0070320B" w:rsidRPr="001835DB">
        <w:rPr>
          <w:rFonts w:eastAsia="Calibri"/>
          <w:i/>
          <w:iCs/>
          <w:sz w:val="24"/>
          <w:szCs w:val="24"/>
          <w:lang w:eastAsia="zh-CN" w:bidi="hi-IN"/>
        </w:rPr>
        <w:t xml:space="preserve"> </w:t>
      </w:r>
      <w:r w:rsidRPr="001835DB">
        <w:rPr>
          <w:rFonts w:eastAsia="Calibri"/>
          <w:i/>
          <w:iCs/>
          <w:sz w:val="24"/>
          <w:szCs w:val="24"/>
          <w:lang w:eastAsia="zh-CN" w:bidi="hi-IN"/>
        </w:rPr>
        <w:t>oralis</w:t>
      </w:r>
      <w:r w:rsidR="0070320B">
        <w:rPr>
          <w:rFonts w:eastAsia="Calibri"/>
          <w:sz w:val="24"/>
          <w:szCs w:val="24"/>
          <w:lang w:eastAsia="zh-CN" w:bidi="hi-IN"/>
        </w:rPr>
        <w:t xml:space="preserve"> </w:t>
      </w:r>
      <w:r w:rsidRPr="0070320B">
        <w:rPr>
          <w:rFonts w:eastAsia="Calibri"/>
          <w:sz w:val="24"/>
          <w:szCs w:val="24"/>
          <w:lang w:eastAsia="zh-CN" w:bidi="hi-IN"/>
        </w:rPr>
        <w:t>subespecie</w:t>
      </w:r>
      <w:r w:rsidR="0070320B">
        <w:rPr>
          <w:rFonts w:eastAsia="Calibri"/>
          <w:sz w:val="24"/>
          <w:szCs w:val="24"/>
          <w:lang w:eastAsia="zh-CN" w:bidi="hi-IN"/>
        </w:rPr>
        <w:t xml:space="preserve"> </w:t>
      </w:r>
      <w:r w:rsidRPr="001835DB">
        <w:rPr>
          <w:rFonts w:eastAsia="Calibri"/>
          <w:i/>
          <w:iCs/>
          <w:sz w:val="24"/>
          <w:szCs w:val="24"/>
          <w:lang w:eastAsia="zh-CN" w:bidi="hi-IN"/>
        </w:rPr>
        <w:t>dentisani</w:t>
      </w:r>
      <w:r w:rsidR="0070320B">
        <w:rPr>
          <w:rFonts w:eastAsia="Calibri"/>
          <w:sz w:val="24"/>
          <w:szCs w:val="24"/>
          <w:lang w:eastAsia="zh-CN" w:bidi="hi-IN"/>
        </w:rPr>
        <w:t xml:space="preserve"> </w:t>
      </w:r>
      <w:r w:rsidRPr="0070320B">
        <w:rPr>
          <w:rFonts w:eastAsia="Calibri"/>
          <w:sz w:val="24"/>
          <w:szCs w:val="24"/>
          <w:lang w:eastAsia="zh-CN" w:bidi="hi-IN"/>
        </w:rPr>
        <w:t>como</w:t>
      </w:r>
      <w:r w:rsidR="0070320B">
        <w:rPr>
          <w:rFonts w:eastAsia="Calibri"/>
          <w:sz w:val="24"/>
          <w:szCs w:val="24"/>
          <w:lang w:eastAsia="zh-CN" w:bidi="hi-IN"/>
        </w:rPr>
        <w:t xml:space="preserve"> </w:t>
      </w:r>
      <w:r w:rsidRPr="0070320B">
        <w:rPr>
          <w:rFonts w:eastAsia="Calibri"/>
          <w:sz w:val="24"/>
          <w:szCs w:val="24"/>
          <w:lang w:eastAsia="zh-CN" w:bidi="hi-IN"/>
        </w:rPr>
        <w:t>probiótico</w:t>
      </w:r>
      <w:r w:rsidR="0070320B">
        <w:rPr>
          <w:rFonts w:eastAsia="Calibri"/>
          <w:sz w:val="24"/>
          <w:szCs w:val="24"/>
          <w:lang w:eastAsia="zh-CN" w:bidi="hi-IN"/>
        </w:rPr>
        <w:t xml:space="preserve"> </w:t>
      </w:r>
      <w:r w:rsidRPr="0070320B">
        <w:rPr>
          <w:rFonts w:eastAsia="Calibri"/>
          <w:sz w:val="24"/>
          <w:szCs w:val="24"/>
          <w:lang w:eastAsia="zh-CN" w:bidi="hi-IN"/>
        </w:rPr>
        <w:t>anti-cariogénico. </w:t>
      </w:r>
      <w:r w:rsidR="0070320B" w:rsidRPr="0070320B">
        <w:rPr>
          <w:rFonts w:eastAsia="Calibri"/>
          <w:b/>
          <w:bCs/>
          <w:sz w:val="24"/>
          <w:szCs w:val="24"/>
          <w:lang w:eastAsia="zh-CN" w:bidi="hi-IN"/>
        </w:rPr>
        <w:t>Metodología</w:t>
      </w:r>
      <w:r w:rsidR="00F34E5D" w:rsidRPr="0070320B">
        <w:rPr>
          <w:rFonts w:eastAsia="Calibri"/>
          <w:b/>
          <w:bCs/>
          <w:sz w:val="24"/>
          <w:szCs w:val="24"/>
          <w:lang w:eastAsia="zh-CN" w:bidi="hi-IN"/>
        </w:rPr>
        <w:t>:</w:t>
      </w:r>
      <w:r w:rsidR="00F34E5D" w:rsidRPr="0070320B">
        <w:rPr>
          <w:rFonts w:eastAsia="Calibri"/>
          <w:sz w:val="24"/>
          <w:szCs w:val="24"/>
          <w:lang w:eastAsia="zh-CN" w:bidi="hi-IN"/>
        </w:rPr>
        <w:t xml:space="preserve"> estudio experimental</w:t>
      </w:r>
      <w:r w:rsidRPr="0070320B">
        <w:rPr>
          <w:rFonts w:eastAsia="Calibri"/>
          <w:sz w:val="24"/>
          <w:szCs w:val="24"/>
          <w:lang w:eastAsia="zh-CN" w:bidi="hi-IN"/>
        </w:rPr>
        <w:t xml:space="preserve">, </w:t>
      </w:r>
      <w:r w:rsidR="00F34E5D" w:rsidRPr="0070320B">
        <w:rPr>
          <w:rFonts w:eastAsia="Calibri"/>
          <w:sz w:val="24"/>
          <w:szCs w:val="24"/>
          <w:lang w:eastAsia="zh-CN" w:bidi="hi-IN"/>
        </w:rPr>
        <w:t xml:space="preserve">se </w:t>
      </w:r>
      <w:r w:rsidR="0070320B" w:rsidRPr="0070320B">
        <w:rPr>
          <w:rFonts w:eastAsia="Calibri"/>
          <w:sz w:val="24"/>
          <w:szCs w:val="24"/>
          <w:lang w:eastAsia="zh-CN" w:bidi="hi-IN"/>
        </w:rPr>
        <w:t>tomó</w:t>
      </w:r>
      <w:r w:rsidR="00F34E5D" w:rsidRPr="0070320B">
        <w:rPr>
          <w:rFonts w:eastAsia="Calibri"/>
          <w:sz w:val="24"/>
          <w:szCs w:val="24"/>
          <w:lang w:eastAsia="zh-CN" w:bidi="hi-IN"/>
        </w:rPr>
        <w:t xml:space="preserve"> </w:t>
      </w:r>
      <w:r w:rsidRPr="0070320B">
        <w:rPr>
          <w:rFonts w:eastAsia="Calibri"/>
          <w:sz w:val="24"/>
          <w:szCs w:val="24"/>
          <w:lang w:eastAsia="zh-CN" w:bidi="hi-IN"/>
        </w:rPr>
        <w:t xml:space="preserve">muestras de saliva recién estimuladas </w:t>
      </w:r>
      <w:r w:rsidR="00F34E5D" w:rsidRPr="0070320B">
        <w:rPr>
          <w:rFonts w:eastAsia="Calibri"/>
          <w:sz w:val="24"/>
          <w:szCs w:val="24"/>
          <w:lang w:eastAsia="zh-CN" w:bidi="hi-IN"/>
        </w:rPr>
        <w:t xml:space="preserve">en </w:t>
      </w:r>
      <w:r w:rsidRPr="0070320B">
        <w:rPr>
          <w:rFonts w:eastAsia="Calibri"/>
          <w:sz w:val="24"/>
          <w:szCs w:val="24"/>
          <w:lang w:eastAsia="zh-CN" w:bidi="hi-IN"/>
        </w:rPr>
        <w:t xml:space="preserve">35 </w:t>
      </w:r>
      <w:r w:rsidR="00F34E5D" w:rsidRPr="0070320B">
        <w:rPr>
          <w:rFonts w:eastAsia="Calibri"/>
          <w:sz w:val="24"/>
          <w:szCs w:val="24"/>
          <w:lang w:eastAsia="zh-CN" w:bidi="hi-IN"/>
        </w:rPr>
        <w:t>individuos</w:t>
      </w:r>
      <w:r w:rsidRPr="0070320B">
        <w:rPr>
          <w:rFonts w:eastAsia="Calibri"/>
          <w:sz w:val="24"/>
          <w:szCs w:val="24"/>
          <w:lang w:eastAsia="zh-CN" w:bidi="hi-IN"/>
        </w:rPr>
        <w:t xml:space="preserve">, se aislaron seis cepas con </w:t>
      </w:r>
      <w:r w:rsidRPr="001835DB">
        <w:rPr>
          <w:rFonts w:eastAsia="Calibri"/>
          <w:i/>
          <w:iCs/>
          <w:sz w:val="24"/>
          <w:szCs w:val="24"/>
          <w:lang w:eastAsia="zh-CN" w:bidi="hi-IN"/>
        </w:rPr>
        <w:t>S. dentisani</w:t>
      </w:r>
      <w:r w:rsidRPr="0070320B">
        <w:rPr>
          <w:rFonts w:eastAsia="Calibri"/>
          <w:sz w:val="24"/>
          <w:szCs w:val="24"/>
          <w:lang w:eastAsia="zh-CN" w:bidi="hi-IN"/>
        </w:rPr>
        <w:t> </w:t>
      </w:r>
      <w:r w:rsidR="0070320B">
        <w:rPr>
          <w:rFonts w:eastAsia="Calibri"/>
          <w:sz w:val="24"/>
          <w:szCs w:val="24"/>
          <w:lang w:eastAsia="zh-CN" w:bidi="hi-IN"/>
        </w:rPr>
        <w:t>(</w:t>
      </w:r>
      <w:r w:rsidRPr="0070320B">
        <w:rPr>
          <w:rFonts w:eastAsia="Calibri"/>
          <w:sz w:val="24"/>
          <w:szCs w:val="24"/>
          <w:lang w:eastAsia="zh-CN" w:bidi="hi-IN"/>
        </w:rPr>
        <w:t>7746</w:t>
      </w:r>
      <w:r w:rsidR="0070320B">
        <w:rPr>
          <w:rFonts w:eastAsia="Calibri"/>
          <w:sz w:val="24"/>
          <w:szCs w:val="24"/>
          <w:lang w:eastAsia="zh-CN" w:bidi="hi-IN"/>
        </w:rPr>
        <w:t>)</w:t>
      </w:r>
      <w:r w:rsidRPr="0070320B">
        <w:rPr>
          <w:rFonts w:eastAsia="Calibri"/>
          <w:sz w:val="24"/>
          <w:szCs w:val="24"/>
          <w:lang w:eastAsia="zh-CN" w:bidi="hi-IN"/>
        </w:rPr>
        <w:t>. </w:t>
      </w:r>
      <w:r w:rsidR="00F34E5D" w:rsidRPr="0070320B">
        <w:rPr>
          <w:rFonts w:eastAsia="Calibri"/>
          <w:b/>
          <w:bCs/>
          <w:sz w:val="24"/>
          <w:szCs w:val="24"/>
          <w:lang w:eastAsia="zh-CN" w:bidi="hi-IN"/>
        </w:rPr>
        <w:t>Resultados:</w:t>
      </w:r>
      <w:r w:rsidR="00F34E5D" w:rsidRPr="0070320B">
        <w:rPr>
          <w:rFonts w:eastAsia="Calibri"/>
          <w:sz w:val="24"/>
          <w:szCs w:val="24"/>
          <w:lang w:eastAsia="zh-CN" w:bidi="hi-IN"/>
        </w:rPr>
        <w:t xml:space="preserve"> L</w:t>
      </w:r>
      <w:r w:rsidRPr="0070320B">
        <w:rPr>
          <w:rFonts w:eastAsia="Calibri"/>
          <w:sz w:val="24"/>
          <w:szCs w:val="24"/>
          <w:lang w:eastAsia="zh-CN" w:bidi="hi-IN"/>
        </w:rPr>
        <w:t>as cepas de </w:t>
      </w:r>
      <w:r w:rsidRPr="001835DB">
        <w:rPr>
          <w:rFonts w:eastAsia="Calibri"/>
          <w:i/>
          <w:iCs/>
          <w:sz w:val="24"/>
          <w:szCs w:val="24"/>
          <w:lang w:eastAsia="zh-CN" w:bidi="hi-IN"/>
        </w:rPr>
        <w:t>S. dentisani </w:t>
      </w:r>
      <w:r w:rsidRPr="0070320B">
        <w:rPr>
          <w:rFonts w:eastAsia="Calibri"/>
          <w:sz w:val="24"/>
          <w:szCs w:val="24"/>
          <w:lang w:eastAsia="zh-CN" w:bidi="hi-IN"/>
        </w:rPr>
        <w:t xml:space="preserve">y especialmente la cepa tipo </w:t>
      </w:r>
      <w:r w:rsidR="001835DB" w:rsidRPr="001835DB">
        <w:rPr>
          <w:rFonts w:eastAsia="Calibri"/>
          <w:i/>
          <w:iCs/>
          <w:sz w:val="24"/>
          <w:szCs w:val="24"/>
          <w:lang w:eastAsia="zh-CN" w:bidi="hi-IN"/>
        </w:rPr>
        <w:t>Streptococcus</w:t>
      </w:r>
      <w:r w:rsidR="00F34E5D" w:rsidRPr="001835DB">
        <w:rPr>
          <w:rFonts w:eastAsia="Calibri"/>
          <w:i/>
          <w:iCs/>
          <w:sz w:val="24"/>
          <w:szCs w:val="24"/>
          <w:lang w:eastAsia="zh-CN" w:bidi="hi-IN"/>
        </w:rPr>
        <w:t xml:space="preserve"> mutans</w:t>
      </w:r>
      <w:r w:rsidR="00F34E5D" w:rsidRPr="0070320B">
        <w:rPr>
          <w:rFonts w:eastAsia="Calibri"/>
          <w:sz w:val="24"/>
          <w:szCs w:val="24"/>
          <w:lang w:eastAsia="zh-CN" w:bidi="hi-IN"/>
        </w:rPr>
        <w:t xml:space="preserve"> </w:t>
      </w:r>
      <w:r w:rsidR="0070320B">
        <w:rPr>
          <w:rFonts w:eastAsia="Calibri"/>
          <w:sz w:val="24"/>
          <w:szCs w:val="24"/>
          <w:lang w:eastAsia="zh-CN" w:bidi="hi-IN"/>
        </w:rPr>
        <w:t>(</w:t>
      </w:r>
      <w:r w:rsidRPr="0070320B">
        <w:rPr>
          <w:rFonts w:eastAsia="Calibri"/>
          <w:sz w:val="24"/>
          <w:szCs w:val="24"/>
          <w:lang w:eastAsia="zh-CN" w:bidi="hi-IN"/>
        </w:rPr>
        <w:t>7747</w:t>
      </w:r>
      <w:r w:rsidR="0070320B">
        <w:rPr>
          <w:rFonts w:eastAsia="Calibri"/>
          <w:sz w:val="24"/>
          <w:szCs w:val="24"/>
          <w:lang w:eastAsia="zh-CN" w:bidi="hi-IN"/>
        </w:rPr>
        <w:t>)</w:t>
      </w:r>
      <w:r w:rsidR="00F34E5D" w:rsidRPr="0070320B">
        <w:rPr>
          <w:rFonts w:eastAsia="Calibri"/>
          <w:sz w:val="24"/>
          <w:szCs w:val="24"/>
          <w:lang w:eastAsia="zh-CN" w:bidi="hi-IN"/>
        </w:rPr>
        <w:t xml:space="preserve">, </w:t>
      </w:r>
      <w:r w:rsidRPr="0070320B">
        <w:rPr>
          <w:rFonts w:eastAsia="Calibri"/>
          <w:sz w:val="24"/>
          <w:szCs w:val="24"/>
          <w:lang w:eastAsia="zh-CN" w:bidi="hi-IN"/>
        </w:rPr>
        <w:t xml:space="preserve">fueron fuertemente inhibidas por </w:t>
      </w:r>
      <w:r w:rsidR="0070320B">
        <w:rPr>
          <w:rFonts w:eastAsia="Calibri"/>
          <w:sz w:val="24"/>
          <w:szCs w:val="24"/>
          <w:lang w:eastAsia="zh-CN" w:bidi="hi-IN"/>
        </w:rPr>
        <w:t>(</w:t>
      </w:r>
      <w:r w:rsidRPr="0070320B">
        <w:rPr>
          <w:rFonts w:eastAsia="Calibri"/>
          <w:sz w:val="24"/>
          <w:szCs w:val="24"/>
          <w:lang w:eastAsia="zh-CN" w:bidi="hi-IN"/>
        </w:rPr>
        <w:t>7746</w:t>
      </w:r>
      <w:r w:rsidR="0070320B">
        <w:rPr>
          <w:rFonts w:eastAsia="Calibri"/>
          <w:sz w:val="24"/>
          <w:szCs w:val="24"/>
          <w:lang w:eastAsia="zh-CN" w:bidi="hi-IN"/>
        </w:rPr>
        <w:t>)</w:t>
      </w:r>
      <w:r w:rsidRPr="0070320B">
        <w:rPr>
          <w:rFonts w:eastAsia="Calibri"/>
          <w:sz w:val="24"/>
          <w:szCs w:val="24"/>
          <w:lang w:eastAsia="zh-CN" w:bidi="hi-IN"/>
        </w:rPr>
        <w:t xml:space="preserve">. </w:t>
      </w:r>
      <w:r w:rsidR="0006597C" w:rsidRPr="00663997">
        <w:rPr>
          <w:rFonts w:eastAsia="Times New Roman"/>
          <w:sz w:val="24"/>
          <w:szCs w:val="24"/>
        </w:rPr>
        <w:t>(p</w:t>
      </w:r>
      <w:r w:rsidR="0006597C" w:rsidRPr="00663997">
        <w:rPr>
          <w:sz w:val="24"/>
          <w:szCs w:val="24"/>
        </w:rPr>
        <w:t>&lt;0,0</w:t>
      </w:r>
      <w:r w:rsidR="0006597C">
        <w:rPr>
          <w:sz w:val="24"/>
          <w:szCs w:val="24"/>
        </w:rPr>
        <w:t>5</w:t>
      </w:r>
      <w:r w:rsidR="0006597C" w:rsidRPr="00663997">
        <w:rPr>
          <w:sz w:val="24"/>
          <w:szCs w:val="24"/>
        </w:rPr>
        <w:t xml:space="preserve">). </w:t>
      </w:r>
      <w:r w:rsidR="0070320B" w:rsidRPr="0070320B">
        <w:rPr>
          <w:rFonts w:eastAsia="Calibri"/>
          <w:b/>
          <w:bCs/>
          <w:sz w:val="24"/>
          <w:szCs w:val="24"/>
          <w:lang w:eastAsia="zh-CN" w:bidi="hi-IN"/>
        </w:rPr>
        <w:t>C</w:t>
      </w:r>
      <w:r w:rsidRPr="0070320B">
        <w:rPr>
          <w:rFonts w:eastAsia="Calibri"/>
          <w:b/>
          <w:bCs/>
          <w:sz w:val="24"/>
          <w:szCs w:val="24"/>
          <w:lang w:eastAsia="zh-CN" w:bidi="hi-IN"/>
        </w:rPr>
        <w:t>onclusión</w:t>
      </w:r>
      <w:r w:rsidR="0070320B" w:rsidRPr="0070320B">
        <w:rPr>
          <w:rFonts w:eastAsia="Calibri"/>
          <w:b/>
          <w:bCs/>
          <w:sz w:val="24"/>
          <w:szCs w:val="24"/>
          <w:lang w:eastAsia="zh-CN" w:bidi="hi-IN"/>
        </w:rPr>
        <w:t>:</w:t>
      </w:r>
      <w:r w:rsidRPr="0070320B">
        <w:rPr>
          <w:rFonts w:eastAsia="Calibri"/>
          <w:sz w:val="24"/>
          <w:szCs w:val="24"/>
          <w:lang w:eastAsia="zh-CN" w:bidi="hi-IN"/>
        </w:rPr>
        <w:t xml:space="preserve"> la cepa probiótica </w:t>
      </w:r>
      <w:r w:rsidR="001835DB" w:rsidRPr="001835DB">
        <w:rPr>
          <w:rFonts w:eastAsia="Calibri"/>
          <w:i/>
          <w:iCs/>
          <w:sz w:val="24"/>
          <w:szCs w:val="24"/>
          <w:lang w:eastAsia="zh-CN" w:bidi="hi-IN"/>
        </w:rPr>
        <w:t>Streptococcus</w:t>
      </w:r>
      <w:r w:rsidR="0070320B" w:rsidRPr="001835DB">
        <w:rPr>
          <w:rFonts w:eastAsia="Calibri"/>
          <w:i/>
          <w:iCs/>
          <w:sz w:val="24"/>
          <w:szCs w:val="24"/>
          <w:lang w:eastAsia="zh-CN" w:bidi="hi-IN"/>
        </w:rPr>
        <w:t xml:space="preserve"> dentisani</w:t>
      </w:r>
      <w:r w:rsidR="0070320B">
        <w:rPr>
          <w:rFonts w:eastAsia="Calibri"/>
          <w:sz w:val="24"/>
          <w:szCs w:val="24"/>
          <w:lang w:eastAsia="zh-CN" w:bidi="hi-IN"/>
        </w:rPr>
        <w:t xml:space="preserve">, </w:t>
      </w:r>
      <w:r w:rsidRPr="0070320B">
        <w:rPr>
          <w:rFonts w:eastAsia="Calibri"/>
          <w:sz w:val="24"/>
          <w:szCs w:val="24"/>
          <w:lang w:eastAsia="zh-CN" w:bidi="hi-IN"/>
        </w:rPr>
        <w:t>antagoniz</w:t>
      </w:r>
      <w:r w:rsidR="0070320B" w:rsidRPr="0070320B">
        <w:rPr>
          <w:rFonts w:eastAsia="Calibri"/>
          <w:sz w:val="24"/>
          <w:szCs w:val="24"/>
          <w:lang w:eastAsia="zh-CN" w:bidi="hi-IN"/>
        </w:rPr>
        <w:t>a</w:t>
      </w:r>
      <w:r w:rsidRPr="0070320B">
        <w:rPr>
          <w:rFonts w:eastAsia="Calibri"/>
          <w:sz w:val="24"/>
          <w:szCs w:val="24"/>
          <w:lang w:eastAsia="zh-CN" w:bidi="hi-IN"/>
        </w:rPr>
        <w:t xml:space="preserve"> el inicio y la progresión de la enfermedad dental inhibiendo y reduciendo </w:t>
      </w:r>
      <w:r w:rsidRPr="001835DB">
        <w:rPr>
          <w:rFonts w:eastAsia="Calibri"/>
          <w:i/>
          <w:iCs/>
          <w:sz w:val="24"/>
          <w:szCs w:val="24"/>
          <w:lang w:eastAsia="zh-CN" w:bidi="hi-IN"/>
        </w:rPr>
        <w:t>S. mutans</w:t>
      </w:r>
      <w:r w:rsidRPr="0070320B">
        <w:rPr>
          <w:rFonts w:eastAsia="Calibri"/>
          <w:sz w:val="24"/>
          <w:szCs w:val="24"/>
          <w:lang w:eastAsia="zh-CN" w:bidi="hi-IN"/>
        </w:rPr>
        <w:t> </w:t>
      </w:r>
      <w:r w:rsidR="0070320B" w:rsidRPr="0070320B">
        <w:rPr>
          <w:rFonts w:eastAsia="Calibri"/>
          <w:sz w:val="24"/>
          <w:szCs w:val="24"/>
          <w:lang w:eastAsia="zh-CN" w:bidi="hi-IN"/>
        </w:rPr>
        <w:t>en etapas iniciales de la enfermedad.</w:t>
      </w:r>
      <w:r w:rsidR="0070320B" w:rsidRPr="0070320B">
        <w:rPr>
          <w:rFonts w:eastAsia="Calibri"/>
          <w:sz w:val="24"/>
          <w:szCs w:val="24"/>
          <w:vertAlign w:val="superscript"/>
          <w:lang w:eastAsia="zh-CN" w:bidi="hi-IN"/>
        </w:rPr>
        <w:t xml:space="preserve"> (</w:t>
      </w:r>
      <w:r w:rsidRPr="0099493A">
        <w:rPr>
          <w:rFonts w:eastAsia="Calibri"/>
          <w:sz w:val="24"/>
          <w:szCs w:val="24"/>
          <w:vertAlign w:val="superscript"/>
          <w:lang w:eastAsia="zh-CN" w:bidi="hi-IN"/>
        </w:rPr>
        <w:t>1</w:t>
      </w:r>
      <w:r w:rsidR="00744FEB">
        <w:rPr>
          <w:rFonts w:eastAsia="Calibri"/>
          <w:sz w:val="24"/>
          <w:szCs w:val="24"/>
          <w:vertAlign w:val="superscript"/>
          <w:lang w:eastAsia="zh-CN" w:bidi="hi-IN"/>
        </w:rPr>
        <w:t>3</w:t>
      </w:r>
      <w:r w:rsidRPr="0099493A">
        <w:rPr>
          <w:rFonts w:eastAsia="Calibri"/>
          <w:sz w:val="24"/>
          <w:szCs w:val="24"/>
          <w:vertAlign w:val="superscript"/>
          <w:lang w:eastAsia="zh-CN" w:bidi="hi-IN"/>
        </w:rPr>
        <w:t>)</w:t>
      </w:r>
    </w:p>
    <w:p w14:paraId="3C5CF23E" w14:textId="77777777" w:rsidR="00B455F4" w:rsidRDefault="00B455F4" w:rsidP="005D776E">
      <w:pPr>
        <w:spacing w:line="480" w:lineRule="auto"/>
        <w:ind w:left="1134" w:hanging="708"/>
        <w:jc w:val="both"/>
        <w:rPr>
          <w:rFonts w:eastAsia="Times New Roman"/>
          <w:bCs/>
          <w:sz w:val="24"/>
          <w:szCs w:val="24"/>
        </w:rPr>
      </w:pPr>
    </w:p>
    <w:p w14:paraId="3DDD6D59" w14:textId="0C7A50FD" w:rsidR="008358FD" w:rsidRPr="00A8361D" w:rsidRDefault="0070320B" w:rsidP="0070320B">
      <w:pPr>
        <w:spacing w:line="480" w:lineRule="auto"/>
        <w:ind w:left="1134"/>
        <w:jc w:val="both"/>
        <w:rPr>
          <w:rFonts w:eastAsia="Times New Roman"/>
          <w:sz w:val="24"/>
          <w:szCs w:val="24"/>
        </w:rPr>
      </w:pPr>
      <w:r>
        <w:rPr>
          <w:rFonts w:eastAsia="Times New Roman"/>
          <w:b/>
          <w:bCs/>
          <w:sz w:val="24"/>
          <w:szCs w:val="24"/>
        </w:rPr>
        <w:t>Esteban</w:t>
      </w:r>
      <w:r w:rsidR="007857A8">
        <w:rPr>
          <w:rFonts w:eastAsia="Times New Roman"/>
          <w:b/>
          <w:bCs/>
          <w:sz w:val="24"/>
          <w:szCs w:val="24"/>
        </w:rPr>
        <w:t>-</w:t>
      </w:r>
      <w:r w:rsidR="00933E95">
        <w:rPr>
          <w:rFonts w:eastAsia="Times New Roman"/>
          <w:b/>
          <w:bCs/>
          <w:sz w:val="24"/>
          <w:szCs w:val="24"/>
        </w:rPr>
        <w:t>Fernández A, et al</w:t>
      </w:r>
      <w:r>
        <w:rPr>
          <w:rFonts w:eastAsia="Times New Roman"/>
          <w:b/>
          <w:bCs/>
          <w:sz w:val="24"/>
          <w:szCs w:val="24"/>
        </w:rPr>
        <w:t xml:space="preserve"> </w:t>
      </w:r>
      <w:r w:rsidR="008358FD" w:rsidRPr="00A8361D">
        <w:rPr>
          <w:rFonts w:eastAsia="Times New Roman"/>
          <w:b/>
          <w:bCs/>
          <w:sz w:val="24"/>
          <w:szCs w:val="24"/>
        </w:rPr>
        <w:t>(2019</w:t>
      </w:r>
      <w:r>
        <w:rPr>
          <w:rFonts w:eastAsia="Times New Roman"/>
          <w:b/>
          <w:bCs/>
          <w:sz w:val="24"/>
          <w:szCs w:val="24"/>
        </w:rPr>
        <w:t xml:space="preserve">, </w:t>
      </w:r>
      <w:r w:rsidRPr="00CF184D">
        <w:rPr>
          <w:rFonts w:eastAsia="Times New Roman"/>
          <w:b/>
          <w:bCs/>
          <w:sz w:val="24"/>
          <w:szCs w:val="24"/>
        </w:rPr>
        <w:t>EE. UU</w:t>
      </w:r>
      <w:r w:rsidR="008358FD" w:rsidRPr="00A8361D">
        <w:rPr>
          <w:rFonts w:eastAsia="Times New Roman"/>
          <w:b/>
          <w:bCs/>
          <w:sz w:val="24"/>
          <w:szCs w:val="24"/>
        </w:rPr>
        <w:t>)</w:t>
      </w:r>
      <w:r w:rsidRPr="0070320B">
        <w:rPr>
          <w:rFonts w:eastAsia="Times New Roman"/>
          <w:sz w:val="24"/>
          <w:szCs w:val="24"/>
        </w:rPr>
        <w:t>,</w:t>
      </w:r>
      <w:r w:rsidR="00A8361D">
        <w:rPr>
          <w:rFonts w:eastAsia="Times New Roman"/>
          <w:b/>
          <w:bCs/>
          <w:sz w:val="24"/>
          <w:szCs w:val="24"/>
        </w:rPr>
        <w:t xml:space="preserve"> </w:t>
      </w:r>
      <w:r>
        <w:rPr>
          <w:rFonts w:eastAsia="Times New Roman"/>
          <w:sz w:val="24"/>
          <w:szCs w:val="24"/>
        </w:rPr>
        <w:t xml:space="preserve">el estudio tuvo el </w:t>
      </w:r>
      <w:r w:rsidRPr="00B77E84">
        <w:rPr>
          <w:rFonts w:eastAsia="Times New Roman"/>
          <w:b/>
          <w:bCs/>
          <w:sz w:val="24"/>
          <w:szCs w:val="24"/>
        </w:rPr>
        <w:t>objetivo</w:t>
      </w:r>
      <w:r>
        <w:rPr>
          <w:rFonts w:eastAsia="Times New Roman"/>
          <w:sz w:val="24"/>
          <w:szCs w:val="24"/>
        </w:rPr>
        <w:t xml:space="preserve"> de evaluar la acción de</w:t>
      </w:r>
      <w:r w:rsidRPr="0070320B">
        <w:rPr>
          <w:rFonts w:eastAsia="Times New Roman"/>
          <w:sz w:val="24"/>
          <w:szCs w:val="24"/>
        </w:rPr>
        <w:t xml:space="preserve">l </w:t>
      </w:r>
      <w:r w:rsidR="001835DB" w:rsidRPr="001835DB">
        <w:rPr>
          <w:rFonts w:eastAsia="Times New Roman"/>
          <w:i/>
          <w:iCs/>
          <w:sz w:val="24"/>
          <w:szCs w:val="24"/>
        </w:rPr>
        <w:t>S</w:t>
      </w:r>
      <w:r w:rsidR="001835DB" w:rsidRPr="001835DB">
        <w:rPr>
          <w:rFonts w:eastAsia="Calibri"/>
          <w:i/>
          <w:iCs/>
          <w:sz w:val="24"/>
          <w:szCs w:val="24"/>
          <w:lang w:eastAsia="zh-CN" w:bidi="hi-IN"/>
        </w:rPr>
        <w:t>treptococcus</w:t>
      </w:r>
      <w:r w:rsidRPr="001835DB">
        <w:rPr>
          <w:rFonts w:eastAsia="Times New Roman"/>
          <w:bCs/>
          <w:i/>
          <w:iCs/>
          <w:sz w:val="24"/>
          <w:szCs w:val="24"/>
        </w:rPr>
        <w:t xml:space="preserve"> </w:t>
      </w:r>
      <w:r w:rsidR="00A8361D" w:rsidRPr="001835DB">
        <w:rPr>
          <w:rFonts w:eastAsia="Times New Roman"/>
          <w:bCs/>
          <w:i/>
          <w:iCs/>
          <w:sz w:val="24"/>
          <w:szCs w:val="24"/>
        </w:rPr>
        <w:t>dentisani</w:t>
      </w:r>
      <w:r w:rsidR="00A8361D">
        <w:rPr>
          <w:rFonts w:eastAsia="Times New Roman"/>
          <w:bCs/>
          <w:sz w:val="24"/>
          <w:szCs w:val="24"/>
        </w:rPr>
        <w:t xml:space="preserve"> </w:t>
      </w:r>
      <w:r w:rsidR="00B77E84">
        <w:rPr>
          <w:rFonts w:eastAsia="Times New Roman"/>
          <w:bCs/>
          <w:sz w:val="24"/>
          <w:szCs w:val="24"/>
        </w:rPr>
        <w:t xml:space="preserve">como probiótico </w:t>
      </w:r>
      <w:r>
        <w:rPr>
          <w:rFonts w:eastAsia="Times New Roman"/>
          <w:bCs/>
          <w:sz w:val="24"/>
          <w:szCs w:val="24"/>
        </w:rPr>
        <w:t>en la prevención de salud</w:t>
      </w:r>
      <w:r w:rsidR="00B77E84">
        <w:rPr>
          <w:rFonts w:eastAsia="Times New Roman"/>
          <w:bCs/>
          <w:sz w:val="24"/>
          <w:szCs w:val="24"/>
        </w:rPr>
        <w:t xml:space="preserve"> oral y periodontal</w:t>
      </w:r>
      <w:r>
        <w:rPr>
          <w:rFonts w:eastAsia="Times New Roman"/>
          <w:bCs/>
          <w:sz w:val="24"/>
          <w:szCs w:val="24"/>
        </w:rPr>
        <w:t xml:space="preserve">. </w:t>
      </w:r>
      <w:r w:rsidRPr="0070320B">
        <w:rPr>
          <w:rFonts w:eastAsia="Times New Roman"/>
          <w:b/>
          <w:sz w:val="24"/>
          <w:szCs w:val="24"/>
        </w:rPr>
        <w:t>Metodología:</w:t>
      </w:r>
      <w:r>
        <w:rPr>
          <w:rFonts w:eastAsia="Times New Roman"/>
          <w:bCs/>
          <w:sz w:val="24"/>
          <w:szCs w:val="24"/>
        </w:rPr>
        <w:t xml:space="preserve"> </w:t>
      </w:r>
      <w:r w:rsidR="00B77E84">
        <w:rPr>
          <w:rFonts w:eastAsia="Times New Roman"/>
          <w:bCs/>
          <w:sz w:val="24"/>
          <w:szCs w:val="24"/>
        </w:rPr>
        <w:t xml:space="preserve">estudio in vitro, </w:t>
      </w:r>
      <w:r w:rsidR="00725DE1">
        <w:rPr>
          <w:rFonts w:eastAsia="Times New Roman"/>
          <w:bCs/>
          <w:sz w:val="24"/>
          <w:szCs w:val="24"/>
        </w:rPr>
        <w:t xml:space="preserve">aislando patógenos y </w:t>
      </w:r>
      <w:r w:rsidR="00F520F2">
        <w:rPr>
          <w:rFonts w:eastAsia="Times New Roman"/>
          <w:bCs/>
          <w:sz w:val="24"/>
          <w:szCs w:val="24"/>
        </w:rPr>
        <w:t>evaluó</w:t>
      </w:r>
      <w:r w:rsidR="00725DE1">
        <w:rPr>
          <w:rFonts w:eastAsia="Times New Roman"/>
          <w:bCs/>
          <w:sz w:val="24"/>
          <w:szCs w:val="24"/>
        </w:rPr>
        <w:t xml:space="preserve"> la acción del probiótico oral y su incrementó de la secreción de la citoquina antiinflamatoria de incubaciones con </w:t>
      </w:r>
      <w:r w:rsidR="00725DE1" w:rsidRPr="001835DB">
        <w:rPr>
          <w:rFonts w:eastAsia="Times New Roman"/>
          <w:bCs/>
          <w:i/>
          <w:iCs/>
          <w:sz w:val="24"/>
          <w:szCs w:val="24"/>
        </w:rPr>
        <w:t>P. gingivalis y F. nucleatum.</w:t>
      </w:r>
      <w:r w:rsidR="00725DE1">
        <w:rPr>
          <w:rFonts w:eastAsia="Times New Roman"/>
          <w:bCs/>
          <w:sz w:val="24"/>
          <w:szCs w:val="24"/>
        </w:rPr>
        <w:t xml:space="preserve"> </w:t>
      </w:r>
      <w:r w:rsidR="00725DE1" w:rsidRPr="00725DE1">
        <w:rPr>
          <w:rFonts w:eastAsia="Times New Roman"/>
          <w:b/>
          <w:sz w:val="24"/>
          <w:szCs w:val="24"/>
        </w:rPr>
        <w:t>Resultados:</w:t>
      </w:r>
      <w:r w:rsidR="00725DE1">
        <w:rPr>
          <w:rFonts w:eastAsia="Times New Roman"/>
          <w:bCs/>
          <w:sz w:val="24"/>
          <w:szCs w:val="24"/>
        </w:rPr>
        <w:t xml:space="preserve"> </w:t>
      </w:r>
      <w:r w:rsidR="00AF66F3">
        <w:rPr>
          <w:rFonts w:eastAsia="Times New Roman"/>
          <w:bCs/>
          <w:sz w:val="24"/>
          <w:szCs w:val="24"/>
        </w:rPr>
        <w:t xml:space="preserve">Hubo </w:t>
      </w:r>
      <w:bookmarkStart w:id="32" w:name="_Hlk81994752"/>
      <w:r w:rsidR="00AF66F3">
        <w:rPr>
          <w:rFonts w:eastAsia="Times New Roman"/>
          <w:bCs/>
          <w:sz w:val="24"/>
          <w:szCs w:val="24"/>
        </w:rPr>
        <w:t xml:space="preserve">reducción </w:t>
      </w:r>
      <w:r w:rsidR="00AF66F3">
        <w:rPr>
          <w:rFonts w:eastAsia="Times New Roman"/>
          <w:sz w:val="24"/>
          <w:szCs w:val="24"/>
        </w:rPr>
        <w:t xml:space="preserve">de </w:t>
      </w:r>
      <w:r w:rsidR="00A8361D">
        <w:rPr>
          <w:rFonts w:eastAsia="Times New Roman"/>
          <w:bCs/>
          <w:sz w:val="24"/>
          <w:szCs w:val="24"/>
        </w:rPr>
        <w:t xml:space="preserve">microbioma </w:t>
      </w:r>
      <w:r w:rsidR="00AF66F3">
        <w:rPr>
          <w:rFonts w:eastAsia="Times New Roman"/>
          <w:bCs/>
          <w:sz w:val="24"/>
          <w:szCs w:val="24"/>
        </w:rPr>
        <w:t>y</w:t>
      </w:r>
      <w:r w:rsidR="00A8361D">
        <w:rPr>
          <w:rFonts w:eastAsia="Times New Roman"/>
          <w:bCs/>
          <w:sz w:val="24"/>
          <w:szCs w:val="24"/>
        </w:rPr>
        <w:t xml:space="preserve"> patógenos en cultivo</w:t>
      </w:r>
      <w:r w:rsidR="00B20F9B">
        <w:rPr>
          <w:rFonts w:eastAsia="Times New Roman"/>
          <w:bCs/>
          <w:sz w:val="24"/>
          <w:szCs w:val="24"/>
        </w:rPr>
        <w:t xml:space="preserve"> de</w:t>
      </w:r>
      <w:r w:rsidR="00A8361D">
        <w:rPr>
          <w:rFonts w:eastAsia="Times New Roman"/>
          <w:bCs/>
          <w:sz w:val="24"/>
          <w:szCs w:val="24"/>
        </w:rPr>
        <w:t xml:space="preserve"> </w:t>
      </w:r>
      <w:r w:rsidR="00A8361D" w:rsidRPr="001835DB">
        <w:rPr>
          <w:rFonts w:eastAsia="Times New Roman"/>
          <w:bCs/>
          <w:i/>
          <w:iCs/>
          <w:sz w:val="24"/>
          <w:szCs w:val="24"/>
        </w:rPr>
        <w:t>S. dentisani</w:t>
      </w:r>
      <w:r w:rsidR="00AF66F3">
        <w:rPr>
          <w:rFonts w:eastAsia="Times New Roman"/>
          <w:bCs/>
          <w:sz w:val="24"/>
          <w:szCs w:val="24"/>
        </w:rPr>
        <w:t xml:space="preserve">, </w:t>
      </w:r>
      <w:r w:rsidR="00A8361D">
        <w:rPr>
          <w:rFonts w:eastAsia="Times New Roman"/>
          <w:bCs/>
          <w:sz w:val="24"/>
          <w:szCs w:val="24"/>
        </w:rPr>
        <w:t>inhibiendo patógenos periodontales</w:t>
      </w:r>
      <w:r w:rsidR="00AF66F3">
        <w:rPr>
          <w:rFonts w:eastAsia="Times New Roman"/>
          <w:bCs/>
          <w:sz w:val="24"/>
          <w:szCs w:val="24"/>
        </w:rPr>
        <w:t xml:space="preserve">, </w:t>
      </w:r>
      <w:r w:rsidR="00F520F2">
        <w:rPr>
          <w:rFonts w:eastAsia="Times New Roman"/>
          <w:bCs/>
          <w:sz w:val="24"/>
          <w:szCs w:val="24"/>
        </w:rPr>
        <w:t xml:space="preserve">y </w:t>
      </w:r>
      <w:r w:rsidR="00B20F9B">
        <w:rPr>
          <w:rFonts w:eastAsia="Times New Roman"/>
          <w:bCs/>
          <w:sz w:val="24"/>
          <w:szCs w:val="24"/>
        </w:rPr>
        <w:t xml:space="preserve">alto </w:t>
      </w:r>
      <w:r w:rsidR="00A8361D">
        <w:rPr>
          <w:rFonts w:eastAsia="Times New Roman"/>
          <w:bCs/>
          <w:sz w:val="24"/>
          <w:szCs w:val="24"/>
        </w:rPr>
        <w:t xml:space="preserve">incrementó </w:t>
      </w:r>
      <w:r w:rsidR="00B20F9B">
        <w:rPr>
          <w:rFonts w:eastAsia="Times New Roman"/>
          <w:bCs/>
          <w:sz w:val="24"/>
          <w:szCs w:val="24"/>
        </w:rPr>
        <w:t>de</w:t>
      </w:r>
      <w:r w:rsidR="00A8361D">
        <w:rPr>
          <w:rFonts w:eastAsia="Times New Roman"/>
          <w:bCs/>
          <w:sz w:val="24"/>
          <w:szCs w:val="24"/>
        </w:rPr>
        <w:t xml:space="preserve"> secreción de citoquina antiinflamatoria </w:t>
      </w:r>
      <w:r w:rsidR="00AF66F3">
        <w:rPr>
          <w:rFonts w:eastAsia="Times New Roman"/>
          <w:bCs/>
          <w:sz w:val="24"/>
          <w:szCs w:val="24"/>
        </w:rPr>
        <w:t>ante</w:t>
      </w:r>
      <w:r w:rsidR="00A8361D">
        <w:rPr>
          <w:rFonts w:eastAsia="Times New Roman"/>
          <w:bCs/>
          <w:sz w:val="24"/>
          <w:szCs w:val="24"/>
        </w:rPr>
        <w:t xml:space="preserve"> incubaciones </w:t>
      </w:r>
      <w:r w:rsidR="00F520F2">
        <w:rPr>
          <w:rFonts w:eastAsia="Times New Roman"/>
          <w:bCs/>
          <w:sz w:val="24"/>
          <w:szCs w:val="24"/>
        </w:rPr>
        <w:t>de patógenos</w:t>
      </w:r>
      <w:bookmarkEnd w:id="32"/>
      <w:r w:rsidR="008358FD" w:rsidRPr="002C646F">
        <w:rPr>
          <w:rFonts w:eastAsia="Times New Roman"/>
          <w:sz w:val="24"/>
          <w:szCs w:val="24"/>
        </w:rPr>
        <w:t>.</w:t>
      </w:r>
      <w:r w:rsidR="00AF66F3">
        <w:rPr>
          <w:rFonts w:eastAsia="Times New Roman"/>
          <w:sz w:val="24"/>
          <w:szCs w:val="24"/>
        </w:rPr>
        <w:t xml:space="preserve"> </w:t>
      </w:r>
      <w:r w:rsidR="008358FD" w:rsidRPr="00AF66F3">
        <w:rPr>
          <w:rFonts w:eastAsia="Times New Roman"/>
          <w:b/>
          <w:bCs/>
          <w:sz w:val="24"/>
          <w:szCs w:val="24"/>
        </w:rPr>
        <w:t>Conclusión:</w:t>
      </w:r>
      <w:r w:rsidR="008358FD" w:rsidRPr="002C646F">
        <w:rPr>
          <w:rFonts w:eastAsia="Times New Roman"/>
          <w:sz w:val="24"/>
          <w:szCs w:val="24"/>
        </w:rPr>
        <w:t> </w:t>
      </w:r>
      <w:r w:rsidR="008358FD" w:rsidRPr="001835DB">
        <w:rPr>
          <w:rFonts w:eastAsia="Times New Roman"/>
          <w:i/>
          <w:iCs/>
          <w:sz w:val="24"/>
          <w:szCs w:val="24"/>
        </w:rPr>
        <w:t>S. dentisani</w:t>
      </w:r>
      <w:r w:rsidR="008358FD">
        <w:rPr>
          <w:rFonts w:eastAsia="Times New Roman"/>
          <w:sz w:val="24"/>
          <w:szCs w:val="24"/>
        </w:rPr>
        <w:t xml:space="preserve"> destaca </w:t>
      </w:r>
      <w:r w:rsidR="008358FD" w:rsidRPr="002C646F">
        <w:rPr>
          <w:rFonts w:eastAsia="Times New Roman"/>
          <w:sz w:val="24"/>
          <w:szCs w:val="24"/>
        </w:rPr>
        <w:t>como terapia adyuvante en el manejo de enfermedades periodontales</w:t>
      </w:r>
      <w:r w:rsidR="00AF66F3">
        <w:rPr>
          <w:rFonts w:eastAsia="Times New Roman"/>
          <w:sz w:val="24"/>
          <w:szCs w:val="24"/>
        </w:rPr>
        <w:t xml:space="preserve"> in vitro.</w:t>
      </w:r>
      <w:r>
        <w:rPr>
          <w:rFonts w:eastAsia="Times New Roman"/>
          <w:sz w:val="24"/>
          <w:szCs w:val="24"/>
        </w:rPr>
        <w:t xml:space="preserve"> </w:t>
      </w:r>
      <w:r w:rsidR="008358FD">
        <w:rPr>
          <w:rFonts w:eastAsia="Times New Roman"/>
          <w:sz w:val="24"/>
          <w:szCs w:val="24"/>
          <w:vertAlign w:val="superscript"/>
        </w:rPr>
        <w:t>(1</w:t>
      </w:r>
      <w:r w:rsidR="00744FEB">
        <w:rPr>
          <w:rFonts w:eastAsia="Times New Roman"/>
          <w:sz w:val="24"/>
          <w:szCs w:val="24"/>
          <w:vertAlign w:val="superscript"/>
        </w:rPr>
        <w:t>4</w:t>
      </w:r>
      <w:r w:rsidR="008358FD">
        <w:rPr>
          <w:rFonts w:eastAsia="Times New Roman"/>
          <w:sz w:val="24"/>
          <w:szCs w:val="24"/>
          <w:vertAlign w:val="superscript"/>
        </w:rPr>
        <w:t>)</w:t>
      </w:r>
    </w:p>
    <w:p w14:paraId="703D0575" w14:textId="7C8E570A" w:rsidR="001110CE" w:rsidRDefault="001110CE" w:rsidP="001835DB">
      <w:pPr>
        <w:spacing w:line="480" w:lineRule="auto"/>
        <w:ind w:left="1134"/>
        <w:jc w:val="both"/>
        <w:rPr>
          <w:rFonts w:eastAsia="Times New Roman"/>
          <w:sz w:val="24"/>
          <w:szCs w:val="24"/>
          <w:lang w:val="es-ES"/>
        </w:rPr>
      </w:pPr>
      <w:r w:rsidRPr="008358FD">
        <w:rPr>
          <w:rFonts w:eastAsia="Times New Roman"/>
          <w:b/>
          <w:bCs/>
          <w:sz w:val="24"/>
          <w:szCs w:val="24"/>
        </w:rPr>
        <w:lastRenderedPageBreak/>
        <w:t>Ca</w:t>
      </w:r>
      <w:r w:rsidR="008D1FA7">
        <w:rPr>
          <w:rFonts w:eastAsia="Times New Roman"/>
          <w:b/>
          <w:bCs/>
          <w:sz w:val="24"/>
          <w:szCs w:val="24"/>
        </w:rPr>
        <w:t>melo A</w:t>
      </w:r>
      <w:r>
        <w:rPr>
          <w:rFonts w:eastAsia="Times New Roman"/>
          <w:b/>
          <w:bCs/>
          <w:sz w:val="24"/>
          <w:szCs w:val="24"/>
        </w:rPr>
        <w:t xml:space="preserve">. </w:t>
      </w:r>
      <w:r w:rsidRPr="008358FD">
        <w:rPr>
          <w:rFonts w:eastAsia="Times New Roman"/>
          <w:b/>
          <w:bCs/>
          <w:sz w:val="24"/>
          <w:szCs w:val="24"/>
        </w:rPr>
        <w:t>(201</w:t>
      </w:r>
      <w:r>
        <w:rPr>
          <w:rFonts w:eastAsia="Times New Roman"/>
          <w:b/>
          <w:bCs/>
          <w:sz w:val="24"/>
          <w:szCs w:val="24"/>
        </w:rPr>
        <w:t>8</w:t>
      </w:r>
      <w:r w:rsidRPr="008358FD">
        <w:rPr>
          <w:rFonts w:eastAsia="Times New Roman"/>
          <w:b/>
          <w:bCs/>
          <w:sz w:val="24"/>
          <w:szCs w:val="24"/>
        </w:rPr>
        <w:t>,</w:t>
      </w:r>
      <w:r>
        <w:rPr>
          <w:rFonts w:eastAsia="Times New Roman"/>
          <w:b/>
          <w:bCs/>
          <w:sz w:val="24"/>
          <w:szCs w:val="24"/>
        </w:rPr>
        <w:t xml:space="preserve"> </w:t>
      </w:r>
      <w:r w:rsidRPr="008358FD">
        <w:rPr>
          <w:rFonts w:eastAsia="Times New Roman"/>
          <w:b/>
          <w:bCs/>
          <w:sz w:val="24"/>
          <w:szCs w:val="24"/>
        </w:rPr>
        <w:t>E</w:t>
      </w:r>
      <w:r>
        <w:rPr>
          <w:rFonts w:eastAsia="Times New Roman"/>
          <w:b/>
          <w:bCs/>
          <w:sz w:val="24"/>
          <w:szCs w:val="24"/>
        </w:rPr>
        <w:t>spaña</w:t>
      </w:r>
      <w:r w:rsidRPr="008358FD">
        <w:rPr>
          <w:rFonts w:eastAsia="Times New Roman"/>
          <w:b/>
          <w:bCs/>
          <w:sz w:val="24"/>
          <w:szCs w:val="24"/>
        </w:rPr>
        <w:t>)</w:t>
      </w:r>
      <w:r>
        <w:rPr>
          <w:rFonts w:eastAsia="Times New Roman"/>
          <w:bCs/>
          <w:sz w:val="24"/>
          <w:szCs w:val="24"/>
        </w:rPr>
        <w:t xml:space="preserve"> el estudio tuvo el </w:t>
      </w:r>
      <w:r w:rsidRPr="001F5693">
        <w:rPr>
          <w:rFonts w:eastAsia="Times New Roman"/>
          <w:b/>
          <w:sz w:val="24"/>
          <w:szCs w:val="24"/>
        </w:rPr>
        <w:t>objetivo</w:t>
      </w:r>
      <w:r>
        <w:rPr>
          <w:rFonts w:eastAsia="Times New Roman"/>
          <w:bCs/>
          <w:sz w:val="24"/>
          <w:szCs w:val="24"/>
        </w:rPr>
        <w:t xml:space="preserve"> de caracterizar al </w:t>
      </w:r>
      <w:r w:rsidRPr="001835DB">
        <w:rPr>
          <w:rFonts w:eastAsia="Times New Roman"/>
          <w:i/>
          <w:iCs/>
          <w:sz w:val="24"/>
          <w:szCs w:val="24"/>
          <w:lang w:val="es-ES"/>
        </w:rPr>
        <w:t>Streptococcus dentisani</w:t>
      </w:r>
      <w:r>
        <w:rPr>
          <w:rFonts w:eastAsia="Times New Roman"/>
          <w:sz w:val="24"/>
          <w:szCs w:val="24"/>
          <w:lang w:val="es-ES"/>
        </w:rPr>
        <w:t xml:space="preserve">, desde su taxonomía, funcionalidad y actividad probiótica para la salud bucodental. </w:t>
      </w:r>
      <w:r w:rsidRPr="001F5693">
        <w:rPr>
          <w:rFonts w:eastAsia="Times New Roman"/>
          <w:b/>
          <w:bCs/>
          <w:sz w:val="24"/>
          <w:szCs w:val="24"/>
          <w:lang w:val="es-ES"/>
        </w:rPr>
        <w:t>Metodología:</w:t>
      </w:r>
      <w:r>
        <w:rPr>
          <w:rFonts w:eastAsia="Times New Roman"/>
          <w:sz w:val="24"/>
          <w:szCs w:val="24"/>
          <w:lang w:val="es-ES"/>
        </w:rPr>
        <w:t xml:space="preserve"> Estudio de revisión descriptiva.  </w:t>
      </w:r>
      <w:r>
        <w:rPr>
          <w:rFonts w:eastAsia="Times New Roman"/>
          <w:bCs/>
          <w:sz w:val="24"/>
          <w:szCs w:val="24"/>
        </w:rPr>
        <w:t xml:space="preserve"> </w:t>
      </w:r>
      <w:r w:rsidRPr="001F5693">
        <w:rPr>
          <w:rFonts w:eastAsia="Times New Roman"/>
          <w:b/>
          <w:sz w:val="24"/>
          <w:szCs w:val="24"/>
        </w:rPr>
        <w:t>Resultados:</w:t>
      </w:r>
      <w:r>
        <w:rPr>
          <w:rFonts w:eastAsia="Times New Roman"/>
          <w:bCs/>
          <w:sz w:val="24"/>
          <w:szCs w:val="24"/>
        </w:rPr>
        <w:t xml:space="preserve"> </w:t>
      </w:r>
      <w:bookmarkStart w:id="33" w:name="_Hlk81994799"/>
      <w:r>
        <w:rPr>
          <w:rFonts w:eastAsia="Times New Roman"/>
          <w:bCs/>
          <w:sz w:val="24"/>
          <w:szCs w:val="24"/>
        </w:rPr>
        <w:t xml:space="preserve">Se reconoció características genómico, taxonómico y bioquímico, </w:t>
      </w:r>
      <w:bookmarkEnd w:id="33"/>
      <w:r>
        <w:rPr>
          <w:rFonts w:eastAsia="Times New Roman"/>
          <w:bCs/>
          <w:sz w:val="24"/>
          <w:szCs w:val="24"/>
        </w:rPr>
        <w:t xml:space="preserve">en cepas </w:t>
      </w:r>
      <w:r w:rsidRPr="005667CD">
        <w:rPr>
          <w:rFonts w:eastAsia="Times New Roman"/>
          <w:sz w:val="24"/>
          <w:szCs w:val="24"/>
          <w:lang w:val="es-ES"/>
        </w:rPr>
        <w:t xml:space="preserve">positivas a la tinción de Gram </w:t>
      </w:r>
      <w:r>
        <w:rPr>
          <w:rFonts w:eastAsia="Times New Roman"/>
          <w:sz w:val="24"/>
          <w:szCs w:val="24"/>
          <w:lang w:val="es-ES"/>
        </w:rPr>
        <w:t xml:space="preserve">en </w:t>
      </w:r>
      <w:r w:rsidRPr="005667CD">
        <w:rPr>
          <w:rFonts w:eastAsia="Times New Roman"/>
          <w:sz w:val="24"/>
          <w:szCs w:val="24"/>
          <w:lang w:val="es-ES"/>
        </w:rPr>
        <w:t>la superficie</w:t>
      </w:r>
      <w:r>
        <w:rPr>
          <w:rFonts w:eastAsia="Times New Roman"/>
          <w:sz w:val="24"/>
          <w:szCs w:val="24"/>
          <w:lang w:val="es-ES"/>
        </w:rPr>
        <w:t xml:space="preserve"> </w:t>
      </w:r>
      <w:r w:rsidRPr="005667CD">
        <w:rPr>
          <w:rFonts w:eastAsia="Times New Roman"/>
          <w:sz w:val="24"/>
          <w:szCs w:val="24"/>
          <w:lang w:val="es-ES"/>
        </w:rPr>
        <w:t>dent</w:t>
      </w:r>
      <w:r>
        <w:rPr>
          <w:rFonts w:eastAsia="Times New Roman"/>
          <w:sz w:val="24"/>
          <w:szCs w:val="24"/>
          <w:lang w:val="es-ES"/>
        </w:rPr>
        <w:t>aria</w:t>
      </w:r>
      <w:r w:rsidRPr="005667CD">
        <w:rPr>
          <w:rFonts w:eastAsia="Times New Roman"/>
          <w:sz w:val="24"/>
          <w:szCs w:val="24"/>
          <w:lang w:val="es-ES"/>
        </w:rPr>
        <w:t xml:space="preserve"> sin caries y mostraron la forma esférica clásica de las especies de </w:t>
      </w:r>
      <w:r w:rsidR="001835DB" w:rsidRPr="001835DB">
        <w:rPr>
          <w:rFonts w:eastAsia="Times New Roman"/>
          <w:i/>
          <w:iCs/>
          <w:sz w:val="24"/>
          <w:szCs w:val="24"/>
          <w:lang w:val="es-ES"/>
        </w:rPr>
        <w:t>Streptococcus</w:t>
      </w:r>
      <w:r w:rsidRPr="005667CD">
        <w:rPr>
          <w:rFonts w:eastAsia="Times New Roman"/>
          <w:sz w:val="24"/>
          <w:szCs w:val="24"/>
          <w:lang w:val="es-ES"/>
        </w:rPr>
        <w:t xml:space="preserve"> que crecen en cadenas</w:t>
      </w:r>
      <w:r>
        <w:rPr>
          <w:rFonts w:eastAsia="Times New Roman"/>
          <w:sz w:val="24"/>
          <w:szCs w:val="24"/>
          <w:lang w:val="es-ES"/>
        </w:rPr>
        <w:t xml:space="preserve">, identificando </w:t>
      </w:r>
      <w:r w:rsidRPr="005667CD">
        <w:rPr>
          <w:rFonts w:eastAsia="Times New Roman"/>
          <w:i/>
          <w:iCs/>
          <w:sz w:val="24"/>
          <w:szCs w:val="24"/>
          <w:lang w:val="es-ES"/>
        </w:rPr>
        <w:t>S</w:t>
      </w:r>
      <w:r w:rsidR="00C17700">
        <w:rPr>
          <w:rFonts w:eastAsia="Times New Roman"/>
          <w:i/>
          <w:iCs/>
          <w:sz w:val="24"/>
          <w:szCs w:val="24"/>
          <w:lang w:val="es-ES"/>
        </w:rPr>
        <w:t>.</w:t>
      </w:r>
      <w:r>
        <w:rPr>
          <w:rFonts w:eastAsia="Times New Roman"/>
          <w:i/>
          <w:iCs/>
          <w:sz w:val="24"/>
          <w:szCs w:val="24"/>
          <w:lang w:val="es-ES"/>
        </w:rPr>
        <w:t xml:space="preserve"> </w:t>
      </w:r>
      <w:r w:rsidRPr="005667CD">
        <w:rPr>
          <w:rFonts w:eastAsia="Times New Roman"/>
          <w:i/>
          <w:iCs/>
          <w:sz w:val="24"/>
          <w:szCs w:val="24"/>
          <w:lang w:val="es-ES"/>
        </w:rPr>
        <w:t>dentisani</w:t>
      </w:r>
      <w:r w:rsidRPr="005667CD">
        <w:rPr>
          <w:rFonts w:eastAsia="Times New Roman"/>
          <w:sz w:val="24"/>
          <w:szCs w:val="24"/>
          <w:lang w:val="es-ES"/>
        </w:rPr>
        <w:t xml:space="preserve"> 7746</w:t>
      </w:r>
      <w:r>
        <w:rPr>
          <w:rFonts w:eastAsia="Times New Roman"/>
          <w:sz w:val="24"/>
          <w:szCs w:val="24"/>
          <w:lang w:val="es-ES"/>
        </w:rPr>
        <w:t xml:space="preserve"> y 7747. </w:t>
      </w:r>
      <w:r w:rsidR="0006597C" w:rsidRPr="00663997">
        <w:rPr>
          <w:rFonts w:eastAsia="Times New Roman"/>
          <w:sz w:val="24"/>
          <w:szCs w:val="24"/>
        </w:rPr>
        <w:t>(p</w:t>
      </w:r>
      <w:r w:rsidR="0006597C" w:rsidRPr="00663997">
        <w:rPr>
          <w:sz w:val="24"/>
          <w:szCs w:val="24"/>
        </w:rPr>
        <w:t>&lt;0,0</w:t>
      </w:r>
      <w:r w:rsidR="0006597C">
        <w:rPr>
          <w:sz w:val="24"/>
          <w:szCs w:val="24"/>
        </w:rPr>
        <w:t>5</w:t>
      </w:r>
      <w:r w:rsidR="0006597C" w:rsidRPr="00663997">
        <w:rPr>
          <w:sz w:val="24"/>
          <w:szCs w:val="24"/>
        </w:rPr>
        <w:t xml:space="preserve">). </w:t>
      </w:r>
      <w:r w:rsidRPr="001F5693">
        <w:rPr>
          <w:rFonts w:eastAsia="Times New Roman"/>
          <w:b/>
          <w:bCs/>
          <w:sz w:val="24"/>
          <w:szCs w:val="24"/>
          <w:lang w:val="es-ES"/>
        </w:rPr>
        <w:t>Conclusión:</w:t>
      </w:r>
      <w:r>
        <w:rPr>
          <w:rFonts w:eastAsia="Times New Roman"/>
          <w:sz w:val="24"/>
          <w:szCs w:val="24"/>
          <w:lang w:val="es-ES"/>
        </w:rPr>
        <w:t xml:space="preserve"> Se demostró </w:t>
      </w:r>
      <w:r w:rsidRPr="001110CE">
        <w:rPr>
          <w:rFonts w:eastAsia="Times New Roman"/>
          <w:sz w:val="24"/>
          <w:szCs w:val="24"/>
          <w:lang w:val="es-ES"/>
        </w:rPr>
        <w:t>seguridad y viabilidad de</w:t>
      </w:r>
      <w:r>
        <w:rPr>
          <w:rFonts w:eastAsia="Times New Roman"/>
          <w:sz w:val="24"/>
          <w:szCs w:val="24"/>
          <w:lang w:val="es-ES"/>
        </w:rPr>
        <w:t xml:space="preserve">l </w:t>
      </w:r>
      <w:r w:rsidRPr="001110CE">
        <w:rPr>
          <w:rFonts w:eastAsia="Times New Roman"/>
          <w:sz w:val="24"/>
          <w:szCs w:val="24"/>
          <w:lang w:val="es-ES"/>
        </w:rPr>
        <w:t>uso de las</w:t>
      </w:r>
      <w:r>
        <w:rPr>
          <w:rFonts w:eastAsia="Times New Roman"/>
          <w:sz w:val="24"/>
          <w:szCs w:val="24"/>
          <w:lang w:val="es-ES"/>
        </w:rPr>
        <w:t xml:space="preserve"> </w:t>
      </w:r>
      <w:r w:rsidRPr="001110CE">
        <w:rPr>
          <w:rFonts w:eastAsia="Times New Roman"/>
          <w:sz w:val="24"/>
          <w:szCs w:val="24"/>
          <w:lang w:val="es-ES"/>
        </w:rPr>
        <w:t xml:space="preserve">cepas de </w:t>
      </w:r>
      <w:r w:rsidRPr="001835DB">
        <w:rPr>
          <w:rFonts w:eastAsia="Times New Roman"/>
          <w:i/>
          <w:iCs/>
          <w:sz w:val="24"/>
          <w:szCs w:val="24"/>
          <w:lang w:val="es-ES"/>
        </w:rPr>
        <w:t>S. dentisani</w:t>
      </w:r>
      <w:r w:rsidRPr="001110CE">
        <w:rPr>
          <w:rFonts w:eastAsia="Times New Roman"/>
          <w:sz w:val="24"/>
          <w:szCs w:val="24"/>
          <w:lang w:val="es-ES"/>
        </w:rPr>
        <w:t xml:space="preserve"> como probióticos orales</w:t>
      </w:r>
      <w:r>
        <w:rPr>
          <w:rFonts w:eastAsia="Times New Roman"/>
          <w:sz w:val="24"/>
          <w:szCs w:val="24"/>
          <w:lang w:val="es-ES"/>
        </w:rPr>
        <w:t>.</w:t>
      </w:r>
      <w:r w:rsidRPr="001110CE">
        <w:rPr>
          <w:rFonts w:eastAsia="Times New Roman"/>
          <w:sz w:val="24"/>
          <w:szCs w:val="24"/>
          <w:vertAlign w:val="superscript"/>
        </w:rPr>
        <w:t xml:space="preserve"> </w:t>
      </w:r>
      <w:r>
        <w:rPr>
          <w:rFonts w:eastAsia="Times New Roman"/>
          <w:sz w:val="24"/>
          <w:szCs w:val="24"/>
          <w:vertAlign w:val="superscript"/>
        </w:rPr>
        <w:t>(15)</w:t>
      </w:r>
    </w:p>
    <w:p w14:paraId="1FEB49D9" w14:textId="05650879" w:rsidR="00A844A3" w:rsidRDefault="00A844A3" w:rsidP="0035197C">
      <w:pPr>
        <w:spacing w:line="480" w:lineRule="auto"/>
        <w:ind w:left="1134"/>
        <w:jc w:val="both"/>
        <w:rPr>
          <w:rFonts w:eastAsia="Times New Roman"/>
          <w:b/>
          <w:bCs/>
          <w:sz w:val="24"/>
          <w:szCs w:val="24"/>
        </w:rPr>
      </w:pPr>
    </w:p>
    <w:p w14:paraId="552CD15B" w14:textId="6054008E" w:rsidR="005F3583" w:rsidRPr="00D06B1B" w:rsidRDefault="005F3583" w:rsidP="005F3583">
      <w:pPr>
        <w:spacing w:line="480" w:lineRule="auto"/>
        <w:ind w:left="1134"/>
        <w:jc w:val="both"/>
        <w:rPr>
          <w:rFonts w:eastAsia="Times New Roman"/>
          <w:bCs/>
          <w:sz w:val="24"/>
          <w:szCs w:val="24"/>
          <w:lang w:val="es-ES"/>
        </w:rPr>
      </w:pPr>
      <w:r w:rsidRPr="008358FD">
        <w:rPr>
          <w:rFonts w:eastAsia="Times New Roman"/>
          <w:b/>
          <w:bCs/>
          <w:sz w:val="24"/>
          <w:szCs w:val="24"/>
          <w:lang w:val="es-ES"/>
        </w:rPr>
        <w:t>López</w:t>
      </w:r>
      <w:r w:rsidR="00AC5A39">
        <w:rPr>
          <w:rFonts w:eastAsia="Times New Roman"/>
          <w:b/>
          <w:bCs/>
          <w:sz w:val="24"/>
          <w:szCs w:val="24"/>
          <w:lang w:val="es-ES"/>
        </w:rPr>
        <w:t>-López</w:t>
      </w:r>
      <w:r>
        <w:rPr>
          <w:rFonts w:eastAsia="Times New Roman"/>
          <w:b/>
          <w:bCs/>
          <w:sz w:val="24"/>
          <w:szCs w:val="24"/>
          <w:lang w:val="es-ES"/>
        </w:rPr>
        <w:t xml:space="preserve"> A, et al </w:t>
      </w:r>
      <w:r w:rsidRPr="008358FD">
        <w:rPr>
          <w:rFonts w:eastAsia="Times New Roman"/>
          <w:b/>
          <w:bCs/>
          <w:sz w:val="24"/>
          <w:szCs w:val="24"/>
          <w:lang w:val="es-ES"/>
        </w:rPr>
        <w:t>(2017,</w:t>
      </w:r>
      <w:r>
        <w:rPr>
          <w:rFonts w:eastAsia="Times New Roman"/>
          <w:b/>
          <w:bCs/>
          <w:sz w:val="24"/>
          <w:szCs w:val="24"/>
          <w:lang w:val="es-ES"/>
        </w:rPr>
        <w:t xml:space="preserve"> </w:t>
      </w:r>
      <w:r w:rsidRPr="008358FD">
        <w:rPr>
          <w:rFonts w:eastAsia="Times New Roman"/>
          <w:b/>
          <w:bCs/>
          <w:sz w:val="24"/>
          <w:szCs w:val="24"/>
          <w:lang w:val="es-ES"/>
        </w:rPr>
        <w:t>EE. UU)</w:t>
      </w:r>
      <w:r>
        <w:rPr>
          <w:rFonts w:eastAsia="Times New Roman"/>
          <w:b/>
          <w:bCs/>
          <w:sz w:val="24"/>
          <w:szCs w:val="24"/>
          <w:lang w:val="es-ES"/>
        </w:rPr>
        <w:t xml:space="preserve"> </w:t>
      </w:r>
      <w:r w:rsidRPr="006E739E">
        <w:rPr>
          <w:rFonts w:eastAsia="Times New Roman"/>
          <w:sz w:val="24"/>
          <w:szCs w:val="24"/>
          <w:lang w:val="es-ES"/>
        </w:rPr>
        <w:t xml:space="preserve">la publicación tuvo el </w:t>
      </w:r>
      <w:r w:rsidRPr="00EE5011">
        <w:rPr>
          <w:rFonts w:eastAsia="Times New Roman"/>
          <w:b/>
          <w:sz w:val="24"/>
          <w:szCs w:val="24"/>
          <w:lang w:val="es-ES"/>
        </w:rPr>
        <w:t>objetivo</w:t>
      </w:r>
      <w:r>
        <w:rPr>
          <w:rFonts w:eastAsia="Times New Roman"/>
          <w:bCs/>
          <w:sz w:val="24"/>
          <w:szCs w:val="24"/>
          <w:lang w:val="es-ES"/>
        </w:rPr>
        <w:t xml:space="preserve"> de describir los beneficios del </w:t>
      </w:r>
      <w:r w:rsidRPr="001835DB">
        <w:rPr>
          <w:rFonts w:eastAsia="Times New Roman"/>
          <w:bCs/>
          <w:i/>
          <w:iCs/>
          <w:sz w:val="24"/>
          <w:szCs w:val="24"/>
          <w:lang w:val="es-ES"/>
        </w:rPr>
        <w:t xml:space="preserve">Streptococcus </w:t>
      </w:r>
      <w:r w:rsidR="001835DB" w:rsidRPr="001835DB">
        <w:rPr>
          <w:rFonts w:eastAsia="Times New Roman"/>
          <w:bCs/>
          <w:i/>
          <w:iCs/>
          <w:sz w:val="24"/>
          <w:szCs w:val="24"/>
          <w:lang w:val="es-ES"/>
        </w:rPr>
        <w:t>d</w:t>
      </w:r>
      <w:r w:rsidRPr="001835DB">
        <w:rPr>
          <w:rFonts w:eastAsia="Times New Roman"/>
          <w:bCs/>
          <w:i/>
          <w:iCs/>
          <w:sz w:val="24"/>
          <w:szCs w:val="24"/>
          <w:lang w:val="es-ES"/>
        </w:rPr>
        <w:t>entisani</w:t>
      </w:r>
      <w:r>
        <w:rPr>
          <w:rFonts w:eastAsia="Times New Roman"/>
          <w:bCs/>
          <w:sz w:val="24"/>
          <w:szCs w:val="24"/>
          <w:lang w:val="es-ES"/>
        </w:rPr>
        <w:t xml:space="preserve">, y su potencial como probiótico oral. </w:t>
      </w:r>
      <w:r w:rsidRPr="00683AD8">
        <w:rPr>
          <w:rFonts w:eastAsia="Times New Roman"/>
          <w:b/>
          <w:sz w:val="24"/>
          <w:szCs w:val="24"/>
          <w:lang w:val="es-ES"/>
        </w:rPr>
        <w:t>Metodología:</w:t>
      </w:r>
      <w:r>
        <w:rPr>
          <w:rFonts w:eastAsia="Times New Roman"/>
          <w:bCs/>
          <w:sz w:val="24"/>
          <w:szCs w:val="24"/>
          <w:lang w:val="es-ES"/>
        </w:rPr>
        <w:t xml:space="preserve"> estudio descriptivo, y de enfoque cuantitativo, mediante una revisión bibliográfica. </w:t>
      </w:r>
      <w:r w:rsidRPr="00683AD8">
        <w:rPr>
          <w:rFonts w:eastAsia="Times New Roman"/>
          <w:b/>
          <w:sz w:val="24"/>
          <w:szCs w:val="24"/>
          <w:lang w:val="es-ES"/>
        </w:rPr>
        <w:t xml:space="preserve">Resultados: </w:t>
      </w:r>
      <w:r w:rsidRPr="00EA39BB">
        <w:rPr>
          <w:rFonts w:eastAsia="Times New Roman"/>
          <w:bCs/>
          <w:sz w:val="24"/>
          <w:szCs w:val="24"/>
          <w:lang w:val="es-ES"/>
        </w:rPr>
        <w:t xml:space="preserve">El </w:t>
      </w:r>
      <w:r w:rsidRPr="001835DB">
        <w:rPr>
          <w:rFonts w:eastAsia="Times New Roman"/>
          <w:bCs/>
          <w:i/>
          <w:iCs/>
          <w:sz w:val="24"/>
          <w:szCs w:val="24"/>
          <w:lang w:val="es-ES"/>
        </w:rPr>
        <w:t xml:space="preserve">S. </w:t>
      </w:r>
      <w:r w:rsidR="00C17700">
        <w:rPr>
          <w:rFonts w:eastAsia="Times New Roman"/>
          <w:bCs/>
          <w:i/>
          <w:iCs/>
          <w:sz w:val="24"/>
          <w:szCs w:val="24"/>
          <w:lang w:val="es-ES"/>
        </w:rPr>
        <w:t>d</w:t>
      </w:r>
      <w:r w:rsidRPr="001835DB">
        <w:rPr>
          <w:rFonts w:eastAsia="Times New Roman"/>
          <w:bCs/>
          <w:i/>
          <w:iCs/>
          <w:sz w:val="24"/>
          <w:szCs w:val="24"/>
          <w:lang w:val="es-ES"/>
        </w:rPr>
        <w:t>entisani</w:t>
      </w:r>
      <w:r w:rsidRPr="00EA39BB">
        <w:rPr>
          <w:rFonts w:eastAsia="Times New Roman"/>
          <w:bCs/>
          <w:sz w:val="24"/>
          <w:szCs w:val="24"/>
          <w:lang w:val="es-ES"/>
        </w:rPr>
        <w:t xml:space="preserve"> detec</w:t>
      </w:r>
      <w:r>
        <w:rPr>
          <w:rFonts w:eastAsia="Times New Roman"/>
          <w:bCs/>
          <w:sz w:val="24"/>
          <w:szCs w:val="24"/>
          <w:lang w:val="es-ES"/>
        </w:rPr>
        <w:t xml:space="preserve">tado en el 98% de placa dental de individuos sanos, </w:t>
      </w:r>
      <w:bookmarkStart w:id="34" w:name="_Hlk81997359"/>
      <w:r>
        <w:rPr>
          <w:rFonts w:eastAsia="Times New Roman"/>
          <w:bCs/>
          <w:sz w:val="24"/>
          <w:szCs w:val="24"/>
          <w:lang w:val="es-ES"/>
        </w:rPr>
        <w:t xml:space="preserve">no produce metabolitos secundario tóxico y no presenta posibles efectos secundarios; tiene doble </w:t>
      </w:r>
      <w:r w:rsidRPr="0035197C">
        <w:rPr>
          <w:rFonts w:eastAsia="Times New Roman"/>
          <w:bCs/>
          <w:sz w:val="24"/>
          <w:szCs w:val="24"/>
          <w:lang w:val="es-ES"/>
        </w:rPr>
        <w:t>acción probiótica</w:t>
      </w:r>
      <w:r>
        <w:rPr>
          <w:rFonts w:eastAsia="Times New Roman"/>
          <w:bCs/>
          <w:sz w:val="24"/>
          <w:szCs w:val="24"/>
          <w:lang w:val="es-ES"/>
        </w:rPr>
        <w:t>, inhibe el crecimiento de patógenos orales a través de la producción de bacteriocinas, y amortigua el PH ácido (principal causa de la caries dental) a través de una vía arginolítica</w:t>
      </w:r>
      <w:bookmarkEnd w:id="34"/>
      <w:r>
        <w:rPr>
          <w:rFonts w:eastAsia="Times New Roman"/>
          <w:bCs/>
          <w:sz w:val="24"/>
          <w:szCs w:val="24"/>
          <w:lang w:val="es-ES"/>
        </w:rPr>
        <w:t xml:space="preserve">. </w:t>
      </w:r>
      <w:r w:rsidRPr="001F5693">
        <w:rPr>
          <w:rFonts w:eastAsia="Times New Roman"/>
          <w:b/>
          <w:sz w:val="24"/>
          <w:szCs w:val="24"/>
          <w:lang w:val="es-ES"/>
        </w:rPr>
        <w:t>Conclusión:</w:t>
      </w:r>
      <w:r>
        <w:rPr>
          <w:rFonts w:eastAsia="Times New Roman"/>
          <w:bCs/>
          <w:sz w:val="24"/>
          <w:szCs w:val="24"/>
          <w:lang w:val="es-ES"/>
        </w:rPr>
        <w:t xml:space="preserve"> El uso de </w:t>
      </w:r>
      <w:r w:rsidRPr="001835DB">
        <w:rPr>
          <w:rFonts w:eastAsia="Times New Roman"/>
          <w:bCs/>
          <w:i/>
          <w:iCs/>
          <w:sz w:val="24"/>
          <w:szCs w:val="24"/>
          <w:lang w:val="es-ES"/>
        </w:rPr>
        <w:t xml:space="preserve">S. dentisani </w:t>
      </w:r>
      <w:r>
        <w:rPr>
          <w:rFonts w:eastAsia="Times New Roman"/>
          <w:bCs/>
          <w:sz w:val="24"/>
          <w:szCs w:val="24"/>
          <w:lang w:val="es-ES"/>
        </w:rPr>
        <w:t>es un probiótico a ser utilizado contra la caries dental.</w:t>
      </w:r>
      <w:r>
        <w:rPr>
          <w:rFonts w:eastAsia="Times New Roman"/>
          <w:bCs/>
          <w:sz w:val="24"/>
          <w:szCs w:val="24"/>
          <w:vertAlign w:val="superscript"/>
          <w:lang w:val="es-ES"/>
        </w:rPr>
        <w:t xml:space="preserve"> (1</w:t>
      </w:r>
      <w:r w:rsidR="001110CE">
        <w:rPr>
          <w:rFonts w:eastAsia="Times New Roman"/>
          <w:bCs/>
          <w:sz w:val="24"/>
          <w:szCs w:val="24"/>
          <w:vertAlign w:val="superscript"/>
          <w:lang w:val="es-ES"/>
        </w:rPr>
        <w:t>6</w:t>
      </w:r>
      <w:r>
        <w:rPr>
          <w:rFonts w:eastAsia="Times New Roman"/>
          <w:bCs/>
          <w:sz w:val="24"/>
          <w:szCs w:val="24"/>
          <w:vertAlign w:val="superscript"/>
          <w:lang w:val="es-ES"/>
        </w:rPr>
        <w:t>)</w:t>
      </w:r>
    </w:p>
    <w:p w14:paraId="029FB946" w14:textId="77777777" w:rsidR="00F474CA" w:rsidRDefault="00F474CA" w:rsidP="005F3583">
      <w:pPr>
        <w:spacing w:line="480" w:lineRule="auto"/>
        <w:ind w:left="1134"/>
        <w:jc w:val="both"/>
        <w:rPr>
          <w:rFonts w:eastAsia="Times New Roman"/>
          <w:b/>
          <w:bCs/>
          <w:sz w:val="24"/>
          <w:szCs w:val="24"/>
          <w:lang w:val="es-ES"/>
        </w:rPr>
      </w:pPr>
    </w:p>
    <w:p w14:paraId="498AD904" w14:textId="30260433" w:rsidR="005F3583" w:rsidRPr="00D06B1B" w:rsidRDefault="005F3583" w:rsidP="005F3583">
      <w:pPr>
        <w:spacing w:line="480" w:lineRule="auto"/>
        <w:ind w:left="1134"/>
        <w:jc w:val="both"/>
        <w:rPr>
          <w:rFonts w:eastAsia="Times New Roman"/>
          <w:bCs/>
          <w:sz w:val="24"/>
          <w:szCs w:val="24"/>
          <w:lang w:val="es-ES"/>
        </w:rPr>
      </w:pPr>
      <w:r w:rsidRPr="00F474CA">
        <w:rPr>
          <w:rFonts w:eastAsia="Times New Roman"/>
          <w:b/>
          <w:bCs/>
          <w:sz w:val="24"/>
          <w:szCs w:val="24"/>
          <w:lang w:val="es-ES"/>
        </w:rPr>
        <w:t xml:space="preserve">Jensen A, </w:t>
      </w:r>
      <w:r w:rsidR="00995443">
        <w:rPr>
          <w:rFonts w:eastAsia="Times New Roman"/>
          <w:b/>
          <w:bCs/>
          <w:sz w:val="24"/>
          <w:szCs w:val="24"/>
          <w:lang w:val="es-ES"/>
        </w:rPr>
        <w:t>et al</w:t>
      </w:r>
      <w:r w:rsidRPr="00F474CA">
        <w:rPr>
          <w:rFonts w:eastAsia="Times New Roman"/>
          <w:b/>
          <w:bCs/>
          <w:sz w:val="24"/>
          <w:szCs w:val="24"/>
          <w:lang w:val="es-ES"/>
        </w:rPr>
        <w:t xml:space="preserve"> (2016, EE. UU) </w:t>
      </w:r>
      <w:r w:rsidR="00570D8C" w:rsidRPr="00F474CA">
        <w:rPr>
          <w:rFonts w:eastAsia="Times New Roman"/>
          <w:sz w:val="24"/>
          <w:szCs w:val="24"/>
          <w:lang w:val="es-ES"/>
        </w:rPr>
        <w:t xml:space="preserve">el estudio tuvo el </w:t>
      </w:r>
      <w:r w:rsidRPr="00F474CA">
        <w:rPr>
          <w:rFonts w:eastAsia="Times New Roman"/>
          <w:b/>
          <w:sz w:val="24"/>
          <w:szCs w:val="24"/>
          <w:lang w:val="es-ES"/>
        </w:rPr>
        <w:t>objetivo</w:t>
      </w:r>
      <w:r w:rsidRPr="00F474CA">
        <w:rPr>
          <w:rFonts w:eastAsia="Times New Roman"/>
          <w:bCs/>
          <w:sz w:val="24"/>
          <w:szCs w:val="24"/>
          <w:lang w:val="es-ES"/>
        </w:rPr>
        <w:t xml:space="preserve"> de </w:t>
      </w:r>
      <w:r w:rsidR="00570D8C" w:rsidRPr="00F474CA">
        <w:rPr>
          <w:rFonts w:eastAsia="Times New Roman"/>
          <w:bCs/>
          <w:sz w:val="24"/>
          <w:szCs w:val="24"/>
          <w:lang w:val="es-ES"/>
        </w:rPr>
        <w:t xml:space="preserve">examinar </w:t>
      </w:r>
      <w:r w:rsidR="009170D4" w:rsidRPr="00F474CA">
        <w:rPr>
          <w:rFonts w:eastAsia="Times New Roman"/>
          <w:bCs/>
          <w:sz w:val="24"/>
          <w:szCs w:val="24"/>
          <w:lang w:val="es-ES"/>
        </w:rPr>
        <w:t xml:space="preserve">el potencial </w:t>
      </w:r>
      <w:r w:rsidR="00EE540C" w:rsidRPr="00F474CA">
        <w:rPr>
          <w:rFonts w:eastAsia="Times New Roman"/>
          <w:bCs/>
          <w:sz w:val="24"/>
          <w:szCs w:val="24"/>
          <w:lang w:val="es-ES"/>
        </w:rPr>
        <w:t>poli genético</w:t>
      </w:r>
      <w:r w:rsidR="009170D4" w:rsidRPr="00F474CA">
        <w:rPr>
          <w:rFonts w:eastAsia="Times New Roman"/>
          <w:bCs/>
          <w:sz w:val="24"/>
          <w:szCs w:val="24"/>
          <w:lang w:val="es-ES"/>
        </w:rPr>
        <w:t xml:space="preserve"> de </w:t>
      </w:r>
      <w:r w:rsidR="001835DB" w:rsidRPr="001835DB">
        <w:rPr>
          <w:rFonts w:eastAsia="Times New Roman"/>
          <w:bCs/>
          <w:i/>
          <w:iCs/>
          <w:sz w:val="24"/>
          <w:szCs w:val="24"/>
          <w:lang w:val="es-ES"/>
        </w:rPr>
        <w:t>Streptococcus</w:t>
      </w:r>
      <w:r w:rsidR="00EE540C" w:rsidRPr="001835DB">
        <w:rPr>
          <w:rFonts w:eastAsia="Times New Roman"/>
          <w:bCs/>
          <w:i/>
          <w:iCs/>
          <w:sz w:val="24"/>
          <w:szCs w:val="24"/>
          <w:lang w:val="es-ES"/>
        </w:rPr>
        <w:t xml:space="preserve"> mitis</w:t>
      </w:r>
      <w:r w:rsidR="00EE540C" w:rsidRPr="00F474CA">
        <w:rPr>
          <w:rFonts w:eastAsia="Times New Roman"/>
          <w:bCs/>
          <w:sz w:val="24"/>
          <w:szCs w:val="24"/>
          <w:lang w:val="es-ES"/>
        </w:rPr>
        <w:t xml:space="preserve"> y el</w:t>
      </w:r>
      <w:r w:rsidRPr="00F474CA">
        <w:rPr>
          <w:rFonts w:eastAsia="Times New Roman"/>
          <w:bCs/>
          <w:sz w:val="24"/>
          <w:szCs w:val="24"/>
          <w:lang w:val="es-ES"/>
        </w:rPr>
        <w:t xml:space="preserve"> </w:t>
      </w:r>
      <w:r w:rsidR="00BE6387" w:rsidRPr="001835DB">
        <w:rPr>
          <w:rFonts w:eastAsia="Times New Roman"/>
          <w:bCs/>
          <w:i/>
          <w:iCs/>
          <w:sz w:val="24"/>
          <w:szCs w:val="24"/>
          <w:lang w:val="es-ES"/>
        </w:rPr>
        <w:t>Streptococcus</w:t>
      </w:r>
      <w:r w:rsidRPr="001835DB">
        <w:rPr>
          <w:rFonts w:eastAsia="Times New Roman"/>
          <w:bCs/>
          <w:i/>
          <w:iCs/>
          <w:sz w:val="24"/>
          <w:szCs w:val="24"/>
          <w:lang w:val="es-ES"/>
        </w:rPr>
        <w:t xml:space="preserve"> </w:t>
      </w:r>
      <w:r w:rsidR="00EE540C" w:rsidRPr="001835DB">
        <w:rPr>
          <w:rFonts w:eastAsia="Times New Roman"/>
          <w:bCs/>
          <w:i/>
          <w:iCs/>
          <w:sz w:val="24"/>
          <w:szCs w:val="24"/>
          <w:lang w:val="es-ES"/>
        </w:rPr>
        <w:t>d</w:t>
      </w:r>
      <w:r w:rsidRPr="001835DB">
        <w:rPr>
          <w:rFonts w:eastAsia="Times New Roman"/>
          <w:bCs/>
          <w:i/>
          <w:iCs/>
          <w:sz w:val="24"/>
          <w:szCs w:val="24"/>
          <w:lang w:val="es-ES"/>
        </w:rPr>
        <w:t>entisani</w:t>
      </w:r>
      <w:r w:rsidRPr="00F474CA">
        <w:rPr>
          <w:rFonts w:eastAsia="Times New Roman"/>
          <w:bCs/>
          <w:sz w:val="24"/>
          <w:szCs w:val="24"/>
          <w:lang w:val="es-ES"/>
        </w:rPr>
        <w:t xml:space="preserve">, </w:t>
      </w:r>
      <w:r w:rsidRPr="00F474CA">
        <w:rPr>
          <w:rFonts w:eastAsia="Times New Roman"/>
          <w:b/>
          <w:sz w:val="24"/>
          <w:szCs w:val="24"/>
          <w:lang w:val="es-ES"/>
        </w:rPr>
        <w:t>Metodología:</w:t>
      </w:r>
      <w:r w:rsidRPr="00F474CA">
        <w:rPr>
          <w:rFonts w:eastAsia="Times New Roman"/>
          <w:bCs/>
          <w:sz w:val="24"/>
          <w:szCs w:val="24"/>
          <w:lang w:val="es-ES"/>
        </w:rPr>
        <w:t xml:space="preserve"> estudio</w:t>
      </w:r>
      <w:r w:rsidR="00EB4893" w:rsidRPr="00F474CA">
        <w:rPr>
          <w:rFonts w:eastAsia="Times New Roman"/>
          <w:bCs/>
          <w:sz w:val="24"/>
          <w:szCs w:val="24"/>
          <w:lang w:val="es-ES"/>
        </w:rPr>
        <w:t xml:space="preserve"> in vitro, y de</w:t>
      </w:r>
      <w:r w:rsidR="00A2684A" w:rsidRPr="00F474CA">
        <w:rPr>
          <w:rFonts w:eastAsia="Times New Roman"/>
          <w:bCs/>
          <w:sz w:val="24"/>
          <w:szCs w:val="24"/>
          <w:lang w:val="es-ES"/>
        </w:rPr>
        <w:t xml:space="preserve"> análisis filogenético, en </w:t>
      </w:r>
      <w:r w:rsidR="00A2684A" w:rsidRPr="00F474CA">
        <w:rPr>
          <w:sz w:val="24"/>
          <w:szCs w:val="24"/>
        </w:rPr>
        <w:t xml:space="preserve">195 genomas de cepas del grupo Mitis, </w:t>
      </w:r>
      <w:r w:rsidRPr="00F474CA">
        <w:rPr>
          <w:rFonts w:eastAsia="Times New Roman"/>
          <w:b/>
          <w:sz w:val="24"/>
          <w:szCs w:val="24"/>
          <w:lang w:val="es-ES"/>
        </w:rPr>
        <w:t xml:space="preserve">Resultados: </w:t>
      </w:r>
      <w:r w:rsidRPr="00F474CA">
        <w:rPr>
          <w:rFonts w:eastAsia="Times New Roman"/>
          <w:bCs/>
          <w:sz w:val="24"/>
          <w:szCs w:val="24"/>
          <w:lang w:val="es-ES"/>
        </w:rPr>
        <w:t xml:space="preserve">El </w:t>
      </w:r>
      <w:r w:rsidRPr="00C17700">
        <w:rPr>
          <w:rFonts w:eastAsia="Times New Roman"/>
          <w:bCs/>
          <w:i/>
          <w:iCs/>
          <w:sz w:val="24"/>
          <w:szCs w:val="24"/>
          <w:lang w:val="es-ES"/>
        </w:rPr>
        <w:t xml:space="preserve">S. </w:t>
      </w:r>
      <w:r w:rsidR="00C17700" w:rsidRPr="00C17700">
        <w:rPr>
          <w:rFonts w:eastAsia="Times New Roman"/>
          <w:bCs/>
          <w:i/>
          <w:iCs/>
          <w:sz w:val="24"/>
          <w:szCs w:val="24"/>
          <w:lang w:val="es-ES"/>
        </w:rPr>
        <w:t>d</w:t>
      </w:r>
      <w:r w:rsidRPr="00C17700">
        <w:rPr>
          <w:rFonts w:eastAsia="Times New Roman"/>
          <w:bCs/>
          <w:i/>
          <w:iCs/>
          <w:sz w:val="24"/>
          <w:szCs w:val="24"/>
          <w:lang w:val="es-ES"/>
        </w:rPr>
        <w:t>entisani</w:t>
      </w:r>
      <w:r w:rsidR="00C414ED" w:rsidRPr="00F474CA">
        <w:rPr>
          <w:rFonts w:eastAsia="Times New Roman"/>
          <w:bCs/>
          <w:sz w:val="24"/>
          <w:szCs w:val="24"/>
          <w:lang w:val="es-ES"/>
        </w:rPr>
        <w:t xml:space="preserve"> se encontró hasta en el </w:t>
      </w:r>
      <w:r w:rsidR="00C414ED" w:rsidRPr="00F474CA">
        <w:rPr>
          <w:rFonts w:eastAsia="Times New Roman"/>
          <w:bCs/>
          <w:sz w:val="24"/>
          <w:szCs w:val="24"/>
          <w:lang w:val="es-ES"/>
        </w:rPr>
        <w:lastRenderedPageBreak/>
        <w:t xml:space="preserve">70% de las muestras mediante PCR-ADN, </w:t>
      </w:r>
      <w:r w:rsidR="00F474CA">
        <w:rPr>
          <w:rFonts w:eastAsia="Times New Roman"/>
          <w:bCs/>
          <w:sz w:val="24"/>
          <w:szCs w:val="24"/>
          <w:lang w:val="es-ES"/>
        </w:rPr>
        <w:t xml:space="preserve">y su </w:t>
      </w:r>
      <w:r w:rsidR="00C414ED" w:rsidRPr="00F474CA">
        <w:rPr>
          <w:rFonts w:eastAsia="Times New Roman"/>
          <w:bCs/>
          <w:sz w:val="24"/>
          <w:szCs w:val="24"/>
          <w:lang w:val="es-ES"/>
        </w:rPr>
        <w:t xml:space="preserve">identificación </w:t>
      </w:r>
      <w:r w:rsidR="00F474CA">
        <w:rPr>
          <w:rFonts w:eastAsia="Times New Roman"/>
          <w:bCs/>
          <w:sz w:val="24"/>
          <w:szCs w:val="24"/>
          <w:lang w:val="es-ES"/>
        </w:rPr>
        <w:t xml:space="preserve">tuvo </w:t>
      </w:r>
      <w:r w:rsidR="0067044B" w:rsidRPr="00F474CA">
        <w:rPr>
          <w:rFonts w:eastAsia="Times New Roman"/>
          <w:bCs/>
          <w:sz w:val="24"/>
          <w:szCs w:val="24"/>
          <w:lang w:val="es-ES"/>
        </w:rPr>
        <w:t xml:space="preserve">amplia relación entre las diversas cepas de </w:t>
      </w:r>
      <w:r w:rsidR="00BE6387" w:rsidRPr="00BE6387">
        <w:rPr>
          <w:rFonts w:eastAsia="Times New Roman"/>
          <w:bCs/>
          <w:i/>
          <w:iCs/>
          <w:sz w:val="24"/>
          <w:szCs w:val="24"/>
          <w:lang w:val="es-ES"/>
        </w:rPr>
        <w:t>S</w:t>
      </w:r>
      <w:r w:rsidR="0067044B" w:rsidRPr="00BE6387">
        <w:rPr>
          <w:rFonts w:eastAsia="Times New Roman"/>
          <w:bCs/>
          <w:i/>
          <w:iCs/>
          <w:sz w:val="24"/>
          <w:szCs w:val="24"/>
          <w:lang w:val="es-ES"/>
        </w:rPr>
        <w:t>treptococcus como australis, parasanguinis, sanguines, gordinii y cristatus</w:t>
      </w:r>
      <w:r w:rsidR="0067044B" w:rsidRPr="00F474CA">
        <w:rPr>
          <w:rFonts w:eastAsia="Times New Roman"/>
          <w:bCs/>
          <w:sz w:val="24"/>
          <w:szCs w:val="24"/>
          <w:lang w:val="es-ES"/>
        </w:rPr>
        <w:t xml:space="preserve">, siendo el </w:t>
      </w:r>
      <w:r w:rsidR="0067044B" w:rsidRPr="00BE6387">
        <w:rPr>
          <w:rFonts w:eastAsia="Times New Roman"/>
          <w:bCs/>
          <w:i/>
          <w:iCs/>
          <w:sz w:val="24"/>
          <w:szCs w:val="24"/>
          <w:lang w:val="es-ES"/>
        </w:rPr>
        <w:t xml:space="preserve">dentisani, </w:t>
      </w:r>
      <w:r w:rsidR="0067044B" w:rsidRPr="00F474CA">
        <w:rPr>
          <w:rFonts w:eastAsia="Times New Roman"/>
          <w:bCs/>
          <w:sz w:val="24"/>
          <w:szCs w:val="24"/>
          <w:lang w:val="es-ES"/>
        </w:rPr>
        <w:t>una cepa probiótica</w:t>
      </w:r>
      <w:r w:rsidRPr="00F474CA">
        <w:rPr>
          <w:rFonts w:eastAsia="Times New Roman"/>
          <w:bCs/>
          <w:sz w:val="24"/>
          <w:szCs w:val="24"/>
          <w:lang w:val="es-ES"/>
        </w:rPr>
        <w:t xml:space="preserve">. </w:t>
      </w:r>
      <w:r w:rsidRPr="00F474CA">
        <w:rPr>
          <w:rFonts w:eastAsia="Times New Roman"/>
          <w:b/>
          <w:sz w:val="24"/>
          <w:szCs w:val="24"/>
          <w:lang w:val="es-ES"/>
        </w:rPr>
        <w:t>Conclusión:</w:t>
      </w:r>
      <w:r w:rsidRPr="00F474CA">
        <w:rPr>
          <w:rFonts w:eastAsia="Times New Roman"/>
          <w:bCs/>
          <w:sz w:val="24"/>
          <w:szCs w:val="24"/>
          <w:lang w:val="es-ES"/>
        </w:rPr>
        <w:t xml:space="preserve"> El S. dentisani </w:t>
      </w:r>
      <w:r w:rsidR="00F474CA">
        <w:rPr>
          <w:rFonts w:eastAsia="Times New Roman"/>
          <w:bCs/>
          <w:sz w:val="24"/>
          <w:szCs w:val="24"/>
          <w:lang w:val="es-ES"/>
        </w:rPr>
        <w:t>se encuentra en los grupos microbianos y colonias de cepas Sp. Diferenciándose a nivel de su ARN-DNA, influyendo en su aplicación benéfica.</w:t>
      </w:r>
      <w:r>
        <w:rPr>
          <w:rFonts w:eastAsia="Times New Roman"/>
          <w:bCs/>
          <w:sz w:val="24"/>
          <w:szCs w:val="24"/>
          <w:vertAlign w:val="superscript"/>
          <w:lang w:val="es-ES"/>
        </w:rPr>
        <w:t xml:space="preserve"> (1</w:t>
      </w:r>
      <w:r w:rsidR="001110CE">
        <w:rPr>
          <w:rFonts w:eastAsia="Times New Roman"/>
          <w:bCs/>
          <w:sz w:val="24"/>
          <w:szCs w:val="24"/>
          <w:vertAlign w:val="superscript"/>
          <w:lang w:val="es-ES"/>
        </w:rPr>
        <w:t>7</w:t>
      </w:r>
      <w:r>
        <w:rPr>
          <w:rFonts w:eastAsia="Times New Roman"/>
          <w:bCs/>
          <w:sz w:val="24"/>
          <w:szCs w:val="24"/>
          <w:vertAlign w:val="superscript"/>
          <w:lang w:val="es-ES"/>
        </w:rPr>
        <w:t>)</w:t>
      </w:r>
    </w:p>
    <w:bookmarkEnd w:id="30"/>
    <w:p w14:paraId="46EE1A98" w14:textId="7930AD7F" w:rsidR="004348DA" w:rsidRPr="00996A82" w:rsidRDefault="001110CE" w:rsidP="001110CE">
      <w:pPr>
        <w:spacing w:line="480" w:lineRule="auto"/>
        <w:ind w:left="1134"/>
        <w:jc w:val="both"/>
        <w:rPr>
          <w:rFonts w:eastAsia="Calibri"/>
          <w:bCs/>
          <w:sz w:val="24"/>
          <w:szCs w:val="24"/>
          <w:lang w:eastAsia="zh-CN" w:bidi="hi-IN"/>
        </w:rPr>
      </w:pPr>
      <w:r>
        <w:rPr>
          <w:rFonts w:eastAsia="Times New Roman"/>
          <w:sz w:val="24"/>
          <w:szCs w:val="24"/>
          <w:lang w:val="es-ES"/>
        </w:rPr>
        <w:t xml:space="preserve"> </w:t>
      </w:r>
    </w:p>
    <w:p w14:paraId="38B676D6" w14:textId="490B5FBE" w:rsidR="008358FD" w:rsidRDefault="008358FD" w:rsidP="00996A82">
      <w:pPr>
        <w:pStyle w:val="Ttulo2"/>
        <w:spacing w:line="480" w:lineRule="auto"/>
        <w:ind w:firstLine="708"/>
        <w:rPr>
          <w:rFonts w:ascii="Times New Roman" w:eastAsia="Calibri" w:hAnsi="Times New Roman" w:cs="Times New Roman"/>
          <w:bCs/>
          <w:color w:val="auto"/>
          <w:sz w:val="24"/>
          <w:szCs w:val="24"/>
          <w:lang w:eastAsia="zh-CN" w:bidi="hi-IN"/>
        </w:rPr>
      </w:pPr>
      <w:bookmarkStart w:id="35" w:name="_Toc82172174"/>
      <w:r w:rsidRPr="00996A82">
        <w:rPr>
          <w:rFonts w:ascii="Times New Roman" w:eastAsia="Calibri" w:hAnsi="Times New Roman" w:cs="Times New Roman"/>
          <w:bCs/>
          <w:color w:val="auto"/>
          <w:sz w:val="24"/>
          <w:szCs w:val="24"/>
          <w:lang w:eastAsia="zh-CN" w:bidi="hi-IN"/>
        </w:rPr>
        <w:t xml:space="preserve">2.2 </w:t>
      </w:r>
      <w:r w:rsidR="00AE5FBE" w:rsidRPr="00996A82">
        <w:rPr>
          <w:rFonts w:ascii="Times New Roman" w:eastAsia="Calibri" w:hAnsi="Times New Roman" w:cs="Times New Roman"/>
          <w:bCs/>
          <w:color w:val="auto"/>
          <w:sz w:val="24"/>
          <w:szCs w:val="24"/>
          <w:lang w:eastAsia="zh-CN" w:bidi="hi-IN"/>
        </w:rPr>
        <w:tab/>
      </w:r>
      <w:r w:rsidRPr="00996A82">
        <w:rPr>
          <w:rFonts w:ascii="Times New Roman" w:eastAsia="Calibri" w:hAnsi="Times New Roman" w:cs="Times New Roman"/>
          <w:bCs/>
          <w:color w:val="auto"/>
          <w:sz w:val="24"/>
          <w:szCs w:val="24"/>
          <w:lang w:eastAsia="zh-CN" w:bidi="hi-IN"/>
        </w:rPr>
        <w:t>Bases Teóricas</w:t>
      </w:r>
      <w:bookmarkEnd w:id="35"/>
    </w:p>
    <w:p w14:paraId="4AF9C263" w14:textId="4DA90F79" w:rsidR="008358FD" w:rsidRPr="00996A82" w:rsidRDefault="008358FD" w:rsidP="00996A82">
      <w:pPr>
        <w:pStyle w:val="Ttulo3"/>
        <w:spacing w:line="480" w:lineRule="auto"/>
        <w:ind w:left="708" w:firstLine="708"/>
        <w:rPr>
          <w:rFonts w:ascii="Times New Roman" w:eastAsia="Calibri" w:hAnsi="Times New Roman" w:cs="Times New Roman"/>
          <w:bCs/>
          <w:color w:val="auto"/>
          <w:lang w:eastAsia="zh-CN" w:bidi="hi-IN"/>
        </w:rPr>
      </w:pPr>
      <w:bookmarkStart w:id="36" w:name="_Toc82172175"/>
      <w:r w:rsidRPr="00996A82">
        <w:rPr>
          <w:rFonts w:ascii="Times New Roman" w:eastAsia="Calibri" w:hAnsi="Times New Roman" w:cs="Times New Roman"/>
          <w:bCs/>
          <w:color w:val="auto"/>
          <w:lang w:eastAsia="zh-CN" w:bidi="hi-IN"/>
        </w:rPr>
        <w:t>2.2.1 Microbioma Oral</w:t>
      </w:r>
      <w:bookmarkEnd w:id="36"/>
    </w:p>
    <w:p w14:paraId="58CC0B3A" w14:textId="5F583549" w:rsidR="00C35E1B" w:rsidRDefault="00A75608" w:rsidP="00996A82">
      <w:pPr>
        <w:spacing w:line="480" w:lineRule="auto"/>
        <w:ind w:left="1416" w:firstLine="708"/>
        <w:jc w:val="both"/>
        <w:rPr>
          <w:rFonts w:eastAsia="Calibri"/>
          <w:bCs/>
          <w:sz w:val="24"/>
          <w:szCs w:val="24"/>
          <w:lang w:eastAsia="zh-CN" w:bidi="hi-IN"/>
        </w:rPr>
      </w:pPr>
      <w:r>
        <w:rPr>
          <w:rFonts w:eastAsia="Calibri"/>
          <w:bCs/>
          <w:sz w:val="24"/>
          <w:szCs w:val="24"/>
          <w:lang w:eastAsia="zh-CN" w:bidi="hi-IN"/>
        </w:rPr>
        <w:t xml:space="preserve">Es en la cavidad oral, el </w:t>
      </w:r>
      <w:r w:rsidR="00C35E1B">
        <w:rPr>
          <w:rFonts w:eastAsia="Calibri"/>
          <w:bCs/>
          <w:sz w:val="24"/>
          <w:szCs w:val="24"/>
          <w:lang w:eastAsia="zh-CN" w:bidi="hi-IN"/>
        </w:rPr>
        <w:t>espacio</w:t>
      </w:r>
      <w:r>
        <w:rPr>
          <w:rFonts w:eastAsia="Calibri"/>
          <w:bCs/>
          <w:sz w:val="24"/>
          <w:szCs w:val="24"/>
          <w:lang w:eastAsia="zh-CN" w:bidi="hi-IN"/>
        </w:rPr>
        <w:t xml:space="preserve"> que se caracteriza por la presencia de una microflora nativa, conformada por microorganismos</w:t>
      </w:r>
      <w:r w:rsidR="00C35E1B">
        <w:rPr>
          <w:rFonts w:eastAsia="Calibri"/>
          <w:bCs/>
          <w:sz w:val="24"/>
          <w:szCs w:val="24"/>
          <w:lang w:eastAsia="zh-CN" w:bidi="hi-IN"/>
        </w:rPr>
        <w:t xml:space="preserve"> diversos como proteobacteria del (genero </w:t>
      </w:r>
      <w:r w:rsidR="00C35E1B" w:rsidRPr="00BE6387">
        <w:rPr>
          <w:rFonts w:eastAsia="Calibri"/>
          <w:bCs/>
          <w:i/>
          <w:iCs/>
          <w:sz w:val="24"/>
          <w:szCs w:val="24"/>
          <w:lang w:eastAsia="zh-CN" w:bidi="hi-IN"/>
        </w:rPr>
        <w:t xml:space="preserve">neiseria, Haemophilum), phylum firmicutes (del </w:t>
      </w:r>
      <w:r w:rsidR="00AE5FBE" w:rsidRPr="00BE6387">
        <w:rPr>
          <w:rFonts w:eastAsia="Calibri"/>
          <w:bCs/>
          <w:i/>
          <w:iCs/>
          <w:sz w:val="24"/>
          <w:szCs w:val="24"/>
          <w:lang w:eastAsia="zh-CN" w:bidi="hi-IN"/>
        </w:rPr>
        <w:t>género</w:t>
      </w:r>
      <w:r w:rsidR="00C35E1B" w:rsidRPr="00BE6387">
        <w:rPr>
          <w:rFonts w:eastAsia="Calibri"/>
          <w:bCs/>
          <w:i/>
          <w:iCs/>
          <w:sz w:val="24"/>
          <w:szCs w:val="24"/>
          <w:lang w:eastAsia="zh-CN" w:bidi="hi-IN"/>
        </w:rPr>
        <w:t xml:space="preserve"> Streptococcus, familia veillonellaceae del </w:t>
      </w:r>
      <w:r w:rsidR="00AE5FBE" w:rsidRPr="00BE6387">
        <w:rPr>
          <w:rFonts w:eastAsia="Calibri"/>
          <w:bCs/>
          <w:i/>
          <w:iCs/>
          <w:sz w:val="24"/>
          <w:szCs w:val="24"/>
          <w:lang w:eastAsia="zh-CN" w:bidi="hi-IN"/>
        </w:rPr>
        <w:t>género</w:t>
      </w:r>
      <w:r w:rsidR="00C35E1B" w:rsidRPr="00BE6387">
        <w:rPr>
          <w:rFonts w:eastAsia="Calibri"/>
          <w:bCs/>
          <w:i/>
          <w:iCs/>
          <w:sz w:val="24"/>
          <w:szCs w:val="24"/>
          <w:lang w:eastAsia="zh-CN" w:bidi="hi-IN"/>
        </w:rPr>
        <w:t xml:space="preserve"> granulicatella), bacteroidetes (del género prevotella porphyromona) y además</w:t>
      </w:r>
      <w:r w:rsidR="00AE5FBE" w:rsidRPr="00BE6387">
        <w:rPr>
          <w:rFonts w:eastAsia="Calibri"/>
          <w:bCs/>
          <w:i/>
          <w:iCs/>
          <w:sz w:val="24"/>
          <w:szCs w:val="24"/>
          <w:lang w:eastAsia="zh-CN" w:bidi="hi-IN"/>
        </w:rPr>
        <w:t xml:space="preserve"> </w:t>
      </w:r>
      <w:r w:rsidR="00C35E1B" w:rsidRPr="00BE6387">
        <w:rPr>
          <w:rFonts w:eastAsia="Calibri"/>
          <w:bCs/>
          <w:i/>
          <w:iCs/>
          <w:sz w:val="24"/>
          <w:szCs w:val="24"/>
          <w:lang w:eastAsia="zh-CN" w:bidi="hi-IN"/>
        </w:rPr>
        <w:t>fusubacterias (del género fusubacterium</w:t>
      </w:r>
      <w:r w:rsidR="00C35E1B">
        <w:rPr>
          <w:rFonts w:eastAsia="Calibri"/>
          <w:bCs/>
          <w:sz w:val="24"/>
          <w:szCs w:val="24"/>
          <w:lang w:eastAsia="zh-CN" w:bidi="hi-IN"/>
        </w:rPr>
        <w:t>)</w:t>
      </w:r>
      <w:r w:rsidR="00AE5FBE">
        <w:rPr>
          <w:rFonts w:eastAsia="Calibri"/>
          <w:bCs/>
          <w:sz w:val="24"/>
          <w:szCs w:val="24"/>
          <w:lang w:eastAsia="zh-CN" w:bidi="hi-IN"/>
        </w:rPr>
        <w:t>.</w:t>
      </w:r>
      <w:r w:rsidR="00C35E1B">
        <w:rPr>
          <w:rFonts w:eastAsia="Calibri"/>
          <w:bCs/>
          <w:sz w:val="24"/>
          <w:szCs w:val="24"/>
          <w:lang w:eastAsia="zh-CN" w:bidi="hi-IN"/>
        </w:rPr>
        <w:t xml:space="preserve"> </w:t>
      </w:r>
      <w:r w:rsidR="00AE5FBE" w:rsidRPr="00AE5FBE">
        <w:rPr>
          <w:rFonts w:eastAsia="Calibri"/>
          <w:bCs/>
          <w:sz w:val="24"/>
          <w:szCs w:val="24"/>
          <w:vertAlign w:val="superscript"/>
          <w:lang w:eastAsia="zh-CN" w:bidi="hi-IN"/>
        </w:rPr>
        <w:t>(</w:t>
      </w:r>
      <w:r w:rsidR="00C35E1B" w:rsidRPr="00AE5FBE">
        <w:rPr>
          <w:rFonts w:eastAsia="Calibri"/>
          <w:bCs/>
          <w:sz w:val="24"/>
          <w:szCs w:val="24"/>
          <w:vertAlign w:val="superscript"/>
          <w:lang w:eastAsia="zh-CN" w:bidi="hi-IN"/>
        </w:rPr>
        <w:t>18</w:t>
      </w:r>
      <w:r w:rsidR="00AE5FBE" w:rsidRPr="00AE5FBE">
        <w:rPr>
          <w:rFonts w:eastAsia="Calibri"/>
          <w:bCs/>
          <w:sz w:val="24"/>
          <w:szCs w:val="24"/>
          <w:vertAlign w:val="superscript"/>
          <w:lang w:eastAsia="zh-CN" w:bidi="hi-IN"/>
        </w:rPr>
        <w:t>)</w:t>
      </w:r>
      <w:r w:rsidR="00C35E1B">
        <w:rPr>
          <w:rFonts w:eastAsia="Calibri"/>
          <w:bCs/>
          <w:sz w:val="24"/>
          <w:szCs w:val="24"/>
          <w:lang w:eastAsia="zh-CN" w:bidi="hi-IN"/>
        </w:rPr>
        <w:t xml:space="preserve">  </w:t>
      </w:r>
    </w:p>
    <w:p w14:paraId="6AA33737" w14:textId="3D8DBEA1" w:rsidR="008358FD" w:rsidRPr="00C35E1B" w:rsidRDefault="00C35E1B"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Por lo mencionado entendemos a </w:t>
      </w:r>
      <w:r w:rsidR="008358FD" w:rsidRPr="009F4CDF">
        <w:rPr>
          <w:rFonts w:eastAsia="Calibri"/>
          <w:bCs/>
          <w:sz w:val="24"/>
          <w:szCs w:val="24"/>
          <w:lang w:eastAsia="zh-CN" w:bidi="hi-IN"/>
        </w:rPr>
        <w:t>l</w:t>
      </w:r>
      <w:r>
        <w:rPr>
          <w:rFonts w:eastAsia="Calibri"/>
          <w:bCs/>
          <w:sz w:val="24"/>
          <w:szCs w:val="24"/>
          <w:lang w:eastAsia="zh-CN" w:bidi="hi-IN"/>
        </w:rPr>
        <w:t>a</w:t>
      </w:r>
      <w:r w:rsidR="008358FD" w:rsidRPr="009F4CDF">
        <w:rPr>
          <w:rFonts w:eastAsia="Calibri"/>
          <w:bCs/>
          <w:sz w:val="24"/>
          <w:szCs w:val="24"/>
          <w:lang w:eastAsia="zh-CN" w:bidi="hi-IN"/>
        </w:rPr>
        <w:t xml:space="preserve"> microbioma oral </w:t>
      </w:r>
      <w:r>
        <w:rPr>
          <w:rFonts w:eastAsia="Calibri"/>
          <w:bCs/>
          <w:sz w:val="24"/>
          <w:szCs w:val="24"/>
          <w:lang w:eastAsia="zh-CN" w:bidi="hi-IN"/>
        </w:rPr>
        <w:t>como el</w:t>
      </w:r>
      <w:r w:rsidR="008358FD">
        <w:rPr>
          <w:rFonts w:eastAsia="Calibri"/>
          <w:bCs/>
          <w:sz w:val="24"/>
          <w:szCs w:val="24"/>
          <w:lang w:eastAsia="zh-CN" w:bidi="hi-IN"/>
        </w:rPr>
        <w:t xml:space="preserve"> conjunto de millones de bacterias que se encuentran en la cavidad oral</w:t>
      </w:r>
      <w:r w:rsidR="003D1346">
        <w:rPr>
          <w:rFonts w:eastAsia="Calibri"/>
          <w:bCs/>
          <w:sz w:val="24"/>
          <w:szCs w:val="24"/>
          <w:lang w:eastAsia="zh-CN" w:bidi="hi-IN"/>
        </w:rPr>
        <w:t xml:space="preserve">, con un </w:t>
      </w:r>
      <w:r w:rsidR="008358FD">
        <w:rPr>
          <w:rFonts w:eastAsia="Calibri"/>
          <w:bCs/>
          <w:sz w:val="24"/>
          <w:szCs w:val="24"/>
          <w:lang w:eastAsia="zh-CN" w:bidi="hi-IN"/>
        </w:rPr>
        <w:t xml:space="preserve">alrededor de 200 especies bacterianas predominantes, </w:t>
      </w:r>
      <w:r w:rsidR="003D1346">
        <w:rPr>
          <w:rFonts w:eastAsia="Calibri"/>
          <w:bCs/>
          <w:sz w:val="24"/>
          <w:szCs w:val="24"/>
          <w:lang w:eastAsia="zh-CN" w:bidi="hi-IN"/>
        </w:rPr>
        <w:t xml:space="preserve">siendo la boca una zona de fácil acceso </w:t>
      </w:r>
      <w:r w:rsidR="008358FD">
        <w:rPr>
          <w:rFonts w:eastAsia="Calibri"/>
          <w:bCs/>
          <w:sz w:val="24"/>
          <w:szCs w:val="24"/>
          <w:lang w:eastAsia="zh-CN" w:bidi="hi-IN"/>
        </w:rPr>
        <w:t xml:space="preserve">por </w:t>
      </w:r>
      <w:r w:rsidR="003D1346">
        <w:rPr>
          <w:rFonts w:eastAsia="Calibri"/>
          <w:bCs/>
          <w:sz w:val="24"/>
          <w:szCs w:val="24"/>
          <w:lang w:eastAsia="zh-CN" w:bidi="hi-IN"/>
        </w:rPr>
        <w:t>su</w:t>
      </w:r>
      <w:r w:rsidR="008358FD">
        <w:rPr>
          <w:rFonts w:eastAsia="Calibri"/>
          <w:bCs/>
          <w:sz w:val="24"/>
          <w:szCs w:val="24"/>
          <w:lang w:eastAsia="zh-CN" w:bidi="hi-IN"/>
        </w:rPr>
        <w:t xml:space="preserve"> ubicación</w:t>
      </w:r>
      <w:r w:rsidR="003D1346">
        <w:rPr>
          <w:rFonts w:eastAsia="Calibri"/>
          <w:bCs/>
          <w:sz w:val="24"/>
          <w:szCs w:val="24"/>
          <w:lang w:eastAsia="zh-CN" w:bidi="hi-IN"/>
        </w:rPr>
        <w:t>,</w:t>
      </w:r>
      <w:r w:rsidR="008358FD">
        <w:rPr>
          <w:rFonts w:eastAsia="Calibri"/>
          <w:bCs/>
          <w:sz w:val="24"/>
          <w:szCs w:val="24"/>
          <w:lang w:eastAsia="zh-CN" w:bidi="hi-IN"/>
        </w:rPr>
        <w:t xml:space="preserve"> sin embargo existe gran controversia de los organismos presentes de los que se concluye que algunos son buenos para la salud y otros son muy negativos, asumiendo que existen factores externos como la dieta, el nivel de pH, antioxidante y condiciones ambientales e incluso sistémicas las que podrían ocasiona</w:t>
      </w:r>
      <w:r w:rsidR="00B129C3">
        <w:rPr>
          <w:rFonts w:eastAsia="Calibri"/>
          <w:bCs/>
          <w:sz w:val="24"/>
          <w:szCs w:val="24"/>
          <w:lang w:eastAsia="zh-CN" w:bidi="hi-IN"/>
        </w:rPr>
        <w:t>r</w:t>
      </w:r>
      <w:r w:rsidR="008358FD">
        <w:rPr>
          <w:rFonts w:eastAsia="Calibri"/>
          <w:bCs/>
          <w:sz w:val="24"/>
          <w:szCs w:val="24"/>
          <w:lang w:eastAsia="zh-CN" w:bidi="hi-IN"/>
        </w:rPr>
        <w:t xml:space="preserve"> alteraciones directas en los microbiomas orales</w:t>
      </w:r>
      <w:r w:rsidR="008358FD" w:rsidRPr="009F4CDF">
        <w:rPr>
          <w:rFonts w:eastAsia="Calibri"/>
          <w:bCs/>
          <w:sz w:val="24"/>
          <w:szCs w:val="24"/>
          <w:lang w:eastAsia="zh-CN" w:bidi="hi-IN"/>
        </w:rPr>
        <w:t>.</w:t>
      </w:r>
      <w:r w:rsidR="00AE5FBE">
        <w:rPr>
          <w:rFonts w:eastAsia="Calibri"/>
          <w:bCs/>
          <w:sz w:val="24"/>
          <w:szCs w:val="24"/>
          <w:vertAlign w:val="superscript"/>
          <w:lang w:eastAsia="zh-CN" w:bidi="hi-IN"/>
        </w:rPr>
        <w:t>(1</w:t>
      </w:r>
      <w:r w:rsidR="003D1346">
        <w:rPr>
          <w:rFonts w:eastAsia="Calibri"/>
          <w:bCs/>
          <w:sz w:val="24"/>
          <w:szCs w:val="24"/>
          <w:vertAlign w:val="superscript"/>
          <w:lang w:eastAsia="zh-CN" w:bidi="hi-IN"/>
        </w:rPr>
        <w:t>9</w:t>
      </w:r>
      <w:r w:rsidR="00AE5FBE">
        <w:rPr>
          <w:rFonts w:eastAsia="Calibri"/>
          <w:bCs/>
          <w:sz w:val="24"/>
          <w:szCs w:val="24"/>
          <w:vertAlign w:val="superscript"/>
          <w:lang w:eastAsia="zh-CN" w:bidi="hi-IN"/>
        </w:rPr>
        <w:t>)</w:t>
      </w:r>
    </w:p>
    <w:p w14:paraId="128A1E5D" w14:textId="1505E8F8" w:rsidR="008358FD" w:rsidRDefault="00B129C3" w:rsidP="00AE5FBE">
      <w:pPr>
        <w:spacing w:line="480" w:lineRule="auto"/>
        <w:ind w:left="1416"/>
        <w:jc w:val="both"/>
        <w:rPr>
          <w:rFonts w:eastAsia="Calibri"/>
          <w:bCs/>
          <w:sz w:val="24"/>
          <w:szCs w:val="24"/>
          <w:lang w:eastAsia="zh-CN" w:bidi="hi-IN"/>
        </w:rPr>
      </w:pPr>
      <w:r>
        <w:rPr>
          <w:rFonts w:eastAsia="Calibri"/>
          <w:bCs/>
          <w:sz w:val="24"/>
          <w:szCs w:val="24"/>
          <w:lang w:eastAsia="zh-CN" w:bidi="hi-IN"/>
        </w:rPr>
        <w:lastRenderedPageBreak/>
        <w:t xml:space="preserve">Entre los diversos hallazgos de una comunidad microbiana, asociada o nativa, se debe tener en cuenta a los </w:t>
      </w:r>
      <w:r w:rsidR="00F77B2A">
        <w:rPr>
          <w:rFonts w:eastAsia="Calibri"/>
          <w:bCs/>
          <w:sz w:val="24"/>
          <w:szCs w:val="24"/>
          <w:lang w:eastAsia="zh-CN" w:bidi="hi-IN"/>
        </w:rPr>
        <w:t>microorganismos presentes en un estado de salud bucal estable, donde algunos microorganismos están considerados en el uso de probióticos de utilidad en la prevención de enfermedades orales.</w:t>
      </w:r>
      <w:r w:rsidR="00E75C4B">
        <w:rPr>
          <w:rFonts w:eastAsia="Calibri"/>
          <w:bCs/>
          <w:sz w:val="24"/>
          <w:szCs w:val="24"/>
          <w:lang w:eastAsia="zh-CN" w:bidi="hi-IN"/>
        </w:rPr>
        <w:t xml:space="preserve"> </w:t>
      </w:r>
      <w:r w:rsidR="00AE5FBE" w:rsidRPr="00AE5FBE">
        <w:rPr>
          <w:rFonts w:eastAsia="Calibri"/>
          <w:bCs/>
          <w:sz w:val="24"/>
          <w:szCs w:val="24"/>
          <w:vertAlign w:val="superscript"/>
          <w:lang w:eastAsia="zh-CN" w:bidi="hi-IN"/>
        </w:rPr>
        <w:t>(</w:t>
      </w:r>
      <w:r w:rsidR="00E75C4B" w:rsidRPr="00AE5FBE">
        <w:rPr>
          <w:rFonts w:eastAsia="Calibri"/>
          <w:bCs/>
          <w:sz w:val="24"/>
          <w:szCs w:val="24"/>
          <w:vertAlign w:val="superscript"/>
          <w:lang w:eastAsia="zh-CN" w:bidi="hi-IN"/>
        </w:rPr>
        <w:t>20</w:t>
      </w:r>
      <w:r w:rsidR="00AE5FBE" w:rsidRPr="00AE5FBE">
        <w:rPr>
          <w:rFonts w:eastAsia="Calibri"/>
          <w:bCs/>
          <w:sz w:val="24"/>
          <w:szCs w:val="24"/>
          <w:vertAlign w:val="superscript"/>
          <w:lang w:eastAsia="zh-CN" w:bidi="hi-IN"/>
        </w:rPr>
        <w:t>)</w:t>
      </w:r>
      <w:r w:rsidR="00E75C4B" w:rsidRPr="00AE5FBE">
        <w:rPr>
          <w:rFonts w:eastAsia="Calibri"/>
          <w:bCs/>
          <w:sz w:val="24"/>
          <w:szCs w:val="24"/>
          <w:vertAlign w:val="superscript"/>
          <w:lang w:eastAsia="zh-CN" w:bidi="hi-IN"/>
        </w:rPr>
        <w:t xml:space="preserve"> </w:t>
      </w:r>
    </w:p>
    <w:p w14:paraId="5D674236" w14:textId="5CD6EC96" w:rsidR="00F77B2A" w:rsidRDefault="00527BC7"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Donde los avances en técnicas de biología molecular, </w:t>
      </w:r>
      <w:r w:rsidR="00C608A1">
        <w:rPr>
          <w:rFonts w:eastAsia="Calibri"/>
          <w:bCs/>
          <w:sz w:val="24"/>
          <w:szCs w:val="24"/>
          <w:lang w:eastAsia="zh-CN" w:bidi="hi-IN"/>
        </w:rPr>
        <w:t>así</w:t>
      </w:r>
      <w:r>
        <w:rPr>
          <w:rFonts w:eastAsia="Calibri"/>
          <w:bCs/>
          <w:sz w:val="24"/>
          <w:szCs w:val="24"/>
          <w:lang w:eastAsia="zh-CN" w:bidi="hi-IN"/>
        </w:rPr>
        <w:t xml:space="preserve"> como el avance de las pruebas de PCR, la secuenciación de ARN, </w:t>
      </w:r>
      <w:r w:rsidR="00C608A1">
        <w:rPr>
          <w:rFonts w:eastAsia="Calibri"/>
          <w:bCs/>
          <w:sz w:val="24"/>
          <w:szCs w:val="24"/>
          <w:lang w:eastAsia="zh-CN" w:bidi="hi-IN"/>
        </w:rPr>
        <w:t xml:space="preserve">y el establecimiento de bases de datos genómicas, han logrado brindar más información, acerca de los diversos organismos involucrados en el inicio, desarrollo y avance progresivo de las enfermedades por la microflora presentes, entre los más resaltantes tenemos a la caries dental. </w:t>
      </w:r>
      <w:r w:rsidR="00AE5FBE" w:rsidRPr="00AE5FBE">
        <w:rPr>
          <w:rFonts w:eastAsia="Calibri"/>
          <w:bCs/>
          <w:sz w:val="24"/>
          <w:szCs w:val="24"/>
          <w:vertAlign w:val="superscript"/>
          <w:lang w:eastAsia="zh-CN" w:bidi="hi-IN"/>
        </w:rPr>
        <w:t>(</w:t>
      </w:r>
      <w:r w:rsidR="00C608A1" w:rsidRPr="00AE5FBE">
        <w:rPr>
          <w:rFonts w:eastAsia="Calibri"/>
          <w:bCs/>
          <w:sz w:val="24"/>
          <w:szCs w:val="24"/>
          <w:vertAlign w:val="superscript"/>
          <w:lang w:eastAsia="zh-CN" w:bidi="hi-IN"/>
        </w:rPr>
        <w:t>21</w:t>
      </w:r>
      <w:r w:rsidR="00AE5FBE" w:rsidRPr="00AE5FBE">
        <w:rPr>
          <w:rFonts w:eastAsia="Calibri"/>
          <w:bCs/>
          <w:sz w:val="24"/>
          <w:szCs w:val="24"/>
          <w:vertAlign w:val="superscript"/>
          <w:lang w:eastAsia="zh-CN" w:bidi="hi-IN"/>
        </w:rPr>
        <w:t>)</w:t>
      </w:r>
    </w:p>
    <w:p w14:paraId="795441DB" w14:textId="758AF0FF" w:rsidR="00FB7738" w:rsidRDefault="00C608A1"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Estudios actuales y enfoques aplicados </w:t>
      </w:r>
      <w:r w:rsidR="00FB7738">
        <w:rPr>
          <w:rFonts w:eastAsia="Calibri"/>
          <w:bCs/>
          <w:sz w:val="24"/>
          <w:szCs w:val="24"/>
          <w:lang w:eastAsia="zh-CN" w:bidi="hi-IN"/>
        </w:rPr>
        <w:t xml:space="preserve">en </w:t>
      </w:r>
      <w:r>
        <w:rPr>
          <w:rFonts w:eastAsia="Calibri"/>
          <w:bCs/>
          <w:sz w:val="24"/>
          <w:szCs w:val="24"/>
          <w:lang w:eastAsia="zh-CN" w:bidi="hi-IN"/>
        </w:rPr>
        <w:t>la</w:t>
      </w:r>
      <w:r w:rsidR="008358FD" w:rsidRPr="00A936BA">
        <w:rPr>
          <w:rFonts w:eastAsia="Calibri"/>
          <w:bCs/>
          <w:sz w:val="24"/>
          <w:szCs w:val="24"/>
          <w:lang w:eastAsia="zh-CN" w:bidi="hi-IN"/>
        </w:rPr>
        <w:t xml:space="preserve"> caracterización de cambios en la composición de las comunidades microbianas en diferentes condiciones. Como resultado de esos estudios, ahora sabemos que el desequilibrio en la composición del microbioma, también conocido como disbiosis microbiana, está directamente relacionado con el desarrollo de ciertas afecciones</w:t>
      </w:r>
      <w:r w:rsidR="00FB7738">
        <w:rPr>
          <w:rFonts w:eastAsia="Calibri"/>
          <w:bCs/>
          <w:sz w:val="24"/>
          <w:szCs w:val="24"/>
          <w:lang w:eastAsia="zh-CN" w:bidi="hi-IN"/>
        </w:rPr>
        <w:t xml:space="preserve"> </w:t>
      </w:r>
      <w:r w:rsidR="00AE5FBE" w:rsidRPr="00AE5FBE">
        <w:rPr>
          <w:rFonts w:eastAsia="Calibri"/>
          <w:bCs/>
          <w:sz w:val="24"/>
          <w:szCs w:val="24"/>
          <w:vertAlign w:val="superscript"/>
          <w:lang w:eastAsia="zh-CN" w:bidi="hi-IN"/>
        </w:rPr>
        <w:t>(</w:t>
      </w:r>
      <w:r w:rsidR="00FB7738" w:rsidRPr="00AE5FBE">
        <w:rPr>
          <w:rFonts w:eastAsia="Calibri"/>
          <w:bCs/>
          <w:sz w:val="24"/>
          <w:szCs w:val="24"/>
          <w:vertAlign w:val="superscript"/>
          <w:lang w:eastAsia="zh-CN" w:bidi="hi-IN"/>
        </w:rPr>
        <w:t>22</w:t>
      </w:r>
      <w:r w:rsidR="00AE5FBE" w:rsidRPr="00AE5FBE">
        <w:rPr>
          <w:rFonts w:eastAsia="Calibri"/>
          <w:bCs/>
          <w:sz w:val="24"/>
          <w:szCs w:val="24"/>
          <w:vertAlign w:val="superscript"/>
          <w:lang w:eastAsia="zh-CN" w:bidi="hi-IN"/>
        </w:rPr>
        <w:t>)</w:t>
      </w:r>
      <w:r w:rsidR="00FB7738">
        <w:rPr>
          <w:rFonts w:eastAsia="Calibri"/>
          <w:bCs/>
          <w:sz w:val="24"/>
          <w:szCs w:val="24"/>
          <w:lang w:eastAsia="zh-CN" w:bidi="hi-IN"/>
        </w:rPr>
        <w:t xml:space="preserve">. </w:t>
      </w:r>
      <w:r w:rsidR="008358FD" w:rsidRPr="00A936BA">
        <w:rPr>
          <w:rFonts w:eastAsia="Calibri"/>
          <w:bCs/>
          <w:sz w:val="24"/>
          <w:szCs w:val="24"/>
          <w:lang w:eastAsia="zh-CN" w:bidi="hi-IN"/>
        </w:rPr>
        <w:t>La disbiosis del microbioma oral es un excelente ejemplo de cómo este desequilibrio conduce a la enfermedad en el caso de la enfermedad periodontal. Sin embargo, existe una superposición considerable en los perfiles filogenéticos de las comunidades microbianas asociadas con lesiones activas e inactivas, lo que sugiere que la diferencia en el estado periodontal de esos sitios puede no explicarse únicamente por las diferencias en la composición microbiana subgingival. </w:t>
      </w:r>
      <w:r w:rsidR="00AE5FBE" w:rsidRPr="00AE5FBE">
        <w:rPr>
          <w:rFonts w:eastAsia="Calibri"/>
          <w:bCs/>
          <w:sz w:val="24"/>
          <w:szCs w:val="24"/>
          <w:vertAlign w:val="superscript"/>
          <w:lang w:eastAsia="zh-CN" w:bidi="hi-IN"/>
        </w:rPr>
        <w:t>(</w:t>
      </w:r>
      <w:r w:rsidR="00FB7738" w:rsidRPr="00AE5FBE">
        <w:rPr>
          <w:rFonts w:eastAsia="Calibri"/>
          <w:bCs/>
          <w:sz w:val="24"/>
          <w:szCs w:val="24"/>
          <w:vertAlign w:val="superscript"/>
          <w:lang w:eastAsia="zh-CN" w:bidi="hi-IN"/>
        </w:rPr>
        <w:t>22</w:t>
      </w:r>
      <w:r w:rsidR="00AE5FBE" w:rsidRPr="00AE5FBE">
        <w:rPr>
          <w:rFonts w:eastAsia="Calibri"/>
          <w:bCs/>
          <w:sz w:val="24"/>
          <w:szCs w:val="24"/>
          <w:vertAlign w:val="superscript"/>
          <w:lang w:eastAsia="zh-CN" w:bidi="hi-IN"/>
        </w:rPr>
        <w:t>)</w:t>
      </w:r>
    </w:p>
    <w:p w14:paraId="57BB800B" w14:textId="059DCEB0" w:rsidR="008358FD" w:rsidRPr="00216CDF" w:rsidRDefault="008358FD" w:rsidP="00AE5FBE">
      <w:pPr>
        <w:spacing w:line="480" w:lineRule="auto"/>
        <w:ind w:left="1416"/>
        <w:jc w:val="both"/>
        <w:rPr>
          <w:rFonts w:eastAsia="Calibri"/>
          <w:bCs/>
          <w:sz w:val="24"/>
          <w:szCs w:val="24"/>
          <w:vertAlign w:val="superscript"/>
          <w:lang w:eastAsia="zh-CN" w:bidi="hi-IN"/>
        </w:rPr>
      </w:pPr>
      <w:r w:rsidRPr="00A936BA">
        <w:rPr>
          <w:rFonts w:eastAsia="Calibri"/>
          <w:bCs/>
          <w:sz w:val="24"/>
          <w:szCs w:val="24"/>
          <w:lang w:eastAsia="zh-CN" w:bidi="hi-IN"/>
        </w:rPr>
        <w:t xml:space="preserve">Estos hallazgos sugieren que las diferencias en las actividades funcionales pueden ser los elementos esenciales que definen el proceso </w:t>
      </w:r>
      <w:r w:rsidRPr="00A936BA">
        <w:rPr>
          <w:rFonts w:eastAsia="Calibri"/>
          <w:bCs/>
          <w:sz w:val="24"/>
          <w:szCs w:val="24"/>
          <w:lang w:eastAsia="zh-CN" w:bidi="hi-IN"/>
        </w:rPr>
        <w:lastRenderedPageBreak/>
        <w:t>disbiótico. Recientemente, los investigadores han comenzado a estudiar la expresión génica del microbioma oral in situ con el objetivo de identificar cambios en las actividades funcionales que podrían explicar la transición de la salud a la enfermedad. Estos resultados iniciales sugieren que, más que una composición específica, se puede obtener una mejor comprensión de la disbiosis oral a partir del estudio de las actividades funcionales de la comunidad microbiana. </w:t>
      </w:r>
      <w:r w:rsidR="00216CDF">
        <w:rPr>
          <w:rFonts w:eastAsia="Calibri"/>
          <w:bCs/>
          <w:sz w:val="24"/>
          <w:szCs w:val="24"/>
          <w:vertAlign w:val="superscript"/>
          <w:lang w:eastAsia="zh-CN" w:bidi="hi-IN"/>
        </w:rPr>
        <w:t>(</w:t>
      </w:r>
      <w:r w:rsidR="00FB7738">
        <w:rPr>
          <w:rFonts w:eastAsia="Calibri"/>
          <w:bCs/>
          <w:sz w:val="24"/>
          <w:szCs w:val="24"/>
          <w:vertAlign w:val="superscript"/>
          <w:lang w:eastAsia="zh-CN" w:bidi="hi-IN"/>
        </w:rPr>
        <w:t>22</w:t>
      </w:r>
      <w:r w:rsidR="00216CDF">
        <w:rPr>
          <w:rFonts w:eastAsia="Calibri"/>
          <w:bCs/>
          <w:sz w:val="24"/>
          <w:szCs w:val="24"/>
          <w:vertAlign w:val="superscript"/>
          <w:lang w:eastAsia="zh-CN" w:bidi="hi-IN"/>
        </w:rPr>
        <w:t>)</w:t>
      </w:r>
    </w:p>
    <w:p w14:paraId="40328F10" w14:textId="6EA731C0" w:rsidR="00A75608" w:rsidRDefault="00A75608" w:rsidP="008358FD">
      <w:pPr>
        <w:spacing w:line="480" w:lineRule="auto"/>
        <w:jc w:val="both"/>
        <w:rPr>
          <w:rFonts w:eastAsia="Calibri"/>
          <w:bCs/>
          <w:sz w:val="24"/>
          <w:szCs w:val="24"/>
          <w:lang w:eastAsia="zh-CN" w:bidi="hi-IN"/>
        </w:rPr>
      </w:pPr>
    </w:p>
    <w:p w14:paraId="6891E8ED" w14:textId="030592EF" w:rsidR="008358FD" w:rsidRDefault="008358FD" w:rsidP="00996A82">
      <w:pPr>
        <w:pStyle w:val="Ttulo3"/>
        <w:ind w:firstLine="1418"/>
        <w:rPr>
          <w:rFonts w:ascii="Times New Roman" w:eastAsia="Calibri" w:hAnsi="Times New Roman" w:cs="Times New Roman"/>
          <w:b/>
          <w:color w:val="auto"/>
          <w:lang w:eastAsia="zh-CN" w:bidi="hi-IN"/>
        </w:rPr>
      </w:pPr>
      <w:bookmarkStart w:id="37" w:name="_Toc82172176"/>
      <w:r w:rsidRPr="00996A82">
        <w:rPr>
          <w:rFonts w:ascii="Times New Roman" w:eastAsia="Calibri" w:hAnsi="Times New Roman" w:cs="Times New Roman"/>
          <w:b/>
          <w:color w:val="auto"/>
          <w:lang w:eastAsia="zh-CN" w:bidi="hi-IN"/>
        </w:rPr>
        <w:t>2.2.2</w:t>
      </w:r>
      <w:r w:rsidR="00AE5FBE" w:rsidRPr="00996A82">
        <w:rPr>
          <w:rFonts w:ascii="Times New Roman" w:eastAsia="Calibri" w:hAnsi="Times New Roman" w:cs="Times New Roman"/>
          <w:b/>
          <w:color w:val="auto"/>
          <w:lang w:eastAsia="zh-CN" w:bidi="hi-IN"/>
        </w:rPr>
        <w:t xml:space="preserve"> </w:t>
      </w:r>
      <w:r w:rsidR="00AE5FBE" w:rsidRPr="00996A82">
        <w:rPr>
          <w:rFonts w:ascii="Times New Roman" w:eastAsia="Calibri" w:hAnsi="Times New Roman" w:cs="Times New Roman"/>
          <w:b/>
          <w:color w:val="auto"/>
          <w:lang w:eastAsia="zh-CN" w:bidi="hi-IN"/>
        </w:rPr>
        <w:tab/>
        <w:t>Probióticos</w:t>
      </w:r>
      <w:bookmarkEnd w:id="37"/>
    </w:p>
    <w:p w14:paraId="07E28CA8" w14:textId="77777777" w:rsidR="00996A82" w:rsidRPr="00996A82" w:rsidRDefault="00996A82" w:rsidP="00996A82">
      <w:pPr>
        <w:rPr>
          <w:lang w:eastAsia="zh-CN" w:bidi="hi-IN"/>
        </w:rPr>
      </w:pPr>
    </w:p>
    <w:p w14:paraId="5088C4BD" w14:textId="5BFA5F52" w:rsidR="00EF283A" w:rsidRDefault="00EF283A" w:rsidP="00AE5FBE">
      <w:pPr>
        <w:spacing w:line="480" w:lineRule="auto"/>
        <w:ind w:left="1416"/>
        <w:jc w:val="both"/>
        <w:rPr>
          <w:rFonts w:eastAsia="Calibri"/>
          <w:bCs/>
          <w:sz w:val="24"/>
          <w:szCs w:val="24"/>
          <w:vertAlign w:val="superscript"/>
          <w:lang w:eastAsia="zh-CN" w:bidi="hi-IN"/>
        </w:rPr>
      </w:pPr>
      <w:r>
        <w:rPr>
          <w:rFonts w:eastAsia="Calibri"/>
          <w:bCs/>
          <w:sz w:val="24"/>
          <w:szCs w:val="24"/>
          <w:lang w:eastAsia="zh-CN" w:bidi="hi-IN"/>
        </w:rPr>
        <w:t>Los probiótico</w:t>
      </w:r>
      <w:r w:rsidR="00D61D12">
        <w:rPr>
          <w:rFonts w:eastAsia="Calibri"/>
          <w:bCs/>
          <w:sz w:val="24"/>
          <w:szCs w:val="24"/>
          <w:lang w:eastAsia="zh-CN" w:bidi="hi-IN"/>
        </w:rPr>
        <w:t xml:space="preserve">s, se han utilizado y su </w:t>
      </w:r>
      <w:r w:rsidR="00BE6387">
        <w:rPr>
          <w:rFonts w:eastAsia="Calibri"/>
          <w:bCs/>
          <w:sz w:val="24"/>
          <w:szCs w:val="24"/>
          <w:lang w:eastAsia="zh-CN" w:bidi="hi-IN"/>
        </w:rPr>
        <w:t>acción</w:t>
      </w:r>
      <w:r w:rsidR="00D61D12">
        <w:rPr>
          <w:rFonts w:eastAsia="Calibri"/>
          <w:bCs/>
          <w:sz w:val="24"/>
          <w:szCs w:val="24"/>
          <w:lang w:eastAsia="zh-CN" w:bidi="hi-IN"/>
        </w:rPr>
        <w:t xml:space="preserve"> ha sido estudiado ante diversos problemas gastrointestinales, </w:t>
      </w:r>
      <w:r w:rsidR="0068051D">
        <w:rPr>
          <w:rFonts w:eastAsia="Calibri"/>
          <w:bCs/>
          <w:sz w:val="24"/>
          <w:szCs w:val="24"/>
          <w:lang w:eastAsia="zh-CN" w:bidi="hi-IN"/>
        </w:rPr>
        <w:t xml:space="preserve">o </w:t>
      </w:r>
      <w:r w:rsidR="00D61D12">
        <w:rPr>
          <w:rFonts w:eastAsia="Calibri"/>
          <w:bCs/>
          <w:sz w:val="24"/>
          <w:szCs w:val="24"/>
          <w:lang w:eastAsia="zh-CN" w:bidi="hi-IN"/>
        </w:rPr>
        <w:t>como la diarrea</w:t>
      </w:r>
      <w:r w:rsidR="0068051D">
        <w:rPr>
          <w:rFonts w:eastAsia="Calibri"/>
          <w:bCs/>
          <w:sz w:val="24"/>
          <w:szCs w:val="24"/>
          <w:lang w:eastAsia="zh-CN" w:bidi="hi-IN"/>
        </w:rPr>
        <w:t xml:space="preserve"> secundaria ante el consumo de antibióticos, e infección por </w:t>
      </w:r>
      <w:r w:rsidR="0068051D" w:rsidRPr="00BE6387">
        <w:rPr>
          <w:rFonts w:eastAsia="Calibri"/>
          <w:bCs/>
          <w:i/>
          <w:iCs/>
          <w:sz w:val="24"/>
          <w:szCs w:val="24"/>
          <w:lang w:eastAsia="zh-CN" w:bidi="hi-IN"/>
        </w:rPr>
        <w:t>helicobacter pylori</w:t>
      </w:r>
      <w:r w:rsidR="0068051D">
        <w:rPr>
          <w:rFonts w:eastAsia="Calibri"/>
          <w:bCs/>
          <w:sz w:val="24"/>
          <w:szCs w:val="24"/>
          <w:lang w:eastAsia="zh-CN" w:bidi="hi-IN"/>
        </w:rPr>
        <w:t xml:space="preserve">, en síndrome de colon irritable, ante manejo de intolerancia a la lactosa, casos de colitis, ante enfermedades alérgicas, alteraciones urogenitales u otras.    </w:t>
      </w:r>
      <w:r w:rsidR="002229AE">
        <w:rPr>
          <w:rFonts w:eastAsia="Calibri"/>
          <w:bCs/>
          <w:sz w:val="24"/>
          <w:szCs w:val="24"/>
          <w:lang w:eastAsia="zh-CN" w:bidi="hi-IN"/>
        </w:rPr>
        <w:t xml:space="preserve">Al igual que otros probióticos, que cuidan la salud e la cavidad oral, con cepas microbianas aisladas, principalmente del tracto digestivo, como las del </w:t>
      </w:r>
      <w:r w:rsidR="008421C2">
        <w:rPr>
          <w:rFonts w:eastAsia="Calibri"/>
          <w:bCs/>
          <w:sz w:val="24"/>
          <w:szCs w:val="24"/>
          <w:lang w:eastAsia="zh-CN" w:bidi="hi-IN"/>
        </w:rPr>
        <w:t>género</w:t>
      </w:r>
      <w:r w:rsidR="002229AE">
        <w:rPr>
          <w:rFonts w:eastAsia="Calibri"/>
          <w:bCs/>
          <w:sz w:val="24"/>
          <w:szCs w:val="24"/>
          <w:lang w:eastAsia="zh-CN" w:bidi="hi-IN"/>
        </w:rPr>
        <w:t xml:space="preserve"> </w:t>
      </w:r>
      <w:r w:rsidR="002229AE" w:rsidRPr="00BE6387">
        <w:rPr>
          <w:rFonts w:eastAsia="Calibri"/>
          <w:bCs/>
          <w:i/>
          <w:iCs/>
          <w:sz w:val="24"/>
          <w:szCs w:val="24"/>
          <w:lang w:eastAsia="zh-CN" w:bidi="hi-IN"/>
        </w:rPr>
        <w:t>Lactobacillus</w:t>
      </w:r>
      <w:r w:rsidR="002229AE">
        <w:rPr>
          <w:rFonts w:eastAsia="Calibri"/>
          <w:bCs/>
          <w:sz w:val="24"/>
          <w:szCs w:val="24"/>
          <w:lang w:eastAsia="zh-CN" w:bidi="hi-IN"/>
        </w:rPr>
        <w:t xml:space="preserve"> entre ellos (</w:t>
      </w:r>
      <w:r w:rsidR="002229AE" w:rsidRPr="00BE6387">
        <w:rPr>
          <w:rFonts w:eastAsia="Calibri"/>
          <w:bCs/>
          <w:i/>
          <w:iCs/>
          <w:sz w:val="24"/>
          <w:szCs w:val="24"/>
          <w:lang w:eastAsia="zh-CN" w:bidi="hi-IN"/>
        </w:rPr>
        <w:t>acidophilus, reuteri, brevis, casei rhamnosus) y del tipo Bifidobacterium (animalis, lactis, bifidum y longum</w:t>
      </w:r>
      <w:r w:rsidR="002229AE">
        <w:rPr>
          <w:rFonts w:eastAsia="Calibri"/>
          <w:bCs/>
          <w:sz w:val="24"/>
          <w:szCs w:val="24"/>
          <w:lang w:eastAsia="zh-CN" w:bidi="hi-IN"/>
        </w:rPr>
        <w:t>).</w:t>
      </w:r>
      <w:r w:rsidR="002229AE" w:rsidRPr="002229AE">
        <w:rPr>
          <w:rFonts w:eastAsia="Calibri"/>
          <w:bCs/>
          <w:sz w:val="24"/>
          <w:szCs w:val="24"/>
          <w:vertAlign w:val="superscript"/>
          <w:lang w:eastAsia="zh-CN" w:bidi="hi-IN"/>
        </w:rPr>
        <w:t xml:space="preserve"> (23</w:t>
      </w:r>
      <w:r w:rsidR="00D07837">
        <w:rPr>
          <w:rFonts w:eastAsia="Calibri"/>
          <w:bCs/>
          <w:sz w:val="24"/>
          <w:szCs w:val="24"/>
          <w:vertAlign w:val="superscript"/>
          <w:lang w:eastAsia="zh-CN" w:bidi="hi-IN"/>
        </w:rPr>
        <w:t>) (</w:t>
      </w:r>
      <w:r w:rsidR="002229AE" w:rsidRPr="002229AE">
        <w:rPr>
          <w:rFonts w:eastAsia="Calibri"/>
          <w:bCs/>
          <w:sz w:val="24"/>
          <w:szCs w:val="24"/>
          <w:vertAlign w:val="superscript"/>
          <w:lang w:eastAsia="zh-CN" w:bidi="hi-IN"/>
        </w:rPr>
        <w:t>24)</w:t>
      </w:r>
    </w:p>
    <w:p w14:paraId="66A5CE56" w14:textId="387F8613" w:rsidR="00F94B2C" w:rsidRDefault="00F94B2C"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Entre las diversas, bacterias probióticas, que </w:t>
      </w:r>
      <w:r w:rsidR="00996A82">
        <w:rPr>
          <w:rFonts w:eastAsia="Calibri"/>
          <w:bCs/>
          <w:sz w:val="24"/>
          <w:szCs w:val="24"/>
          <w:lang w:eastAsia="zh-CN" w:bidi="hi-IN"/>
        </w:rPr>
        <w:t>más</w:t>
      </w:r>
      <w:r>
        <w:rPr>
          <w:rFonts w:eastAsia="Calibri"/>
          <w:bCs/>
          <w:sz w:val="24"/>
          <w:szCs w:val="24"/>
          <w:lang w:eastAsia="zh-CN" w:bidi="hi-IN"/>
        </w:rPr>
        <w:t xml:space="preserve"> se han estudiadas en la cavidad oral entre ellas la Gorbach y Godin</w:t>
      </w:r>
      <w:r w:rsidR="00E92786">
        <w:rPr>
          <w:rFonts w:eastAsia="Calibri"/>
          <w:bCs/>
          <w:sz w:val="24"/>
          <w:szCs w:val="24"/>
          <w:lang w:eastAsia="zh-CN" w:bidi="hi-IN"/>
        </w:rPr>
        <w:t xml:space="preserve"> desde el año 1983, desde el análisis</w:t>
      </w:r>
      <w:r w:rsidR="001D1153">
        <w:rPr>
          <w:rFonts w:eastAsia="Calibri"/>
          <w:bCs/>
          <w:sz w:val="24"/>
          <w:szCs w:val="24"/>
          <w:lang w:eastAsia="zh-CN" w:bidi="hi-IN"/>
        </w:rPr>
        <w:t xml:space="preserve"> </w:t>
      </w:r>
      <w:r w:rsidR="00E92786">
        <w:rPr>
          <w:rFonts w:eastAsia="Calibri"/>
          <w:bCs/>
          <w:sz w:val="24"/>
          <w:szCs w:val="24"/>
          <w:lang w:eastAsia="zh-CN" w:bidi="hi-IN"/>
        </w:rPr>
        <w:t xml:space="preserve">al tracto digestivo en un adulto sano, nombrándose </w:t>
      </w:r>
      <w:r w:rsidR="00E92786" w:rsidRPr="00BE6387">
        <w:rPr>
          <w:rFonts w:eastAsia="Calibri"/>
          <w:bCs/>
          <w:i/>
          <w:iCs/>
          <w:sz w:val="24"/>
          <w:szCs w:val="24"/>
          <w:lang w:eastAsia="zh-CN" w:bidi="hi-IN"/>
        </w:rPr>
        <w:t>lactobacillus rhamnosus</w:t>
      </w:r>
      <w:r w:rsidR="00E92786">
        <w:rPr>
          <w:rFonts w:eastAsia="Calibri"/>
          <w:bCs/>
          <w:sz w:val="24"/>
          <w:szCs w:val="24"/>
          <w:lang w:eastAsia="zh-CN" w:bidi="hi-IN"/>
        </w:rPr>
        <w:t>, el cual se caracteriza por inhibir</w:t>
      </w:r>
      <w:r w:rsidR="001D1153">
        <w:rPr>
          <w:rFonts w:eastAsia="Calibri"/>
          <w:bCs/>
          <w:sz w:val="24"/>
          <w:szCs w:val="24"/>
          <w:lang w:eastAsia="zh-CN" w:bidi="hi-IN"/>
        </w:rPr>
        <w:t xml:space="preserve"> a partir de las bacteriocinas, una amplia variedad de bacterias patógenas, entre ellas el </w:t>
      </w:r>
      <w:r w:rsidR="001D1153" w:rsidRPr="00BE6387">
        <w:rPr>
          <w:rFonts w:eastAsia="Calibri"/>
          <w:bCs/>
          <w:i/>
          <w:iCs/>
          <w:sz w:val="24"/>
          <w:szCs w:val="24"/>
          <w:lang w:eastAsia="zh-CN" w:bidi="hi-IN"/>
        </w:rPr>
        <w:t>S. Sobrinus y S.  mutans, porphyromonas gingivales y provetella intermedia</w:t>
      </w:r>
      <w:r w:rsidR="001D1153">
        <w:rPr>
          <w:rFonts w:eastAsia="Calibri"/>
          <w:bCs/>
          <w:sz w:val="24"/>
          <w:szCs w:val="24"/>
          <w:lang w:eastAsia="zh-CN" w:bidi="hi-IN"/>
        </w:rPr>
        <w:t xml:space="preserve">, donde las </w:t>
      </w:r>
      <w:r w:rsidR="001D1153">
        <w:rPr>
          <w:rFonts w:eastAsia="Calibri"/>
          <w:bCs/>
          <w:sz w:val="24"/>
          <w:szCs w:val="24"/>
          <w:lang w:eastAsia="zh-CN" w:bidi="hi-IN"/>
        </w:rPr>
        <w:lastRenderedPageBreak/>
        <w:t>bacterias se establecen y actúan junto a</w:t>
      </w:r>
      <w:r w:rsidR="008421C2">
        <w:rPr>
          <w:rFonts w:eastAsia="Calibri"/>
          <w:bCs/>
          <w:sz w:val="24"/>
          <w:szCs w:val="24"/>
          <w:lang w:eastAsia="zh-CN" w:bidi="hi-IN"/>
        </w:rPr>
        <w:t xml:space="preserve"> </w:t>
      </w:r>
      <w:r w:rsidR="001D1153">
        <w:rPr>
          <w:rFonts w:eastAsia="Calibri"/>
          <w:bCs/>
          <w:sz w:val="24"/>
          <w:szCs w:val="24"/>
          <w:lang w:eastAsia="zh-CN" w:bidi="hi-IN"/>
        </w:rPr>
        <w:t xml:space="preserve">la saliva, y no tiene efecto cariogenico. </w:t>
      </w:r>
      <w:r w:rsidR="001D1153" w:rsidRPr="001D1153">
        <w:rPr>
          <w:rFonts w:eastAsia="Calibri"/>
          <w:bCs/>
          <w:sz w:val="24"/>
          <w:szCs w:val="24"/>
          <w:vertAlign w:val="superscript"/>
          <w:lang w:eastAsia="zh-CN" w:bidi="hi-IN"/>
        </w:rPr>
        <w:t>(25</w:t>
      </w:r>
      <w:r w:rsidR="00D07837">
        <w:rPr>
          <w:rFonts w:eastAsia="Calibri"/>
          <w:bCs/>
          <w:sz w:val="24"/>
          <w:szCs w:val="24"/>
          <w:vertAlign w:val="superscript"/>
          <w:lang w:eastAsia="zh-CN" w:bidi="hi-IN"/>
        </w:rPr>
        <w:t>) (</w:t>
      </w:r>
      <w:r w:rsidR="001D1153" w:rsidRPr="001D1153">
        <w:rPr>
          <w:rFonts w:eastAsia="Calibri"/>
          <w:bCs/>
          <w:sz w:val="24"/>
          <w:szCs w:val="24"/>
          <w:vertAlign w:val="superscript"/>
          <w:lang w:eastAsia="zh-CN" w:bidi="hi-IN"/>
        </w:rPr>
        <w:t>26)</w:t>
      </w:r>
    </w:p>
    <w:p w14:paraId="7E51402F" w14:textId="67AE845A" w:rsidR="00AA79B0" w:rsidRDefault="00AA79B0"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Los probióticos en cavidad oral se pueden clasificar entre tres grupos, </w:t>
      </w:r>
      <w:r w:rsidR="000703BA">
        <w:rPr>
          <w:rFonts w:eastAsia="Calibri"/>
          <w:bCs/>
          <w:sz w:val="24"/>
          <w:szCs w:val="24"/>
          <w:lang w:eastAsia="zh-CN" w:bidi="hi-IN"/>
        </w:rPr>
        <w:t>lactobacilos, estreptococos y bifidobacterias. siendo los más utilizados los del tipo lactobacilos.</w:t>
      </w:r>
    </w:p>
    <w:p w14:paraId="2D185B18" w14:textId="52AC6D5E" w:rsidR="000703BA" w:rsidRDefault="000703BA"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1.- </w:t>
      </w:r>
      <w:r w:rsidRPr="00BE6387">
        <w:rPr>
          <w:rFonts w:eastAsia="Calibri"/>
          <w:bCs/>
          <w:i/>
          <w:iCs/>
          <w:sz w:val="24"/>
          <w:szCs w:val="24"/>
          <w:lang w:eastAsia="zh-CN" w:bidi="hi-IN"/>
        </w:rPr>
        <w:t>Lactobacilos</w:t>
      </w:r>
      <w:r>
        <w:rPr>
          <w:rFonts w:eastAsia="Calibri"/>
          <w:bCs/>
          <w:sz w:val="24"/>
          <w:szCs w:val="24"/>
          <w:lang w:eastAsia="zh-CN" w:bidi="hi-IN"/>
        </w:rPr>
        <w:t xml:space="preserve">: Bacterias tipo Gram (+) de forma bastoneada, no esporulada o cocobacilos con contenido de G + C, su naturaleza es fermentativa, acidurico o acidófilo, anaerobio o aerobios, con requerimiento nutricional complejo (aminoácidos, </w:t>
      </w:r>
      <w:r w:rsidR="00954718">
        <w:rPr>
          <w:rFonts w:eastAsia="Calibri"/>
          <w:bCs/>
          <w:sz w:val="24"/>
          <w:szCs w:val="24"/>
          <w:lang w:eastAsia="zh-CN" w:bidi="hi-IN"/>
        </w:rPr>
        <w:t>ácidos</w:t>
      </w:r>
      <w:r>
        <w:rPr>
          <w:rFonts w:eastAsia="Calibri"/>
          <w:bCs/>
          <w:sz w:val="24"/>
          <w:szCs w:val="24"/>
          <w:lang w:eastAsia="zh-CN" w:bidi="hi-IN"/>
        </w:rPr>
        <w:t xml:space="preserve"> grasos, carbohidratos, péptidos </w:t>
      </w:r>
      <w:r w:rsidR="00954718">
        <w:rPr>
          <w:rFonts w:eastAsia="Calibri"/>
          <w:bCs/>
          <w:sz w:val="24"/>
          <w:szCs w:val="24"/>
          <w:lang w:eastAsia="zh-CN" w:bidi="hi-IN"/>
        </w:rPr>
        <w:t>ácidos</w:t>
      </w:r>
      <w:r>
        <w:rPr>
          <w:rFonts w:eastAsia="Calibri"/>
          <w:bCs/>
          <w:sz w:val="24"/>
          <w:szCs w:val="24"/>
          <w:lang w:eastAsia="zh-CN" w:bidi="hi-IN"/>
        </w:rPr>
        <w:t xml:space="preserve"> nucleicos, vitaminas o sales)</w:t>
      </w:r>
      <w:r w:rsidR="00D07837">
        <w:rPr>
          <w:rFonts w:eastAsia="Calibri"/>
          <w:bCs/>
          <w:sz w:val="24"/>
          <w:szCs w:val="24"/>
          <w:lang w:eastAsia="zh-CN" w:bidi="hi-IN"/>
        </w:rPr>
        <w:t>.</w:t>
      </w:r>
      <w:r>
        <w:rPr>
          <w:rFonts w:eastAsia="Calibri"/>
          <w:bCs/>
          <w:sz w:val="24"/>
          <w:szCs w:val="24"/>
          <w:lang w:eastAsia="zh-CN" w:bidi="hi-IN"/>
        </w:rPr>
        <w:t xml:space="preserve"> </w:t>
      </w:r>
      <w:r w:rsidR="00D07837">
        <w:rPr>
          <w:rFonts w:eastAsia="Calibri"/>
          <w:bCs/>
          <w:sz w:val="24"/>
          <w:szCs w:val="24"/>
          <w:vertAlign w:val="superscript"/>
          <w:lang w:eastAsia="zh-CN" w:bidi="hi-IN"/>
        </w:rPr>
        <w:t>(2</w:t>
      </w:r>
      <w:r w:rsidR="00954718" w:rsidRPr="00954718">
        <w:rPr>
          <w:rFonts w:eastAsia="Calibri"/>
          <w:bCs/>
          <w:sz w:val="24"/>
          <w:szCs w:val="24"/>
          <w:vertAlign w:val="superscript"/>
          <w:lang w:eastAsia="zh-CN" w:bidi="hi-IN"/>
        </w:rPr>
        <w:t>7</w:t>
      </w:r>
      <w:r w:rsidR="00D07837">
        <w:rPr>
          <w:rFonts w:eastAsia="Calibri"/>
          <w:bCs/>
          <w:sz w:val="24"/>
          <w:szCs w:val="24"/>
          <w:vertAlign w:val="superscript"/>
          <w:lang w:eastAsia="zh-CN" w:bidi="hi-IN"/>
        </w:rPr>
        <w:t>) (28)</w:t>
      </w:r>
    </w:p>
    <w:p w14:paraId="7703ED8C" w14:textId="1FD5DAC5" w:rsidR="000703BA" w:rsidRDefault="000703BA" w:rsidP="00AE5FBE">
      <w:pPr>
        <w:spacing w:line="480" w:lineRule="auto"/>
        <w:ind w:left="1416"/>
        <w:jc w:val="both"/>
        <w:rPr>
          <w:rFonts w:eastAsia="Calibri"/>
          <w:bCs/>
          <w:sz w:val="24"/>
          <w:szCs w:val="24"/>
          <w:lang w:eastAsia="zh-CN" w:bidi="hi-IN"/>
        </w:rPr>
      </w:pPr>
      <w:r>
        <w:rPr>
          <w:rFonts w:eastAsia="Calibri"/>
          <w:bCs/>
          <w:sz w:val="24"/>
          <w:szCs w:val="24"/>
          <w:lang w:eastAsia="zh-CN" w:bidi="hi-IN"/>
        </w:rPr>
        <w:t>2.-</w:t>
      </w:r>
      <w:r w:rsidR="00BE6387">
        <w:rPr>
          <w:rFonts w:eastAsia="Calibri"/>
          <w:bCs/>
          <w:sz w:val="24"/>
          <w:szCs w:val="24"/>
          <w:lang w:eastAsia="zh-CN" w:bidi="hi-IN"/>
        </w:rPr>
        <w:t xml:space="preserve"> </w:t>
      </w:r>
      <w:r w:rsidR="00BE6387" w:rsidRPr="00BE6387">
        <w:rPr>
          <w:rFonts w:eastAsia="Calibri"/>
          <w:bCs/>
          <w:i/>
          <w:iCs/>
          <w:sz w:val="24"/>
          <w:szCs w:val="24"/>
          <w:lang w:eastAsia="zh-CN" w:bidi="hi-IN"/>
        </w:rPr>
        <w:t>Streptococcus</w:t>
      </w:r>
      <w:r>
        <w:rPr>
          <w:rFonts w:eastAsia="Calibri"/>
          <w:bCs/>
          <w:sz w:val="24"/>
          <w:szCs w:val="24"/>
          <w:lang w:eastAsia="zh-CN" w:bidi="hi-IN"/>
        </w:rPr>
        <w:t xml:space="preserve">: compuestos de cocos Gram (+), en disposición de cadenas o en pares, en su </w:t>
      </w:r>
      <w:r w:rsidR="00954718">
        <w:rPr>
          <w:rFonts w:eastAsia="Calibri"/>
          <w:bCs/>
          <w:sz w:val="24"/>
          <w:szCs w:val="24"/>
          <w:lang w:eastAsia="zh-CN" w:bidi="hi-IN"/>
        </w:rPr>
        <w:t>mayoría</w:t>
      </w:r>
      <w:r>
        <w:rPr>
          <w:rFonts w:eastAsia="Calibri"/>
          <w:bCs/>
          <w:sz w:val="24"/>
          <w:szCs w:val="24"/>
          <w:lang w:eastAsia="zh-CN" w:bidi="hi-IN"/>
        </w:rPr>
        <w:t xml:space="preserve"> son anaerobias, y crecen en una </w:t>
      </w:r>
      <w:r w:rsidR="00954718">
        <w:rPr>
          <w:rFonts w:eastAsia="Calibri"/>
          <w:bCs/>
          <w:sz w:val="24"/>
          <w:szCs w:val="24"/>
          <w:lang w:eastAsia="zh-CN" w:bidi="hi-IN"/>
        </w:rPr>
        <w:t>atmosfera</w:t>
      </w:r>
      <w:r>
        <w:rPr>
          <w:rFonts w:eastAsia="Calibri"/>
          <w:bCs/>
          <w:sz w:val="24"/>
          <w:szCs w:val="24"/>
          <w:lang w:eastAsia="zh-CN" w:bidi="hi-IN"/>
        </w:rPr>
        <w:t xml:space="preserve"> enriquecida con CO2, su desarrollo requiere de </w:t>
      </w:r>
      <w:r w:rsidR="00954718">
        <w:rPr>
          <w:rFonts w:eastAsia="Calibri"/>
          <w:bCs/>
          <w:sz w:val="24"/>
          <w:szCs w:val="24"/>
          <w:lang w:eastAsia="zh-CN" w:bidi="hi-IN"/>
        </w:rPr>
        <w:t>nutrición</w:t>
      </w:r>
      <w:r>
        <w:rPr>
          <w:rFonts w:eastAsia="Calibri"/>
          <w:bCs/>
          <w:sz w:val="24"/>
          <w:szCs w:val="24"/>
          <w:lang w:eastAsia="zh-CN" w:bidi="hi-IN"/>
        </w:rPr>
        <w:t xml:space="preserve"> compleja a partir de sangre o sueros, con la capacidad de fermentar a los carbohidratos. </w:t>
      </w:r>
      <w:r w:rsidR="00D07837">
        <w:rPr>
          <w:rFonts w:eastAsia="Calibri"/>
          <w:bCs/>
          <w:sz w:val="24"/>
          <w:szCs w:val="24"/>
          <w:vertAlign w:val="superscript"/>
          <w:lang w:eastAsia="zh-CN" w:bidi="hi-IN"/>
        </w:rPr>
        <w:t>(29) (30)</w:t>
      </w:r>
    </w:p>
    <w:p w14:paraId="106D7FF6" w14:textId="3182F3A2" w:rsidR="000703BA" w:rsidRDefault="00954718" w:rsidP="00954718">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3.- </w:t>
      </w:r>
      <w:r w:rsidR="000703BA">
        <w:rPr>
          <w:rFonts w:eastAsia="Calibri"/>
          <w:bCs/>
          <w:sz w:val="24"/>
          <w:szCs w:val="24"/>
          <w:lang w:eastAsia="zh-CN" w:bidi="hi-IN"/>
        </w:rPr>
        <w:t>Bifidobacterias:</w:t>
      </w:r>
      <w:r>
        <w:rPr>
          <w:rFonts w:eastAsia="Calibri"/>
          <w:bCs/>
          <w:sz w:val="24"/>
          <w:szCs w:val="24"/>
          <w:lang w:eastAsia="zh-CN" w:bidi="hi-IN"/>
        </w:rPr>
        <w:t xml:space="preserve"> Son</w:t>
      </w:r>
      <w:r w:rsidR="000703BA">
        <w:rPr>
          <w:rFonts w:eastAsia="Calibri"/>
          <w:bCs/>
          <w:sz w:val="24"/>
          <w:szCs w:val="24"/>
          <w:lang w:eastAsia="zh-CN" w:bidi="hi-IN"/>
        </w:rPr>
        <w:t xml:space="preserve"> compuestos Gram (+), inmóviles, no esporuladas, pleomórficas y de catalasas negativas.</w:t>
      </w:r>
      <w:r>
        <w:rPr>
          <w:rFonts w:eastAsia="Calibri"/>
          <w:bCs/>
          <w:sz w:val="24"/>
          <w:szCs w:val="24"/>
          <w:lang w:eastAsia="zh-CN" w:bidi="hi-IN"/>
        </w:rPr>
        <w:t xml:space="preserve"> En disposición pleomórficas, incluyendo bacilos cortos o curvados. </w:t>
      </w:r>
      <w:r w:rsidR="00D07837">
        <w:rPr>
          <w:rFonts w:eastAsia="Calibri"/>
          <w:bCs/>
          <w:sz w:val="24"/>
          <w:szCs w:val="24"/>
          <w:vertAlign w:val="superscript"/>
          <w:lang w:eastAsia="zh-CN" w:bidi="hi-IN"/>
        </w:rPr>
        <w:t>(3</w:t>
      </w:r>
      <w:r>
        <w:rPr>
          <w:rFonts w:eastAsia="Calibri"/>
          <w:bCs/>
          <w:sz w:val="24"/>
          <w:szCs w:val="24"/>
          <w:vertAlign w:val="superscript"/>
          <w:lang w:eastAsia="zh-CN" w:bidi="hi-IN"/>
        </w:rPr>
        <w:t>1</w:t>
      </w:r>
      <w:r w:rsidR="00D07837">
        <w:rPr>
          <w:rFonts w:eastAsia="Calibri"/>
          <w:bCs/>
          <w:sz w:val="24"/>
          <w:szCs w:val="24"/>
          <w:vertAlign w:val="superscript"/>
          <w:lang w:eastAsia="zh-CN" w:bidi="hi-IN"/>
        </w:rPr>
        <w:t>) (32)</w:t>
      </w:r>
    </w:p>
    <w:p w14:paraId="765606E4" w14:textId="0CC7441E" w:rsidR="000703BA" w:rsidRDefault="00B1359B" w:rsidP="00AE5FBE">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Entre los microorganismos que más están presentes en cavidad oral. Son los lactobacilos, y esto sucede por su apropiada colonización, y mantenimiento del pH donde en condiciones in vitro las cepas han mantenido un nivel de 7, al interactuar con la arginina y glucosa. Tiene un mayor potencial de colonización, por su capacidad de adhesión y en la formación de la biopelícula. </w:t>
      </w:r>
      <w:r w:rsidRPr="00B1359B">
        <w:rPr>
          <w:rFonts w:eastAsia="Calibri"/>
          <w:bCs/>
          <w:sz w:val="24"/>
          <w:szCs w:val="24"/>
          <w:vertAlign w:val="superscript"/>
          <w:lang w:eastAsia="zh-CN" w:bidi="hi-IN"/>
        </w:rPr>
        <w:t>(33</w:t>
      </w:r>
      <w:r w:rsidR="00D07837">
        <w:rPr>
          <w:rFonts w:eastAsia="Calibri"/>
          <w:bCs/>
          <w:sz w:val="24"/>
          <w:szCs w:val="24"/>
          <w:vertAlign w:val="superscript"/>
          <w:lang w:eastAsia="zh-CN" w:bidi="hi-IN"/>
        </w:rPr>
        <w:t>) (</w:t>
      </w:r>
      <w:r w:rsidR="00CB22B8">
        <w:rPr>
          <w:rFonts w:eastAsia="Calibri"/>
          <w:bCs/>
          <w:sz w:val="24"/>
          <w:szCs w:val="24"/>
          <w:vertAlign w:val="superscript"/>
          <w:lang w:eastAsia="zh-CN" w:bidi="hi-IN"/>
        </w:rPr>
        <w:t>34</w:t>
      </w:r>
      <w:r w:rsidRPr="00B1359B">
        <w:rPr>
          <w:rFonts w:eastAsia="Calibri"/>
          <w:bCs/>
          <w:sz w:val="24"/>
          <w:szCs w:val="24"/>
          <w:vertAlign w:val="superscript"/>
          <w:lang w:eastAsia="zh-CN" w:bidi="hi-IN"/>
        </w:rPr>
        <w:t>)</w:t>
      </w:r>
    </w:p>
    <w:p w14:paraId="5E462C9A" w14:textId="3CDBC3B6" w:rsidR="00954718" w:rsidRDefault="00B1359B" w:rsidP="00AE5FBE">
      <w:pPr>
        <w:spacing w:line="480" w:lineRule="auto"/>
        <w:ind w:left="1416"/>
        <w:jc w:val="both"/>
        <w:rPr>
          <w:rFonts w:eastAsia="Calibri"/>
          <w:bCs/>
          <w:sz w:val="24"/>
          <w:szCs w:val="24"/>
          <w:lang w:eastAsia="zh-CN" w:bidi="hi-IN"/>
        </w:rPr>
      </w:pPr>
      <w:r>
        <w:rPr>
          <w:rFonts w:eastAsia="Calibri"/>
          <w:bCs/>
          <w:sz w:val="24"/>
          <w:szCs w:val="24"/>
          <w:lang w:eastAsia="zh-CN" w:bidi="hi-IN"/>
        </w:rPr>
        <w:lastRenderedPageBreak/>
        <w:t xml:space="preserve">Entre los </w:t>
      </w:r>
      <w:r w:rsidR="00CB22B8">
        <w:rPr>
          <w:rFonts w:eastAsia="Calibri"/>
          <w:bCs/>
          <w:sz w:val="24"/>
          <w:szCs w:val="24"/>
          <w:lang w:eastAsia="zh-CN" w:bidi="hi-IN"/>
        </w:rPr>
        <w:t xml:space="preserve">diversos </w:t>
      </w:r>
      <w:r>
        <w:rPr>
          <w:rFonts w:eastAsia="Calibri"/>
          <w:bCs/>
          <w:sz w:val="24"/>
          <w:szCs w:val="24"/>
          <w:lang w:eastAsia="zh-CN" w:bidi="hi-IN"/>
        </w:rPr>
        <w:t>micro</w:t>
      </w:r>
      <w:r w:rsidR="00CB22B8">
        <w:rPr>
          <w:rFonts w:eastAsia="Calibri"/>
          <w:bCs/>
          <w:sz w:val="24"/>
          <w:szCs w:val="24"/>
          <w:lang w:eastAsia="zh-CN" w:bidi="hi-IN"/>
        </w:rPr>
        <w:t>o</w:t>
      </w:r>
      <w:r>
        <w:rPr>
          <w:rFonts w:eastAsia="Calibri"/>
          <w:bCs/>
          <w:sz w:val="24"/>
          <w:szCs w:val="24"/>
          <w:lang w:eastAsia="zh-CN" w:bidi="hi-IN"/>
        </w:rPr>
        <w:t>rganismos</w:t>
      </w:r>
      <w:r w:rsidR="00CB22B8">
        <w:rPr>
          <w:rFonts w:eastAsia="Calibri"/>
          <w:bCs/>
          <w:sz w:val="24"/>
          <w:szCs w:val="24"/>
          <w:lang w:eastAsia="zh-CN" w:bidi="hi-IN"/>
        </w:rPr>
        <w:t xml:space="preserve"> presentes, con potencial probiótico en cavidad oral, tenemos al </w:t>
      </w:r>
      <w:r w:rsidR="00C17700" w:rsidRPr="00C17700">
        <w:rPr>
          <w:rFonts w:eastAsia="Calibri"/>
          <w:bCs/>
          <w:i/>
          <w:iCs/>
          <w:sz w:val="24"/>
          <w:szCs w:val="24"/>
          <w:lang w:eastAsia="zh-CN" w:bidi="hi-IN"/>
        </w:rPr>
        <w:t>S</w:t>
      </w:r>
      <w:r w:rsidR="00CB22B8" w:rsidRPr="00C17700">
        <w:rPr>
          <w:rFonts w:eastAsia="Calibri"/>
          <w:bCs/>
          <w:i/>
          <w:iCs/>
          <w:sz w:val="24"/>
          <w:szCs w:val="24"/>
          <w:lang w:eastAsia="zh-CN" w:bidi="hi-IN"/>
        </w:rPr>
        <w:t>treptococcus dentisani</w:t>
      </w:r>
      <w:r w:rsidR="00CB22B8">
        <w:rPr>
          <w:rFonts w:eastAsia="Calibri"/>
          <w:bCs/>
          <w:sz w:val="24"/>
          <w:szCs w:val="24"/>
          <w:lang w:eastAsia="zh-CN" w:bidi="hi-IN"/>
        </w:rPr>
        <w:t xml:space="preserve">, la que pertenece al </w:t>
      </w:r>
      <w:r w:rsidR="00526686">
        <w:rPr>
          <w:rFonts w:eastAsia="Calibri"/>
          <w:bCs/>
          <w:sz w:val="24"/>
          <w:szCs w:val="24"/>
          <w:lang w:eastAsia="zh-CN" w:bidi="hi-IN"/>
        </w:rPr>
        <w:t>grupo</w:t>
      </w:r>
      <w:r w:rsidR="00CB22B8">
        <w:rPr>
          <w:rFonts w:eastAsia="Calibri"/>
          <w:bCs/>
          <w:sz w:val="24"/>
          <w:szCs w:val="24"/>
          <w:lang w:eastAsia="zh-CN" w:bidi="hi-IN"/>
        </w:rPr>
        <w:t xml:space="preserve"> de </w:t>
      </w:r>
      <w:r w:rsidR="00BE6387">
        <w:rPr>
          <w:rFonts w:eastAsia="Calibri"/>
          <w:bCs/>
          <w:sz w:val="24"/>
          <w:szCs w:val="24"/>
          <w:lang w:eastAsia="zh-CN" w:bidi="hi-IN"/>
        </w:rPr>
        <w:t>Streptococcus m</w:t>
      </w:r>
      <w:r w:rsidR="00CB22B8">
        <w:rPr>
          <w:rFonts w:eastAsia="Calibri"/>
          <w:bCs/>
          <w:sz w:val="24"/>
          <w:szCs w:val="24"/>
          <w:lang w:eastAsia="zh-CN" w:bidi="hi-IN"/>
        </w:rPr>
        <w:t>itis, aunque el dentisani tiene otra clasificación filogenética</w:t>
      </w:r>
      <w:r w:rsidR="006F42D2">
        <w:rPr>
          <w:rFonts w:eastAsia="Calibri"/>
          <w:bCs/>
          <w:sz w:val="24"/>
          <w:szCs w:val="24"/>
          <w:lang w:eastAsia="zh-CN" w:bidi="hi-IN"/>
        </w:rPr>
        <w:t xml:space="preserve">, según sus características genómicas o metabólicas, haciendo que se </w:t>
      </w:r>
      <w:r w:rsidR="00526686">
        <w:rPr>
          <w:rFonts w:eastAsia="Calibri"/>
          <w:bCs/>
          <w:sz w:val="24"/>
          <w:szCs w:val="24"/>
          <w:lang w:eastAsia="zh-CN" w:bidi="hi-IN"/>
        </w:rPr>
        <w:t>clasifiquen</w:t>
      </w:r>
      <w:r w:rsidR="006F42D2">
        <w:rPr>
          <w:rFonts w:eastAsia="Calibri"/>
          <w:bCs/>
          <w:sz w:val="24"/>
          <w:szCs w:val="24"/>
          <w:lang w:eastAsia="zh-CN" w:bidi="hi-IN"/>
        </w:rPr>
        <w:t xml:space="preserve"> en una nueva especie del </w:t>
      </w:r>
      <w:r w:rsidR="00526686">
        <w:rPr>
          <w:rFonts w:eastAsia="Calibri"/>
          <w:bCs/>
          <w:sz w:val="24"/>
          <w:szCs w:val="24"/>
          <w:lang w:eastAsia="zh-CN" w:bidi="hi-IN"/>
        </w:rPr>
        <w:t>género</w:t>
      </w:r>
      <w:r w:rsidR="006F42D2">
        <w:rPr>
          <w:rFonts w:eastAsia="Calibri"/>
          <w:bCs/>
          <w:sz w:val="24"/>
          <w:szCs w:val="24"/>
          <w:lang w:eastAsia="zh-CN" w:bidi="hi-IN"/>
        </w:rPr>
        <w:t xml:space="preserve"> de los </w:t>
      </w:r>
      <w:r w:rsidR="00D07837" w:rsidRPr="00C17700">
        <w:rPr>
          <w:rFonts w:eastAsia="Calibri"/>
          <w:bCs/>
          <w:i/>
          <w:iCs/>
          <w:sz w:val="24"/>
          <w:szCs w:val="24"/>
          <w:lang w:eastAsia="zh-CN" w:bidi="hi-IN"/>
        </w:rPr>
        <w:t>S</w:t>
      </w:r>
      <w:r w:rsidR="006F42D2" w:rsidRPr="00C17700">
        <w:rPr>
          <w:rFonts w:eastAsia="Calibri"/>
          <w:bCs/>
          <w:i/>
          <w:iCs/>
          <w:sz w:val="24"/>
          <w:szCs w:val="24"/>
          <w:lang w:eastAsia="zh-CN" w:bidi="hi-IN"/>
        </w:rPr>
        <w:t>treptococcus</w:t>
      </w:r>
      <w:r w:rsidR="006F42D2">
        <w:rPr>
          <w:rFonts w:eastAsia="Calibri"/>
          <w:bCs/>
          <w:sz w:val="24"/>
          <w:szCs w:val="24"/>
          <w:lang w:eastAsia="zh-CN" w:bidi="hi-IN"/>
        </w:rPr>
        <w:t xml:space="preserve">; el cual presenta una actividad antimicrobiana </w:t>
      </w:r>
      <w:r w:rsidR="00526686">
        <w:rPr>
          <w:rFonts w:eastAsia="Calibri"/>
          <w:bCs/>
          <w:sz w:val="24"/>
          <w:szCs w:val="24"/>
          <w:lang w:eastAsia="zh-CN" w:bidi="hi-IN"/>
        </w:rPr>
        <w:t xml:space="preserve">ante la actividad del s. mutans cuando se ha aplicado in vitro, haciendo que el pH bucal tenga un control por el metabolismo de la arginina, haciendo que se asienten cepas que originaran el desarrollo de la caries. </w:t>
      </w:r>
      <w:r w:rsidR="00526686" w:rsidRPr="00B1359B">
        <w:rPr>
          <w:rFonts w:eastAsia="Calibri"/>
          <w:bCs/>
          <w:sz w:val="24"/>
          <w:szCs w:val="24"/>
          <w:vertAlign w:val="superscript"/>
          <w:lang w:eastAsia="zh-CN" w:bidi="hi-IN"/>
        </w:rPr>
        <w:t>(</w:t>
      </w:r>
      <w:r w:rsidR="00874465">
        <w:rPr>
          <w:rFonts w:eastAsia="Calibri"/>
          <w:bCs/>
          <w:sz w:val="24"/>
          <w:szCs w:val="24"/>
          <w:vertAlign w:val="superscript"/>
          <w:lang w:eastAsia="zh-CN" w:bidi="hi-IN"/>
        </w:rPr>
        <w:t>28</w:t>
      </w:r>
      <w:r w:rsidR="00D07837">
        <w:rPr>
          <w:rFonts w:eastAsia="Calibri"/>
          <w:bCs/>
          <w:sz w:val="24"/>
          <w:szCs w:val="24"/>
          <w:vertAlign w:val="superscript"/>
          <w:lang w:eastAsia="zh-CN" w:bidi="hi-IN"/>
        </w:rPr>
        <w:t>) (</w:t>
      </w:r>
      <w:r w:rsidR="00526686" w:rsidRPr="00B1359B">
        <w:rPr>
          <w:rFonts w:eastAsia="Calibri"/>
          <w:bCs/>
          <w:sz w:val="24"/>
          <w:szCs w:val="24"/>
          <w:vertAlign w:val="superscript"/>
          <w:lang w:eastAsia="zh-CN" w:bidi="hi-IN"/>
        </w:rPr>
        <w:t>3</w:t>
      </w:r>
      <w:r w:rsidR="00526686">
        <w:rPr>
          <w:rFonts w:eastAsia="Calibri"/>
          <w:bCs/>
          <w:sz w:val="24"/>
          <w:szCs w:val="24"/>
          <w:vertAlign w:val="superscript"/>
          <w:lang w:eastAsia="zh-CN" w:bidi="hi-IN"/>
        </w:rPr>
        <w:t>5</w:t>
      </w:r>
      <w:r w:rsidR="00526686" w:rsidRPr="00B1359B">
        <w:rPr>
          <w:rFonts w:eastAsia="Calibri"/>
          <w:bCs/>
          <w:sz w:val="24"/>
          <w:szCs w:val="24"/>
          <w:vertAlign w:val="superscript"/>
          <w:lang w:eastAsia="zh-CN" w:bidi="hi-IN"/>
        </w:rPr>
        <w:t>)</w:t>
      </w:r>
    </w:p>
    <w:p w14:paraId="40A1B8F8" w14:textId="3FF2344D" w:rsidR="008358FD" w:rsidRPr="0078177E" w:rsidRDefault="00526686" w:rsidP="00996A82">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Es </w:t>
      </w:r>
      <w:r w:rsidR="00874465">
        <w:rPr>
          <w:rFonts w:eastAsia="Calibri"/>
          <w:bCs/>
          <w:sz w:val="24"/>
          <w:szCs w:val="24"/>
          <w:lang w:eastAsia="zh-CN" w:bidi="hi-IN"/>
        </w:rPr>
        <w:t>así,</w:t>
      </w:r>
      <w:r>
        <w:rPr>
          <w:rFonts w:eastAsia="Calibri"/>
          <w:bCs/>
          <w:sz w:val="24"/>
          <w:szCs w:val="24"/>
          <w:lang w:eastAsia="zh-CN" w:bidi="hi-IN"/>
        </w:rPr>
        <w:t xml:space="preserve"> que los probióticos promueven la salud, por su acción alterada del medio y balance ecológico ante la </w:t>
      </w:r>
      <w:r w:rsidR="00874465">
        <w:rPr>
          <w:rFonts w:eastAsia="Calibri"/>
          <w:bCs/>
          <w:sz w:val="24"/>
          <w:szCs w:val="24"/>
          <w:lang w:eastAsia="zh-CN" w:bidi="hi-IN"/>
        </w:rPr>
        <w:t xml:space="preserve">intervención de patógenos, ello ha sucedido ante estudios in vitro, con énfasis en diversas cepas de los </w:t>
      </w:r>
      <w:r w:rsidR="00874465" w:rsidRPr="00D07837">
        <w:rPr>
          <w:rFonts w:eastAsia="Calibri"/>
          <w:bCs/>
          <w:i/>
          <w:iCs/>
          <w:sz w:val="24"/>
          <w:szCs w:val="24"/>
          <w:lang w:eastAsia="zh-CN" w:bidi="hi-IN"/>
        </w:rPr>
        <w:t>lactobacillus</w:t>
      </w:r>
      <w:r w:rsidR="00874465">
        <w:rPr>
          <w:rFonts w:eastAsia="Calibri"/>
          <w:bCs/>
          <w:sz w:val="24"/>
          <w:szCs w:val="24"/>
          <w:lang w:eastAsia="zh-CN" w:bidi="hi-IN"/>
        </w:rPr>
        <w:t>, proceso que apoya la inhibición de cepas patógenas</w:t>
      </w:r>
      <w:r w:rsidR="0078177E">
        <w:rPr>
          <w:rFonts w:eastAsia="Calibri"/>
          <w:bCs/>
          <w:sz w:val="24"/>
          <w:szCs w:val="24"/>
          <w:lang w:eastAsia="zh-CN" w:bidi="hi-IN"/>
        </w:rPr>
        <w:t xml:space="preserve"> </w:t>
      </w:r>
      <w:r w:rsidR="00874465" w:rsidRPr="00874465">
        <w:rPr>
          <w:rFonts w:eastAsia="Calibri"/>
          <w:bCs/>
          <w:sz w:val="24"/>
          <w:szCs w:val="24"/>
          <w:vertAlign w:val="superscript"/>
          <w:lang w:eastAsia="zh-CN" w:bidi="hi-IN"/>
        </w:rPr>
        <w:t>(3</w:t>
      </w:r>
      <w:r w:rsidR="00874465">
        <w:rPr>
          <w:rFonts w:eastAsia="Calibri"/>
          <w:bCs/>
          <w:sz w:val="24"/>
          <w:szCs w:val="24"/>
          <w:vertAlign w:val="superscript"/>
          <w:lang w:eastAsia="zh-CN" w:bidi="hi-IN"/>
        </w:rPr>
        <w:t>6</w:t>
      </w:r>
      <w:r w:rsidR="00874465" w:rsidRPr="00874465">
        <w:rPr>
          <w:rFonts w:eastAsia="Calibri"/>
          <w:bCs/>
          <w:sz w:val="24"/>
          <w:szCs w:val="24"/>
          <w:vertAlign w:val="superscript"/>
          <w:lang w:eastAsia="zh-CN" w:bidi="hi-IN"/>
        </w:rPr>
        <w:t>)</w:t>
      </w:r>
      <w:r w:rsidR="008358FD" w:rsidRPr="00A936BA">
        <w:rPr>
          <w:rFonts w:eastAsia="Calibri"/>
          <w:bCs/>
          <w:sz w:val="24"/>
          <w:szCs w:val="24"/>
          <w:lang w:eastAsia="zh-CN" w:bidi="hi-IN"/>
        </w:rPr>
        <w:t>. El interés por los probióticos a la luz de la salud bucal ha evolucionado gradualmente como un medio atractivo en la prevención de enfermedades infecciosas bucales. </w:t>
      </w:r>
      <w:r w:rsidR="00216CDF">
        <w:rPr>
          <w:rFonts w:eastAsia="Calibri"/>
          <w:bCs/>
          <w:sz w:val="24"/>
          <w:szCs w:val="24"/>
          <w:vertAlign w:val="superscript"/>
          <w:lang w:eastAsia="zh-CN" w:bidi="hi-IN"/>
        </w:rPr>
        <w:t>(</w:t>
      </w:r>
      <w:r w:rsidR="00775997">
        <w:rPr>
          <w:rFonts w:eastAsia="Calibri"/>
          <w:bCs/>
          <w:sz w:val="24"/>
          <w:szCs w:val="24"/>
          <w:vertAlign w:val="superscript"/>
          <w:lang w:eastAsia="zh-CN" w:bidi="hi-IN"/>
        </w:rPr>
        <w:t>14</w:t>
      </w:r>
      <w:r w:rsidR="00216CDF">
        <w:rPr>
          <w:rFonts w:eastAsia="Calibri"/>
          <w:bCs/>
          <w:sz w:val="24"/>
          <w:szCs w:val="24"/>
          <w:vertAlign w:val="superscript"/>
          <w:lang w:eastAsia="zh-CN" w:bidi="hi-IN"/>
        </w:rPr>
        <w:t>)</w:t>
      </w:r>
    </w:p>
    <w:p w14:paraId="1A954EC9" w14:textId="1E88E69D" w:rsidR="006E2254" w:rsidRDefault="006E2254" w:rsidP="00996A82">
      <w:pPr>
        <w:spacing w:line="480" w:lineRule="auto"/>
        <w:ind w:left="720"/>
        <w:jc w:val="both"/>
        <w:rPr>
          <w:rFonts w:eastAsia="Calibri"/>
          <w:bCs/>
          <w:sz w:val="24"/>
          <w:szCs w:val="24"/>
          <w:vertAlign w:val="superscript"/>
          <w:lang w:eastAsia="zh-CN" w:bidi="hi-IN"/>
        </w:rPr>
      </w:pPr>
    </w:p>
    <w:p w14:paraId="21373A61" w14:textId="38E5430B" w:rsidR="006E2254" w:rsidRDefault="006E2254" w:rsidP="00996A82">
      <w:pPr>
        <w:pStyle w:val="Ttulo3"/>
        <w:spacing w:line="480" w:lineRule="auto"/>
        <w:ind w:firstLine="1418"/>
        <w:rPr>
          <w:rFonts w:ascii="Times New Roman" w:eastAsia="Calibri" w:hAnsi="Times New Roman" w:cs="Times New Roman"/>
          <w:bCs/>
          <w:color w:val="auto"/>
          <w:lang w:eastAsia="zh-CN" w:bidi="hi-IN"/>
        </w:rPr>
      </w:pPr>
      <w:bookmarkStart w:id="38" w:name="_Toc82172177"/>
      <w:r w:rsidRPr="00996A82">
        <w:rPr>
          <w:rFonts w:ascii="Times New Roman" w:eastAsia="Calibri" w:hAnsi="Times New Roman" w:cs="Times New Roman"/>
          <w:bCs/>
          <w:color w:val="auto"/>
          <w:lang w:eastAsia="zh-CN" w:bidi="hi-IN"/>
        </w:rPr>
        <w:t xml:space="preserve">2.2.5 </w:t>
      </w:r>
      <w:r w:rsidR="00E253CA" w:rsidRPr="00996A82">
        <w:rPr>
          <w:rFonts w:ascii="Times New Roman" w:eastAsia="Calibri" w:hAnsi="Times New Roman" w:cs="Times New Roman"/>
          <w:bCs/>
          <w:color w:val="auto"/>
          <w:lang w:eastAsia="zh-CN" w:bidi="hi-IN"/>
        </w:rPr>
        <w:t>C</w:t>
      </w:r>
      <w:r w:rsidRPr="00996A82">
        <w:rPr>
          <w:rFonts w:ascii="Times New Roman" w:eastAsia="Calibri" w:hAnsi="Times New Roman" w:cs="Times New Roman"/>
          <w:bCs/>
          <w:color w:val="auto"/>
          <w:lang w:eastAsia="zh-CN" w:bidi="hi-IN"/>
        </w:rPr>
        <w:t>aries dental</w:t>
      </w:r>
      <w:r w:rsidR="00996A82">
        <w:rPr>
          <w:rFonts w:ascii="Times New Roman" w:eastAsia="Calibri" w:hAnsi="Times New Roman" w:cs="Times New Roman"/>
          <w:bCs/>
          <w:color w:val="auto"/>
          <w:lang w:eastAsia="zh-CN" w:bidi="hi-IN"/>
        </w:rPr>
        <w:t>.</w:t>
      </w:r>
      <w:bookmarkEnd w:id="38"/>
    </w:p>
    <w:p w14:paraId="293689C9" w14:textId="0E4CA83B" w:rsidR="005E4408" w:rsidRDefault="005E4408" w:rsidP="00996A82">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La caries es una de las enfermedades </w:t>
      </w:r>
      <w:r w:rsidR="0023151F">
        <w:rPr>
          <w:rFonts w:eastAsia="Calibri"/>
          <w:bCs/>
          <w:sz w:val="24"/>
          <w:szCs w:val="24"/>
          <w:lang w:eastAsia="zh-CN" w:bidi="hi-IN"/>
        </w:rPr>
        <w:t>más</w:t>
      </w:r>
      <w:r>
        <w:rPr>
          <w:rFonts w:eastAsia="Calibri"/>
          <w:bCs/>
          <w:sz w:val="24"/>
          <w:szCs w:val="24"/>
          <w:lang w:eastAsia="zh-CN" w:bidi="hi-IN"/>
        </w:rPr>
        <w:t xml:space="preserve"> prevalentes, su naturaleza es no transmisible, </w:t>
      </w:r>
      <w:r w:rsidR="000F03D5">
        <w:rPr>
          <w:rFonts w:eastAsia="Calibri"/>
          <w:bCs/>
          <w:sz w:val="24"/>
          <w:szCs w:val="24"/>
          <w:lang w:eastAsia="zh-CN" w:bidi="hi-IN"/>
        </w:rPr>
        <w:t xml:space="preserve">donde se produce un desequilibrio o un desbalance ecológico en el biofilm oral, que ante la ingesta excesiva de azucares, provocan una alteración del medio bucal, dando resultado un desequilibrio o una disbiosis; que ocasionara un deterioro o perdida de un diente, teniendo en cuenta otros factores como la presencia de placa bacteriana, dientes </w:t>
      </w:r>
      <w:r w:rsidR="008E07BE">
        <w:rPr>
          <w:rFonts w:eastAsia="Calibri"/>
          <w:bCs/>
          <w:sz w:val="24"/>
          <w:szCs w:val="24"/>
          <w:lang w:eastAsia="zh-CN" w:bidi="hi-IN"/>
        </w:rPr>
        <w:t>susceptibles</w:t>
      </w:r>
      <w:r w:rsidR="000F03D5">
        <w:rPr>
          <w:rFonts w:eastAsia="Calibri"/>
          <w:bCs/>
          <w:sz w:val="24"/>
          <w:szCs w:val="24"/>
          <w:lang w:eastAsia="zh-CN" w:bidi="hi-IN"/>
        </w:rPr>
        <w:t xml:space="preserve"> e higiene </w:t>
      </w:r>
      <w:r w:rsidR="008E07BE">
        <w:rPr>
          <w:rFonts w:eastAsia="Calibri"/>
          <w:bCs/>
          <w:sz w:val="24"/>
          <w:szCs w:val="24"/>
          <w:lang w:eastAsia="zh-CN" w:bidi="hi-IN"/>
        </w:rPr>
        <w:t>deficiente</w:t>
      </w:r>
      <w:r w:rsidR="000F03D5">
        <w:rPr>
          <w:rFonts w:eastAsia="Calibri"/>
          <w:bCs/>
          <w:sz w:val="24"/>
          <w:szCs w:val="24"/>
          <w:lang w:eastAsia="zh-CN" w:bidi="hi-IN"/>
        </w:rPr>
        <w:t xml:space="preserve">. </w:t>
      </w:r>
      <w:r w:rsidR="000F03D5" w:rsidRPr="002B6813">
        <w:rPr>
          <w:rFonts w:eastAsia="Calibri"/>
          <w:bCs/>
          <w:sz w:val="24"/>
          <w:szCs w:val="24"/>
          <w:vertAlign w:val="superscript"/>
          <w:lang w:eastAsia="zh-CN" w:bidi="hi-IN"/>
        </w:rPr>
        <w:t>(37)</w:t>
      </w:r>
    </w:p>
    <w:p w14:paraId="2BD0A04E" w14:textId="6D5EE372" w:rsidR="005E4408" w:rsidRDefault="008E07BE" w:rsidP="002B6813">
      <w:pPr>
        <w:spacing w:line="480" w:lineRule="auto"/>
        <w:ind w:left="1416" w:firstLine="696"/>
        <w:jc w:val="both"/>
        <w:rPr>
          <w:rFonts w:eastAsia="Calibri"/>
          <w:bCs/>
          <w:sz w:val="24"/>
          <w:szCs w:val="24"/>
          <w:lang w:eastAsia="zh-CN" w:bidi="hi-IN"/>
        </w:rPr>
      </w:pPr>
      <w:r>
        <w:rPr>
          <w:rFonts w:eastAsia="Calibri"/>
          <w:bCs/>
          <w:sz w:val="24"/>
          <w:szCs w:val="24"/>
          <w:lang w:eastAsia="zh-CN" w:bidi="hi-IN"/>
        </w:rPr>
        <w:lastRenderedPageBreak/>
        <w:t xml:space="preserve">Además, la caries dental tiene una relación con la composición salival y la disminución del pH, el cual el ultimo afecta a la función reguladora de la saliva, elemento necesario para tener una flora bucal favorable, para que se desarrolle cualquier tipo de bacterias. La susceptibilidad de la caries también está en relación ante la presencia y actividad de estreptococos mutans y lactobacilos acidófilos, por la ingesta de carbohidratos y otros elementos que la nutren. </w:t>
      </w:r>
      <w:r w:rsidRPr="002B6813">
        <w:rPr>
          <w:rFonts w:eastAsia="Calibri"/>
          <w:bCs/>
          <w:sz w:val="24"/>
          <w:szCs w:val="24"/>
          <w:vertAlign w:val="superscript"/>
          <w:lang w:eastAsia="zh-CN" w:bidi="hi-IN"/>
        </w:rPr>
        <w:t>(38)</w:t>
      </w:r>
      <w:r>
        <w:rPr>
          <w:rFonts w:eastAsia="Calibri"/>
          <w:bCs/>
          <w:sz w:val="24"/>
          <w:szCs w:val="24"/>
          <w:lang w:eastAsia="zh-CN" w:bidi="hi-IN"/>
        </w:rPr>
        <w:t xml:space="preserve"> </w:t>
      </w:r>
    </w:p>
    <w:p w14:paraId="4FD64E1D" w14:textId="1DB1F472" w:rsidR="000F03D5" w:rsidRDefault="00FC5FF6" w:rsidP="002B6813">
      <w:pPr>
        <w:spacing w:line="480" w:lineRule="auto"/>
        <w:ind w:left="1416" w:firstLine="696"/>
        <w:jc w:val="both"/>
        <w:rPr>
          <w:rFonts w:eastAsia="Calibri"/>
          <w:bCs/>
          <w:sz w:val="24"/>
          <w:szCs w:val="24"/>
          <w:lang w:eastAsia="zh-CN" w:bidi="hi-IN"/>
        </w:rPr>
      </w:pPr>
      <w:r>
        <w:rPr>
          <w:rFonts w:eastAsia="Calibri"/>
          <w:bCs/>
          <w:sz w:val="24"/>
          <w:szCs w:val="24"/>
          <w:lang w:eastAsia="zh-CN" w:bidi="hi-IN"/>
        </w:rPr>
        <w:t xml:space="preserve">La </w:t>
      </w:r>
      <w:r w:rsidR="00D07837">
        <w:rPr>
          <w:rFonts w:eastAsia="Calibri"/>
          <w:bCs/>
          <w:sz w:val="24"/>
          <w:szCs w:val="24"/>
          <w:lang w:eastAsia="zh-CN" w:bidi="hi-IN"/>
        </w:rPr>
        <w:t>c</w:t>
      </w:r>
      <w:r>
        <w:rPr>
          <w:rFonts w:eastAsia="Calibri"/>
          <w:bCs/>
          <w:sz w:val="24"/>
          <w:szCs w:val="24"/>
          <w:lang w:eastAsia="zh-CN" w:bidi="hi-IN"/>
        </w:rPr>
        <w:t xml:space="preserve">aries dental según la OMS, se produce por la presencia de placa bacteriana, presente y en formación en </w:t>
      </w:r>
      <w:r w:rsidR="002B6813">
        <w:rPr>
          <w:rFonts w:eastAsia="Calibri"/>
          <w:bCs/>
          <w:sz w:val="24"/>
          <w:szCs w:val="24"/>
          <w:lang w:eastAsia="zh-CN" w:bidi="hi-IN"/>
        </w:rPr>
        <w:t>las superficies dentarias</w:t>
      </w:r>
      <w:r>
        <w:rPr>
          <w:rFonts w:eastAsia="Calibri"/>
          <w:bCs/>
          <w:sz w:val="24"/>
          <w:szCs w:val="24"/>
          <w:lang w:eastAsia="zh-CN" w:bidi="hi-IN"/>
        </w:rPr>
        <w:t>, el cual convierte los azucares libres</w:t>
      </w:r>
      <w:r w:rsidR="002B6813">
        <w:rPr>
          <w:rFonts w:eastAsia="Calibri"/>
          <w:bCs/>
          <w:sz w:val="24"/>
          <w:szCs w:val="24"/>
          <w:lang w:eastAsia="zh-CN" w:bidi="hi-IN"/>
        </w:rPr>
        <w:t xml:space="preserve"> en diversos alimentos, bebidas e incluso en frutos, convirtiéndose en ácidos que destruirán los dientes con el tiempo</w:t>
      </w:r>
      <w:r w:rsidR="00D07837">
        <w:rPr>
          <w:rFonts w:eastAsia="Calibri"/>
          <w:bCs/>
          <w:sz w:val="24"/>
          <w:szCs w:val="24"/>
          <w:lang w:eastAsia="zh-CN" w:bidi="hi-IN"/>
        </w:rPr>
        <w:t>; c</w:t>
      </w:r>
      <w:r w:rsidR="002B6813">
        <w:rPr>
          <w:rFonts w:eastAsia="Calibri"/>
          <w:bCs/>
          <w:sz w:val="24"/>
          <w:szCs w:val="24"/>
          <w:lang w:eastAsia="zh-CN" w:bidi="hi-IN"/>
        </w:rPr>
        <w:t xml:space="preserve">on ingesta abundante y continua de azucares libres, sin exposición a elementos protectores como el flúor, y la deficiente eliminación de la placa bacteriana con el cepillado pueden ocasionar mayores lesiones, hasta la </w:t>
      </w:r>
      <w:r w:rsidR="008421C2">
        <w:rPr>
          <w:rFonts w:eastAsia="Calibri"/>
          <w:bCs/>
          <w:sz w:val="24"/>
          <w:szCs w:val="24"/>
          <w:lang w:eastAsia="zh-CN" w:bidi="hi-IN"/>
        </w:rPr>
        <w:t>pérdida</w:t>
      </w:r>
      <w:r w:rsidR="002B6813">
        <w:rPr>
          <w:rFonts w:eastAsia="Calibri"/>
          <w:bCs/>
          <w:sz w:val="24"/>
          <w:szCs w:val="24"/>
          <w:lang w:eastAsia="zh-CN" w:bidi="hi-IN"/>
        </w:rPr>
        <w:t xml:space="preserve"> total del diente. </w:t>
      </w:r>
      <w:r w:rsidR="002B6813" w:rsidRPr="002B6813">
        <w:rPr>
          <w:rFonts w:eastAsia="Calibri"/>
          <w:bCs/>
          <w:sz w:val="24"/>
          <w:szCs w:val="24"/>
          <w:vertAlign w:val="superscript"/>
          <w:lang w:eastAsia="zh-CN" w:bidi="hi-IN"/>
        </w:rPr>
        <w:t>(39)</w:t>
      </w:r>
      <w:r w:rsidR="002B6813">
        <w:rPr>
          <w:rFonts w:eastAsia="Calibri"/>
          <w:bCs/>
          <w:sz w:val="24"/>
          <w:szCs w:val="24"/>
          <w:lang w:eastAsia="zh-CN" w:bidi="hi-IN"/>
        </w:rPr>
        <w:t xml:space="preserve">  </w:t>
      </w:r>
    </w:p>
    <w:p w14:paraId="21B5B5C9" w14:textId="6CEC2345" w:rsidR="006E2254" w:rsidRPr="00786DEB" w:rsidRDefault="00786DEB" w:rsidP="00374B9E">
      <w:pPr>
        <w:spacing w:line="480" w:lineRule="auto"/>
        <w:ind w:left="1416"/>
        <w:jc w:val="both"/>
        <w:rPr>
          <w:rFonts w:eastAsia="Calibri"/>
          <w:bCs/>
          <w:sz w:val="24"/>
          <w:szCs w:val="24"/>
          <w:lang w:eastAsia="zh-CN" w:bidi="hi-IN"/>
        </w:rPr>
      </w:pPr>
      <w:r w:rsidRPr="00786DEB">
        <w:rPr>
          <w:rFonts w:eastAsia="Calibri"/>
          <w:bCs/>
          <w:sz w:val="24"/>
          <w:szCs w:val="24"/>
          <w:lang w:eastAsia="zh-CN" w:bidi="hi-IN"/>
        </w:rPr>
        <w:t xml:space="preserve">Siendo su agente </w:t>
      </w:r>
      <w:r w:rsidR="00374B9E">
        <w:rPr>
          <w:rFonts w:eastAsia="Calibri"/>
          <w:bCs/>
          <w:sz w:val="24"/>
          <w:szCs w:val="24"/>
          <w:lang w:eastAsia="zh-CN" w:bidi="hi-IN"/>
        </w:rPr>
        <w:t>interviniente</w:t>
      </w:r>
      <w:r>
        <w:rPr>
          <w:rFonts w:eastAsia="Calibri"/>
          <w:bCs/>
          <w:sz w:val="24"/>
          <w:szCs w:val="24"/>
          <w:lang w:eastAsia="zh-CN" w:bidi="hi-IN"/>
        </w:rPr>
        <w:t xml:space="preserve"> ante S. mutans u otros lactobacilos, como el </w:t>
      </w:r>
      <w:r w:rsidRPr="00D07837">
        <w:rPr>
          <w:rFonts w:eastAsia="Calibri"/>
          <w:bCs/>
          <w:i/>
          <w:iCs/>
          <w:sz w:val="24"/>
          <w:szCs w:val="24"/>
          <w:lang w:eastAsia="zh-CN" w:bidi="hi-IN"/>
        </w:rPr>
        <w:t>reuteri y casei</w:t>
      </w:r>
      <w:r>
        <w:rPr>
          <w:rFonts w:eastAsia="Calibri"/>
          <w:bCs/>
          <w:sz w:val="24"/>
          <w:szCs w:val="24"/>
          <w:lang w:eastAsia="zh-CN" w:bidi="hi-IN"/>
        </w:rPr>
        <w:t xml:space="preserve">. Incluso el recuento de streptococcus mutans tiene disminución estadística significativa, hasta después de 14 </w:t>
      </w:r>
      <w:r w:rsidR="00374B9E">
        <w:rPr>
          <w:rFonts w:eastAsia="Calibri"/>
          <w:bCs/>
          <w:sz w:val="24"/>
          <w:szCs w:val="24"/>
          <w:lang w:eastAsia="zh-CN" w:bidi="hi-IN"/>
        </w:rPr>
        <w:t>días</w:t>
      </w:r>
      <w:r>
        <w:rPr>
          <w:rFonts w:eastAsia="Calibri"/>
          <w:bCs/>
          <w:sz w:val="24"/>
          <w:szCs w:val="24"/>
          <w:lang w:eastAsia="zh-CN" w:bidi="hi-IN"/>
        </w:rPr>
        <w:t xml:space="preserve"> como ejemplo en la ingesta de yogur. </w:t>
      </w:r>
      <w:r w:rsidRPr="00374B9E">
        <w:rPr>
          <w:rFonts w:eastAsia="Calibri"/>
          <w:bCs/>
          <w:sz w:val="24"/>
          <w:szCs w:val="24"/>
          <w:vertAlign w:val="superscript"/>
          <w:lang w:eastAsia="zh-CN" w:bidi="hi-IN"/>
        </w:rPr>
        <w:t>(40)</w:t>
      </w:r>
    </w:p>
    <w:p w14:paraId="60A5B285" w14:textId="522733A8" w:rsidR="00786DEB" w:rsidRPr="00786DEB" w:rsidRDefault="00786DEB" w:rsidP="00FB5E5B">
      <w:pPr>
        <w:spacing w:line="480" w:lineRule="auto"/>
        <w:ind w:left="1416"/>
        <w:jc w:val="both"/>
        <w:rPr>
          <w:rFonts w:eastAsia="Calibri"/>
          <w:bCs/>
          <w:sz w:val="24"/>
          <w:szCs w:val="24"/>
          <w:lang w:eastAsia="zh-CN" w:bidi="hi-IN"/>
        </w:rPr>
      </w:pPr>
      <w:r>
        <w:rPr>
          <w:rFonts w:eastAsia="Calibri"/>
          <w:bCs/>
          <w:sz w:val="24"/>
          <w:szCs w:val="24"/>
          <w:lang w:eastAsia="zh-CN" w:bidi="hi-IN"/>
        </w:rPr>
        <w:t xml:space="preserve">Anteriormente se ha descrito </w:t>
      </w:r>
      <w:r w:rsidR="00374B9E">
        <w:rPr>
          <w:rFonts w:eastAsia="Calibri"/>
          <w:bCs/>
          <w:sz w:val="24"/>
          <w:szCs w:val="24"/>
          <w:lang w:eastAsia="zh-CN" w:bidi="hi-IN"/>
        </w:rPr>
        <w:t xml:space="preserve">a los probióticos como participantes en la reducción de afecciones orales, brindando una disminución de las bacterias patógenas, en cavidad oral, además establece un ecosistema oral sano, favoreciendo la disminución de caries dental, aunque </w:t>
      </w:r>
      <w:r w:rsidR="0023151F">
        <w:rPr>
          <w:rFonts w:eastAsia="Calibri"/>
          <w:bCs/>
          <w:sz w:val="24"/>
          <w:szCs w:val="24"/>
          <w:lang w:eastAsia="zh-CN" w:bidi="hi-IN"/>
        </w:rPr>
        <w:t>aún</w:t>
      </w:r>
      <w:r w:rsidR="00374B9E">
        <w:rPr>
          <w:rFonts w:eastAsia="Calibri"/>
          <w:bCs/>
          <w:sz w:val="24"/>
          <w:szCs w:val="24"/>
          <w:lang w:eastAsia="zh-CN" w:bidi="hi-IN"/>
        </w:rPr>
        <w:t xml:space="preserve"> se requiere de información que sustente un protocolo preventivo, en relación al uso de probióticos como estrategia preventiva. </w:t>
      </w:r>
      <w:r w:rsidR="00374B9E" w:rsidRPr="00374B9E">
        <w:rPr>
          <w:rFonts w:eastAsia="Calibri"/>
          <w:bCs/>
          <w:sz w:val="24"/>
          <w:szCs w:val="24"/>
          <w:vertAlign w:val="superscript"/>
          <w:lang w:eastAsia="zh-CN" w:bidi="hi-IN"/>
        </w:rPr>
        <w:t>(41)</w:t>
      </w:r>
      <w:r w:rsidR="00374B9E">
        <w:rPr>
          <w:rFonts w:eastAsia="Calibri"/>
          <w:bCs/>
          <w:sz w:val="24"/>
          <w:szCs w:val="24"/>
          <w:lang w:eastAsia="zh-CN" w:bidi="hi-IN"/>
        </w:rPr>
        <w:t xml:space="preserve">, teniendo en cuenta que los </w:t>
      </w:r>
      <w:r w:rsidR="00374B9E">
        <w:rPr>
          <w:rFonts w:eastAsia="Calibri"/>
          <w:bCs/>
          <w:sz w:val="24"/>
          <w:szCs w:val="24"/>
          <w:lang w:eastAsia="zh-CN" w:bidi="hi-IN"/>
        </w:rPr>
        <w:lastRenderedPageBreak/>
        <w:t xml:space="preserve">probióticos actúan en la disminución de </w:t>
      </w:r>
      <w:r w:rsidR="00D07837" w:rsidRPr="00D07837">
        <w:rPr>
          <w:rFonts w:eastAsia="Calibri"/>
          <w:bCs/>
          <w:i/>
          <w:iCs/>
          <w:sz w:val="24"/>
          <w:szCs w:val="24"/>
          <w:lang w:eastAsia="zh-CN" w:bidi="hi-IN"/>
        </w:rPr>
        <w:t>Streptococcus</w:t>
      </w:r>
      <w:r w:rsidR="00374B9E" w:rsidRPr="00D07837">
        <w:rPr>
          <w:rFonts w:eastAsia="Calibri"/>
          <w:bCs/>
          <w:i/>
          <w:iCs/>
          <w:sz w:val="24"/>
          <w:szCs w:val="24"/>
          <w:lang w:eastAsia="zh-CN" w:bidi="hi-IN"/>
        </w:rPr>
        <w:t xml:space="preserve"> mutans</w:t>
      </w:r>
      <w:r w:rsidR="00374B9E">
        <w:rPr>
          <w:rFonts w:eastAsia="Calibri"/>
          <w:bCs/>
          <w:sz w:val="24"/>
          <w:szCs w:val="24"/>
          <w:lang w:eastAsia="zh-CN" w:bidi="hi-IN"/>
        </w:rPr>
        <w:t xml:space="preserve"> surge el aumento de </w:t>
      </w:r>
      <w:r w:rsidR="00374B9E" w:rsidRPr="00D07837">
        <w:rPr>
          <w:rFonts w:eastAsia="Calibri"/>
          <w:bCs/>
          <w:i/>
          <w:iCs/>
          <w:sz w:val="24"/>
          <w:szCs w:val="24"/>
          <w:lang w:eastAsia="zh-CN" w:bidi="hi-IN"/>
        </w:rPr>
        <w:t>lactobacillus</w:t>
      </w:r>
      <w:r w:rsidR="00374B9E">
        <w:rPr>
          <w:rFonts w:eastAsia="Calibri"/>
          <w:bCs/>
          <w:sz w:val="24"/>
          <w:szCs w:val="24"/>
          <w:lang w:eastAsia="zh-CN" w:bidi="hi-IN"/>
        </w:rPr>
        <w:t xml:space="preserve">, aunque no existe un resultado positivo en la disminución de caries, si se tiene la disminución de </w:t>
      </w:r>
      <w:r w:rsidR="00374B9E" w:rsidRPr="00D07837">
        <w:rPr>
          <w:rFonts w:eastAsia="Calibri"/>
          <w:bCs/>
          <w:i/>
          <w:iCs/>
          <w:sz w:val="24"/>
          <w:szCs w:val="24"/>
          <w:lang w:eastAsia="zh-CN" w:bidi="hi-IN"/>
        </w:rPr>
        <w:t>S. mutans</w:t>
      </w:r>
      <w:r w:rsidR="00374B9E">
        <w:rPr>
          <w:rFonts w:eastAsia="Calibri"/>
          <w:bCs/>
          <w:sz w:val="24"/>
          <w:szCs w:val="24"/>
          <w:lang w:eastAsia="zh-CN" w:bidi="hi-IN"/>
        </w:rPr>
        <w:t xml:space="preserve">, para la prevención de aparición de lesiones cariosas. </w:t>
      </w:r>
      <w:r w:rsidR="00374B9E" w:rsidRPr="00374B9E">
        <w:rPr>
          <w:rFonts w:eastAsia="Calibri"/>
          <w:bCs/>
          <w:sz w:val="24"/>
          <w:szCs w:val="24"/>
          <w:vertAlign w:val="superscript"/>
          <w:lang w:eastAsia="zh-CN" w:bidi="hi-IN"/>
        </w:rPr>
        <w:t>(42)</w:t>
      </w:r>
    </w:p>
    <w:p w14:paraId="5B83F3CB" w14:textId="77777777" w:rsidR="00786DEB" w:rsidRPr="00786DEB" w:rsidRDefault="00786DEB" w:rsidP="00FB5E5B">
      <w:pPr>
        <w:spacing w:line="480" w:lineRule="auto"/>
        <w:ind w:left="720"/>
        <w:jc w:val="both"/>
        <w:rPr>
          <w:rFonts w:eastAsia="Calibri"/>
          <w:bCs/>
          <w:sz w:val="24"/>
          <w:szCs w:val="24"/>
          <w:lang w:eastAsia="zh-CN" w:bidi="hi-IN"/>
        </w:rPr>
      </w:pPr>
    </w:p>
    <w:p w14:paraId="7775366D" w14:textId="1E38C15B" w:rsidR="008358FD" w:rsidRPr="00996A82" w:rsidRDefault="008358FD" w:rsidP="00FB5E5B">
      <w:pPr>
        <w:pStyle w:val="Ttulo3"/>
        <w:spacing w:line="480" w:lineRule="auto"/>
        <w:ind w:firstLine="1418"/>
        <w:rPr>
          <w:rFonts w:ascii="Times New Roman" w:eastAsia="Calibri" w:hAnsi="Times New Roman" w:cs="Times New Roman"/>
          <w:bCs/>
          <w:color w:val="auto"/>
          <w:lang w:eastAsia="zh-CN" w:bidi="hi-IN"/>
        </w:rPr>
      </w:pPr>
      <w:bookmarkStart w:id="39" w:name="_Toc82172178"/>
      <w:r w:rsidRPr="00996A82">
        <w:rPr>
          <w:rFonts w:ascii="Times New Roman" w:eastAsia="Calibri" w:hAnsi="Times New Roman" w:cs="Times New Roman"/>
          <w:bCs/>
          <w:color w:val="auto"/>
          <w:lang w:eastAsia="zh-CN" w:bidi="hi-IN"/>
        </w:rPr>
        <w:t>2.2.4</w:t>
      </w:r>
      <w:r w:rsidR="007C181C" w:rsidRPr="00996A82">
        <w:rPr>
          <w:rFonts w:ascii="Times New Roman" w:eastAsia="Calibri" w:hAnsi="Times New Roman" w:cs="Times New Roman"/>
          <w:bCs/>
          <w:color w:val="auto"/>
          <w:lang w:eastAsia="zh-CN" w:bidi="hi-IN"/>
        </w:rPr>
        <w:t xml:space="preserve"> </w:t>
      </w:r>
      <w:r w:rsidR="002B6813" w:rsidRPr="00996A82">
        <w:rPr>
          <w:rFonts w:ascii="Times New Roman" w:eastAsia="Calibri" w:hAnsi="Times New Roman" w:cs="Times New Roman"/>
          <w:bCs/>
          <w:color w:val="auto"/>
          <w:lang w:eastAsia="zh-CN" w:bidi="hi-IN"/>
        </w:rPr>
        <w:t xml:space="preserve">   </w:t>
      </w:r>
      <w:r w:rsidRPr="00D07837">
        <w:rPr>
          <w:rFonts w:ascii="Times New Roman" w:eastAsia="Calibri" w:hAnsi="Times New Roman" w:cs="Times New Roman"/>
          <w:bCs/>
          <w:i/>
          <w:iCs/>
          <w:color w:val="auto"/>
          <w:lang w:eastAsia="zh-CN" w:bidi="hi-IN"/>
        </w:rPr>
        <w:t xml:space="preserve">Streptococcus </w:t>
      </w:r>
      <w:r w:rsidR="00D07837" w:rsidRPr="00D07837">
        <w:rPr>
          <w:rFonts w:ascii="Times New Roman" w:eastAsia="Calibri" w:hAnsi="Times New Roman" w:cs="Times New Roman"/>
          <w:bCs/>
          <w:i/>
          <w:iCs/>
          <w:color w:val="auto"/>
          <w:lang w:eastAsia="zh-CN" w:bidi="hi-IN"/>
        </w:rPr>
        <w:t>d</w:t>
      </w:r>
      <w:r w:rsidRPr="00D07837">
        <w:rPr>
          <w:rFonts w:ascii="Times New Roman" w:eastAsia="Calibri" w:hAnsi="Times New Roman" w:cs="Times New Roman"/>
          <w:bCs/>
          <w:i/>
          <w:iCs/>
          <w:color w:val="auto"/>
          <w:lang w:eastAsia="zh-CN" w:bidi="hi-IN"/>
        </w:rPr>
        <w:t>entisani</w:t>
      </w:r>
      <w:r w:rsidR="00D07837">
        <w:rPr>
          <w:rFonts w:ascii="Times New Roman" w:eastAsia="Calibri" w:hAnsi="Times New Roman" w:cs="Times New Roman"/>
          <w:bCs/>
          <w:color w:val="auto"/>
          <w:lang w:eastAsia="zh-CN" w:bidi="hi-IN"/>
        </w:rPr>
        <w:t>.</w:t>
      </w:r>
      <w:bookmarkEnd w:id="39"/>
    </w:p>
    <w:p w14:paraId="2B5E2D40" w14:textId="025E82AD" w:rsidR="00447267" w:rsidRPr="00A936BA" w:rsidRDefault="00447267" w:rsidP="00FB5E5B">
      <w:pPr>
        <w:spacing w:line="480" w:lineRule="auto"/>
        <w:ind w:left="1416"/>
        <w:jc w:val="both"/>
        <w:rPr>
          <w:rFonts w:eastAsia="Times New Roman"/>
          <w:bCs/>
          <w:sz w:val="24"/>
          <w:szCs w:val="24"/>
          <w:vertAlign w:val="superscript"/>
        </w:rPr>
      </w:pPr>
      <w:r>
        <w:rPr>
          <w:rFonts w:eastAsia="Times New Roman"/>
          <w:bCs/>
          <w:sz w:val="24"/>
          <w:szCs w:val="24"/>
        </w:rPr>
        <w:t xml:space="preserve">Está bacteria fue descubierta por primera vez </w:t>
      </w:r>
      <w:r w:rsidRPr="00A936BA">
        <w:rPr>
          <w:rFonts w:eastAsia="Times New Roman"/>
          <w:bCs/>
          <w:sz w:val="24"/>
          <w:szCs w:val="24"/>
        </w:rPr>
        <w:t>por Alejandro Mira, investigador del Área de Genómica y Salud de la </w:t>
      </w:r>
      <w:hyperlink r:id="rId10" w:tgtFrame="_blank" w:history="1">
        <w:r w:rsidRPr="00A936BA">
          <w:rPr>
            <w:rStyle w:val="Hipervnculo"/>
            <w:rFonts w:eastAsia="Times New Roman"/>
            <w:bCs/>
            <w:color w:val="auto"/>
            <w:sz w:val="24"/>
            <w:szCs w:val="24"/>
            <w:u w:val="none"/>
          </w:rPr>
          <w:t>Fundación para el Fomento de la Investigación Sanitaria y Biomédica de la Comunidad Valenciana</w:t>
        </w:r>
      </w:hyperlink>
      <w:r w:rsidRPr="00A936BA">
        <w:rPr>
          <w:rFonts w:eastAsia="Times New Roman"/>
          <w:bCs/>
          <w:sz w:val="24"/>
          <w:szCs w:val="24"/>
        </w:rPr>
        <w:t xml:space="preserve"> (Fundación Fisabio), </w:t>
      </w:r>
      <w:r>
        <w:rPr>
          <w:rFonts w:eastAsia="Times New Roman"/>
          <w:bCs/>
          <w:sz w:val="24"/>
          <w:szCs w:val="24"/>
        </w:rPr>
        <w:t>cuyo estudio ha</w:t>
      </w:r>
      <w:r w:rsidRPr="00A936BA">
        <w:rPr>
          <w:rFonts w:eastAsia="Times New Roman"/>
          <w:bCs/>
          <w:sz w:val="24"/>
          <w:szCs w:val="24"/>
        </w:rPr>
        <w:t xml:space="preserve"> demostrado que su administración no se asocia con ningún efecto secundario, además, produce una mejora en los valores de pH de los voluntario</w:t>
      </w:r>
      <w:r>
        <w:rPr>
          <w:rFonts w:eastAsia="Times New Roman"/>
          <w:bCs/>
          <w:sz w:val="24"/>
          <w:szCs w:val="24"/>
        </w:rPr>
        <w:t>s,</w:t>
      </w:r>
      <w:r w:rsidR="00D07837">
        <w:rPr>
          <w:rFonts w:eastAsia="Times New Roman"/>
          <w:bCs/>
          <w:sz w:val="24"/>
          <w:szCs w:val="24"/>
        </w:rPr>
        <w:t xml:space="preserve"> </w:t>
      </w:r>
      <w:r>
        <w:rPr>
          <w:rFonts w:eastAsia="Times New Roman"/>
          <w:bCs/>
          <w:sz w:val="24"/>
          <w:szCs w:val="24"/>
        </w:rPr>
        <w:t>generando un aporte trascendental para la odontología actual.</w:t>
      </w:r>
      <w:r>
        <w:rPr>
          <w:rFonts w:eastAsia="Times New Roman"/>
          <w:bCs/>
          <w:sz w:val="24"/>
          <w:szCs w:val="24"/>
          <w:vertAlign w:val="superscript"/>
        </w:rPr>
        <w:t>(43)</w:t>
      </w:r>
    </w:p>
    <w:p w14:paraId="56FAC179" w14:textId="797DCAC2" w:rsidR="00447267" w:rsidRDefault="00447267" w:rsidP="004606A6">
      <w:pPr>
        <w:spacing w:line="480" w:lineRule="auto"/>
        <w:ind w:left="1416"/>
        <w:jc w:val="both"/>
        <w:rPr>
          <w:rFonts w:eastAsia="Times New Roman"/>
          <w:bCs/>
          <w:sz w:val="24"/>
          <w:szCs w:val="24"/>
          <w:vertAlign w:val="superscript"/>
        </w:rPr>
      </w:pPr>
      <w:r>
        <w:rPr>
          <w:rFonts w:eastAsia="Times New Roman"/>
          <w:bCs/>
          <w:sz w:val="24"/>
          <w:szCs w:val="24"/>
        </w:rPr>
        <w:t>E</w:t>
      </w:r>
      <w:r w:rsidRPr="00A936BA">
        <w:rPr>
          <w:rFonts w:eastAsia="Times New Roman"/>
          <w:bCs/>
          <w:sz w:val="24"/>
          <w:szCs w:val="24"/>
        </w:rPr>
        <w:t xml:space="preserve">n </w:t>
      </w:r>
      <w:r>
        <w:rPr>
          <w:rFonts w:eastAsia="Times New Roman"/>
          <w:bCs/>
          <w:sz w:val="24"/>
          <w:szCs w:val="24"/>
        </w:rPr>
        <w:t xml:space="preserve">su </w:t>
      </w:r>
      <w:r w:rsidRPr="00A936BA">
        <w:rPr>
          <w:rFonts w:eastAsia="Times New Roman"/>
          <w:bCs/>
          <w:sz w:val="24"/>
          <w:szCs w:val="24"/>
        </w:rPr>
        <w:t xml:space="preserve">ensayo preliminar </w:t>
      </w:r>
      <w:r>
        <w:rPr>
          <w:rFonts w:eastAsia="Times New Roman"/>
          <w:bCs/>
          <w:sz w:val="24"/>
          <w:szCs w:val="24"/>
        </w:rPr>
        <w:t xml:space="preserve">comprobó </w:t>
      </w:r>
      <w:r w:rsidRPr="00A936BA">
        <w:rPr>
          <w:rFonts w:eastAsia="Times New Roman"/>
          <w:bCs/>
          <w:sz w:val="24"/>
          <w:szCs w:val="24"/>
        </w:rPr>
        <w:t>tres aspectos fundamentales: que no existen efectos secundarios; que la bacteria coloniza, aunque hemos visto que no tiene un efecto permanente</w:t>
      </w:r>
      <w:r>
        <w:rPr>
          <w:rFonts w:eastAsia="Times New Roman"/>
          <w:bCs/>
          <w:sz w:val="24"/>
          <w:szCs w:val="24"/>
        </w:rPr>
        <w:t xml:space="preserve"> por lo que se piensa que se debe aplicar el tratamiento de formas más continua</w:t>
      </w:r>
      <w:r w:rsidRPr="00A936BA">
        <w:rPr>
          <w:rFonts w:eastAsia="Times New Roman"/>
          <w:bCs/>
          <w:sz w:val="24"/>
          <w:szCs w:val="24"/>
        </w:rPr>
        <w:t>; y, por último, que mejora y regula los niveles de pH, ya que provoca que la placa dental produzca menos ácido».</w:t>
      </w:r>
      <w:r>
        <w:rPr>
          <w:rFonts w:eastAsia="Times New Roman"/>
          <w:bCs/>
          <w:sz w:val="24"/>
          <w:szCs w:val="24"/>
        </w:rPr>
        <w:t xml:space="preserve"> </w:t>
      </w:r>
      <w:r>
        <w:rPr>
          <w:rFonts w:eastAsia="Times New Roman"/>
          <w:bCs/>
          <w:sz w:val="24"/>
          <w:szCs w:val="24"/>
          <w:vertAlign w:val="superscript"/>
        </w:rPr>
        <w:t>(4</w:t>
      </w:r>
      <w:r w:rsidR="004606A6">
        <w:rPr>
          <w:rFonts w:eastAsia="Times New Roman"/>
          <w:bCs/>
          <w:sz w:val="24"/>
          <w:szCs w:val="24"/>
          <w:vertAlign w:val="superscript"/>
        </w:rPr>
        <w:t>4</w:t>
      </w:r>
      <w:r>
        <w:rPr>
          <w:rFonts w:eastAsia="Times New Roman"/>
          <w:bCs/>
          <w:sz w:val="24"/>
          <w:szCs w:val="24"/>
          <w:vertAlign w:val="superscript"/>
        </w:rPr>
        <w:t>)</w:t>
      </w:r>
    </w:p>
    <w:p w14:paraId="69D878DF" w14:textId="35E48E9D" w:rsidR="0096584A" w:rsidRDefault="0096584A" w:rsidP="004606A6">
      <w:pPr>
        <w:spacing w:line="480" w:lineRule="auto"/>
        <w:ind w:left="1416"/>
        <w:jc w:val="both"/>
        <w:rPr>
          <w:rFonts w:eastAsia="Times New Roman"/>
          <w:bCs/>
          <w:sz w:val="24"/>
          <w:szCs w:val="24"/>
        </w:rPr>
      </w:pPr>
      <w:r w:rsidRPr="0096584A">
        <w:rPr>
          <w:rFonts w:eastAsia="Times New Roman"/>
          <w:bCs/>
          <w:sz w:val="24"/>
          <w:szCs w:val="24"/>
        </w:rPr>
        <w:t>El stre</w:t>
      </w:r>
      <w:r>
        <w:rPr>
          <w:rFonts w:eastAsia="Times New Roman"/>
          <w:bCs/>
          <w:sz w:val="24"/>
          <w:szCs w:val="24"/>
        </w:rPr>
        <w:t xml:space="preserve">ptococcus dentisani, fue aislado en el 2011, y se </w:t>
      </w:r>
      <w:r w:rsidR="0014604F">
        <w:rPr>
          <w:rFonts w:eastAsia="Times New Roman"/>
          <w:bCs/>
          <w:sz w:val="24"/>
          <w:szCs w:val="24"/>
        </w:rPr>
        <w:t>ubicó</w:t>
      </w:r>
      <w:r>
        <w:rPr>
          <w:rFonts w:eastAsia="Times New Roman"/>
          <w:bCs/>
          <w:sz w:val="24"/>
          <w:szCs w:val="24"/>
        </w:rPr>
        <w:t xml:space="preserve"> en pacientes sanos o sin caries, mediante análisis metagenómico en placa dental, a modo de presentación de genes que </w:t>
      </w:r>
      <w:r w:rsidR="00573524">
        <w:rPr>
          <w:rFonts w:eastAsia="Times New Roman"/>
          <w:bCs/>
          <w:sz w:val="24"/>
          <w:szCs w:val="24"/>
        </w:rPr>
        <w:t>codifican</w:t>
      </w:r>
      <w:r>
        <w:rPr>
          <w:rFonts w:eastAsia="Times New Roman"/>
          <w:bCs/>
          <w:sz w:val="24"/>
          <w:szCs w:val="24"/>
        </w:rPr>
        <w:t xml:space="preserve"> </w:t>
      </w:r>
      <w:r w:rsidR="00573524">
        <w:rPr>
          <w:rFonts w:eastAsia="Times New Roman"/>
          <w:bCs/>
          <w:sz w:val="24"/>
          <w:szCs w:val="24"/>
        </w:rPr>
        <w:t>péptidos</w:t>
      </w:r>
      <w:r>
        <w:rPr>
          <w:rFonts w:eastAsia="Times New Roman"/>
          <w:bCs/>
          <w:sz w:val="24"/>
          <w:szCs w:val="24"/>
        </w:rPr>
        <w:t xml:space="preserve"> antimicrobianos.</w:t>
      </w:r>
      <w:r w:rsidR="0091023E">
        <w:rPr>
          <w:rFonts w:eastAsia="Times New Roman"/>
          <w:bCs/>
          <w:sz w:val="24"/>
          <w:szCs w:val="24"/>
        </w:rPr>
        <w:t xml:space="preserve"> </w:t>
      </w:r>
      <w:r w:rsidR="0091023E" w:rsidRPr="00573524">
        <w:rPr>
          <w:rFonts w:eastAsia="Times New Roman"/>
          <w:bCs/>
          <w:sz w:val="24"/>
          <w:szCs w:val="24"/>
          <w:vertAlign w:val="superscript"/>
        </w:rPr>
        <w:t>(45)</w:t>
      </w:r>
      <w:r w:rsidR="0091023E">
        <w:rPr>
          <w:rFonts w:eastAsia="Times New Roman"/>
          <w:bCs/>
          <w:sz w:val="24"/>
          <w:szCs w:val="24"/>
        </w:rPr>
        <w:t xml:space="preserve">, </w:t>
      </w:r>
      <w:r w:rsidR="00573524">
        <w:rPr>
          <w:rFonts w:eastAsia="Times New Roman"/>
          <w:bCs/>
          <w:sz w:val="24"/>
          <w:szCs w:val="24"/>
        </w:rPr>
        <w:t>así</w:t>
      </w:r>
      <w:r w:rsidR="0091023E">
        <w:rPr>
          <w:rFonts w:eastAsia="Times New Roman"/>
          <w:bCs/>
          <w:sz w:val="24"/>
          <w:szCs w:val="24"/>
        </w:rPr>
        <w:t xml:space="preserve"> mismo se ha podido describir al s, dentisani como un organismo descrito en menos de 11 bacteriocinas en base a análisis bioinformáticos.</w:t>
      </w:r>
    </w:p>
    <w:p w14:paraId="61919153" w14:textId="7130EC8E" w:rsidR="00573524" w:rsidRDefault="0091023E" w:rsidP="00573524">
      <w:pPr>
        <w:spacing w:line="480" w:lineRule="auto"/>
        <w:ind w:left="1416"/>
        <w:jc w:val="both"/>
        <w:rPr>
          <w:rFonts w:eastAsia="Times New Roman"/>
          <w:bCs/>
          <w:sz w:val="24"/>
          <w:szCs w:val="24"/>
        </w:rPr>
      </w:pPr>
      <w:r w:rsidRPr="00573524">
        <w:rPr>
          <w:rFonts w:eastAsia="Times New Roman"/>
          <w:bCs/>
          <w:sz w:val="24"/>
          <w:szCs w:val="24"/>
          <w:vertAlign w:val="superscript"/>
        </w:rPr>
        <w:lastRenderedPageBreak/>
        <w:t>(</w:t>
      </w:r>
      <w:r w:rsidR="007E70FE" w:rsidRPr="00573524">
        <w:rPr>
          <w:rFonts w:eastAsia="Times New Roman"/>
          <w:bCs/>
          <w:sz w:val="24"/>
          <w:szCs w:val="24"/>
          <w:vertAlign w:val="superscript"/>
        </w:rPr>
        <w:t>13</w:t>
      </w:r>
      <w:r w:rsidRPr="00573524">
        <w:rPr>
          <w:rFonts w:eastAsia="Times New Roman"/>
          <w:bCs/>
          <w:sz w:val="24"/>
          <w:szCs w:val="24"/>
          <w:vertAlign w:val="superscript"/>
        </w:rPr>
        <w:t>)</w:t>
      </w:r>
      <w:r>
        <w:rPr>
          <w:rFonts w:eastAsia="Times New Roman"/>
          <w:bCs/>
          <w:sz w:val="24"/>
          <w:szCs w:val="24"/>
        </w:rPr>
        <w:t xml:space="preserve">, se ha identificado que participan en la inhibición de patógenos orales desde el </w:t>
      </w:r>
      <w:r w:rsidRPr="00D07837">
        <w:rPr>
          <w:rFonts w:eastAsia="Times New Roman"/>
          <w:bCs/>
          <w:i/>
          <w:iCs/>
          <w:sz w:val="24"/>
          <w:szCs w:val="24"/>
        </w:rPr>
        <w:t>fusubacterium nucleatum</w:t>
      </w:r>
      <w:r w:rsidRPr="00573524">
        <w:rPr>
          <w:rFonts w:eastAsia="Times New Roman"/>
          <w:bCs/>
          <w:sz w:val="24"/>
          <w:szCs w:val="24"/>
        </w:rPr>
        <w:t xml:space="preserve">, hasta la </w:t>
      </w:r>
      <w:r w:rsidRPr="00D07837">
        <w:rPr>
          <w:rFonts w:eastAsia="Times New Roman"/>
          <w:bCs/>
          <w:i/>
          <w:iCs/>
          <w:sz w:val="24"/>
          <w:szCs w:val="24"/>
        </w:rPr>
        <w:t>porphyromonas gingivalis</w:t>
      </w:r>
      <w:r w:rsidRPr="00573524">
        <w:rPr>
          <w:rFonts w:eastAsia="Times New Roman"/>
          <w:bCs/>
          <w:sz w:val="24"/>
          <w:szCs w:val="24"/>
        </w:rPr>
        <w:t xml:space="preserve"> o </w:t>
      </w:r>
      <w:r w:rsidR="00D07837" w:rsidRPr="00D07837">
        <w:rPr>
          <w:rFonts w:eastAsia="Times New Roman"/>
          <w:bCs/>
          <w:i/>
          <w:iCs/>
          <w:sz w:val="24"/>
          <w:szCs w:val="24"/>
        </w:rPr>
        <w:t>S</w:t>
      </w:r>
      <w:r w:rsidRPr="00D07837">
        <w:rPr>
          <w:rFonts w:eastAsia="Times New Roman"/>
          <w:bCs/>
          <w:i/>
          <w:iCs/>
          <w:sz w:val="24"/>
          <w:szCs w:val="24"/>
        </w:rPr>
        <w:t>treptococcus mutans</w:t>
      </w:r>
      <w:r w:rsidRPr="00573524">
        <w:rPr>
          <w:rFonts w:eastAsia="Times New Roman"/>
          <w:bCs/>
          <w:sz w:val="24"/>
          <w:szCs w:val="24"/>
        </w:rPr>
        <w:t xml:space="preserve"> </w:t>
      </w:r>
      <w:r w:rsidRPr="00573524">
        <w:rPr>
          <w:rFonts w:eastAsia="Times New Roman"/>
          <w:bCs/>
          <w:sz w:val="24"/>
          <w:szCs w:val="24"/>
          <w:vertAlign w:val="superscript"/>
        </w:rPr>
        <w:t>(</w:t>
      </w:r>
      <w:r w:rsidR="007E70FE" w:rsidRPr="00573524">
        <w:rPr>
          <w:rFonts w:eastAsia="Times New Roman"/>
          <w:bCs/>
          <w:sz w:val="24"/>
          <w:szCs w:val="24"/>
          <w:vertAlign w:val="superscript"/>
        </w:rPr>
        <w:t>10</w:t>
      </w:r>
      <w:r w:rsidR="00D07837">
        <w:rPr>
          <w:rFonts w:eastAsia="Times New Roman"/>
          <w:bCs/>
          <w:sz w:val="24"/>
          <w:szCs w:val="24"/>
          <w:vertAlign w:val="superscript"/>
        </w:rPr>
        <w:t>) (</w:t>
      </w:r>
      <w:r w:rsidR="007E70FE" w:rsidRPr="00573524">
        <w:rPr>
          <w:rFonts w:eastAsia="Times New Roman"/>
          <w:bCs/>
          <w:sz w:val="24"/>
          <w:szCs w:val="24"/>
          <w:vertAlign w:val="superscript"/>
        </w:rPr>
        <w:t>14</w:t>
      </w:r>
      <w:r w:rsidR="00D07837">
        <w:rPr>
          <w:rFonts w:eastAsia="Times New Roman"/>
          <w:bCs/>
          <w:sz w:val="24"/>
          <w:szCs w:val="24"/>
          <w:vertAlign w:val="superscript"/>
        </w:rPr>
        <w:t>) (</w:t>
      </w:r>
      <w:r w:rsidR="007E70FE" w:rsidRPr="00573524">
        <w:rPr>
          <w:rFonts w:eastAsia="Times New Roman"/>
          <w:bCs/>
          <w:sz w:val="24"/>
          <w:szCs w:val="24"/>
          <w:vertAlign w:val="superscript"/>
        </w:rPr>
        <w:t>15</w:t>
      </w:r>
      <w:r w:rsidRPr="00573524">
        <w:rPr>
          <w:rFonts w:eastAsia="Times New Roman"/>
          <w:bCs/>
          <w:sz w:val="24"/>
          <w:szCs w:val="24"/>
          <w:vertAlign w:val="superscript"/>
        </w:rPr>
        <w:t>)</w:t>
      </w:r>
      <w:r w:rsidR="007E70FE" w:rsidRPr="00573524">
        <w:rPr>
          <w:rFonts w:eastAsia="Times New Roman"/>
          <w:bCs/>
          <w:sz w:val="24"/>
          <w:szCs w:val="24"/>
        </w:rPr>
        <w:t>, e</w:t>
      </w:r>
      <w:r w:rsidRPr="00573524">
        <w:rPr>
          <w:rFonts w:eastAsia="Times New Roman"/>
          <w:bCs/>
          <w:sz w:val="24"/>
          <w:szCs w:val="24"/>
        </w:rPr>
        <w:t xml:space="preserve">l análisis </w:t>
      </w:r>
      <w:r w:rsidR="00573524" w:rsidRPr="00573524">
        <w:rPr>
          <w:rFonts w:eastAsia="Times New Roman"/>
          <w:bCs/>
          <w:sz w:val="24"/>
          <w:szCs w:val="24"/>
        </w:rPr>
        <w:t>genómico</w:t>
      </w:r>
      <w:r w:rsidRPr="00573524">
        <w:rPr>
          <w:rFonts w:eastAsia="Times New Roman"/>
          <w:bCs/>
          <w:sz w:val="24"/>
          <w:szCs w:val="24"/>
        </w:rPr>
        <w:t xml:space="preserve"> y </w:t>
      </w:r>
      <w:r w:rsidR="00573524" w:rsidRPr="00573524">
        <w:rPr>
          <w:rFonts w:eastAsia="Times New Roman"/>
          <w:bCs/>
          <w:sz w:val="24"/>
          <w:szCs w:val="24"/>
        </w:rPr>
        <w:t>fisiológico</w:t>
      </w:r>
      <w:r w:rsidRPr="00573524">
        <w:rPr>
          <w:rFonts w:eastAsia="Times New Roman"/>
          <w:bCs/>
          <w:sz w:val="24"/>
          <w:szCs w:val="24"/>
        </w:rPr>
        <w:t xml:space="preserve">, coincide en afirmar </w:t>
      </w:r>
      <w:r w:rsidR="007E70FE" w:rsidRPr="00573524">
        <w:rPr>
          <w:rFonts w:eastAsia="Times New Roman"/>
          <w:bCs/>
          <w:sz w:val="24"/>
          <w:szCs w:val="24"/>
        </w:rPr>
        <w:t>la presencia de una nueva especie</w:t>
      </w:r>
      <w:r w:rsidR="00573524">
        <w:rPr>
          <w:rFonts w:eastAsia="Times New Roman"/>
          <w:bCs/>
          <w:sz w:val="24"/>
          <w:szCs w:val="24"/>
        </w:rPr>
        <w:t>.</w:t>
      </w:r>
      <w:r w:rsidR="007E70FE" w:rsidRPr="00573524">
        <w:rPr>
          <w:rFonts w:eastAsia="Times New Roman"/>
          <w:bCs/>
          <w:sz w:val="24"/>
          <w:szCs w:val="24"/>
        </w:rPr>
        <w:t xml:space="preserve"> </w:t>
      </w:r>
      <w:r w:rsidR="007E70FE" w:rsidRPr="00573524">
        <w:rPr>
          <w:rFonts w:eastAsia="Times New Roman"/>
          <w:bCs/>
          <w:sz w:val="24"/>
          <w:szCs w:val="24"/>
          <w:vertAlign w:val="superscript"/>
        </w:rPr>
        <w:t>(46)</w:t>
      </w:r>
      <w:r w:rsidR="007E70FE" w:rsidRPr="00573524">
        <w:rPr>
          <w:rFonts w:eastAsia="Times New Roman"/>
          <w:bCs/>
          <w:sz w:val="24"/>
          <w:szCs w:val="24"/>
        </w:rPr>
        <w:t xml:space="preserve"> </w:t>
      </w:r>
    </w:p>
    <w:p w14:paraId="25EF72E1" w14:textId="1F9D5FD7" w:rsidR="0096584A" w:rsidRPr="00996A82" w:rsidRDefault="0096584A" w:rsidP="00996A82">
      <w:pPr>
        <w:spacing w:line="480" w:lineRule="auto"/>
        <w:ind w:left="1416" w:firstLine="708"/>
        <w:jc w:val="both"/>
        <w:rPr>
          <w:rFonts w:eastAsia="Times New Roman"/>
          <w:sz w:val="24"/>
          <w:szCs w:val="24"/>
        </w:rPr>
      </w:pPr>
      <w:r w:rsidRPr="0096584A">
        <w:rPr>
          <w:rFonts w:eastAsia="Times New Roman"/>
          <w:color w:val="202124"/>
          <w:sz w:val="24"/>
          <w:szCs w:val="24"/>
          <w:lang w:val="es-ES"/>
        </w:rPr>
        <w:t xml:space="preserve">La asignación oficial actual para este grupo es </w:t>
      </w:r>
      <w:r w:rsidRPr="00D07837">
        <w:rPr>
          <w:rFonts w:eastAsia="Times New Roman"/>
          <w:i/>
          <w:iCs/>
          <w:color w:val="202124"/>
          <w:sz w:val="24"/>
          <w:szCs w:val="24"/>
          <w:lang w:val="es-ES"/>
        </w:rPr>
        <w:t>S. oralis</w:t>
      </w:r>
      <w:r w:rsidRPr="0096584A">
        <w:rPr>
          <w:rFonts w:eastAsia="Times New Roman"/>
          <w:color w:val="202124"/>
          <w:sz w:val="24"/>
          <w:szCs w:val="24"/>
          <w:lang w:val="es-ES"/>
        </w:rPr>
        <w:t xml:space="preserve"> subespecie dentisani</w:t>
      </w:r>
      <w:r w:rsidR="0014604F">
        <w:rPr>
          <w:rFonts w:eastAsia="Times New Roman"/>
          <w:color w:val="202124"/>
          <w:sz w:val="24"/>
          <w:szCs w:val="24"/>
          <w:lang w:val="es-ES"/>
        </w:rPr>
        <w:t xml:space="preserve">, es su denominación </w:t>
      </w:r>
      <w:r w:rsidRPr="0096584A">
        <w:rPr>
          <w:rFonts w:eastAsia="Times New Roman"/>
          <w:color w:val="202124"/>
          <w:sz w:val="24"/>
          <w:szCs w:val="24"/>
          <w:lang w:val="es-ES"/>
        </w:rPr>
        <w:t xml:space="preserve">S. dentisani </w:t>
      </w:r>
      <w:r w:rsidR="0014604F">
        <w:rPr>
          <w:rFonts w:eastAsia="Times New Roman"/>
          <w:color w:val="202124"/>
          <w:sz w:val="24"/>
          <w:szCs w:val="24"/>
          <w:lang w:val="es-ES"/>
        </w:rPr>
        <w:t xml:space="preserve">y </w:t>
      </w:r>
      <w:r w:rsidRPr="0096584A">
        <w:rPr>
          <w:rFonts w:eastAsia="Times New Roman"/>
          <w:color w:val="202124"/>
          <w:sz w:val="24"/>
          <w:szCs w:val="24"/>
          <w:lang w:val="es-ES"/>
        </w:rPr>
        <w:t xml:space="preserve">se considera un sinónimo. Los estudios in vitro muestran que es capaz de inhibir y desplazar cultivos preexistentes de patógenos orales en células gingivales humanas </w:t>
      </w:r>
      <w:r w:rsidRPr="0096584A">
        <w:rPr>
          <w:rFonts w:eastAsia="Times New Roman"/>
          <w:color w:val="202124"/>
          <w:sz w:val="24"/>
          <w:szCs w:val="24"/>
          <w:vertAlign w:val="superscript"/>
          <w:lang w:val="es-ES"/>
        </w:rPr>
        <w:t>(</w:t>
      </w:r>
      <w:r w:rsidR="00573524" w:rsidRPr="00573524">
        <w:rPr>
          <w:rFonts w:eastAsia="Times New Roman"/>
          <w:color w:val="202124"/>
          <w:sz w:val="24"/>
          <w:szCs w:val="24"/>
          <w:vertAlign w:val="superscript"/>
          <w:lang w:val="es-ES"/>
        </w:rPr>
        <w:t>14</w:t>
      </w:r>
      <w:r w:rsidRPr="0096584A">
        <w:rPr>
          <w:rFonts w:eastAsia="Times New Roman"/>
          <w:color w:val="202124"/>
          <w:sz w:val="24"/>
          <w:szCs w:val="24"/>
          <w:vertAlign w:val="superscript"/>
          <w:lang w:val="es-ES"/>
        </w:rPr>
        <w:t>)</w:t>
      </w:r>
      <w:r w:rsidRPr="0096584A">
        <w:rPr>
          <w:rFonts w:eastAsia="Times New Roman"/>
          <w:color w:val="202124"/>
          <w:sz w:val="24"/>
          <w:szCs w:val="24"/>
          <w:lang w:val="es-ES"/>
        </w:rPr>
        <w:t xml:space="preserve">. Recientemente, un estudio clínico piloto mostró que la cepa 7746 de </w:t>
      </w:r>
      <w:r w:rsidRPr="00C17700">
        <w:rPr>
          <w:rFonts w:eastAsia="Times New Roman"/>
          <w:i/>
          <w:iCs/>
          <w:color w:val="202124"/>
          <w:sz w:val="24"/>
          <w:szCs w:val="24"/>
          <w:lang w:val="es-ES"/>
        </w:rPr>
        <w:t>S. dentisani</w:t>
      </w:r>
      <w:r w:rsidR="00C17700">
        <w:rPr>
          <w:rFonts w:eastAsia="Times New Roman"/>
          <w:color w:val="202124"/>
          <w:sz w:val="24"/>
          <w:szCs w:val="24"/>
          <w:lang w:val="es-ES"/>
        </w:rPr>
        <w:t xml:space="preserve">, </w:t>
      </w:r>
      <w:r w:rsidRPr="0096584A">
        <w:rPr>
          <w:rFonts w:eastAsia="Times New Roman"/>
          <w:color w:val="202124"/>
          <w:sz w:val="24"/>
          <w:szCs w:val="24"/>
          <w:lang w:val="es-ES"/>
        </w:rPr>
        <w:t xml:space="preserve">pudo colonizar la placa dental humana durante al menos 2 semanas después de la aplicación tópica con una férula dental </w:t>
      </w:r>
      <w:r w:rsidRPr="0096584A">
        <w:rPr>
          <w:rFonts w:eastAsia="Times New Roman"/>
          <w:color w:val="202124"/>
          <w:sz w:val="24"/>
          <w:szCs w:val="24"/>
          <w:vertAlign w:val="superscript"/>
          <w:lang w:val="es-ES"/>
        </w:rPr>
        <w:t>(</w:t>
      </w:r>
      <w:r w:rsidR="00573524" w:rsidRPr="00573524">
        <w:rPr>
          <w:rFonts w:eastAsia="Times New Roman"/>
          <w:color w:val="202124"/>
          <w:sz w:val="24"/>
          <w:szCs w:val="24"/>
          <w:vertAlign w:val="superscript"/>
          <w:lang w:val="es-ES"/>
        </w:rPr>
        <w:t>11)</w:t>
      </w:r>
      <w:r w:rsidR="00573524" w:rsidRPr="00573524">
        <w:rPr>
          <w:rFonts w:eastAsia="Times New Roman"/>
          <w:color w:val="202124"/>
          <w:sz w:val="24"/>
          <w:szCs w:val="24"/>
          <w:lang w:val="es-ES"/>
        </w:rPr>
        <w:t>.</w:t>
      </w:r>
      <w:r w:rsidRPr="0096584A">
        <w:rPr>
          <w:rFonts w:eastAsia="Times New Roman"/>
          <w:color w:val="202124"/>
          <w:sz w:val="24"/>
          <w:szCs w:val="24"/>
          <w:lang w:val="es-ES"/>
        </w:rPr>
        <w:t xml:space="preserve"> Además, el pH salival y la producción de lactato mejoraron después de 1 semana de tratamiento, y también se observó una reducción en los recuentos del organismo cariogénico </w:t>
      </w:r>
      <w:r w:rsidRPr="00C17700">
        <w:rPr>
          <w:rFonts w:eastAsia="Times New Roman"/>
          <w:i/>
          <w:iCs/>
          <w:color w:val="202124"/>
          <w:sz w:val="24"/>
          <w:szCs w:val="24"/>
          <w:lang w:val="es-ES"/>
        </w:rPr>
        <w:t>S. mutans</w:t>
      </w:r>
      <w:r w:rsidRPr="0096584A">
        <w:rPr>
          <w:rFonts w:eastAsia="Times New Roman"/>
          <w:color w:val="202124"/>
          <w:sz w:val="24"/>
          <w:szCs w:val="24"/>
          <w:lang w:val="es-ES"/>
        </w:rPr>
        <w:t xml:space="preserve">, de placa, la inflamación gingival, la higiene bucal o el flujo salival, pretendemos proporcionar la primera evaluación </w:t>
      </w:r>
      <w:r w:rsidRPr="00996A82">
        <w:rPr>
          <w:rFonts w:eastAsia="Times New Roman"/>
          <w:sz w:val="24"/>
          <w:szCs w:val="24"/>
          <w:lang w:val="es-ES"/>
        </w:rPr>
        <w:t>completa de la eficacia y seguridad in vivo de este organismo.</w:t>
      </w:r>
    </w:p>
    <w:p w14:paraId="031D34CD" w14:textId="480C9D64" w:rsidR="00447267" w:rsidRPr="00996A82" w:rsidRDefault="00447267" w:rsidP="00996A82">
      <w:pPr>
        <w:spacing w:line="480" w:lineRule="auto"/>
        <w:ind w:left="1416"/>
        <w:jc w:val="both"/>
        <w:rPr>
          <w:rFonts w:eastAsia="Calibri"/>
          <w:sz w:val="24"/>
          <w:szCs w:val="24"/>
          <w:lang w:eastAsia="zh-CN" w:bidi="hi-IN"/>
        </w:rPr>
      </w:pPr>
    </w:p>
    <w:p w14:paraId="2B01AD9B" w14:textId="4251D13E" w:rsidR="00C82D25" w:rsidRPr="00996A82" w:rsidRDefault="008358FD" w:rsidP="00996A82">
      <w:pPr>
        <w:pStyle w:val="Ttulo3"/>
        <w:spacing w:line="480" w:lineRule="auto"/>
        <w:ind w:firstLine="1418"/>
        <w:rPr>
          <w:rFonts w:ascii="Times New Roman" w:eastAsia="Calibri" w:hAnsi="Times New Roman" w:cs="Times New Roman"/>
          <w:color w:val="auto"/>
          <w:lang w:eastAsia="zh-CN" w:bidi="hi-IN"/>
        </w:rPr>
      </w:pPr>
      <w:bookmarkStart w:id="40" w:name="_Toc82172179"/>
      <w:r w:rsidRPr="00996A82">
        <w:rPr>
          <w:rFonts w:ascii="Times New Roman" w:eastAsia="Calibri" w:hAnsi="Times New Roman" w:cs="Times New Roman"/>
          <w:color w:val="auto"/>
          <w:lang w:eastAsia="zh-CN" w:bidi="hi-IN"/>
        </w:rPr>
        <w:t xml:space="preserve">2.2.5 </w:t>
      </w:r>
      <w:r w:rsidR="00F360BD" w:rsidRPr="00996A82">
        <w:rPr>
          <w:rFonts w:ascii="Times New Roman" w:eastAsia="Calibri" w:hAnsi="Times New Roman" w:cs="Times New Roman"/>
          <w:color w:val="auto"/>
          <w:lang w:eastAsia="zh-CN" w:bidi="hi-IN"/>
        </w:rPr>
        <w:t xml:space="preserve">  </w:t>
      </w:r>
      <w:r w:rsidR="00C82D25" w:rsidRPr="00D07837">
        <w:rPr>
          <w:rFonts w:ascii="Times New Roman" w:eastAsia="Calibri" w:hAnsi="Times New Roman" w:cs="Times New Roman"/>
          <w:i/>
          <w:iCs/>
          <w:color w:val="auto"/>
          <w:lang w:eastAsia="zh-CN" w:bidi="hi-IN"/>
        </w:rPr>
        <w:t>Streptococcus mutans</w:t>
      </w:r>
      <w:bookmarkEnd w:id="40"/>
    </w:p>
    <w:p w14:paraId="24B678E5" w14:textId="13A5E4A5" w:rsidR="000F060E" w:rsidRDefault="00543257" w:rsidP="00996A82">
      <w:pPr>
        <w:spacing w:line="480" w:lineRule="auto"/>
        <w:ind w:left="1416"/>
        <w:jc w:val="both"/>
        <w:rPr>
          <w:rFonts w:eastAsia="Calibri"/>
          <w:bCs/>
          <w:sz w:val="24"/>
          <w:szCs w:val="24"/>
          <w:lang w:eastAsia="zh-CN" w:bidi="hi-IN"/>
        </w:rPr>
      </w:pPr>
      <w:r w:rsidRPr="00996A82">
        <w:rPr>
          <w:rFonts w:eastAsia="Calibri"/>
          <w:sz w:val="24"/>
          <w:szCs w:val="24"/>
          <w:lang w:eastAsia="zh-CN" w:bidi="hi-IN"/>
        </w:rPr>
        <w:t xml:space="preserve">Considerada </w:t>
      </w:r>
      <w:r w:rsidR="00F04445" w:rsidRPr="00996A82">
        <w:rPr>
          <w:rFonts w:eastAsia="Calibri"/>
          <w:sz w:val="24"/>
          <w:szCs w:val="24"/>
          <w:lang w:eastAsia="zh-CN" w:bidi="hi-IN"/>
        </w:rPr>
        <w:t xml:space="preserve">una de las etiologías de </w:t>
      </w:r>
      <w:r w:rsidR="00F360BD" w:rsidRPr="00996A82">
        <w:rPr>
          <w:rFonts w:eastAsia="Calibri"/>
          <w:sz w:val="24"/>
          <w:szCs w:val="24"/>
          <w:lang w:eastAsia="zh-CN" w:bidi="hi-IN"/>
        </w:rPr>
        <w:t>la caries dental</w:t>
      </w:r>
      <w:r w:rsidR="00F04445" w:rsidRPr="00996A82">
        <w:rPr>
          <w:rFonts w:eastAsia="Calibri"/>
          <w:sz w:val="24"/>
          <w:szCs w:val="24"/>
          <w:lang w:eastAsia="zh-CN" w:bidi="hi-IN"/>
        </w:rPr>
        <w:t>, es en el año 1924 donde fue aislada en</w:t>
      </w:r>
      <w:r w:rsidR="00F04445" w:rsidRPr="00996A82">
        <w:rPr>
          <w:rFonts w:eastAsia="Calibri"/>
          <w:bCs/>
          <w:sz w:val="24"/>
          <w:szCs w:val="24"/>
          <w:lang w:eastAsia="zh-CN" w:bidi="hi-IN"/>
        </w:rPr>
        <w:t xml:space="preserve"> </w:t>
      </w:r>
      <w:r w:rsidR="00F04445">
        <w:rPr>
          <w:rFonts w:eastAsia="Calibri"/>
          <w:bCs/>
          <w:sz w:val="24"/>
          <w:szCs w:val="24"/>
          <w:lang w:eastAsia="zh-CN" w:bidi="hi-IN"/>
        </w:rPr>
        <w:t>lesiones cariosas en humanos, donde se le denomino el nombre de “</w:t>
      </w:r>
      <w:r w:rsidR="00F04445" w:rsidRPr="00D07837">
        <w:rPr>
          <w:rFonts w:eastAsia="Calibri"/>
          <w:bCs/>
          <w:i/>
          <w:iCs/>
          <w:sz w:val="24"/>
          <w:szCs w:val="24"/>
          <w:lang w:eastAsia="zh-CN" w:bidi="hi-IN"/>
        </w:rPr>
        <w:t>mutans</w:t>
      </w:r>
      <w:r w:rsidR="00F04445">
        <w:rPr>
          <w:rFonts w:eastAsia="Calibri"/>
          <w:bCs/>
          <w:sz w:val="24"/>
          <w:szCs w:val="24"/>
          <w:lang w:eastAsia="zh-CN" w:bidi="hi-IN"/>
        </w:rPr>
        <w:t>”</w:t>
      </w:r>
      <w:r w:rsidR="000F060E">
        <w:rPr>
          <w:rFonts w:eastAsia="Calibri"/>
          <w:bCs/>
          <w:sz w:val="24"/>
          <w:szCs w:val="24"/>
          <w:lang w:eastAsia="zh-CN" w:bidi="hi-IN"/>
        </w:rPr>
        <w:t xml:space="preserve">, por la forma de cocos en cadena o en </w:t>
      </w:r>
      <w:r w:rsidR="00F360BD">
        <w:rPr>
          <w:rFonts w:eastAsia="Calibri"/>
          <w:bCs/>
          <w:sz w:val="24"/>
          <w:szCs w:val="24"/>
          <w:lang w:eastAsia="zh-CN" w:bidi="hi-IN"/>
        </w:rPr>
        <w:t>ocasiones</w:t>
      </w:r>
      <w:r w:rsidR="000F060E">
        <w:rPr>
          <w:rFonts w:eastAsia="Calibri"/>
          <w:bCs/>
          <w:sz w:val="24"/>
          <w:szCs w:val="24"/>
          <w:lang w:eastAsia="zh-CN" w:bidi="hi-IN"/>
        </w:rPr>
        <w:t xml:space="preserve"> en forma de cocobacilos, es decir un comportamiento y modificación de su forma (pleomórfico)</w:t>
      </w:r>
      <w:r w:rsidR="00F360BD">
        <w:rPr>
          <w:rFonts w:eastAsia="Calibri"/>
          <w:bCs/>
          <w:sz w:val="24"/>
          <w:szCs w:val="24"/>
          <w:lang w:eastAsia="zh-CN" w:bidi="hi-IN"/>
        </w:rPr>
        <w:t xml:space="preserve"> </w:t>
      </w:r>
      <w:r w:rsidR="000F060E" w:rsidRPr="00F360BD">
        <w:rPr>
          <w:rFonts w:eastAsia="Calibri"/>
          <w:bCs/>
          <w:sz w:val="24"/>
          <w:szCs w:val="24"/>
          <w:vertAlign w:val="superscript"/>
          <w:lang w:eastAsia="zh-CN" w:bidi="hi-IN"/>
        </w:rPr>
        <w:t>(</w:t>
      </w:r>
      <w:r w:rsidR="00E253CA">
        <w:rPr>
          <w:rFonts w:eastAsia="Calibri"/>
          <w:bCs/>
          <w:sz w:val="24"/>
          <w:szCs w:val="24"/>
          <w:vertAlign w:val="superscript"/>
          <w:lang w:eastAsia="zh-CN" w:bidi="hi-IN"/>
        </w:rPr>
        <w:t>47</w:t>
      </w:r>
      <w:r w:rsidR="000F060E" w:rsidRPr="00F360BD">
        <w:rPr>
          <w:rFonts w:eastAsia="Calibri"/>
          <w:bCs/>
          <w:sz w:val="24"/>
          <w:szCs w:val="24"/>
          <w:vertAlign w:val="superscript"/>
          <w:lang w:eastAsia="zh-CN" w:bidi="hi-IN"/>
        </w:rPr>
        <w:t>)</w:t>
      </w:r>
      <w:r w:rsidR="00F360BD">
        <w:rPr>
          <w:rFonts w:eastAsia="Calibri"/>
          <w:bCs/>
          <w:sz w:val="24"/>
          <w:szCs w:val="24"/>
          <w:lang w:eastAsia="zh-CN" w:bidi="hi-IN"/>
        </w:rPr>
        <w:t>.</w:t>
      </w:r>
      <w:r w:rsidR="000F060E">
        <w:rPr>
          <w:rFonts w:eastAsia="Calibri"/>
          <w:bCs/>
          <w:sz w:val="24"/>
          <w:szCs w:val="24"/>
          <w:lang w:eastAsia="zh-CN" w:bidi="hi-IN"/>
        </w:rPr>
        <w:t xml:space="preserve"> La adhesión de</w:t>
      </w:r>
      <w:r w:rsidR="00F360BD">
        <w:rPr>
          <w:rFonts w:eastAsia="Calibri"/>
          <w:bCs/>
          <w:sz w:val="24"/>
          <w:szCs w:val="24"/>
          <w:lang w:eastAsia="zh-CN" w:bidi="hi-IN"/>
        </w:rPr>
        <w:t xml:space="preserve"> </w:t>
      </w:r>
      <w:r w:rsidR="000F060E">
        <w:rPr>
          <w:rFonts w:eastAsia="Calibri"/>
          <w:bCs/>
          <w:sz w:val="24"/>
          <w:szCs w:val="24"/>
          <w:lang w:eastAsia="zh-CN" w:bidi="hi-IN"/>
        </w:rPr>
        <w:t xml:space="preserve">la bacteria sucede por la interacción entre una proteína PAc, y otras de la saliva, que son absorbidas por el esmalte dental, donde la acumulación de placa es por la acción de </w:t>
      </w:r>
      <w:r w:rsidR="000F060E">
        <w:rPr>
          <w:rFonts w:eastAsia="Calibri"/>
          <w:bCs/>
          <w:sz w:val="24"/>
          <w:szCs w:val="24"/>
          <w:lang w:eastAsia="zh-CN" w:bidi="hi-IN"/>
        </w:rPr>
        <w:lastRenderedPageBreak/>
        <w:t xml:space="preserve">producir glucanos tipo solubles e insolubles del </w:t>
      </w:r>
      <w:r w:rsidR="000F060E" w:rsidRPr="00C17700">
        <w:rPr>
          <w:rFonts w:eastAsia="Calibri"/>
          <w:bCs/>
          <w:i/>
          <w:iCs/>
          <w:sz w:val="24"/>
          <w:szCs w:val="24"/>
          <w:lang w:eastAsia="zh-CN" w:bidi="hi-IN"/>
        </w:rPr>
        <w:t>S. mutans</w:t>
      </w:r>
      <w:r w:rsidR="000F060E">
        <w:rPr>
          <w:rFonts w:eastAsia="Calibri"/>
          <w:bCs/>
          <w:sz w:val="24"/>
          <w:szCs w:val="24"/>
          <w:lang w:eastAsia="zh-CN" w:bidi="hi-IN"/>
        </w:rPr>
        <w:t xml:space="preserve"> utilizando enzimas glucosiltransferas (GTFs) a partir del azúcar de la dieta; es cuando sucede que la unión es </w:t>
      </w:r>
      <w:r w:rsidR="00F360BD">
        <w:rPr>
          <w:rFonts w:eastAsia="Calibri"/>
          <w:bCs/>
          <w:sz w:val="24"/>
          <w:szCs w:val="24"/>
          <w:lang w:eastAsia="zh-CN" w:bidi="hi-IN"/>
        </w:rPr>
        <w:t>más</w:t>
      </w:r>
      <w:r w:rsidR="000F060E">
        <w:rPr>
          <w:rFonts w:eastAsia="Calibri"/>
          <w:bCs/>
          <w:sz w:val="24"/>
          <w:szCs w:val="24"/>
          <w:lang w:eastAsia="zh-CN" w:bidi="hi-IN"/>
        </w:rPr>
        <w:t xml:space="preserve"> fuerte, haciendo la degradación de la sacarosa a </w:t>
      </w:r>
      <w:r w:rsidR="00F360BD">
        <w:rPr>
          <w:rFonts w:eastAsia="Calibri"/>
          <w:bCs/>
          <w:sz w:val="24"/>
          <w:szCs w:val="24"/>
          <w:lang w:eastAsia="zh-CN" w:bidi="hi-IN"/>
        </w:rPr>
        <w:t>ácidos</w:t>
      </w:r>
      <w:r w:rsidR="000F060E">
        <w:rPr>
          <w:rFonts w:eastAsia="Calibri"/>
          <w:bCs/>
          <w:sz w:val="24"/>
          <w:szCs w:val="24"/>
          <w:lang w:eastAsia="zh-CN" w:bidi="hi-IN"/>
        </w:rPr>
        <w:t xml:space="preserve">, como sucede en el </w:t>
      </w:r>
      <w:r w:rsidR="00F360BD">
        <w:rPr>
          <w:rFonts w:eastAsia="Calibri"/>
          <w:bCs/>
          <w:sz w:val="24"/>
          <w:szCs w:val="24"/>
          <w:lang w:eastAsia="zh-CN" w:bidi="hi-IN"/>
        </w:rPr>
        <w:t>láctico</w:t>
      </w:r>
      <w:r w:rsidR="000F060E">
        <w:rPr>
          <w:rFonts w:eastAsia="Calibri"/>
          <w:bCs/>
          <w:sz w:val="24"/>
          <w:szCs w:val="24"/>
          <w:lang w:eastAsia="zh-CN" w:bidi="hi-IN"/>
        </w:rPr>
        <w:t xml:space="preserve">, </w:t>
      </w:r>
      <w:r w:rsidR="00DD4EB2">
        <w:rPr>
          <w:rFonts w:eastAsia="Calibri"/>
          <w:bCs/>
          <w:sz w:val="24"/>
          <w:szCs w:val="24"/>
          <w:lang w:eastAsia="zh-CN" w:bidi="hi-IN"/>
        </w:rPr>
        <w:t xml:space="preserve">que desmineralizan el diente, originando una lesión cavitada en el diente. </w:t>
      </w:r>
      <w:r w:rsidR="00DD4EB2" w:rsidRPr="00F360BD">
        <w:rPr>
          <w:rFonts w:eastAsia="Calibri"/>
          <w:bCs/>
          <w:sz w:val="24"/>
          <w:szCs w:val="24"/>
          <w:vertAlign w:val="superscript"/>
          <w:lang w:eastAsia="zh-CN" w:bidi="hi-IN"/>
        </w:rPr>
        <w:t>(</w:t>
      </w:r>
      <w:r w:rsidR="00E253CA">
        <w:rPr>
          <w:rFonts w:eastAsia="Calibri"/>
          <w:bCs/>
          <w:sz w:val="24"/>
          <w:szCs w:val="24"/>
          <w:vertAlign w:val="superscript"/>
          <w:lang w:eastAsia="zh-CN" w:bidi="hi-IN"/>
        </w:rPr>
        <w:t>47</w:t>
      </w:r>
      <w:r w:rsidR="00DD4EB2" w:rsidRPr="00F360BD">
        <w:rPr>
          <w:rFonts w:eastAsia="Calibri"/>
          <w:bCs/>
          <w:sz w:val="24"/>
          <w:szCs w:val="24"/>
          <w:vertAlign w:val="superscript"/>
          <w:lang w:eastAsia="zh-CN" w:bidi="hi-IN"/>
        </w:rPr>
        <w:t>)</w:t>
      </w:r>
    </w:p>
    <w:p w14:paraId="51C14F39" w14:textId="2328105B" w:rsidR="008421C2" w:rsidRPr="00E253CA" w:rsidRDefault="00F360BD" w:rsidP="00E253CA">
      <w:pPr>
        <w:spacing w:line="480" w:lineRule="auto"/>
        <w:ind w:left="1416" w:firstLine="708"/>
        <w:jc w:val="both"/>
        <w:rPr>
          <w:rFonts w:eastAsia="Calibri"/>
          <w:bCs/>
          <w:sz w:val="24"/>
          <w:szCs w:val="24"/>
          <w:lang w:eastAsia="zh-CN" w:bidi="hi-IN"/>
        </w:rPr>
      </w:pPr>
      <w:r w:rsidRPr="00E253CA">
        <w:rPr>
          <w:rFonts w:eastAsia="Calibri"/>
          <w:bCs/>
          <w:sz w:val="24"/>
          <w:szCs w:val="24"/>
          <w:lang w:eastAsia="zh-CN" w:bidi="hi-IN"/>
        </w:rPr>
        <w:t xml:space="preserve">Uno de los procesos </w:t>
      </w:r>
      <w:r w:rsidR="00E253CA" w:rsidRPr="00E253CA">
        <w:rPr>
          <w:rFonts w:eastAsia="Calibri"/>
          <w:bCs/>
          <w:sz w:val="24"/>
          <w:szCs w:val="24"/>
          <w:lang w:eastAsia="zh-CN" w:bidi="hi-IN"/>
        </w:rPr>
        <w:t>más</w:t>
      </w:r>
      <w:r w:rsidRPr="00E253CA">
        <w:rPr>
          <w:rFonts w:eastAsia="Calibri"/>
          <w:bCs/>
          <w:sz w:val="24"/>
          <w:szCs w:val="24"/>
          <w:lang w:eastAsia="zh-CN" w:bidi="hi-IN"/>
        </w:rPr>
        <w:t xml:space="preserve"> relevantes,</w:t>
      </w:r>
      <w:r w:rsidR="008421C2" w:rsidRPr="00E253CA">
        <w:rPr>
          <w:rFonts w:eastAsia="Calibri"/>
          <w:bCs/>
          <w:sz w:val="24"/>
          <w:szCs w:val="24"/>
          <w:lang w:eastAsia="zh-CN" w:bidi="hi-IN"/>
        </w:rPr>
        <w:t xml:space="preserve"> es la transformación de sacarosa, el cual es el sustrato </w:t>
      </w:r>
      <w:r w:rsidR="00E253CA" w:rsidRPr="00E253CA">
        <w:rPr>
          <w:rFonts w:eastAsia="Calibri"/>
          <w:bCs/>
          <w:sz w:val="24"/>
          <w:szCs w:val="24"/>
          <w:lang w:eastAsia="zh-CN" w:bidi="hi-IN"/>
        </w:rPr>
        <w:t xml:space="preserve">de gran </w:t>
      </w:r>
      <w:r w:rsidR="008421C2" w:rsidRPr="00E253CA">
        <w:rPr>
          <w:rFonts w:eastAsia="Calibri"/>
          <w:bCs/>
          <w:sz w:val="24"/>
          <w:szCs w:val="24"/>
          <w:lang w:eastAsia="zh-CN" w:bidi="hi-IN"/>
        </w:rPr>
        <w:t>importan</w:t>
      </w:r>
      <w:r w:rsidR="00E253CA" w:rsidRPr="00E253CA">
        <w:rPr>
          <w:rFonts w:eastAsia="Calibri"/>
          <w:bCs/>
          <w:sz w:val="24"/>
          <w:szCs w:val="24"/>
          <w:lang w:eastAsia="zh-CN" w:bidi="hi-IN"/>
        </w:rPr>
        <w:t>cia</w:t>
      </w:r>
      <w:r w:rsidR="008421C2" w:rsidRPr="00E253CA">
        <w:rPr>
          <w:rFonts w:eastAsia="Calibri"/>
          <w:bCs/>
          <w:sz w:val="24"/>
          <w:szCs w:val="24"/>
          <w:lang w:eastAsia="zh-CN" w:bidi="hi-IN"/>
        </w:rPr>
        <w:t xml:space="preserve"> para el </w:t>
      </w:r>
      <w:r w:rsidR="008421C2" w:rsidRPr="00D07837">
        <w:rPr>
          <w:rFonts w:eastAsia="Calibri"/>
          <w:bCs/>
          <w:i/>
          <w:iCs/>
          <w:sz w:val="24"/>
          <w:szCs w:val="24"/>
          <w:lang w:eastAsia="zh-CN" w:bidi="hi-IN"/>
        </w:rPr>
        <w:t xml:space="preserve">S. mutans </w:t>
      </w:r>
      <w:r w:rsidR="008421C2" w:rsidRPr="00E253CA">
        <w:rPr>
          <w:rFonts w:eastAsia="Calibri"/>
          <w:bCs/>
          <w:sz w:val="24"/>
          <w:szCs w:val="24"/>
          <w:lang w:eastAsia="zh-CN" w:bidi="hi-IN"/>
        </w:rPr>
        <w:t xml:space="preserve">donde interviene como un disacárido, siendo la sacarosa el </w:t>
      </w:r>
      <w:r w:rsidR="00E253CA" w:rsidRPr="00E253CA">
        <w:rPr>
          <w:rFonts w:eastAsia="Calibri"/>
          <w:bCs/>
          <w:sz w:val="24"/>
          <w:szCs w:val="24"/>
          <w:lang w:eastAsia="zh-CN" w:bidi="hi-IN"/>
        </w:rPr>
        <w:t>más</w:t>
      </w:r>
      <w:r w:rsidR="008421C2" w:rsidRPr="00E253CA">
        <w:rPr>
          <w:rFonts w:eastAsia="Calibri"/>
          <w:bCs/>
          <w:sz w:val="24"/>
          <w:szCs w:val="24"/>
          <w:lang w:eastAsia="zh-CN" w:bidi="hi-IN"/>
        </w:rPr>
        <w:t xml:space="preserve"> consumido por la dieta en la población, compuesta por una unidad D-glucosa y otra de D-fructuosa.</w:t>
      </w:r>
      <w:r w:rsidR="00043ED7" w:rsidRPr="00E253CA">
        <w:rPr>
          <w:rFonts w:eastAsia="Calibri"/>
          <w:bCs/>
          <w:sz w:val="24"/>
          <w:szCs w:val="24"/>
          <w:lang w:eastAsia="zh-CN" w:bidi="hi-IN"/>
        </w:rPr>
        <w:t xml:space="preserve"> Su función </w:t>
      </w:r>
      <w:r w:rsidR="00E253CA" w:rsidRPr="00E253CA">
        <w:rPr>
          <w:rFonts w:eastAsia="Calibri"/>
          <w:bCs/>
          <w:sz w:val="24"/>
          <w:szCs w:val="24"/>
          <w:lang w:eastAsia="zh-CN" w:bidi="hi-IN"/>
        </w:rPr>
        <w:t>está</w:t>
      </w:r>
      <w:r w:rsidR="00043ED7" w:rsidRPr="00E253CA">
        <w:rPr>
          <w:rFonts w:eastAsia="Calibri"/>
          <w:bCs/>
          <w:sz w:val="24"/>
          <w:szCs w:val="24"/>
          <w:lang w:eastAsia="zh-CN" w:bidi="hi-IN"/>
        </w:rPr>
        <w:t xml:space="preserve"> en relación a ser fuente primaria de energía y permitir el inicio de reacciones bioquímicas, responsables del potencial cariogenico. </w:t>
      </w:r>
      <w:r w:rsidR="00043ED7" w:rsidRPr="00E253CA">
        <w:rPr>
          <w:rFonts w:eastAsia="Calibri"/>
          <w:bCs/>
          <w:sz w:val="24"/>
          <w:szCs w:val="24"/>
          <w:vertAlign w:val="superscript"/>
          <w:lang w:eastAsia="zh-CN" w:bidi="hi-IN"/>
        </w:rPr>
        <w:t>(4</w:t>
      </w:r>
      <w:r w:rsidR="00E253CA" w:rsidRPr="00E253CA">
        <w:rPr>
          <w:rFonts w:eastAsia="Calibri"/>
          <w:bCs/>
          <w:sz w:val="24"/>
          <w:szCs w:val="24"/>
          <w:vertAlign w:val="superscript"/>
          <w:lang w:eastAsia="zh-CN" w:bidi="hi-IN"/>
        </w:rPr>
        <w:t>8</w:t>
      </w:r>
      <w:r w:rsidR="00043ED7" w:rsidRPr="00E253CA">
        <w:rPr>
          <w:rFonts w:eastAsia="Calibri"/>
          <w:bCs/>
          <w:sz w:val="24"/>
          <w:szCs w:val="24"/>
          <w:vertAlign w:val="superscript"/>
          <w:lang w:eastAsia="zh-CN" w:bidi="hi-IN"/>
        </w:rPr>
        <w:t>)</w:t>
      </w:r>
    </w:p>
    <w:p w14:paraId="0FB3A660" w14:textId="77777777" w:rsidR="00447CE5" w:rsidRDefault="00043ED7" w:rsidP="00447CE5">
      <w:pPr>
        <w:spacing w:line="480" w:lineRule="auto"/>
        <w:ind w:left="1416" w:firstLine="696"/>
        <w:jc w:val="both"/>
        <w:rPr>
          <w:rFonts w:eastAsia="Calibri"/>
          <w:bCs/>
          <w:sz w:val="24"/>
          <w:szCs w:val="24"/>
          <w:lang w:eastAsia="zh-CN" w:bidi="hi-IN"/>
        </w:rPr>
      </w:pPr>
      <w:r w:rsidRPr="00E253CA">
        <w:rPr>
          <w:rFonts w:eastAsia="Calibri"/>
          <w:bCs/>
          <w:sz w:val="24"/>
          <w:szCs w:val="24"/>
          <w:lang w:eastAsia="zh-CN" w:bidi="hi-IN"/>
        </w:rPr>
        <w:t xml:space="preserve">Entre los </w:t>
      </w:r>
      <w:r w:rsidR="00E253CA" w:rsidRPr="00E253CA">
        <w:rPr>
          <w:rFonts w:eastAsia="Calibri"/>
          <w:bCs/>
          <w:sz w:val="24"/>
          <w:szCs w:val="24"/>
          <w:lang w:eastAsia="zh-CN" w:bidi="hi-IN"/>
        </w:rPr>
        <w:t>medios</w:t>
      </w:r>
      <w:r w:rsidRPr="00E253CA">
        <w:rPr>
          <w:rFonts w:eastAsia="Calibri"/>
          <w:bCs/>
          <w:sz w:val="24"/>
          <w:szCs w:val="24"/>
          <w:lang w:eastAsia="zh-CN" w:bidi="hi-IN"/>
        </w:rPr>
        <w:t xml:space="preserve"> involucrados en el metabolismo de la sacarosa, es la producción desde el azúcar en polímeros hidrocarbonados, adhesivos extracelulares y enzimas extracelulares ligadas a</w:t>
      </w:r>
      <w:r w:rsidR="00E253CA" w:rsidRPr="00E253CA">
        <w:rPr>
          <w:rFonts w:eastAsia="Calibri"/>
          <w:bCs/>
          <w:sz w:val="24"/>
          <w:szCs w:val="24"/>
          <w:lang w:eastAsia="zh-CN" w:bidi="hi-IN"/>
        </w:rPr>
        <w:t xml:space="preserve"> </w:t>
      </w:r>
      <w:r w:rsidRPr="00E253CA">
        <w:rPr>
          <w:rFonts w:eastAsia="Calibri"/>
          <w:bCs/>
          <w:sz w:val="24"/>
          <w:szCs w:val="24"/>
          <w:lang w:eastAsia="zh-CN" w:bidi="hi-IN"/>
        </w:rPr>
        <w:t xml:space="preserve">la </w:t>
      </w:r>
      <w:r w:rsidR="00E253CA" w:rsidRPr="00E253CA">
        <w:rPr>
          <w:rFonts w:eastAsia="Calibri"/>
          <w:bCs/>
          <w:sz w:val="24"/>
          <w:szCs w:val="24"/>
          <w:lang w:eastAsia="zh-CN" w:bidi="hi-IN"/>
        </w:rPr>
        <w:t>célula</w:t>
      </w:r>
      <w:r w:rsidRPr="00E253CA">
        <w:rPr>
          <w:rFonts w:eastAsia="Calibri"/>
          <w:bCs/>
          <w:sz w:val="24"/>
          <w:szCs w:val="24"/>
          <w:lang w:eastAsia="zh-CN" w:bidi="hi-IN"/>
        </w:rPr>
        <w:t xml:space="preserve">. </w:t>
      </w:r>
      <w:r w:rsidR="00E253CA" w:rsidRPr="00E253CA">
        <w:rPr>
          <w:rFonts w:eastAsia="Calibri"/>
          <w:bCs/>
          <w:sz w:val="24"/>
          <w:szCs w:val="24"/>
          <w:lang w:eastAsia="zh-CN" w:bidi="hi-IN"/>
        </w:rPr>
        <w:t>Además,</w:t>
      </w:r>
      <w:r w:rsidRPr="00E253CA">
        <w:rPr>
          <w:rFonts w:eastAsia="Calibri"/>
          <w:bCs/>
          <w:sz w:val="24"/>
          <w:szCs w:val="24"/>
          <w:lang w:eastAsia="zh-CN" w:bidi="hi-IN"/>
        </w:rPr>
        <w:t xml:space="preserve"> se transpone la sacarosa al interior de la </w:t>
      </w:r>
      <w:r w:rsidR="00E253CA" w:rsidRPr="00E253CA">
        <w:rPr>
          <w:rFonts w:eastAsia="Calibri"/>
          <w:bCs/>
          <w:sz w:val="24"/>
          <w:szCs w:val="24"/>
          <w:lang w:eastAsia="zh-CN" w:bidi="hi-IN"/>
        </w:rPr>
        <w:t>célula</w:t>
      </w:r>
      <w:r w:rsidRPr="00E253CA">
        <w:rPr>
          <w:rFonts w:eastAsia="Calibri"/>
          <w:bCs/>
          <w:sz w:val="24"/>
          <w:szCs w:val="24"/>
          <w:lang w:eastAsia="zh-CN" w:bidi="hi-IN"/>
        </w:rPr>
        <w:t xml:space="preserve"> seguido de </w:t>
      </w:r>
      <w:r w:rsidR="00E253CA" w:rsidRPr="00E253CA">
        <w:rPr>
          <w:rFonts w:eastAsia="Calibri"/>
          <w:bCs/>
          <w:sz w:val="24"/>
          <w:szCs w:val="24"/>
          <w:lang w:eastAsia="zh-CN" w:bidi="hi-IN"/>
        </w:rPr>
        <w:t>fosforilación</w:t>
      </w:r>
      <w:r w:rsidRPr="00E253CA">
        <w:rPr>
          <w:rFonts w:eastAsia="Calibri"/>
          <w:bCs/>
          <w:sz w:val="24"/>
          <w:szCs w:val="24"/>
          <w:lang w:eastAsia="zh-CN" w:bidi="hi-IN"/>
        </w:rPr>
        <w:t xml:space="preserve"> y utilización de energía por medio de la </w:t>
      </w:r>
      <w:r w:rsidR="00E253CA" w:rsidRPr="00E253CA">
        <w:rPr>
          <w:rFonts w:eastAsia="Calibri"/>
          <w:bCs/>
          <w:sz w:val="24"/>
          <w:szCs w:val="24"/>
          <w:lang w:eastAsia="zh-CN" w:bidi="hi-IN"/>
        </w:rPr>
        <w:t>vía</w:t>
      </w:r>
      <w:r w:rsidRPr="00E253CA">
        <w:rPr>
          <w:rFonts w:eastAsia="Calibri"/>
          <w:bCs/>
          <w:sz w:val="24"/>
          <w:szCs w:val="24"/>
          <w:lang w:eastAsia="zh-CN" w:bidi="hi-IN"/>
        </w:rPr>
        <w:t xml:space="preserve"> glicolitica, conduciendo fundamentalmente a la población de </w:t>
      </w:r>
      <w:r w:rsidR="00E253CA" w:rsidRPr="00E253CA">
        <w:rPr>
          <w:rFonts w:eastAsia="Calibri"/>
          <w:bCs/>
          <w:sz w:val="24"/>
          <w:szCs w:val="24"/>
          <w:lang w:eastAsia="zh-CN" w:bidi="hi-IN"/>
        </w:rPr>
        <w:t>ácido</w:t>
      </w:r>
      <w:r w:rsidRPr="00E253CA">
        <w:rPr>
          <w:rFonts w:eastAsia="Calibri"/>
          <w:bCs/>
          <w:sz w:val="24"/>
          <w:szCs w:val="24"/>
          <w:lang w:eastAsia="zh-CN" w:bidi="hi-IN"/>
        </w:rPr>
        <w:t xml:space="preserve"> </w:t>
      </w:r>
      <w:r w:rsidR="00E253CA" w:rsidRPr="00E253CA">
        <w:rPr>
          <w:rFonts w:eastAsia="Calibri"/>
          <w:bCs/>
          <w:sz w:val="24"/>
          <w:szCs w:val="24"/>
          <w:lang w:eastAsia="zh-CN" w:bidi="hi-IN"/>
        </w:rPr>
        <w:t>láctico</w:t>
      </w:r>
      <w:r w:rsidRPr="00E253CA">
        <w:rPr>
          <w:rFonts w:eastAsia="Calibri"/>
          <w:bCs/>
          <w:sz w:val="24"/>
          <w:szCs w:val="24"/>
          <w:lang w:eastAsia="zh-CN" w:bidi="hi-IN"/>
        </w:rPr>
        <w:t xml:space="preserve"> como producto final. Y por </w:t>
      </w:r>
      <w:r w:rsidR="00E253CA" w:rsidRPr="00E253CA">
        <w:rPr>
          <w:rFonts w:eastAsia="Calibri"/>
          <w:bCs/>
          <w:sz w:val="24"/>
          <w:szCs w:val="24"/>
          <w:lang w:eastAsia="zh-CN" w:bidi="hi-IN"/>
        </w:rPr>
        <w:t>último</w:t>
      </w:r>
      <w:r w:rsidRPr="00E253CA">
        <w:rPr>
          <w:rFonts w:eastAsia="Calibri"/>
          <w:bCs/>
          <w:sz w:val="24"/>
          <w:szCs w:val="24"/>
          <w:lang w:eastAsia="zh-CN" w:bidi="hi-IN"/>
        </w:rPr>
        <w:t xml:space="preserve"> la utilización de metabolitos </w:t>
      </w:r>
      <w:r w:rsidR="00E253CA" w:rsidRPr="00E253CA">
        <w:rPr>
          <w:rFonts w:eastAsia="Calibri"/>
          <w:bCs/>
          <w:sz w:val="24"/>
          <w:szCs w:val="24"/>
          <w:lang w:eastAsia="zh-CN" w:bidi="hi-IN"/>
        </w:rPr>
        <w:t>intermedios</w:t>
      </w:r>
      <w:r w:rsidRPr="00E253CA">
        <w:rPr>
          <w:rFonts w:eastAsia="Calibri"/>
          <w:bCs/>
          <w:sz w:val="24"/>
          <w:szCs w:val="24"/>
          <w:lang w:eastAsia="zh-CN" w:bidi="hi-IN"/>
        </w:rPr>
        <w:t xml:space="preserve"> de la </w:t>
      </w:r>
      <w:r w:rsidR="00E253CA" w:rsidRPr="00E253CA">
        <w:rPr>
          <w:rFonts w:eastAsia="Calibri"/>
          <w:bCs/>
          <w:sz w:val="24"/>
          <w:szCs w:val="24"/>
          <w:lang w:eastAsia="zh-CN" w:bidi="hi-IN"/>
        </w:rPr>
        <w:t>sacarosa</w:t>
      </w:r>
      <w:r w:rsidRPr="00E253CA">
        <w:rPr>
          <w:rFonts w:eastAsia="Calibri"/>
          <w:bCs/>
          <w:sz w:val="24"/>
          <w:szCs w:val="24"/>
          <w:lang w:eastAsia="zh-CN" w:bidi="hi-IN"/>
        </w:rPr>
        <w:t xml:space="preserve"> (</w:t>
      </w:r>
      <w:r w:rsidR="00E253CA" w:rsidRPr="00E253CA">
        <w:rPr>
          <w:rFonts w:eastAsia="Calibri"/>
          <w:bCs/>
          <w:sz w:val="24"/>
          <w:szCs w:val="24"/>
          <w:lang w:eastAsia="zh-CN" w:bidi="hi-IN"/>
        </w:rPr>
        <w:t>incluyendo</w:t>
      </w:r>
      <w:r w:rsidRPr="00E253CA">
        <w:rPr>
          <w:rFonts w:eastAsia="Calibri"/>
          <w:bCs/>
          <w:sz w:val="24"/>
          <w:szCs w:val="24"/>
          <w:lang w:eastAsia="zh-CN" w:bidi="hi-IN"/>
        </w:rPr>
        <w:t xml:space="preserve"> fructuosa y glucosa) en el proceso de </w:t>
      </w:r>
      <w:r w:rsidR="00E253CA" w:rsidRPr="00E253CA">
        <w:rPr>
          <w:rFonts w:eastAsia="Calibri"/>
          <w:bCs/>
          <w:sz w:val="24"/>
          <w:szCs w:val="24"/>
          <w:lang w:eastAsia="zh-CN" w:bidi="hi-IN"/>
        </w:rPr>
        <w:t>síntesis</w:t>
      </w:r>
      <w:r w:rsidRPr="00E253CA">
        <w:rPr>
          <w:rFonts w:eastAsia="Calibri"/>
          <w:bCs/>
          <w:sz w:val="24"/>
          <w:szCs w:val="24"/>
          <w:lang w:eastAsia="zh-CN" w:bidi="hi-IN"/>
        </w:rPr>
        <w:t xml:space="preserve"> de los </w:t>
      </w:r>
      <w:r w:rsidR="00E253CA" w:rsidRPr="00E253CA">
        <w:rPr>
          <w:rFonts w:eastAsia="Calibri"/>
          <w:bCs/>
          <w:sz w:val="24"/>
          <w:szCs w:val="24"/>
          <w:lang w:eastAsia="zh-CN" w:bidi="hi-IN"/>
        </w:rPr>
        <w:t>polisacáridos</w:t>
      </w:r>
      <w:r w:rsidRPr="00E253CA">
        <w:rPr>
          <w:rFonts w:eastAsia="Calibri"/>
          <w:bCs/>
          <w:sz w:val="24"/>
          <w:szCs w:val="24"/>
          <w:lang w:eastAsia="zh-CN" w:bidi="hi-IN"/>
        </w:rPr>
        <w:t xml:space="preserve"> </w:t>
      </w:r>
      <w:r w:rsidR="00E253CA" w:rsidRPr="00E253CA">
        <w:rPr>
          <w:rFonts w:eastAsia="Calibri"/>
          <w:bCs/>
          <w:sz w:val="24"/>
          <w:szCs w:val="24"/>
          <w:lang w:eastAsia="zh-CN" w:bidi="hi-IN"/>
        </w:rPr>
        <w:t>intracelulares proporcionando</w:t>
      </w:r>
      <w:r w:rsidRPr="00E253CA">
        <w:rPr>
          <w:rFonts w:eastAsia="Calibri"/>
          <w:bCs/>
          <w:sz w:val="24"/>
          <w:szCs w:val="24"/>
          <w:lang w:eastAsia="zh-CN" w:bidi="hi-IN"/>
        </w:rPr>
        <w:t xml:space="preserve"> un reservorio de energía. </w:t>
      </w:r>
      <w:r w:rsidRPr="00E253CA">
        <w:rPr>
          <w:rFonts w:eastAsia="Calibri"/>
          <w:bCs/>
          <w:sz w:val="24"/>
          <w:szCs w:val="24"/>
          <w:vertAlign w:val="superscript"/>
          <w:lang w:eastAsia="zh-CN" w:bidi="hi-IN"/>
        </w:rPr>
        <w:t>(4</w:t>
      </w:r>
      <w:r w:rsidR="00E253CA" w:rsidRPr="00E253CA">
        <w:rPr>
          <w:rFonts w:eastAsia="Calibri"/>
          <w:bCs/>
          <w:sz w:val="24"/>
          <w:szCs w:val="24"/>
          <w:vertAlign w:val="superscript"/>
          <w:lang w:eastAsia="zh-CN" w:bidi="hi-IN"/>
        </w:rPr>
        <w:t>8</w:t>
      </w:r>
      <w:r w:rsidRPr="00E253CA">
        <w:rPr>
          <w:rFonts w:eastAsia="Calibri"/>
          <w:bCs/>
          <w:sz w:val="24"/>
          <w:szCs w:val="24"/>
          <w:vertAlign w:val="superscript"/>
          <w:lang w:eastAsia="zh-CN" w:bidi="hi-IN"/>
        </w:rPr>
        <w:t>)</w:t>
      </w:r>
    </w:p>
    <w:p w14:paraId="4A351255" w14:textId="77777777" w:rsidR="00447CE5" w:rsidRDefault="00447CE5" w:rsidP="00447CE5">
      <w:pPr>
        <w:spacing w:line="480" w:lineRule="auto"/>
        <w:ind w:left="1416" w:firstLine="696"/>
        <w:jc w:val="both"/>
        <w:rPr>
          <w:rFonts w:eastAsia="Calibri"/>
          <w:bCs/>
          <w:sz w:val="24"/>
          <w:szCs w:val="24"/>
          <w:lang w:eastAsia="zh-CN" w:bidi="hi-IN"/>
        </w:rPr>
      </w:pPr>
    </w:p>
    <w:p w14:paraId="361A8FE7" w14:textId="1C5C2257" w:rsidR="00BF0637" w:rsidRDefault="00447CE5" w:rsidP="00BF0637">
      <w:pPr>
        <w:spacing w:line="480" w:lineRule="auto"/>
        <w:ind w:left="1416"/>
        <w:jc w:val="both"/>
        <w:rPr>
          <w:rFonts w:eastAsia="Calibri"/>
          <w:bCs/>
          <w:sz w:val="24"/>
          <w:szCs w:val="24"/>
          <w:lang w:eastAsia="zh-CN" w:bidi="hi-IN"/>
        </w:rPr>
      </w:pPr>
      <w:r w:rsidRPr="00447CE5">
        <w:rPr>
          <w:rFonts w:eastAsia="Calibri"/>
          <w:b/>
          <w:sz w:val="24"/>
          <w:szCs w:val="24"/>
          <w:lang w:eastAsia="zh-CN" w:bidi="hi-IN"/>
        </w:rPr>
        <w:t xml:space="preserve">2.2.5.1. El </w:t>
      </w:r>
      <w:r w:rsidR="0023151F" w:rsidRPr="00447CE5">
        <w:rPr>
          <w:rFonts w:eastAsia="Calibri"/>
          <w:b/>
          <w:sz w:val="24"/>
          <w:szCs w:val="24"/>
          <w:lang w:eastAsia="zh-CN" w:bidi="hi-IN"/>
        </w:rPr>
        <w:t xml:space="preserve">Papel de S. mutans en caries dental: </w:t>
      </w:r>
      <w:r w:rsidR="0023151F" w:rsidRPr="00447CE5">
        <w:rPr>
          <w:rFonts w:eastAsia="Calibri"/>
          <w:b/>
          <w:sz w:val="24"/>
          <w:szCs w:val="24"/>
          <w:lang w:eastAsia="zh-CN" w:bidi="hi-IN"/>
        </w:rPr>
        <w:cr/>
      </w:r>
      <w:r w:rsidRPr="00447CE5">
        <w:rPr>
          <w:rFonts w:eastAsia="Calibri"/>
          <w:bCs/>
          <w:sz w:val="24"/>
          <w:szCs w:val="24"/>
          <w:lang w:eastAsia="zh-CN" w:bidi="hi-IN"/>
        </w:rPr>
        <w:t>El estreptococo</w:t>
      </w:r>
      <w:r w:rsidR="0070364E" w:rsidRPr="00447CE5">
        <w:rPr>
          <w:rFonts w:eastAsia="Calibri"/>
          <w:bCs/>
          <w:sz w:val="24"/>
          <w:szCs w:val="24"/>
          <w:lang w:eastAsia="zh-CN" w:bidi="hi-IN"/>
        </w:rPr>
        <w:t xml:space="preserve"> mutans ante la caries, no se coloniza en la boca hasta antes de la erupción dental, </w:t>
      </w:r>
      <w:r w:rsidRPr="00447CE5">
        <w:rPr>
          <w:rFonts w:eastAsia="Calibri"/>
          <w:bCs/>
          <w:sz w:val="24"/>
          <w:szCs w:val="24"/>
          <w:lang w:eastAsia="zh-CN" w:bidi="hi-IN"/>
        </w:rPr>
        <w:t>requiriendo</w:t>
      </w:r>
      <w:r w:rsidR="008C09F6" w:rsidRPr="00447CE5">
        <w:rPr>
          <w:rFonts w:eastAsia="Calibri"/>
          <w:bCs/>
          <w:sz w:val="24"/>
          <w:szCs w:val="24"/>
          <w:lang w:eastAsia="zh-CN" w:bidi="hi-IN"/>
        </w:rPr>
        <w:t xml:space="preserve"> superficies no descamativas, como </w:t>
      </w:r>
      <w:r w:rsidR="008C09F6" w:rsidRPr="00447CE5">
        <w:rPr>
          <w:rFonts w:eastAsia="Calibri"/>
          <w:bCs/>
          <w:sz w:val="24"/>
          <w:szCs w:val="24"/>
          <w:lang w:eastAsia="zh-CN" w:bidi="hi-IN"/>
        </w:rPr>
        <w:lastRenderedPageBreak/>
        <w:t xml:space="preserve">sucede en los dientes o la </w:t>
      </w:r>
      <w:r w:rsidRPr="00447CE5">
        <w:rPr>
          <w:rFonts w:eastAsia="Calibri"/>
          <w:bCs/>
          <w:sz w:val="24"/>
          <w:szCs w:val="24"/>
          <w:lang w:eastAsia="zh-CN" w:bidi="hi-IN"/>
        </w:rPr>
        <w:t>prótesis</w:t>
      </w:r>
      <w:r w:rsidR="008C09F6" w:rsidRPr="00447CE5">
        <w:rPr>
          <w:rFonts w:eastAsia="Calibri"/>
          <w:bCs/>
          <w:sz w:val="24"/>
          <w:szCs w:val="24"/>
          <w:lang w:eastAsia="zh-CN" w:bidi="hi-IN"/>
        </w:rPr>
        <w:t xml:space="preserve"> dental, y su acumulación de numero en las super</w:t>
      </w:r>
      <w:r>
        <w:rPr>
          <w:rFonts w:eastAsia="Calibri"/>
          <w:bCs/>
          <w:sz w:val="24"/>
          <w:szCs w:val="24"/>
          <w:lang w:eastAsia="zh-CN" w:bidi="hi-IN"/>
        </w:rPr>
        <w:t>fi</w:t>
      </w:r>
      <w:r w:rsidR="008C09F6" w:rsidRPr="00447CE5">
        <w:rPr>
          <w:rFonts w:eastAsia="Calibri"/>
          <w:bCs/>
          <w:sz w:val="24"/>
          <w:szCs w:val="24"/>
          <w:lang w:eastAsia="zh-CN" w:bidi="hi-IN"/>
        </w:rPr>
        <w:t xml:space="preserve">cies epiteliales y en la </w:t>
      </w:r>
      <w:r w:rsidRPr="00447CE5">
        <w:rPr>
          <w:rFonts w:eastAsia="Calibri"/>
          <w:bCs/>
          <w:sz w:val="24"/>
          <w:szCs w:val="24"/>
          <w:lang w:eastAsia="zh-CN" w:bidi="hi-IN"/>
        </w:rPr>
        <w:t>saliva</w:t>
      </w:r>
      <w:r w:rsidR="008C09F6" w:rsidRPr="00447CE5">
        <w:rPr>
          <w:rFonts w:eastAsia="Calibri"/>
          <w:bCs/>
          <w:sz w:val="24"/>
          <w:szCs w:val="24"/>
          <w:lang w:eastAsia="zh-CN" w:bidi="hi-IN"/>
        </w:rPr>
        <w:t xml:space="preserve"> el valor es </w:t>
      </w:r>
      <w:r w:rsidR="005D1832" w:rsidRPr="00447CE5">
        <w:rPr>
          <w:rFonts w:eastAsia="Calibri"/>
          <w:bCs/>
          <w:sz w:val="24"/>
          <w:szCs w:val="24"/>
          <w:lang w:eastAsia="zh-CN" w:bidi="hi-IN"/>
        </w:rPr>
        <w:t>más</w:t>
      </w:r>
      <w:r w:rsidR="008C09F6" w:rsidRPr="00447CE5">
        <w:rPr>
          <w:rFonts w:eastAsia="Calibri"/>
          <w:bCs/>
          <w:sz w:val="24"/>
          <w:szCs w:val="24"/>
          <w:lang w:eastAsia="zh-CN" w:bidi="hi-IN"/>
        </w:rPr>
        <w:t xml:space="preserve"> bajo. </w:t>
      </w:r>
      <w:r w:rsidR="00A93E22" w:rsidRPr="00447CE5">
        <w:rPr>
          <w:rFonts w:eastAsia="Calibri"/>
          <w:bCs/>
          <w:sz w:val="24"/>
          <w:szCs w:val="24"/>
          <w:lang w:eastAsia="zh-CN" w:bidi="hi-IN"/>
        </w:rPr>
        <w:t xml:space="preserve">La ventana de infección se encuentra alrededor de los 26 meses de edad, según el estudio de Universidad de Connecticut (USA) y su departamento de </w:t>
      </w:r>
      <w:r w:rsidRPr="00447CE5">
        <w:rPr>
          <w:rFonts w:eastAsia="Calibri"/>
          <w:bCs/>
          <w:sz w:val="24"/>
          <w:szCs w:val="24"/>
          <w:lang w:eastAsia="zh-CN" w:bidi="hi-IN"/>
        </w:rPr>
        <w:t>Odontopediatría</w:t>
      </w:r>
      <w:r w:rsidR="00A93E22" w:rsidRPr="00447CE5">
        <w:rPr>
          <w:rFonts w:eastAsia="Calibri"/>
          <w:bCs/>
          <w:sz w:val="24"/>
          <w:szCs w:val="24"/>
          <w:lang w:eastAsia="zh-CN" w:bidi="hi-IN"/>
        </w:rPr>
        <w:t xml:space="preserve">, sugieren que las primeras visitas del infante al </w:t>
      </w:r>
      <w:r w:rsidRPr="00447CE5">
        <w:rPr>
          <w:rFonts w:eastAsia="Calibri"/>
          <w:bCs/>
          <w:sz w:val="24"/>
          <w:szCs w:val="24"/>
          <w:lang w:eastAsia="zh-CN" w:bidi="hi-IN"/>
        </w:rPr>
        <w:t>odontólogo</w:t>
      </w:r>
      <w:r w:rsidR="00A93E22" w:rsidRPr="00447CE5">
        <w:rPr>
          <w:rFonts w:eastAsia="Calibri"/>
          <w:bCs/>
          <w:sz w:val="24"/>
          <w:szCs w:val="24"/>
          <w:lang w:eastAsia="zh-CN" w:bidi="hi-IN"/>
        </w:rPr>
        <w:t xml:space="preserve">, sean antes del primer año de edad, </w:t>
      </w:r>
      <w:r w:rsidRPr="00447CE5">
        <w:rPr>
          <w:rFonts w:eastAsia="Calibri"/>
          <w:bCs/>
          <w:sz w:val="24"/>
          <w:szCs w:val="24"/>
          <w:lang w:eastAsia="zh-CN" w:bidi="hi-IN"/>
        </w:rPr>
        <w:t>habiéndose</w:t>
      </w:r>
      <w:r w:rsidR="00A93E22" w:rsidRPr="00447CE5">
        <w:rPr>
          <w:rFonts w:eastAsia="Calibri"/>
          <w:bCs/>
          <w:sz w:val="24"/>
          <w:szCs w:val="24"/>
          <w:lang w:eastAsia="zh-CN" w:bidi="hi-IN"/>
        </w:rPr>
        <w:t xml:space="preserve"> registrado colonias de </w:t>
      </w:r>
      <w:r w:rsidR="00A93E22" w:rsidRPr="005D1832">
        <w:rPr>
          <w:rFonts w:eastAsia="Calibri"/>
          <w:bCs/>
          <w:i/>
          <w:iCs/>
          <w:sz w:val="24"/>
          <w:szCs w:val="24"/>
          <w:lang w:eastAsia="zh-CN" w:bidi="hi-IN"/>
        </w:rPr>
        <w:t>S. mutans</w:t>
      </w:r>
      <w:r>
        <w:rPr>
          <w:rFonts w:eastAsia="Calibri"/>
          <w:bCs/>
          <w:sz w:val="24"/>
          <w:szCs w:val="24"/>
          <w:lang w:eastAsia="zh-CN" w:bidi="hi-IN"/>
        </w:rPr>
        <w:t xml:space="preserve">, </w:t>
      </w:r>
      <w:r w:rsidR="00A93E22" w:rsidRPr="00447CE5">
        <w:rPr>
          <w:rFonts w:eastAsia="Calibri"/>
          <w:bCs/>
          <w:sz w:val="24"/>
          <w:szCs w:val="24"/>
          <w:lang w:eastAsia="zh-CN" w:bidi="hi-IN"/>
        </w:rPr>
        <w:t xml:space="preserve">el que sucede antes de los 10 meses de edad, donde el infante adquiere el s. mutans a partir del contacto </w:t>
      </w:r>
      <w:r w:rsidRPr="00447CE5">
        <w:rPr>
          <w:rFonts w:eastAsia="Calibri"/>
          <w:bCs/>
          <w:sz w:val="24"/>
          <w:szCs w:val="24"/>
          <w:lang w:eastAsia="zh-CN" w:bidi="hi-IN"/>
        </w:rPr>
        <w:t xml:space="preserve">con personas como sus padres o cuidadores frecuentes </w:t>
      </w:r>
      <w:r w:rsidRPr="00447CE5">
        <w:rPr>
          <w:rFonts w:eastAsia="Calibri"/>
          <w:bCs/>
          <w:sz w:val="24"/>
          <w:szCs w:val="24"/>
          <w:vertAlign w:val="superscript"/>
          <w:lang w:eastAsia="zh-CN" w:bidi="hi-IN"/>
        </w:rPr>
        <w:t>(49)</w:t>
      </w:r>
    </w:p>
    <w:p w14:paraId="550CC5B2" w14:textId="694BA83F" w:rsidR="00F360BD" w:rsidRPr="00BF0637" w:rsidRDefault="008522D7" w:rsidP="00BF0637">
      <w:pPr>
        <w:spacing w:line="480" w:lineRule="auto"/>
        <w:ind w:left="1416" w:firstLine="708"/>
        <w:jc w:val="both"/>
        <w:rPr>
          <w:rFonts w:eastAsia="Calibri"/>
          <w:bCs/>
          <w:sz w:val="24"/>
          <w:szCs w:val="24"/>
          <w:lang w:eastAsia="zh-CN" w:bidi="hi-IN"/>
        </w:rPr>
      </w:pPr>
      <w:r w:rsidRPr="00BF0637">
        <w:rPr>
          <w:rFonts w:eastAsia="Calibri"/>
          <w:bCs/>
          <w:sz w:val="24"/>
          <w:szCs w:val="24"/>
          <w:lang w:eastAsia="zh-CN" w:bidi="hi-IN"/>
        </w:rPr>
        <w:t>Así</w:t>
      </w:r>
      <w:r w:rsidR="00673BBA" w:rsidRPr="00BF0637">
        <w:rPr>
          <w:rFonts w:eastAsia="Calibri"/>
          <w:bCs/>
          <w:sz w:val="24"/>
          <w:szCs w:val="24"/>
          <w:lang w:eastAsia="zh-CN" w:bidi="hi-IN"/>
        </w:rPr>
        <w:t xml:space="preserve"> mismo hay referencia de evidencia que en el adulto mayor tanto en dientes naturales o artific</w:t>
      </w:r>
      <w:r w:rsidRPr="00BF0637">
        <w:rPr>
          <w:rFonts w:eastAsia="Calibri"/>
          <w:bCs/>
          <w:sz w:val="24"/>
          <w:szCs w:val="24"/>
          <w:lang w:eastAsia="zh-CN" w:bidi="hi-IN"/>
        </w:rPr>
        <w:t>iales,</w:t>
      </w:r>
      <w:r w:rsidR="00673BBA" w:rsidRPr="00BF0637">
        <w:rPr>
          <w:rFonts w:eastAsia="Calibri"/>
          <w:bCs/>
          <w:sz w:val="24"/>
          <w:szCs w:val="24"/>
          <w:lang w:eastAsia="zh-CN" w:bidi="hi-IN"/>
        </w:rPr>
        <w:t xml:space="preserve"> tienen presencia de </w:t>
      </w:r>
      <w:r w:rsidR="00673BBA" w:rsidRPr="005D1832">
        <w:rPr>
          <w:rFonts w:eastAsia="Calibri"/>
          <w:bCs/>
          <w:i/>
          <w:iCs/>
          <w:sz w:val="24"/>
          <w:szCs w:val="24"/>
          <w:lang w:eastAsia="zh-CN" w:bidi="hi-IN"/>
        </w:rPr>
        <w:t>S. mutans</w:t>
      </w:r>
      <w:r w:rsidR="00673BBA" w:rsidRPr="00BF0637">
        <w:rPr>
          <w:rFonts w:eastAsia="Calibri"/>
          <w:bCs/>
          <w:sz w:val="24"/>
          <w:szCs w:val="24"/>
          <w:lang w:eastAsia="zh-CN" w:bidi="hi-IN"/>
        </w:rPr>
        <w:t>,</w:t>
      </w:r>
      <w:r w:rsidRPr="00BF0637">
        <w:rPr>
          <w:rFonts w:eastAsia="Calibri"/>
          <w:bCs/>
          <w:sz w:val="24"/>
          <w:szCs w:val="24"/>
          <w:lang w:eastAsia="zh-CN" w:bidi="hi-IN"/>
        </w:rPr>
        <w:t xml:space="preserve"> en diferentes grados de potencial cariog</w:t>
      </w:r>
      <w:r w:rsidR="00BF0637">
        <w:rPr>
          <w:rFonts w:eastAsia="Calibri"/>
          <w:bCs/>
          <w:sz w:val="24"/>
          <w:szCs w:val="24"/>
          <w:lang w:eastAsia="zh-CN" w:bidi="hi-IN"/>
        </w:rPr>
        <w:t>é</w:t>
      </w:r>
      <w:r w:rsidRPr="00BF0637">
        <w:rPr>
          <w:rFonts w:eastAsia="Calibri"/>
          <w:bCs/>
          <w:sz w:val="24"/>
          <w:szCs w:val="24"/>
          <w:lang w:eastAsia="zh-CN" w:bidi="hi-IN"/>
        </w:rPr>
        <w:t>nico, siendo la oportunidad de colaborar en el inicio de microorganismos cariog</w:t>
      </w:r>
      <w:r w:rsidR="00BF0637">
        <w:rPr>
          <w:rFonts w:eastAsia="Calibri"/>
          <w:bCs/>
          <w:sz w:val="24"/>
          <w:szCs w:val="24"/>
          <w:lang w:eastAsia="zh-CN" w:bidi="hi-IN"/>
        </w:rPr>
        <w:t>é</w:t>
      </w:r>
      <w:r w:rsidRPr="00BF0637">
        <w:rPr>
          <w:rFonts w:eastAsia="Calibri"/>
          <w:bCs/>
          <w:sz w:val="24"/>
          <w:szCs w:val="24"/>
          <w:lang w:eastAsia="zh-CN" w:bidi="hi-IN"/>
        </w:rPr>
        <w:t xml:space="preserve">nicos en los niños, </w:t>
      </w:r>
      <w:r w:rsidR="00673BBA" w:rsidRPr="00BF0637">
        <w:rPr>
          <w:rFonts w:eastAsia="Calibri"/>
          <w:bCs/>
          <w:sz w:val="24"/>
          <w:szCs w:val="24"/>
          <w:lang w:eastAsia="zh-CN" w:bidi="hi-IN"/>
        </w:rPr>
        <w:t xml:space="preserve"> </w:t>
      </w:r>
      <w:r w:rsidR="007F7C83" w:rsidRPr="00BF0637">
        <w:rPr>
          <w:rFonts w:eastAsia="Calibri"/>
          <w:bCs/>
          <w:sz w:val="24"/>
          <w:szCs w:val="24"/>
          <w:lang w:eastAsia="zh-CN" w:bidi="hi-IN"/>
        </w:rPr>
        <w:t xml:space="preserve">siendo además las madres al ser el contacto principal son la primera fuente de infección, </w:t>
      </w:r>
      <w:r w:rsidR="00BF0637" w:rsidRPr="00BF0637">
        <w:rPr>
          <w:rFonts w:eastAsia="Calibri"/>
          <w:bCs/>
          <w:sz w:val="24"/>
          <w:szCs w:val="24"/>
          <w:lang w:eastAsia="zh-CN" w:bidi="hi-IN"/>
        </w:rPr>
        <w:t>así</w:t>
      </w:r>
      <w:r w:rsidR="007F7C83" w:rsidRPr="00BF0637">
        <w:rPr>
          <w:rFonts w:eastAsia="Calibri"/>
          <w:bCs/>
          <w:sz w:val="24"/>
          <w:szCs w:val="24"/>
          <w:lang w:eastAsia="zh-CN" w:bidi="hi-IN"/>
        </w:rPr>
        <w:t xml:space="preserve"> mismo pruebas in vitro han identificado que la acumulación acida originada por el </w:t>
      </w:r>
      <w:r w:rsidR="007F7C83" w:rsidRPr="005D1832">
        <w:rPr>
          <w:rFonts w:eastAsia="Calibri"/>
          <w:bCs/>
          <w:i/>
          <w:iCs/>
          <w:sz w:val="24"/>
          <w:szCs w:val="24"/>
          <w:lang w:eastAsia="zh-CN" w:bidi="hi-IN"/>
        </w:rPr>
        <w:t>S. mutans</w:t>
      </w:r>
      <w:r w:rsidR="007F7C83" w:rsidRPr="00BF0637">
        <w:rPr>
          <w:rFonts w:eastAsia="Calibri"/>
          <w:bCs/>
          <w:sz w:val="24"/>
          <w:szCs w:val="24"/>
          <w:lang w:eastAsia="zh-CN" w:bidi="hi-IN"/>
        </w:rPr>
        <w:t xml:space="preserve">, </w:t>
      </w:r>
      <w:r w:rsidR="00BF0637" w:rsidRPr="00BF0637">
        <w:rPr>
          <w:rFonts w:eastAsia="Calibri"/>
          <w:bCs/>
          <w:sz w:val="24"/>
          <w:szCs w:val="24"/>
          <w:lang w:eastAsia="zh-CN" w:bidi="hi-IN"/>
        </w:rPr>
        <w:t xml:space="preserve">es alta a comparación de otros microorganismos. Con ello se confirma que el </w:t>
      </w:r>
      <w:r w:rsidR="005D1832" w:rsidRPr="005D1832">
        <w:rPr>
          <w:rFonts w:eastAsia="Calibri"/>
          <w:bCs/>
          <w:i/>
          <w:iCs/>
          <w:sz w:val="24"/>
          <w:szCs w:val="24"/>
          <w:lang w:eastAsia="zh-CN" w:bidi="hi-IN"/>
        </w:rPr>
        <w:t>S</w:t>
      </w:r>
      <w:r w:rsidR="00BF0637" w:rsidRPr="005D1832">
        <w:rPr>
          <w:rFonts w:eastAsia="Calibri"/>
          <w:bCs/>
          <w:i/>
          <w:iCs/>
          <w:sz w:val="24"/>
          <w:szCs w:val="24"/>
          <w:lang w:eastAsia="zh-CN" w:bidi="hi-IN"/>
        </w:rPr>
        <w:t>. mutans</w:t>
      </w:r>
      <w:r w:rsidR="00BF0637" w:rsidRPr="00BF0637">
        <w:rPr>
          <w:rFonts w:eastAsia="Calibri"/>
          <w:bCs/>
          <w:sz w:val="24"/>
          <w:szCs w:val="24"/>
          <w:lang w:eastAsia="zh-CN" w:bidi="hi-IN"/>
        </w:rPr>
        <w:t xml:space="preserve"> tiene un potencial de producción de caries, siendo mucho mayor a otros microorganismos acid</w:t>
      </w:r>
      <w:r w:rsidR="00BF0637">
        <w:rPr>
          <w:rFonts w:eastAsia="Calibri"/>
          <w:bCs/>
          <w:sz w:val="24"/>
          <w:szCs w:val="24"/>
          <w:lang w:eastAsia="zh-CN" w:bidi="hi-IN"/>
        </w:rPr>
        <w:t>ó</w:t>
      </w:r>
      <w:r w:rsidR="00BF0637" w:rsidRPr="00BF0637">
        <w:rPr>
          <w:rFonts w:eastAsia="Calibri"/>
          <w:bCs/>
          <w:sz w:val="24"/>
          <w:szCs w:val="24"/>
          <w:lang w:eastAsia="zh-CN" w:bidi="hi-IN"/>
        </w:rPr>
        <w:t>g</w:t>
      </w:r>
      <w:r w:rsidR="00BF0637">
        <w:rPr>
          <w:rFonts w:eastAsia="Calibri"/>
          <w:bCs/>
          <w:sz w:val="24"/>
          <w:szCs w:val="24"/>
          <w:lang w:eastAsia="zh-CN" w:bidi="hi-IN"/>
        </w:rPr>
        <w:t>e</w:t>
      </w:r>
      <w:r w:rsidR="00BF0637" w:rsidRPr="00BF0637">
        <w:rPr>
          <w:rFonts w:eastAsia="Calibri"/>
          <w:bCs/>
          <w:sz w:val="24"/>
          <w:szCs w:val="24"/>
          <w:lang w:eastAsia="zh-CN" w:bidi="hi-IN"/>
        </w:rPr>
        <w:t xml:space="preserve">nos, de la placa supragingival, confirmando la relación directa entre la presencia, cantidad y calidad de caries, en relación al número de </w:t>
      </w:r>
      <w:r w:rsidR="005D1832" w:rsidRPr="005D1832">
        <w:rPr>
          <w:rFonts w:eastAsia="Calibri"/>
          <w:bCs/>
          <w:i/>
          <w:iCs/>
          <w:sz w:val="24"/>
          <w:szCs w:val="24"/>
          <w:lang w:eastAsia="zh-CN" w:bidi="hi-IN"/>
        </w:rPr>
        <w:t>S</w:t>
      </w:r>
      <w:r w:rsidR="00BF0637" w:rsidRPr="005D1832">
        <w:rPr>
          <w:rFonts w:eastAsia="Calibri"/>
          <w:bCs/>
          <w:i/>
          <w:iCs/>
          <w:sz w:val="24"/>
          <w:szCs w:val="24"/>
          <w:lang w:eastAsia="zh-CN" w:bidi="hi-IN"/>
        </w:rPr>
        <w:t>. mutans</w:t>
      </w:r>
      <w:r w:rsidR="00BF0637" w:rsidRPr="00BF0637">
        <w:rPr>
          <w:rFonts w:eastAsia="Calibri"/>
          <w:bCs/>
          <w:sz w:val="24"/>
          <w:szCs w:val="24"/>
          <w:lang w:eastAsia="zh-CN" w:bidi="hi-IN"/>
        </w:rPr>
        <w:t xml:space="preserve"> en cavidad oral. </w:t>
      </w:r>
      <w:r w:rsidR="00BF0637" w:rsidRPr="00BF0637">
        <w:rPr>
          <w:rFonts w:eastAsia="Calibri"/>
          <w:bCs/>
          <w:sz w:val="24"/>
          <w:szCs w:val="24"/>
          <w:vertAlign w:val="superscript"/>
          <w:lang w:eastAsia="zh-CN" w:bidi="hi-IN"/>
        </w:rPr>
        <w:t>(49)</w:t>
      </w:r>
    </w:p>
    <w:p w14:paraId="4701DDAF" w14:textId="1F2782EB" w:rsidR="00673BBA" w:rsidRDefault="00673BBA" w:rsidP="004B54D7">
      <w:pPr>
        <w:spacing w:line="480" w:lineRule="auto"/>
        <w:ind w:left="720"/>
        <w:jc w:val="both"/>
        <w:rPr>
          <w:rFonts w:eastAsia="Calibri"/>
          <w:b/>
          <w:sz w:val="24"/>
          <w:szCs w:val="24"/>
          <w:lang w:eastAsia="zh-CN" w:bidi="hi-IN"/>
        </w:rPr>
      </w:pPr>
    </w:p>
    <w:p w14:paraId="49D639D4" w14:textId="3A75464B" w:rsidR="005D1832" w:rsidRDefault="005D1832" w:rsidP="004B54D7">
      <w:pPr>
        <w:spacing w:line="480" w:lineRule="auto"/>
        <w:ind w:left="720"/>
        <w:jc w:val="both"/>
        <w:rPr>
          <w:rFonts w:eastAsia="Calibri"/>
          <w:b/>
          <w:sz w:val="24"/>
          <w:szCs w:val="24"/>
          <w:lang w:eastAsia="zh-CN" w:bidi="hi-IN"/>
        </w:rPr>
      </w:pPr>
    </w:p>
    <w:p w14:paraId="401681A4" w14:textId="77777777" w:rsidR="005D1832" w:rsidRPr="004B54D7" w:rsidRDefault="005D1832" w:rsidP="004B54D7">
      <w:pPr>
        <w:spacing w:line="480" w:lineRule="auto"/>
        <w:ind w:left="720"/>
        <w:jc w:val="both"/>
        <w:rPr>
          <w:rFonts w:eastAsia="Calibri"/>
          <w:b/>
          <w:sz w:val="24"/>
          <w:szCs w:val="24"/>
          <w:lang w:eastAsia="zh-CN" w:bidi="hi-IN"/>
        </w:rPr>
      </w:pPr>
    </w:p>
    <w:p w14:paraId="07F4AB6C" w14:textId="3245D2BD" w:rsidR="008358FD" w:rsidRPr="004B54D7" w:rsidRDefault="00C82D25" w:rsidP="004B54D7">
      <w:pPr>
        <w:pStyle w:val="Ttulo3"/>
        <w:spacing w:line="480" w:lineRule="auto"/>
        <w:ind w:firstLine="1276"/>
        <w:rPr>
          <w:rFonts w:ascii="Times New Roman" w:eastAsia="Calibri" w:hAnsi="Times New Roman" w:cs="Times New Roman"/>
          <w:b/>
          <w:color w:val="auto"/>
          <w:lang w:eastAsia="zh-CN" w:bidi="hi-IN"/>
        </w:rPr>
      </w:pPr>
      <w:bookmarkStart w:id="41" w:name="_Toc82172180"/>
      <w:r w:rsidRPr="004B54D7">
        <w:rPr>
          <w:rFonts w:ascii="Times New Roman" w:eastAsia="Calibri" w:hAnsi="Times New Roman" w:cs="Times New Roman"/>
          <w:b/>
          <w:color w:val="auto"/>
          <w:lang w:eastAsia="zh-CN" w:bidi="hi-IN"/>
        </w:rPr>
        <w:lastRenderedPageBreak/>
        <w:t>2.2.6</w:t>
      </w:r>
      <w:r w:rsidR="00AA3451" w:rsidRPr="004B54D7">
        <w:rPr>
          <w:rFonts w:ascii="Times New Roman" w:eastAsia="Calibri" w:hAnsi="Times New Roman" w:cs="Times New Roman"/>
          <w:b/>
          <w:color w:val="auto"/>
          <w:lang w:eastAsia="zh-CN" w:bidi="hi-IN"/>
        </w:rPr>
        <w:t>.</w:t>
      </w:r>
      <w:r w:rsidRPr="004B54D7">
        <w:rPr>
          <w:rFonts w:ascii="Times New Roman" w:eastAsia="Calibri" w:hAnsi="Times New Roman" w:cs="Times New Roman"/>
          <w:b/>
          <w:color w:val="auto"/>
          <w:lang w:eastAsia="zh-CN" w:bidi="hi-IN"/>
        </w:rPr>
        <w:t xml:space="preserve"> Definición de términos básicos.</w:t>
      </w:r>
      <w:bookmarkEnd w:id="41"/>
    </w:p>
    <w:p w14:paraId="2C46A67E" w14:textId="77777777" w:rsidR="005D1832" w:rsidRPr="005D1832" w:rsidRDefault="008358FD" w:rsidP="005D1832">
      <w:pPr>
        <w:spacing w:line="480" w:lineRule="auto"/>
        <w:ind w:left="1428" w:firstLine="273"/>
        <w:jc w:val="both"/>
        <w:rPr>
          <w:rFonts w:eastAsia="Times New Roman"/>
          <w:b/>
          <w:sz w:val="24"/>
          <w:szCs w:val="24"/>
        </w:rPr>
      </w:pPr>
      <w:r w:rsidRPr="005D1832">
        <w:rPr>
          <w:rFonts w:eastAsia="Times New Roman"/>
          <w:b/>
          <w:sz w:val="24"/>
          <w:szCs w:val="24"/>
        </w:rPr>
        <w:t>2.</w:t>
      </w:r>
      <w:r w:rsidR="0014604F" w:rsidRPr="005D1832">
        <w:rPr>
          <w:rFonts w:eastAsia="Times New Roman"/>
          <w:b/>
          <w:sz w:val="24"/>
          <w:szCs w:val="24"/>
        </w:rPr>
        <w:t>2</w:t>
      </w:r>
      <w:r w:rsidRPr="005D1832">
        <w:rPr>
          <w:rFonts w:eastAsia="Times New Roman"/>
          <w:b/>
          <w:sz w:val="24"/>
          <w:szCs w:val="24"/>
        </w:rPr>
        <w:t>.</w:t>
      </w:r>
      <w:r w:rsidR="00C82D25" w:rsidRPr="005D1832">
        <w:rPr>
          <w:rFonts w:eastAsia="Times New Roman"/>
          <w:b/>
          <w:sz w:val="24"/>
          <w:szCs w:val="24"/>
        </w:rPr>
        <w:t>6</w:t>
      </w:r>
      <w:r w:rsidR="0014604F" w:rsidRPr="005D1832">
        <w:rPr>
          <w:rFonts w:eastAsia="Times New Roman"/>
          <w:b/>
          <w:sz w:val="24"/>
          <w:szCs w:val="24"/>
        </w:rPr>
        <w:t>.1</w:t>
      </w:r>
      <w:r w:rsidRPr="005D1832">
        <w:rPr>
          <w:rFonts w:eastAsia="Times New Roman"/>
          <w:b/>
          <w:sz w:val="24"/>
          <w:szCs w:val="24"/>
        </w:rPr>
        <w:t xml:space="preserve"> Streptococcus Dentisani</w:t>
      </w:r>
      <w:r w:rsidR="007A5B0B" w:rsidRPr="005D1832">
        <w:rPr>
          <w:rFonts w:eastAsia="Times New Roman"/>
          <w:b/>
          <w:sz w:val="24"/>
          <w:szCs w:val="24"/>
        </w:rPr>
        <w:t>.</w:t>
      </w:r>
    </w:p>
    <w:p w14:paraId="4A94B8FE" w14:textId="77777777" w:rsidR="005D1832" w:rsidRDefault="00EB0863" w:rsidP="005D1832">
      <w:pPr>
        <w:spacing w:line="480" w:lineRule="auto"/>
        <w:ind w:left="1701"/>
        <w:jc w:val="both"/>
        <w:rPr>
          <w:rFonts w:eastAsia="Times New Roman"/>
          <w:bCs/>
          <w:sz w:val="24"/>
          <w:szCs w:val="24"/>
        </w:rPr>
      </w:pPr>
      <w:r w:rsidRPr="004B54D7">
        <w:rPr>
          <w:rFonts w:eastAsia="Times New Roman"/>
          <w:sz w:val="24"/>
          <w:szCs w:val="24"/>
          <w:lang w:val="es-ES"/>
        </w:rPr>
        <w:t xml:space="preserve">Pertenece a la clasificación del </w:t>
      </w:r>
      <w:r w:rsidRPr="0096584A">
        <w:rPr>
          <w:rFonts w:eastAsia="Times New Roman"/>
          <w:color w:val="202124"/>
          <w:sz w:val="24"/>
          <w:szCs w:val="24"/>
          <w:lang w:val="es-ES"/>
        </w:rPr>
        <w:t xml:space="preserve">grupo </w:t>
      </w:r>
      <w:r w:rsidR="005D1832" w:rsidRPr="005D1832">
        <w:rPr>
          <w:rFonts w:eastAsia="Times New Roman"/>
          <w:i/>
          <w:iCs/>
          <w:color w:val="202124"/>
          <w:sz w:val="24"/>
          <w:szCs w:val="24"/>
          <w:lang w:val="es-ES"/>
        </w:rPr>
        <w:t>Streptococcus</w:t>
      </w:r>
      <w:r w:rsidRPr="005D1832">
        <w:rPr>
          <w:rFonts w:eastAsia="Times New Roman"/>
          <w:i/>
          <w:iCs/>
          <w:color w:val="202124"/>
          <w:sz w:val="24"/>
          <w:szCs w:val="24"/>
          <w:lang w:val="es-ES"/>
        </w:rPr>
        <w:t xml:space="preserve"> oralis</w:t>
      </w:r>
      <w:r w:rsidRPr="0096584A">
        <w:rPr>
          <w:rFonts w:eastAsia="Times New Roman"/>
          <w:color w:val="202124"/>
          <w:sz w:val="24"/>
          <w:szCs w:val="24"/>
          <w:lang w:val="es-ES"/>
        </w:rPr>
        <w:t xml:space="preserve"> subespecie dentisani</w:t>
      </w:r>
      <w:r>
        <w:rPr>
          <w:rFonts w:eastAsia="Times New Roman"/>
          <w:color w:val="202124"/>
          <w:sz w:val="24"/>
          <w:szCs w:val="24"/>
          <w:lang w:val="es-ES"/>
        </w:rPr>
        <w:t xml:space="preserve">, </w:t>
      </w:r>
      <w:r w:rsidRPr="0096584A">
        <w:rPr>
          <w:rFonts w:eastAsia="Times New Roman"/>
          <w:color w:val="202124"/>
          <w:sz w:val="24"/>
          <w:szCs w:val="24"/>
          <w:lang w:val="es-ES"/>
        </w:rPr>
        <w:t xml:space="preserve">estudios in vitro </w:t>
      </w:r>
      <w:r w:rsidR="005D1832">
        <w:rPr>
          <w:rFonts w:eastAsia="Times New Roman"/>
          <w:color w:val="202124"/>
          <w:sz w:val="24"/>
          <w:szCs w:val="24"/>
          <w:lang w:val="es-ES"/>
        </w:rPr>
        <w:t xml:space="preserve">refieren su </w:t>
      </w:r>
      <w:r w:rsidRPr="0096584A">
        <w:rPr>
          <w:rFonts w:eastAsia="Times New Roman"/>
          <w:color w:val="202124"/>
          <w:sz w:val="24"/>
          <w:szCs w:val="24"/>
          <w:lang w:val="es-ES"/>
        </w:rPr>
        <w:t>capa</w:t>
      </w:r>
      <w:r w:rsidR="005D1832">
        <w:rPr>
          <w:rFonts w:eastAsia="Times New Roman"/>
          <w:color w:val="202124"/>
          <w:sz w:val="24"/>
          <w:szCs w:val="24"/>
          <w:lang w:val="es-ES"/>
        </w:rPr>
        <w:t xml:space="preserve">cidad </w:t>
      </w:r>
      <w:r w:rsidRPr="0096584A">
        <w:rPr>
          <w:rFonts w:eastAsia="Times New Roman"/>
          <w:color w:val="202124"/>
          <w:sz w:val="24"/>
          <w:szCs w:val="24"/>
          <w:lang w:val="es-ES"/>
        </w:rPr>
        <w:t xml:space="preserve">de inhibir y desplazar cultivos preexistentes de patógenos orales </w:t>
      </w:r>
      <w:r>
        <w:rPr>
          <w:rFonts w:eastAsia="Times New Roman"/>
          <w:color w:val="202124"/>
          <w:sz w:val="24"/>
          <w:szCs w:val="24"/>
          <w:lang w:val="es-ES"/>
        </w:rPr>
        <w:t xml:space="preserve">prevalentes, otros </w:t>
      </w:r>
      <w:r w:rsidR="005D1832">
        <w:rPr>
          <w:rFonts w:eastAsia="Times New Roman"/>
          <w:color w:val="202124"/>
          <w:sz w:val="24"/>
          <w:szCs w:val="24"/>
          <w:lang w:val="es-ES"/>
        </w:rPr>
        <w:t>Streptococcus</w:t>
      </w:r>
      <w:r>
        <w:rPr>
          <w:rFonts w:eastAsia="Times New Roman"/>
          <w:color w:val="202124"/>
          <w:sz w:val="24"/>
          <w:szCs w:val="24"/>
          <w:lang w:val="es-ES"/>
        </w:rPr>
        <w:t xml:space="preserve"> o células precursoras de caries y enfermedades gingivales</w:t>
      </w:r>
      <w:r w:rsidRPr="0096584A">
        <w:rPr>
          <w:rFonts w:eastAsia="Times New Roman"/>
          <w:color w:val="202124"/>
          <w:sz w:val="24"/>
          <w:szCs w:val="24"/>
          <w:lang w:val="es-ES"/>
        </w:rPr>
        <w:t xml:space="preserve"> </w:t>
      </w:r>
      <w:r w:rsidRPr="0096584A">
        <w:rPr>
          <w:rFonts w:eastAsia="Times New Roman"/>
          <w:color w:val="202124"/>
          <w:sz w:val="24"/>
          <w:szCs w:val="24"/>
          <w:vertAlign w:val="superscript"/>
          <w:lang w:val="es-ES"/>
        </w:rPr>
        <w:t>(</w:t>
      </w:r>
      <w:r w:rsidRPr="00573524">
        <w:rPr>
          <w:rFonts w:eastAsia="Times New Roman"/>
          <w:color w:val="202124"/>
          <w:sz w:val="24"/>
          <w:szCs w:val="24"/>
          <w:vertAlign w:val="superscript"/>
          <w:lang w:val="es-ES"/>
        </w:rPr>
        <w:t>1</w:t>
      </w:r>
      <w:r>
        <w:rPr>
          <w:rFonts w:eastAsia="Times New Roman"/>
          <w:color w:val="202124"/>
          <w:sz w:val="24"/>
          <w:szCs w:val="24"/>
          <w:vertAlign w:val="superscript"/>
          <w:lang w:val="es-ES"/>
        </w:rPr>
        <w:t>4)</w:t>
      </w:r>
    </w:p>
    <w:p w14:paraId="661A658F" w14:textId="77777777" w:rsidR="005D1832" w:rsidRDefault="007A5B0B" w:rsidP="005D1832">
      <w:pPr>
        <w:spacing w:line="480" w:lineRule="auto"/>
        <w:ind w:left="1701"/>
        <w:jc w:val="both"/>
        <w:rPr>
          <w:rFonts w:eastAsia="Times New Roman"/>
          <w:bCs/>
          <w:sz w:val="24"/>
          <w:szCs w:val="24"/>
        </w:rPr>
      </w:pPr>
      <w:r w:rsidRPr="001110CE">
        <w:rPr>
          <w:rFonts w:eastAsia="Times New Roman"/>
          <w:b/>
          <w:sz w:val="24"/>
          <w:szCs w:val="24"/>
        </w:rPr>
        <w:t>2.2.6.2 Probióticos</w:t>
      </w:r>
    </w:p>
    <w:p w14:paraId="5C697AF7" w14:textId="77777777" w:rsidR="005D1832" w:rsidRDefault="00AB0BE8" w:rsidP="005D1832">
      <w:pPr>
        <w:spacing w:line="480" w:lineRule="auto"/>
        <w:ind w:left="1701"/>
        <w:jc w:val="both"/>
        <w:rPr>
          <w:rFonts w:eastAsia="Times New Roman"/>
          <w:bCs/>
          <w:sz w:val="24"/>
          <w:szCs w:val="24"/>
        </w:rPr>
      </w:pPr>
      <w:r w:rsidRPr="00767830">
        <w:rPr>
          <w:rFonts w:eastAsia="Times New Roman"/>
          <w:bCs/>
          <w:sz w:val="24"/>
          <w:szCs w:val="24"/>
        </w:rPr>
        <w:t xml:space="preserve">Son </w:t>
      </w:r>
      <w:r w:rsidR="00767830" w:rsidRPr="00767830">
        <w:rPr>
          <w:rFonts w:eastAsia="Times New Roman"/>
          <w:bCs/>
          <w:sz w:val="24"/>
          <w:szCs w:val="24"/>
        </w:rPr>
        <w:t>microrganismos</w:t>
      </w:r>
      <w:r w:rsidRPr="00767830">
        <w:rPr>
          <w:rFonts w:eastAsia="Times New Roman"/>
          <w:bCs/>
          <w:sz w:val="24"/>
          <w:szCs w:val="24"/>
        </w:rPr>
        <w:t xml:space="preserve"> vivos que luego de su ingestión en un numero especifico, ejercen beneficios para la salud del huésped, incluyendo los que </w:t>
      </w:r>
      <w:r w:rsidR="00767830" w:rsidRPr="00767830">
        <w:rPr>
          <w:rFonts w:eastAsia="Times New Roman"/>
          <w:bCs/>
          <w:sz w:val="24"/>
          <w:szCs w:val="24"/>
        </w:rPr>
        <w:t>están</w:t>
      </w:r>
      <w:r w:rsidRPr="00767830">
        <w:rPr>
          <w:rFonts w:eastAsia="Times New Roman"/>
          <w:bCs/>
          <w:sz w:val="24"/>
          <w:szCs w:val="24"/>
        </w:rPr>
        <w:t xml:space="preserve"> </w:t>
      </w:r>
      <w:r w:rsidR="00767830" w:rsidRPr="00767830">
        <w:rPr>
          <w:rFonts w:eastAsia="Times New Roman"/>
          <w:bCs/>
          <w:sz w:val="24"/>
          <w:szCs w:val="24"/>
        </w:rPr>
        <w:t>más</w:t>
      </w:r>
      <w:r w:rsidRPr="00767830">
        <w:rPr>
          <w:rFonts w:eastAsia="Times New Roman"/>
          <w:bCs/>
          <w:sz w:val="24"/>
          <w:szCs w:val="24"/>
        </w:rPr>
        <w:t xml:space="preserve"> allá de aquellos que son </w:t>
      </w:r>
      <w:r w:rsidR="00767830" w:rsidRPr="00767830">
        <w:rPr>
          <w:rFonts w:eastAsia="Times New Roman"/>
          <w:bCs/>
          <w:sz w:val="24"/>
          <w:szCs w:val="24"/>
        </w:rPr>
        <w:t>inherentes</w:t>
      </w:r>
      <w:r w:rsidRPr="00767830">
        <w:rPr>
          <w:rFonts w:eastAsia="Times New Roman"/>
          <w:bCs/>
          <w:sz w:val="24"/>
          <w:szCs w:val="24"/>
        </w:rPr>
        <w:t xml:space="preserve"> a la nutrición básica</w:t>
      </w:r>
      <w:r w:rsidR="00767830" w:rsidRPr="00767830">
        <w:rPr>
          <w:rFonts w:eastAsia="Times New Roman"/>
          <w:bCs/>
          <w:sz w:val="24"/>
          <w:szCs w:val="24"/>
        </w:rPr>
        <w:t xml:space="preserve">, su aplicación esta referida a distintas edades. </w:t>
      </w:r>
      <w:r w:rsidR="00767830" w:rsidRPr="00767830">
        <w:rPr>
          <w:rFonts w:eastAsia="Times New Roman"/>
          <w:bCs/>
          <w:sz w:val="24"/>
          <w:szCs w:val="24"/>
          <w:vertAlign w:val="superscript"/>
        </w:rPr>
        <w:t>(5</w:t>
      </w:r>
      <w:r w:rsidR="00F90B6D">
        <w:rPr>
          <w:rFonts w:eastAsia="Times New Roman"/>
          <w:bCs/>
          <w:sz w:val="24"/>
          <w:szCs w:val="24"/>
          <w:vertAlign w:val="superscript"/>
        </w:rPr>
        <w:t>0</w:t>
      </w:r>
      <w:r w:rsidR="00767830" w:rsidRPr="00767830">
        <w:rPr>
          <w:rFonts w:eastAsia="Times New Roman"/>
          <w:bCs/>
          <w:sz w:val="24"/>
          <w:szCs w:val="24"/>
          <w:vertAlign w:val="superscript"/>
        </w:rPr>
        <w:t>)</w:t>
      </w:r>
    </w:p>
    <w:p w14:paraId="561216E2" w14:textId="77777777" w:rsidR="005D1832" w:rsidRDefault="007A5B0B" w:rsidP="005D1832">
      <w:pPr>
        <w:spacing w:line="480" w:lineRule="auto"/>
        <w:ind w:left="1701"/>
        <w:jc w:val="both"/>
        <w:rPr>
          <w:rFonts w:eastAsia="Times New Roman"/>
          <w:bCs/>
          <w:sz w:val="24"/>
          <w:szCs w:val="24"/>
        </w:rPr>
      </w:pPr>
      <w:r w:rsidRPr="001110CE">
        <w:rPr>
          <w:rFonts w:eastAsia="Times New Roman"/>
          <w:b/>
          <w:sz w:val="24"/>
          <w:szCs w:val="24"/>
        </w:rPr>
        <w:t>2.2.6.3 Caries dental</w:t>
      </w:r>
    </w:p>
    <w:p w14:paraId="530D36EF" w14:textId="1CF7C648" w:rsidR="005D1832" w:rsidRDefault="00777003" w:rsidP="005D1832">
      <w:pPr>
        <w:spacing w:line="480" w:lineRule="auto"/>
        <w:ind w:left="1701"/>
        <w:jc w:val="both"/>
        <w:rPr>
          <w:rFonts w:eastAsia="Times New Roman"/>
          <w:bCs/>
          <w:sz w:val="24"/>
          <w:szCs w:val="24"/>
        </w:rPr>
      </w:pPr>
      <w:r w:rsidRPr="00777003">
        <w:rPr>
          <w:rFonts w:eastAsia="Times New Roman"/>
          <w:bCs/>
          <w:sz w:val="24"/>
          <w:szCs w:val="24"/>
        </w:rPr>
        <w:t>Enfermedad infecciosa que causa la destrucción localizada del tejido duro por ácidos producidos por bacterias adheridas en el diente</w:t>
      </w:r>
      <w:r w:rsidR="005D1832">
        <w:rPr>
          <w:rFonts w:eastAsia="Times New Roman"/>
          <w:bCs/>
          <w:sz w:val="24"/>
          <w:szCs w:val="24"/>
        </w:rPr>
        <w:t>, a</w:t>
      </w:r>
      <w:r w:rsidRPr="00777003">
        <w:rPr>
          <w:rFonts w:eastAsia="Times New Roman"/>
          <w:bCs/>
          <w:sz w:val="24"/>
          <w:szCs w:val="24"/>
        </w:rPr>
        <w:t>fectando al esmalte y dentina</w:t>
      </w:r>
      <w:r w:rsidR="005D1832">
        <w:rPr>
          <w:rFonts w:eastAsia="Times New Roman"/>
          <w:bCs/>
          <w:sz w:val="24"/>
          <w:szCs w:val="24"/>
        </w:rPr>
        <w:t xml:space="preserve">, </w:t>
      </w:r>
      <w:r w:rsidRPr="00777003">
        <w:rPr>
          <w:rFonts w:eastAsia="Times New Roman"/>
          <w:bCs/>
          <w:sz w:val="24"/>
          <w:szCs w:val="24"/>
        </w:rPr>
        <w:t>se caracteriza por el cambio de color</w:t>
      </w:r>
      <w:r w:rsidR="005D1832">
        <w:rPr>
          <w:rFonts w:eastAsia="Times New Roman"/>
          <w:bCs/>
          <w:sz w:val="24"/>
          <w:szCs w:val="24"/>
        </w:rPr>
        <w:t xml:space="preserve"> y </w:t>
      </w:r>
      <w:r w:rsidRPr="00777003">
        <w:rPr>
          <w:rFonts w:eastAsia="Times New Roman"/>
          <w:bCs/>
          <w:sz w:val="24"/>
          <w:szCs w:val="24"/>
        </w:rPr>
        <w:t>descalcificación, destruye</w:t>
      </w:r>
      <w:r w:rsidR="005D1832">
        <w:rPr>
          <w:rFonts w:eastAsia="Times New Roman"/>
          <w:bCs/>
          <w:sz w:val="24"/>
          <w:szCs w:val="24"/>
        </w:rPr>
        <w:t>ndo</w:t>
      </w:r>
      <w:r w:rsidRPr="00777003">
        <w:rPr>
          <w:rFonts w:eastAsia="Times New Roman"/>
          <w:bCs/>
          <w:sz w:val="24"/>
          <w:szCs w:val="24"/>
        </w:rPr>
        <w:t xml:space="preserve"> tejidos y forma cavidades. </w:t>
      </w:r>
      <w:r w:rsidRPr="00777003">
        <w:rPr>
          <w:rFonts w:eastAsia="Times New Roman"/>
          <w:bCs/>
          <w:sz w:val="24"/>
          <w:szCs w:val="24"/>
          <w:vertAlign w:val="superscript"/>
        </w:rPr>
        <w:t>(</w:t>
      </w:r>
      <w:r w:rsidR="00021E38" w:rsidRPr="00777003">
        <w:rPr>
          <w:rFonts w:eastAsia="Times New Roman"/>
          <w:bCs/>
          <w:sz w:val="24"/>
          <w:szCs w:val="24"/>
          <w:vertAlign w:val="superscript"/>
        </w:rPr>
        <w:t>48</w:t>
      </w:r>
      <w:r w:rsidRPr="00777003">
        <w:rPr>
          <w:rFonts w:eastAsia="Times New Roman"/>
          <w:bCs/>
          <w:sz w:val="24"/>
          <w:szCs w:val="24"/>
          <w:vertAlign w:val="superscript"/>
        </w:rPr>
        <w:t>)</w:t>
      </w:r>
    </w:p>
    <w:p w14:paraId="2EFBDD74" w14:textId="77777777" w:rsidR="005D1832" w:rsidRDefault="0014604F" w:rsidP="005D1832">
      <w:pPr>
        <w:spacing w:line="480" w:lineRule="auto"/>
        <w:ind w:left="1701"/>
        <w:jc w:val="both"/>
        <w:rPr>
          <w:rFonts w:eastAsia="Times New Roman"/>
          <w:bCs/>
          <w:sz w:val="24"/>
          <w:szCs w:val="24"/>
        </w:rPr>
      </w:pPr>
      <w:r w:rsidRPr="001110CE">
        <w:rPr>
          <w:rFonts w:eastAsia="Times New Roman"/>
          <w:b/>
          <w:sz w:val="24"/>
          <w:szCs w:val="24"/>
        </w:rPr>
        <w:t>2.2.</w:t>
      </w:r>
      <w:r w:rsidR="00C82D25" w:rsidRPr="001110CE">
        <w:rPr>
          <w:rFonts w:eastAsia="Times New Roman"/>
          <w:b/>
          <w:sz w:val="24"/>
          <w:szCs w:val="24"/>
        </w:rPr>
        <w:t>6</w:t>
      </w:r>
      <w:r w:rsidRPr="001110CE">
        <w:rPr>
          <w:rFonts w:eastAsia="Times New Roman"/>
          <w:b/>
          <w:sz w:val="24"/>
          <w:szCs w:val="24"/>
        </w:rPr>
        <w:t>.</w:t>
      </w:r>
      <w:r w:rsidR="007A5B0B" w:rsidRPr="001110CE">
        <w:rPr>
          <w:rFonts w:eastAsia="Times New Roman"/>
          <w:b/>
          <w:sz w:val="24"/>
          <w:szCs w:val="24"/>
        </w:rPr>
        <w:t>4</w:t>
      </w:r>
      <w:r w:rsidR="008358FD" w:rsidRPr="001110CE">
        <w:rPr>
          <w:rFonts w:eastAsia="Times New Roman"/>
          <w:b/>
          <w:sz w:val="24"/>
          <w:szCs w:val="24"/>
        </w:rPr>
        <w:t xml:space="preserve"> Streptococcus Mutans </w:t>
      </w:r>
    </w:p>
    <w:p w14:paraId="6D920740" w14:textId="531EBAD2" w:rsidR="00EB0863" w:rsidRDefault="005D1832" w:rsidP="005D1832">
      <w:pPr>
        <w:spacing w:line="480" w:lineRule="auto"/>
        <w:ind w:left="1701"/>
        <w:jc w:val="both"/>
        <w:rPr>
          <w:rFonts w:eastAsia="Times New Roman"/>
          <w:bCs/>
          <w:sz w:val="24"/>
          <w:szCs w:val="24"/>
          <w:vertAlign w:val="superscript"/>
        </w:rPr>
      </w:pPr>
      <w:r>
        <w:rPr>
          <w:rFonts w:eastAsia="Times New Roman"/>
          <w:sz w:val="24"/>
          <w:szCs w:val="24"/>
        </w:rPr>
        <w:t xml:space="preserve">Considerado </w:t>
      </w:r>
      <w:r w:rsidR="00F90B6D" w:rsidRPr="00F90B6D">
        <w:rPr>
          <w:rFonts w:eastAsia="Times New Roman"/>
          <w:sz w:val="24"/>
          <w:szCs w:val="24"/>
        </w:rPr>
        <w:t>el principal agente causante de la caries dental en humanos</w:t>
      </w:r>
      <w:r w:rsidR="00FC4087">
        <w:rPr>
          <w:rFonts w:eastAsia="Times New Roman"/>
          <w:sz w:val="24"/>
          <w:szCs w:val="24"/>
        </w:rPr>
        <w:t xml:space="preserve">, </w:t>
      </w:r>
      <w:r>
        <w:rPr>
          <w:rFonts w:eastAsia="Times New Roman"/>
          <w:sz w:val="24"/>
          <w:szCs w:val="24"/>
        </w:rPr>
        <w:t>entre su</w:t>
      </w:r>
      <w:r w:rsidR="00F90B6D" w:rsidRPr="00F90B6D">
        <w:rPr>
          <w:rFonts w:eastAsia="Times New Roman"/>
          <w:sz w:val="24"/>
          <w:szCs w:val="24"/>
        </w:rPr>
        <w:t>s propiedades de virulencia</w:t>
      </w:r>
      <w:r>
        <w:rPr>
          <w:rFonts w:eastAsia="Times New Roman"/>
          <w:sz w:val="24"/>
          <w:szCs w:val="24"/>
        </w:rPr>
        <w:t xml:space="preserve">, </w:t>
      </w:r>
      <w:r w:rsidR="00F90B6D" w:rsidRPr="00F90B6D">
        <w:rPr>
          <w:rFonts w:eastAsia="Times New Roman"/>
          <w:sz w:val="24"/>
          <w:szCs w:val="24"/>
        </w:rPr>
        <w:t xml:space="preserve">es la capacidad de formar </w:t>
      </w:r>
      <w:r w:rsidR="00FC4087">
        <w:rPr>
          <w:rFonts w:eastAsia="Times New Roman"/>
          <w:sz w:val="24"/>
          <w:szCs w:val="24"/>
        </w:rPr>
        <w:t xml:space="preserve">la </w:t>
      </w:r>
      <w:r w:rsidR="00F90B6D" w:rsidRPr="00F90B6D">
        <w:rPr>
          <w:rFonts w:eastAsia="Times New Roman"/>
          <w:sz w:val="24"/>
          <w:szCs w:val="24"/>
        </w:rPr>
        <w:t xml:space="preserve">biopelícula </w:t>
      </w:r>
      <w:r w:rsidR="00FC4087">
        <w:rPr>
          <w:rFonts w:eastAsia="Times New Roman"/>
          <w:sz w:val="24"/>
          <w:szCs w:val="24"/>
        </w:rPr>
        <w:t xml:space="preserve">o </w:t>
      </w:r>
      <w:r w:rsidR="00F90B6D" w:rsidRPr="00F90B6D">
        <w:rPr>
          <w:rFonts w:eastAsia="Times New Roman"/>
          <w:sz w:val="24"/>
          <w:szCs w:val="24"/>
        </w:rPr>
        <w:t>placa dental en la superficie de los dientes</w:t>
      </w:r>
      <w:r w:rsidR="00FC4087">
        <w:rPr>
          <w:rFonts w:eastAsia="Times New Roman"/>
          <w:sz w:val="24"/>
          <w:szCs w:val="24"/>
        </w:rPr>
        <w:t xml:space="preserve">, donde la </w:t>
      </w:r>
      <w:r w:rsidR="00F90B6D" w:rsidRPr="00F90B6D">
        <w:rPr>
          <w:rFonts w:eastAsia="Times New Roman"/>
          <w:sz w:val="24"/>
          <w:szCs w:val="24"/>
        </w:rPr>
        <w:t xml:space="preserve">bacteria sintetiza glucano adhesivo </w:t>
      </w:r>
      <w:r w:rsidR="00FC4087">
        <w:rPr>
          <w:rFonts w:eastAsia="Times New Roman"/>
          <w:sz w:val="24"/>
          <w:szCs w:val="24"/>
        </w:rPr>
        <w:t xml:space="preserve">desde la </w:t>
      </w:r>
      <w:r w:rsidR="00F90B6D" w:rsidRPr="00F90B6D">
        <w:rPr>
          <w:rFonts w:eastAsia="Times New Roman"/>
          <w:sz w:val="24"/>
          <w:szCs w:val="24"/>
        </w:rPr>
        <w:t>sacarosa por la acción de glucosiltransferasas (GTF)</w:t>
      </w:r>
      <w:r w:rsidR="005A7E2B">
        <w:rPr>
          <w:rFonts w:eastAsia="Times New Roman"/>
          <w:sz w:val="24"/>
          <w:szCs w:val="24"/>
        </w:rPr>
        <w:t>.</w:t>
      </w:r>
      <w:r w:rsidR="005A7E2B" w:rsidRPr="00777003">
        <w:rPr>
          <w:rFonts w:eastAsia="Times New Roman"/>
          <w:bCs/>
          <w:sz w:val="24"/>
          <w:szCs w:val="24"/>
        </w:rPr>
        <w:t xml:space="preserve"> </w:t>
      </w:r>
      <w:r w:rsidR="005A7E2B" w:rsidRPr="00777003">
        <w:rPr>
          <w:rFonts w:eastAsia="Times New Roman"/>
          <w:bCs/>
          <w:sz w:val="24"/>
          <w:szCs w:val="24"/>
          <w:vertAlign w:val="superscript"/>
        </w:rPr>
        <w:t>(</w:t>
      </w:r>
      <w:r w:rsidR="005A7E2B">
        <w:rPr>
          <w:rFonts w:eastAsia="Times New Roman"/>
          <w:bCs/>
          <w:sz w:val="24"/>
          <w:szCs w:val="24"/>
          <w:vertAlign w:val="superscript"/>
        </w:rPr>
        <w:t>51</w:t>
      </w:r>
      <w:r w:rsidR="005A7E2B" w:rsidRPr="00777003">
        <w:rPr>
          <w:rFonts w:eastAsia="Times New Roman"/>
          <w:bCs/>
          <w:sz w:val="24"/>
          <w:szCs w:val="24"/>
          <w:vertAlign w:val="superscript"/>
        </w:rPr>
        <w:t>)</w:t>
      </w:r>
    </w:p>
    <w:p w14:paraId="5CF1E001" w14:textId="77777777" w:rsidR="005D1832" w:rsidRPr="005D1832" w:rsidRDefault="005D1832" w:rsidP="005D1832">
      <w:pPr>
        <w:spacing w:line="480" w:lineRule="auto"/>
        <w:ind w:left="1701"/>
        <w:jc w:val="both"/>
        <w:rPr>
          <w:rFonts w:eastAsia="Times New Roman"/>
          <w:bCs/>
          <w:sz w:val="24"/>
          <w:szCs w:val="24"/>
        </w:rPr>
      </w:pPr>
    </w:p>
    <w:p w14:paraId="3899ECA0" w14:textId="1E2F21ED" w:rsidR="008358FD" w:rsidRPr="00F670F8" w:rsidRDefault="008358FD" w:rsidP="008358FD">
      <w:pPr>
        <w:keepNext/>
        <w:keepLines/>
        <w:spacing w:before="240"/>
        <w:jc w:val="center"/>
        <w:outlineLvl w:val="0"/>
        <w:rPr>
          <w:rFonts w:eastAsia="Times New Roman"/>
          <w:b/>
          <w:sz w:val="28"/>
          <w:szCs w:val="24"/>
        </w:rPr>
      </w:pPr>
      <w:bookmarkStart w:id="42" w:name="_Toc82172181"/>
      <w:r w:rsidRPr="00F670F8">
        <w:rPr>
          <w:rFonts w:eastAsia="Times New Roman"/>
          <w:b/>
          <w:sz w:val="28"/>
          <w:szCs w:val="24"/>
        </w:rPr>
        <w:lastRenderedPageBreak/>
        <w:t xml:space="preserve">III. </w:t>
      </w:r>
      <w:r w:rsidRPr="00F670F8">
        <w:rPr>
          <w:rFonts w:eastAsia="Times New Roman"/>
          <w:b/>
          <w:sz w:val="28"/>
          <w:szCs w:val="24"/>
        </w:rPr>
        <w:tab/>
        <w:t>Materiales y Métodos.</w:t>
      </w:r>
      <w:bookmarkEnd w:id="42"/>
    </w:p>
    <w:p w14:paraId="0417790A" w14:textId="77777777" w:rsidR="008358FD" w:rsidRPr="00F670F8" w:rsidRDefault="008358FD" w:rsidP="008358FD">
      <w:pPr>
        <w:spacing w:line="480" w:lineRule="auto"/>
        <w:jc w:val="both"/>
        <w:rPr>
          <w:rFonts w:eastAsia="Times New Roman"/>
          <w:sz w:val="24"/>
          <w:szCs w:val="24"/>
        </w:rPr>
      </w:pPr>
    </w:p>
    <w:p w14:paraId="138B2FFB" w14:textId="77777777" w:rsidR="008358FD" w:rsidRPr="00F670F8" w:rsidRDefault="008358FD" w:rsidP="008358FD">
      <w:pPr>
        <w:keepNext/>
        <w:keepLines/>
        <w:spacing w:before="40"/>
        <w:ind w:firstLine="708"/>
        <w:outlineLvl w:val="1"/>
        <w:rPr>
          <w:rFonts w:eastAsia="Times New Roman"/>
          <w:b/>
          <w:sz w:val="24"/>
          <w:szCs w:val="24"/>
        </w:rPr>
      </w:pPr>
      <w:bookmarkStart w:id="43" w:name="_Toc82172182"/>
      <w:r w:rsidRPr="00F670F8">
        <w:rPr>
          <w:rFonts w:eastAsia="Times New Roman"/>
          <w:b/>
          <w:sz w:val="24"/>
          <w:szCs w:val="24"/>
        </w:rPr>
        <w:t xml:space="preserve">3.1 </w:t>
      </w:r>
      <w:r w:rsidRPr="00F670F8">
        <w:rPr>
          <w:rFonts w:eastAsia="Times New Roman"/>
          <w:b/>
          <w:sz w:val="24"/>
          <w:szCs w:val="24"/>
        </w:rPr>
        <w:tab/>
        <w:t>Diseño de investigación.</w:t>
      </w:r>
      <w:bookmarkEnd w:id="43"/>
    </w:p>
    <w:p w14:paraId="5DBC5E43" w14:textId="77777777" w:rsidR="008358FD" w:rsidRPr="00F670F8" w:rsidRDefault="008358FD" w:rsidP="008358FD">
      <w:pPr>
        <w:spacing w:line="480" w:lineRule="auto"/>
        <w:ind w:left="720" w:firstLine="720"/>
        <w:jc w:val="both"/>
        <w:rPr>
          <w:rFonts w:eastAsia="Times New Roman"/>
          <w:sz w:val="24"/>
          <w:szCs w:val="24"/>
        </w:rPr>
      </w:pPr>
      <w:bookmarkStart w:id="44" w:name="_Hlk83822791"/>
    </w:p>
    <w:p w14:paraId="1E792561" w14:textId="154E7697" w:rsidR="008358FD" w:rsidRPr="00F670F8" w:rsidRDefault="008358FD" w:rsidP="008358FD">
      <w:pPr>
        <w:spacing w:line="480" w:lineRule="auto"/>
        <w:ind w:left="720" w:firstLine="720"/>
        <w:jc w:val="both"/>
        <w:rPr>
          <w:rFonts w:eastAsia="Times New Roman"/>
          <w:sz w:val="24"/>
          <w:szCs w:val="24"/>
        </w:rPr>
      </w:pPr>
      <w:r w:rsidRPr="00F670F8">
        <w:rPr>
          <w:rFonts w:eastAsia="Times New Roman"/>
          <w:sz w:val="24"/>
          <w:szCs w:val="24"/>
        </w:rPr>
        <w:t xml:space="preserve">Tipo de investigación: </w:t>
      </w:r>
      <w:r w:rsidR="00E11122">
        <w:rPr>
          <w:rFonts w:eastAsia="Times New Roman"/>
          <w:sz w:val="24"/>
          <w:szCs w:val="24"/>
        </w:rPr>
        <w:t>D</w:t>
      </w:r>
      <w:r w:rsidRPr="00F670F8">
        <w:rPr>
          <w:rFonts w:eastAsia="Times New Roman"/>
          <w:sz w:val="24"/>
          <w:szCs w:val="24"/>
        </w:rPr>
        <w:t>escriptivo y retrospectivo.</w:t>
      </w:r>
    </w:p>
    <w:p w14:paraId="289BC970" w14:textId="77777777"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Descriptivo: Se obtendrán datos específicos y cuantitativos en la medición de los indicadores evaluados.</w:t>
      </w:r>
    </w:p>
    <w:p w14:paraId="7B8BA74C" w14:textId="7A78415B"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Retrospectivo: Se realizará una recopilación de inform</w:t>
      </w:r>
      <w:r w:rsidR="0080482D">
        <w:rPr>
          <w:rFonts w:eastAsia="Times New Roman"/>
          <w:sz w:val="24"/>
          <w:szCs w:val="24"/>
        </w:rPr>
        <w:t>ación bibliográfica del año 2016 al 2021</w:t>
      </w:r>
      <w:r w:rsidRPr="00F670F8">
        <w:rPr>
          <w:rFonts w:eastAsia="Times New Roman"/>
          <w:sz w:val="24"/>
          <w:szCs w:val="24"/>
        </w:rPr>
        <w:t>, según criterios de inclusión.</w:t>
      </w:r>
    </w:p>
    <w:bookmarkEnd w:id="44"/>
    <w:p w14:paraId="379E181B" w14:textId="77777777" w:rsidR="008358FD" w:rsidRPr="00F670F8" w:rsidRDefault="008358FD" w:rsidP="008358FD">
      <w:pPr>
        <w:spacing w:line="480" w:lineRule="auto"/>
        <w:jc w:val="both"/>
        <w:rPr>
          <w:rFonts w:eastAsia="Times New Roman"/>
          <w:sz w:val="24"/>
          <w:szCs w:val="24"/>
        </w:rPr>
      </w:pPr>
      <w:r w:rsidRPr="00F670F8">
        <w:rPr>
          <w:rFonts w:eastAsia="Times New Roman"/>
          <w:sz w:val="24"/>
          <w:szCs w:val="24"/>
        </w:rPr>
        <w:t xml:space="preserve">                        </w:t>
      </w:r>
    </w:p>
    <w:p w14:paraId="470F8346" w14:textId="77777777" w:rsidR="008358FD" w:rsidRPr="00F670F8" w:rsidRDefault="008358FD" w:rsidP="008358FD">
      <w:pPr>
        <w:keepNext/>
        <w:keepLines/>
        <w:spacing w:before="40"/>
        <w:ind w:firstLine="708"/>
        <w:outlineLvl w:val="1"/>
        <w:rPr>
          <w:rFonts w:eastAsia="Times New Roman"/>
          <w:b/>
          <w:sz w:val="24"/>
          <w:szCs w:val="24"/>
        </w:rPr>
      </w:pPr>
      <w:bookmarkStart w:id="45" w:name="_Toc82172183"/>
      <w:r w:rsidRPr="00F670F8">
        <w:rPr>
          <w:rFonts w:eastAsia="Times New Roman"/>
          <w:b/>
          <w:sz w:val="24"/>
          <w:szCs w:val="24"/>
        </w:rPr>
        <w:t xml:space="preserve">3.2. </w:t>
      </w:r>
      <w:r w:rsidRPr="00F670F8">
        <w:rPr>
          <w:rFonts w:eastAsia="Times New Roman"/>
          <w:b/>
          <w:sz w:val="24"/>
          <w:szCs w:val="24"/>
        </w:rPr>
        <w:tab/>
        <w:t>Población y muestra.</w:t>
      </w:r>
      <w:bookmarkEnd w:id="45"/>
    </w:p>
    <w:p w14:paraId="392BE880" w14:textId="77777777" w:rsidR="008358FD" w:rsidRPr="00F670F8" w:rsidRDefault="008358FD" w:rsidP="008358FD">
      <w:pPr>
        <w:spacing w:line="480" w:lineRule="auto"/>
        <w:ind w:firstLine="720"/>
        <w:jc w:val="both"/>
        <w:rPr>
          <w:rFonts w:eastAsia="Times New Roman"/>
          <w:b/>
          <w:sz w:val="24"/>
          <w:szCs w:val="24"/>
        </w:rPr>
      </w:pPr>
    </w:p>
    <w:p w14:paraId="648348B2" w14:textId="77777777" w:rsidR="008358FD" w:rsidRPr="00F670F8" w:rsidRDefault="008358FD" w:rsidP="008358FD">
      <w:pPr>
        <w:spacing w:line="480" w:lineRule="auto"/>
        <w:ind w:firstLine="720"/>
        <w:jc w:val="both"/>
        <w:rPr>
          <w:rFonts w:eastAsia="Times New Roman"/>
          <w:b/>
          <w:sz w:val="24"/>
          <w:szCs w:val="24"/>
        </w:rPr>
      </w:pPr>
      <w:r w:rsidRPr="00F670F8">
        <w:rPr>
          <w:rFonts w:eastAsia="Times New Roman"/>
          <w:b/>
          <w:sz w:val="24"/>
          <w:szCs w:val="24"/>
        </w:rPr>
        <w:tab/>
        <w:t>3.2.1</w:t>
      </w:r>
      <w:r w:rsidRPr="00F670F8">
        <w:rPr>
          <w:rFonts w:eastAsia="Times New Roman"/>
          <w:b/>
          <w:sz w:val="24"/>
          <w:szCs w:val="24"/>
        </w:rPr>
        <w:tab/>
        <w:t>Población.</w:t>
      </w:r>
    </w:p>
    <w:p w14:paraId="6719AB55" w14:textId="0D30760B" w:rsidR="008358FD" w:rsidRPr="00F670F8" w:rsidRDefault="008358FD" w:rsidP="008358FD">
      <w:pPr>
        <w:spacing w:line="480" w:lineRule="auto"/>
        <w:ind w:left="1440"/>
        <w:jc w:val="both"/>
        <w:rPr>
          <w:rFonts w:eastAsia="Times New Roman"/>
          <w:sz w:val="24"/>
          <w:szCs w:val="24"/>
        </w:rPr>
      </w:pPr>
      <w:bookmarkStart w:id="46" w:name="_Hlk83822871"/>
      <w:r>
        <w:rPr>
          <w:rFonts w:eastAsia="Times New Roman"/>
          <w:sz w:val="24"/>
          <w:szCs w:val="24"/>
        </w:rPr>
        <w:t xml:space="preserve">Estuvo conformada por </w:t>
      </w:r>
      <w:r w:rsidR="00FD4E3B">
        <w:rPr>
          <w:rFonts w:eastAsia="Times New Roman"/>
          <w:sz w:val="24"/>
          <w:szCs w:val="24"/>
        </w:rPr>
        <w:t>4</w:t>
      </w:r>
      <w:r w:rsidR="00597B8F">
        <w:rPr>
          <w:rFonts w:eastAsia="Times New Roman"/>
          <w:sz w:val="24"/>
          <w:szCs w:val="24"/>
        </w:rPr>
        <w:t>2</w:t>
      </w:r>
      <w:r w:rsidRPr="00F670F8">
        <w:rPr>
          <w:rFonts w:eastAsia="Times New Roman"/>
          <w:sz w:val="24"/>
          <w:szCs w:val="24"/>
        </w:rPr>
        <w:t xml:space="preserve"> publicaciones científicas referidas a las variables de estudio, en revistas, trabajos académicos universitarios de tesis de pre grado y posgrado, que</w:t>
      </w:r>
      <w:r w:rsidR="0080482D">
        <w:rPr>
          <w:rFonts w:eastAsia="Times New Roman"/>
          <w:sz w:val="24"/>
          <w:szCs w:val="24"/>
        </w:rPr>
        <w:t xml:space="preserve"> comprendían en</w:t>
      </w:r>
      <w:r w:rsidRPr="00F670F8">
        <w:rPr>
          <w:rFonts w:eastAsia="Times New Roman"/>
          <w:sz w:val="24"/>
          <w:szCs w:val="24"/>
        </w:rPr>
        <w:t xml:space="preserve"> un</w:t>
      </w:r>
      <w:r w:rsidR="0080482D">
        <w:rPr>
          <w:rFonts w:eastAsia="Times New Roman"/>
          <w:sz w:val="24"/>
          <w:szCs w:val="24"/>
        </w:rPr>
        <w:t xml:space="preserve"> tiempo de revisión </w:t>
      </w:r>
      <w:r w:rsidR="0080482D" w:rsidRPr="00597B8F">
        <w:rPr>
          <w:rFonts w:eastAsia="Times New Roman"/>
          <w:sz w:val="24"/>
          <w:szCs w:val="24"/>
        </w:rPr>
        <w:t>del año 2016 al 2021</w:t>
      </w:r>
      <w:r w:rsidRPr="00597B8F">
        <w:rPr>
          <w:rFonts w:eastAsia="Times New Roman"/>
          <w:sz w:val="24"/>
          <w:szCs w:val="24"/>
        </w:rPr>
        <w:t xml:space="preserve">, que fueron recopilados de base de datos como Scopus, Pubmed, Scielo, Science direct, y repositorios institucionales de universidades nacionales e internacionales y que están en relación, a </w:t>
      </w:r>
      <w:r w:rsidRPr="0049287C">
        <w:rPr>
          <w:rFonts w:eastAsia="Times New Roman"/>
          <w:i/>
          <w:iCs/>
          <w:sz w:val="24"/>
          <w:szCs w:val="24"/>
        </w:rPr>
        <w:t xml:space="preserve">Streptococcus </w:t>
      </w:r>
      <w:r w:rsidR="0049287C" w:rsidRPr="0049287C">
        <w:rPr>
          <w:rFonts w:eastAsia="Times New Roman"/>
          <w:i/>
          <w:iCs/>
          <w:sz w:val="24"/>
          <w:szCs w:val="24"/>
        </w:rPr>
        <w:t>d</w:t>
      </w:r>
      <w:r w:rsidRPr="0049287C">
        <w:rPr>
          <w:rFonts w:eastAsia="Times New Roman"/>
          <w:i/>
          <w:iCs/>
          <w:sz w:val="24"/>
          <w:szCs w:val="24"/>
        </w:rPr>
        <w:t>entisani</w:t>
      </w:r>
      <w:r w:rsidR="00223E2B" w:rsidRPr="00597B8F">
        <w:rPr>
          <w:rFonts w:eastAsia="Times New Roman"/>
          <w:sz w:val="24"/>
          <w:szCs w:val="24"/>
        </w:rPr>
        <w:t>.</w:t>
      </w:r>
      <w:bookmarkEnd w:id="46"/>
    </w:p>
    <w:p w14:paraId="169C8E91" w14:textId="77777777" w:rsidR="008358FD" w:rsidRPr="00F670F8" w:rsidRDefault="008358FD" w:rsidP="008358FD">
      <w:pPr>
        <w:rPr>
          <w:rFonts w:eastAsia="Times New Roman"/>
        </w:rPr>
      </w:pPr>
    </w:p>
    <w:p w14:paraId="0F160E33" w14:textId="77777777" w:rsidR="008358FD" w:rsidRPr="00F670F8" w:rsidRDefault="008358FD" w:rsidP="008358FD">
      <w:pPr>
        <w:keepNext/>
        <w:keepLines/>
        <w:spacing w:before="40"/>
        <w:ind w:firstLine="708"/>
        <w:outlineLvl w:val="1"/>
        <w:rPr>
          <w:rFonts w:eastAsia="Times New Roman"/>
          <w:b/>
          <w:sz w:val="24"/>
          <w:szCs w:val="24"/>
        </w:rPr>
      </w:pPr>
      <w:bookmarkStart w:id="47" w:name="_Toc82172184"/>
      <w:r w:rsidRPr="00F670F8">
        <w:rPr>
          <w:rFonts w:eastAsia="Times New Roman"/>
          <w:b/>
          <w:sz w:val="24"/>
          <w:szCs w:val="24"/>
        </w:rPr>
        <w:t>3.3.</w:t>
      </w:r>
      <w:r w:rsidRPr="00F670F8">
        <w:rPr>
          <w:rFonts w:eastAsia="Times New Roman"/>
          <w:b/>
          <w:sz w:val="24"/>
          <w:szCs w:val="24"/>
        </w:rPr>
        <w:tab/>
        <w:t>Muestra:</w:t>
      </w:r>
      <w:bookmarkEnd w:id="47"/>
    </w:p>
    <w:p w14:paraId="5C2B6383" w14:textId="77777777" w:rsidR="008358FD" w:rsidRPr="00F670F8" w:rsidRDefault="008358FD" w:rsidP="008358FD">
      <w:pPr>
        <w:spacing w:line="480" w:lineRule="auto"/>
        <w:ind w:left="1440"/>
        <w:jc w:val="both"/>
        <w:rPr>
          <w:rFonts w:eastAsia="Times New Roman"/>
          <w:sz w:val="24"/>
          <w:szCs w:val="24"/>
        </w:rPr>
      </w:pPr>
    </w:p>
    <w:p w14:paraId="07958025" w14:textId="06F965C5"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 xml:space="preserve">La muestra estuvo conformada por </w:t>
      </w:r>
      <w:r w:rsidR="00FD4E3B">
        <w:rPr>
          <w:rFonts w:eastAsia="Times New Roman"/>
          <w:sz w:val="24"/>
          <w:szCs w:val="24"/>
        </w:rPr>
        <w:t>1</w:t>
      </w:r>
      <w:r w:rsidR="00C17700">
        <w:rPr>
          <w:rFonts w:eastAsia="Times New Roman"/>
          <w:sz w:val="24"/>
          <w:szCs w:val="24"/>
        </w:rPr>
        <w:t>8</w:t>
      </w:r>
      <w:r w:rsidRPr="00F670F8">
        <w:rPr>
          <w:rFonts w:eastAsia="Times New Roman"/>
          <w:sz w:val="24"/>
          <w:szCs w:val="24"/>
        </w:rPr>
        <w:t xml:space="preserve"> publicaciones que cumplieron con los criterios de inclusión </w:t>
      </w:r>
      <w:r w:rsidR="00C17700">
        <w:rPr>
          <w:rFonts w:eastAsia="Times New Roman"/>
          <w:sz w:val="24"/>
          <w:szCs w:val="24"/>
        </w:rPr>
        <w:t>y estuvieron de acuerdo a las variables del estudio.</w:t>
      </w:r>
    </w:p>
    <w:p w14:paraId="7A0E4D3B" w14:textId="15E38D18" w:rsidR="008358FD" w:rsidRPr="00F670F8" w:rsidRDefault="008358FD" w:rsidP="008358FD">
      <w:pPr>
        <w:spacing w:line="480" w:lineRule="auto"/>
        <w:ind w:left="720" w:firstLine="720"/>
        <w:jc w:val="both"/>
        <w:rPr>
          <w:rFonts w:eastAsia="Times New Roman"/>
          <w:b/>
          <w:sz w:val="24"/>
          <w:szCs w:val="24"/>
        </w:rPr>
      </w:pPr>
    </w:p>
    <w:p w14:paraId="11B5BCDC" w14:textId="77777777" w:rsidR="00216CDF" w:rsidRPr="00F670F8" w:rsidRDefault="00216CDF" w:rsidP="008358FD">
      <w:pPr>
        <w:spacing w:line="480" w:lineRule="auto"/>
        <w:ind w:firstLine="720"/>
        <w:jc w:val="both"/>
        <w:rPr>
          <w:rFonts w:eastAsia="Times New Roman"/>
          <w:b/>
          <w:sz w:val="24"/>
          <w:szCs w:val="24"/>
        </w:rPr>
      </w:pPr>
    </w:p>
    <w:p w14:paraId="041AF11C" w14:textId="77777777" w:rsidR="008358FD" w:rsidRPr="00F670F8" w:rsidRDefault="008358FD" w:rsidP="008358FD">
      <w:pPr>
        <w:keepNext/>
        <w:keepLines/>
        <w:spacing w:before="40"/>
        <w:ind w:firstLine="708"/>
        <w:outlineLvl w:val="1"/>
        <w:rPr>
          <w:rFonts w:eastAsia="Times New Roman"/>
          <w:b/>
          <w:sz w:val="24"/>
          <w:szCs w:val="24"/>
        </w:rPr>
      </w:pPr>
      <w:bookmarkStart w:id="48" w:name="_Toc82172185"/>
      <w:r w:rsidRPr="00F670F8">
        <w:rPr>
          <w:rFonts w:eastAsia="Times New Roman"/>
          <w:b/>
          <w:sz w:val="24"/>
          <w:szCs w:val="24"/>
        </w:rPr>
        <w:lastRenderedPageBreak/>
        <w:t xml:space="preserve">3.4.    </w:t>
      </w:r>
      <w:r w:rsidRPr="00F670F8">
        <w:rPr>
          <w:rFonts w:eastAsia="Times New Roman"/>
          <w:b/>
          <w:sz w:val="24"/>
          <w:szCs w:val="24"/>
        </w:rPr>
        <w:tab/>
        <w:t>Criterios de selección</w:t>
      </w:r>
      <w:bookmarkEnd w:id="48"/>
    </w:p>
    <w:p w14:paraId="18A06098" w14:textId="77777777" w:rsidR="008358FD" w:rsidRPr="00F670F8" w:rsidRDefault="008358FD" w:rsidP="008358FD">
      <w:pPr>
        <w:spacing w:line="480" w:lineRule="auto"/>
        <w:jc w:val="both"/>
        <w:rPr>
          <w:rFonts w:eastAsia="Times New Roman"/>
          <w:b/>
          <w:sz w:val="24"/>
          <w:szCs w:val="24"/>
        </w:rPr>
      </w:pPr>
      <w:r w:rsidRPr="00F670F8">
        <w:rPr>
          <w:rFonts w:eastAsia="Times New Roman"/>
          <w:b/>
          <w:sz w:val="24"/>
          <w:szCs w:val="24"/>
        </w:rPr>
        <w:tab/>
      </w:r>
    </w:p>
    <w:p w14:paraId="5BA65B25" w14:textId="77777777" w:rsidR="008358FD" w:rsidRPr="00F670F8" w:rsidRDefault="008358FD" w:rsidP="008358FD">
      <w:pPr>
        <w:spacing w:line="480" w:lineRule="auto"/>
        <w:jc w:val="both"/>
        <w:rPr>
          <w:rFonts w:eastAsia="Times New Roman"/>
          <w:b/>
          <w:sz w:val="24"/>
          <w:szCs w:val="24"/>
        </w:rPr>
      </w:pPr>
      <w:r w:rsidRPr="00F670F8">
        <w:rPr>
          <w:rFonts w:eastAsia="Times New Roman"/>
          <w:b/>
          <w:sz w:val="24"/>
          <w:szCs w:val="24"/>
        </w:rPr>
        <w:tab/>
      </w:r>
      <w:r w:rsidRPr="00F670F8">
        <w:rPr>
          <w:rFonts w:eastAsia="Times New Roman"/>
          <w:b/>
          <w:sz w:val="24"/>
          <w:szCs w:val="24"/>
        </w:rPr>
        <w:tab/>
        <w:t>Criterio de inclusión:</w:t>
      </w:r>
    </w:p>
    <w:p w14:paraId="56DBA7F9" w14:textId="77777777" w:rsidR="008358FD" w:rsidRPr="00F670F8" w:rsidRDefault="008358FD" w:rsidP="008358FD">
      <w:pPr>
        <w:widowControl w:val="0"/>
        <w:numPr>
          <w:ilvl w:val="0"/>
          <w:numId w:val="5"/>
        </w:numPr>
        <w:suppressAutoHyphens/>
        <w:spacing w:line="480" w:lineRule="auto"/>
        <w:jc w:val="both"/>
        <w:rPr>
          <w:rFonts w:eastAsia="SimSun" w:cs="Mangal"/>
          <w:kern w:val="1"/>
          <w:sz w:val="24"/>
          <w:szCs w:val="24"/>
          <w:lang w:eastAsia="hi-IN" w:bidi="hi-IN"/>
        </w:rPr>
      </w:pPr>
      <w:r w:rsidRPr="00F670F8">
        <w:rPr>
          <w:rFonts w:eastAsia="SimSun" w:cs="Mangal"/>
          <w:kern w:val="1"/>
          <w:sz w:val="24"/>
          <w:szCs w:val="24"/>
          <w:lang w:eastAsia="hi-IN" w:bidi="hi-IN"/>
        </w:rPr>
        <w:t>Artículo de investigación de la base de datos de Scopus, Pubmed, scielo, Science direct, o repositorio institucional de universidades nacionales e internacionales, las que fueron consultados en acceso virtual.</w:t>
      </w:r>
    </w:p>
    <w:p w14:paraId="43C7F24B" w14:textId="02BF859B" w:rsidR="008358FD" w:rsidRPr="00F670F8" w:rsidRDefault="008358FD" w:rsidP="008358FD">
      <w:pPr>
        <w:widowControl w:val="0"/>
        <w:numPr>
          <w:ilvl w:val="0"/>
          <w:numId w:val="5"/>
        </w:numPr>
        <w:suppressAutoHyphens/>
        <w:spacing w:line="480" w:lineRule="auto"/>
        <w:jc w:val="both"/>
        <w:rPr>
          <w:rFonts w:eastAsia="SimSun" w:cs="Mangal"/>
          <w:kern w:val="1"/>
          <w:sz w:val="24"/>
          <w:szCs w:val="24"/>
          <w:lang w:eastAsia="hi-IN" w:bidi="hi-IN"/>
        </w:rPr>
      </w:pPr>
      <w:r w:rsidRPr="00F670F8">
        <w:rPr>
          <w:rFonts w:eastAsia="SimSun" w:cs="Mangal"/>
          <w:kern w:val="1"/>
          <w:sz w:val="24"/>
          <w:szCs w:val="24"/>
          <w:lang w:eastAsia="hi-IN" w:bidi="hi-IN"/>
        </w:rPr>
        <w:t>Public</w:t>
      </w:r>
      <w:r>
        <w:rPr>
          <w:rFonts w:eastAsia="SimSun" w:cs="Mangal"/>
          <w:kern w:val="1"/>
          <w:sz w:val="24"/>
          <w:szCs w:val="24"/>
          <w:lang w:eastAsia="hi-IN" w:bidi="hi-IN"/>
        </w:rPr>
        <w:t xml:space="preserve">aciones </w:t>
      </w:r>
      <w:r w:rsidR="0080482D">
        <w:rPr>
          <w:rFonts w:eastAsia="SimSun" w:cs="Mangal"/>
          <w:kern w:val="1"/>
          <w:sz w:val="24"/>
          <w:szCs w:val="24"/>
          <w:lang w:eastAsia="hi-IN" w:bidi="hi-IN"/>
        </w:rPr>
        <w:t>entre el año 2016 al 2021</w:t>
      </w:r>
      <w:r w:rsidRPr="00F670F8">
        <w:rPr>
          <w:rFonts w:eastAsia="SimSun" w:cs="Mangal"/>
          <w:kern w:val="1"/>
          <w:sz w:val="24"/>
          <w:szCs w:val="24"/>
          <w:lang w:eastAsia="hi-IN" w:bidi="hi-IN"/>
        </w:rPr>
        <w:t>.</w:t>
      </w:r>
    </w:p>
    <w:p w14:paraId="68A7043B" w14:textId="77777777" w:rsidR="008358FD" w:rsidRPr="00F670F8" w:rsidRDefault="008358FD" w:rsidP="008358FD">
      <w:pPr>
        <w:widowControl w:val="0"/>
        <w:numPr>
          <w:ilvl w:val="0"/>
          <w:numId w:val="5"/>
        </w:numPr>
        <w:suppressAutoHyphens/>
        <w:spacing w:line="480" w:lineRule="auto"/>
        <w:jc w:val="both"/>
        <w:rPr>
          <w:rFonts w:eastAsia="SimSun" w:cs="Mangal"/>
          <w:b/>
          <w:kern w:val="1"/>
          <w:sz w:val="24"/>
          <w:szCs w:val="24"/>
          <w:lang w:eastAsia="hi-IN" w:bidi="hi-IN"/>
        </w:rPr>
      </w:pPr>
      <w:r w:rsidRPr="00F670F8">
        <w:rPr>
          <w:rFonts w:eastAsia="SimSun" w:cs="Mangal"/>
          <w:kern w:val="1"/>
          <w:sz w:val="24"/>
          <w:szCs w:val="24"/>
          <w:lang w:eastAsia="hi-IN" w:bidi="hi-IN"/>
        </w:rPr>
        <w:t>La selección del artículo estuvo en función de las palabras claves.</w:t>
      </w:r>
    </w:p>
    <w:p w14:paraId="6A5A353B" w14:textId="77777777" w:rsidR="008358FD" w:rsidRPr="00F670F8" w:rsidRDefault="008358FD" w:rsidP="008358FD">
      <w:pPr>
        <w:spacing w:line="480" w:lineRule="auto"/>
        <w:ind w:left="720" w:firstLine="720"/>
        <w:jc w:val="both"/>
        <w:rPr>
          <w:rFonts w:eastAsia="Times New Roman"/>
          <w:b/>
          <w:sz w:val="24"/>
          <w:szCs w:val="24"/>
        </w:rPr>
      </w:pPr>
    </w:p>
    <w:p w14:paraId="21B9048F" w14:textId="77777777" w:rsidR="008358FD" w:rsidRPr="00F670F8" w:rsidRDefault="008358FD" w:rsidP="008358FD">
      <w:pPr>
        <w:spacing w:line="480" w:lineRule="auto"/>
        <w:ind w:left="720" w:firstLine="720"/>
        <w:jc w:val="both"/>
        <w:rPr>
          <w:rFonts w:eastAsia="Times New Roman"/>
          <w:b/>
          <w:sz w:val="24"/>
          <w:szCs w:val="24"/>
        </w:rPr>
      </w:pPr>
      <w:r w:rsidRPr="00F670F8">
        <w:rPr>
          <w:rFonts w:eastAsia="Times New Roman"/>
          <w:b/>
          <w:sz w:val="24"/>
          <w:szCs w:val="24"/>
        </w:rPr>
        <w:t>Criterios de Exclusión.</w:t>
      </w:r>
    </w:p>
    <w:p w14:paraId="163F6129" w14:textId="77777777" w:rsidR="008358FD" w:rsidRPr="00597B8F" w:rsidRDefault="008358FD" w:rsidP="008358FD">
      <w:pPr>
        <w:widowControl w:val="0"/>
        <w:numPr>
          <w:ilvl w:val="0"/>
          <w:numId w:val="5"/>
        </w:numPr>
        <w:suppressAutoHyphens/>
        <w:spacing w:line="480" w:lineRule="auto"/>
        <w:jc w:val="both"/>
        <w:rPr>
          <w:rFonts w:eastAsia="SimSun" w:cs="Mangal"/>
          <w:kern w:val="1"/>
          <w:sz w:val="24"/>
          <w:szCs w:val="24"/>
          <w:lang w:eastAsia="hi-IN" w:bidi="hi-IN"/>
        </w:rPr>
      </w:pPr>
      <w:r w:rsidRPr="00597B8F">
        <w:rPr>
          <w:rFonts w:eastAsia="SimSun" w:cs="Mangal"/>
          <w:kern w:val="1"/>
          <w:sz w:val="24"/>
          <w:szCs w:val="24"/>
          <w:lang w:eastAsia="hi-IN" w:bidi="hi-IN"/>
        </w:rPr>
        <w:t xml:space="preserve">Artículos que no evalúen la eficacia de </w:t>
      </w:r>
      <w:r w:rsidRPr="00597B8F">
        <w:rPr>
          <w:rFonts w:eastAsia="Times New Roman"/>
          <w:sz w:val="24"/>
          <w:szCs w:val="24"/>
        </w:rPr>
        <w:t>Streptococcus Dentisani.</w:t>
      </w:r>
    </w:p>
    <w:p w14:paraId="187F1872" w14:textId="77777777" w:rsidR="008358FD" w:rsidRPr="00F670F8" w:rsidRDefault="008358FD" w:rsidP="008358FD">
      <w:pPr>
        <w:widowControl w:val="0"/>
        <w:numPr>
          <w:ilvl w:val="0"/>
          <w:numId w:val="5"/>
        </w:numPr>
        <w:suppressAutoHyphens/>
        <w:spacing w:line="480" w:lineRule="auto"/>
        <w:jc w:val="both"/>
        <w:rPr>
          <w:rFonts w:eastAsia="SimSun" w:cs="Mangal"/>
          <w:kern w:val="1"/>
          <w:sz w:val="24"/>
          <w:szCs w:val="24"/>
          <w:lang w:eastAsia="hi-IN" w:bidi="hi-IN"/>
        </w:rPr>
      </w:pPr>
      <w:r w:rsidRPr="00F670F8">
        <w:rPr>
          <w:rFonts w:eastAsia="SimSun" w:cs="Mangal"/>
          <w:kern w:val="1"/>
          <w:sz w:val="24"/>
          <w:szCs w:val="24"/>
          <w:lang w:eastAsia="hi-IN" w:bidi="hi-IN"/>
        </w:rPr>
        <w:t>Artícul</w:t>
      </w:r>
      <w:r>
        <w:rPr>
          <w:rFonts w:eastAsia="SimSun" w:cs="Mangal"/>
          <w:kern w:val="1"/>
          <w:sz w:val="24"/>
          <w:szCs w:val="24"/>
          <w:lang w:eastAsia="hi-IN" w:bidi="hi-IN"/>
        </w:rPr>
        <w:t>os Publicados antes del Año 2015</w:t>
      </w:r>
      <w:r w:rsidRPr="00F670F8">
        <w:rPr>
          <w:rFonts w:eastAsia="SimSun" w:cs="Mangal"/>
          <w:kern w:val="1"/>
          <w:sz w:val="24"/>
          <w:szCs w:val="24"/>
          <w:lang w:eastAsia="hi-IN" w:bidi="hi-IN"/>
        </w:rPr>
        <w:t>.</w:t>
      </w:r>
    </w:p>
    <w:p w14:paraId="14D07863" w14:textId="77777777" w:rsidR="008358FD" w:rsidRPr="00F670F8" w:rsidRDefault="008358FD" w:rsidP="008358FD">
      <w:pPr>
        <w:spacing w:line="480" w:lineRule="auto"/>
        <w:jc w:val="both"/>
        <w:rPr>
          <w:rFonts w:eastAsia="Times New Roman"/>
          <w:sz w:val="24"/>
          <w:szCs w:val="24"/>
        </w:rPr>
      </w:pPr>
    </w:p>
    <w:p w14:paraId="1CA7391F" w14:textId="77777777" w:rsidR="008358FD" w:rsidRPr="00F670F8" w:rsidRDefault="008358FD" w:rsidP="008358FD">
      <w:pPr>
        <w:widowControl w:val="0"/>
        <w:suppressAutoHyphens/>
        <w:autoSpaceDN w:val="0"/>
        <w:spacing w:line="480" w:lineRule="auto"/>
        <w:ind w:left="696" w:firstLine="12"/>
        <w:textAlignment w:val="baseline"/>
        <w:outlineLvl w:val="1"/>
        <w:rPr>
          <w:rFonts w:eastAsia="SimSun" w:cs="Mangal"/>
          <w:b/>
          <w:bCs/>
          <w:kern w:val="3"/>
          <w:sz w:val="24"/>
          <w:szCs w:val="24"/>
          <w:lang w:eastAsia="zh-CN" w:bidi="hi-IN"/>
        </w:rPr>
      </w:pPr>
      <w:bookmarkStart w:id="49" w:name="_Toc82172186"/>
      <w:r w:rsidRPr="00F670F8">
        <w:rPr>
          <w:rFonts w:eastAsia="SimSun" w:cs="Mangal"/>
          <w:b/>
          <w:bCs/>
          <w:kern w:val="3"/>
          <w:sz w:val="24"/>
          <w:szCs w:val="24"/>
          <w:lang w:eastAsia="zh-CN" w:bidi="hi-IN"/>
        </w:rPr>
        <w:t>3.5</w:t>
      </w:r>
      <w:r w:rsidRPr="00F670F8">
        <w:rPr>
          <w:rFonts w:eastAsia="SimSun" w:cs="Mangal"/>
          <w:b/>
          <w:bCs/>
          <w:kern w:val="3"/>
          <w:sz w:val="24"/>
          <w:szCs w:val="24"/>
          <w:lang w:eastAsia="zh-CN" w:bidi="hi-IN"/>
        </w:rPr>
        <w:tab/>
        <w:t>Operacionalización de Variables.</w:t>
      </w:r>
      <w:bookmarkEnd w:id="49"/>
    </w:p>
    <w:p w14:paraId="564714DB" w14:textId="77777777" w:rsidR="008358FD" w:rsidRPr="00F670F8" w:rsidRDefault="008358FD" w:rsidP="008358FD">
      <w:pPr>
        <w:widowControl w:val="0"/>
        <w:suppressAutoHyphens/>
        <w:autoSpaceDN w:val="0"/>
        <w:spacing w:line="480" w:lineRule="auto"/>
        <w:ind w:firstLine="720"/>
        <w:textAlignment w:val="baseline"/>
        <w:rPr>
          <w:rFonts w:eastAsia="SimSun" w:cs="Mangal"/>
          <w:b/>
          <w:bCs/>
          <w:kern w:val="3"/>
          <w:sz w:val="24"/>
          <w:szCs w:val="24"/>
          <w:lang w:eastAsia="zh-CN" w:bidi="hi-IN"/>
        </w:rPr>
      </w:pPr>
    </w:p>
    <w:p w14:paraId="7FF7F10B" w14:textId="2032C655" w:rsidR="008358FD" w:rsidRPr="00F670F8" w:rsidRDefault="008358FD" w:rsidP="008358FD">
      <w:pPr>
        <w:spacing w:after="200"/>
        <w:ind w:firstLine="1418"/>
        <w:rPr>
          <w:rFonts w:eastAsia="Times New Roman"/>
          <w:b/>
          <w:bCs/>
          <w:i/>
          <w:iCs/>
          <w:sz w:val="24"/>
          <w:szCs w:val="24"/>
        </w:rPr>
      </w:pPr>
      <w:bookmarkStart w:id="50" w:name="_Toc82170997"/>
      <w:bookmarkStart w:id="51" w:name="_Toc82171207"/>
      <w:r w:rsidRPr="00F670F8">
        <w:rPr>
          <w:rFonts w:eastAsia="Times New Roman"/>
          <w:b/>
          <w:bCs/>
          <w:i/>
          <w:iCs/>
          <w:sz w:val="24"/>
          <w:szCs w:val="24"/>
        </w:rPr>
        <w:t xml:space="preserve">Tabla </w:t>
      </w:r>
      <w:r w:rsidRPr="00F670F8">
        <w:rPr>
          <w:rFonts w:eastAsia="Times New Roman"/>
          <w:b/>
          <w:bCs/>
          <w:i/>
          <w:iCs/>
          <w:sz w:val="24"/>
          <w:szCs w:val="24"/>
        </w:rPr>
        <w:fldChar w:fldCharType="begin"/>
      </w:r>
      <w:r w:rsidRPr="00F670F8">
        <w:rPr>
          <w:rFonts w:eastAsia="Times New Roman"/>
          <w:b/>
          <w:bCs/>
          <w:i/>
          <w:iCs/>
          <w:sz w:val="24"/>
          <w:szCs w:val="24"/>
        </w:rPr>
        <w:instrText xml:space="preserve"> SEQ Tabla \* ARABIC </w:instrText>
      </w:r>
      <w:r w:rsidRPr="00F670F8">
        <w:rPr>
          <w:rFonts w:eastAsia="Times New Roman"/>
          <w:b/>
          <w:bCs/>
          <w:i/>
          <w:iCs/>
          <w:sz w:val="24"/>
          <w:szCs w:val="24"/>
        </w:rPr>
        <w:fldChar w:fldCharType="separate"/>
      </w:r>
      <w:r w:rsidR="00722C74">
        <w:rPr>
          <w:rFonts w:eastAsia="Times New Roman"/>
          <w:b/>
          <w:bCs/>
          <w:i/>
          <w:iCs/>
          <w:noProof/>
          <w:sz w:val="24"/>
          <w:szCs w:val="24"/>
        </w:rPr>
        <w:t>1</w:t>
      </w:r>
      <w:r w:rsidRPr="00F670F8">
        <w:rPr>
          <w:rFonts w:eastAsia="Times New Roman"/>
          <w:b/>
          <w:bCs/>
          <w:i/>
          <w:iCs/>
          <w:sz w:val="24"/>
          <w:szCs w:val="24"/>
        </w:rPr>
        <w:fldChar w:fldCharType="end"/>
      </w:r>
      <w:r w:rsidRPr="00F670F8">
        <w:rPr>
          <w:rFonts w:eastAsia="Times New Roman"/>
          <w:b/>
          <w:bCs/>
          <w:i/>
          <w:iCs/>
          <w:sz w:val="24"/>
          <w:szCs w:val="24"/>
        </w:rPr>
        <w:t xml:space="preserve">  Operacionalización de variable</w:t>
      </w:r>
      <w:bookmarkEnd w:id="50"/>
      <w:bookmarkEnd w:id="51"/>
    </w:p>
    <w:p w14:paraId="65E72AE1" w14:textId="77777777" w:rsidR="008358FD" w:rsidRPr="00F670F8" w:rsidRDefault="008358FD" w:rsidP="008358FD">
      <w:pPr>
        <w:rPr>
          <w:rFonts w:eastAsia="Times New Roman"/>
        </w:rPr>
      </w:pPr>
    </w:p>
    <w:tbl>
      <w:tblPr>
        <w:tblStyle w:val="Tablaconcuadrcula"/>
        <w:tblW w:w="8162" w:type="dxa"/>
        <w:tblInd w:w="988" w:type="dxa"/>
        <w:tblLook w:val="04A0" w:firstRow="1" w:lastRow="0" w:firstColumn="1" w:lastColumn="0" w:noHBand="0" w:noVBand="1"/>
      </w:tblPr>
      <w:tblGrid>
        <w:gridCol w:w="1701"/>
        <w:gridCol w:w="1984"/>
        <w:gridCol w:w="1701"/>
        <w:gridCol w:w="1670"/>
        <w:gridCol w:w="1106"/>
      </w:tblGrid>
      <w:tr w:rsidR="008358FD" w14:paraId="54A9D1DD" w14:textId="77777777" w:rsidTr="00223E2B">
        <w:trPr>
          <w:trHeight w:val="769"/>
        </w:trPr>
        <w:tc>
          <w:tcPr>
            <w:tcW w:w="1701" w:type="dxa"/>
            <w:vAlign w:val="center"/>
          </w:tcPr>
          <w:p w14:paraId="7064EB8D" w14:textId="77777777" w:rsidR="008358FD" w:rsidRPr="002A4B52" w:rsidRDefault="008358FD" w:rsidP="00223E2B">
            <w:pPr>
              <w:autoSpaceDE w:val="0"/>
              <w:autoSpaceDN w:val="0"/>
              <w:adjustRightInd w:val="0"/>
              <w:ind w:right="-376"/>
              <w:rPr>
                <w:rFonts w:eastAsia="Times New Roman"/>
                <w:b/>
                <w:color w:val="1C1D1E"/>
                <w:szCs w:val="24"/>
              </w:rPr>
            </w:pPr>
            <w:r w:rsidRPr="002A4B52">
              <w:rPr>
                <w:rFonts w:eastAsia="Times New Roman"/>
                <w:b/>
                <w:color w:val="1C1D1E"/>
                <w:szCs w:val="24"/>
              </w:rPr>
              <w:t xml:space="preserve">Variable </w:t>
            </w:r>
          </w:p>
        </w:tc>
        <w:tc>
          <w:tcPr>
            <w:tcW w:w="1984" w:type="dxa"/>
            <w:vAlign w:val="center"/>
          </w:tcPr>
          <w:p w14:paraId="6AAD7D0D" w14:textId="77777777" w:rsidR="008358FD" w:rsidRPr="002A4B52" w:rsidRDefault="008358FD" w:rsidP="00223E2B">
            <w:pPr>
              <w:autoSpaceDE w:val="0"/>
              <w:autoSpaceDN w:val="0"/>
              <w:adjustRightInd w:val="0"/>
              <w:ind w:right="-376"/>
              <w:rPr>
                <w:rFonts w:eastAsia="Times New Roman"/>
                <w:b/>
                <w:color w:val="1C1D1E"/>
                <w:szCs w:val="24"/>
              </w:rPr>
            </w:pPr>
            <w:r w:rsidRPr="002A4B52">
              <w:rPr>
                <w:rFonts w:eastAsia="Times New Roman"/>
                <w:b/>
                <w:color w:val="1C1D1E"/>
                <w:szCs w:val="24"/>
              </w:rPr>
              <w:t>Definición</w:t>
            </w:r>
          </w:p>
        </w:tc>
        <w:tc>
          <w:tcPr>
            <w:tcW w:w="1701" w:type="dxa"/>
            <w:vAlign w:val="center"/>
          </w:tcPr>
          <w:p w14:paraId="1CA34D3E" w14:textId="77777777" w:rsidR="008358FD" w:rsidRPr="002A4B52" w:rsidRDefault="008358FD" w:rsidP="00223E2B">
            <w:pPr>
              <w:autoSpaceDE w:val="0"/>
              <w:autoSpaceDN w:val="0"/>
              <w:adjustRightInd w:val="0"/>
              <w:ind w:right="-376"/>
              <w:rPr>
                <w:rFonts w:eastAsia="Times New Roman"/>
                <w:b/>
                <w:color w:val="1C1D1E"/>
                <w:szCs w:val="24"/>
              </w:rPr>
            </w:pPr>
            <w:r w:rsidRPr="002A4B52">
              <w:rPr>
                <w:rFonts w:eastAsia="Times New Roman"/>
                <w:b/>
                <w:color w:val="1C1D1E"/>
                <w:szCs w:val="24"/>
              </w:rPr>
              <w:t>Tipo de variable</w:t>
            </w:r>
          </w:p>
        </w:tc>
        <w:tc>
          <w:tcPr>
            <w:tcW w:w="1670" w:type="dxa"/>
            <w:vAlign w:val="center"/>
          </w:tcPr>
          <w:p w14:paraId="3FD6FE1E" w14:textId="77777777" w:rsidR="008358FD" w:rsidRPr="002A4B52" w:rsidRDefault="008358FD" w:rsidP="00223E2B">
            <w:pPr>
              <w:autoSpaceDE w:val="0"/>
              <w:autoSpaceDN w:val="0"/>
              <w:adjustRightInd w:val="0"/>
              <w:ind w:right="-376"/>
              <w:rPr>
                <w:rFonts w:eastAsia="Times New Roman"/>
                <w:b/>
                <w:color w:val="1C1D1E"/>
                <w:szCs w:val="24"/>
              </w:rPr>
            </w:pPr>
            <w:r w:rsidRPr="002A4B52">
              <w:rPr>
                <w:rFonts w:eastAsia="Times New Roman"/>
                <w:b/>
                <w:color w:val="1C1D1E"/>
                <w:szCs w:val="24"/>
              </w:rPr>
              <w:t>Dimensión</w:t>
            </w:r>
          </w:p>
        </w:tc>
        <w:tc>
          <w:tcPr>
            <w:tcW w:w="1106" w:type="dxa"/>
            <w:vAlign w:val="center"/>
          </w:tcPr>
          <w:p w14:paraId="35DFA063" w14:textId="77777777" w:rsidR="008358FD" w:rsidRDefault="008358FD" w:rsidP="00223E2B">
            <w:pPr>
              <w:autoSpaceDE w:val="0"/>
              <w:autoSpaceDN w:val="0"/>
              <w:adjustRightInd w:val="0"/>
              <w:ind w:right="-376"/>
              <w:rPr>
                <w:rFonts w:eastAsia="Times New Roman"/>
                <w:b/>
                <w:color w:val="1C1D1E"/>
                <w:szCs w:val="24"/>
              </w:rPr>
            </w:pPr>
            <w:r w:rsidRPr="002A4B52">
              <w:rPr>
                <w:rFonts w:eastAsia="Times New Roman"/>
                <w:b/>
                <w:color w:val="1C1D1E"/>
                <w:szCs w:val="24"/>
              </w:rPr>
              <w:t xml:space="preserve">Escala de </w:t>
            </w:r>
          </w:p>
          <w:p w14:paraId="5F18C77C" w14:textId="77777777" w:rsidR="008358FD" w:rsidRPr="002A4B52" w:rsidRDefault="008358FD" w:rsidP="00223E2B">
            <w:pPr>
              <w:autoSpaceDE w:val="0"/>
              <w:autoSpaceDN w:val="0"/>
              <w:adjustRightInd w:val="0"/>
              <w:ind w:right="-376"/>
              <w:rPr>
                <w:rFonts w:eastAsia="Times New Roman"/>
                <w:b/>
                <w:color w:val="1C1D1E"/>
                <w:szCs w:val="24"/>
              </w:rPr>
            </w:pPr>
            <w:r w:rsidRPr="002A4B52">
              <w:rPr>
                <w:rFonts w:eastAsia="Times New Roman"/>
                <w:b/>
                <w:color w:val="1C1D1E"/>
                <w:szCs w:val="24"/>
              </w:rPr>
              <w:t>Medición</w:t>
            </w:r>
          </w:p>
        </w:tc>
      </w:tr>
      <w:tr w:rsidR="008358FD" w14:paraId="0001BF6E" w14:textId="77777777" w:rsidTr="00223E2B">
        <w:trPr>
          <w:trHeight w:val="1560"/>
        </w:trPr>
        <w:tc>
          <w:tcPr>
            <w:tcW w:w="1701" w:type="dxa"/>
            <w:vAlign w:val="center"/>
          </w:tcPr>
          <w:p w14:paraId="11E4E1C1" w14:textId="1D82E3DD" w:rsidR="008358FD" w:rsidRDefault="00C206B8" w:rsidP="00223E2B">
            <w:pPr>
              <w:autoSpaceDE w:val="0"/>
              <w:autoSpaceDN w:val="0"/>
              <w:adjustRightInd w:val="0"/>
              <w:rPr>
                <w:rFonts w:eastAsia="Times New Roman"/>
                <w:color w:val="1C1D1E"/>
                <w:sz w:val="24"/>
                <w:szCs w:val="24"/>
              </w:rPr>
            </w:pPr>
            <w:r>
              <w:rPr>
                <w:rFonts w:eastAsia="Times New Roman"/>
                <w:color w:val="1C1D1E"/>
                <w:sz w:val="24"/>
                <w:szCs w:val="24"/>
              </w:rPr>
              <w:t>Rol probiótico del Streptococcus dentisani</w:t>
            </w:r>
          </w:p>
        </w:tc>
        <w:tc>
          <w:tcPr>
            <w:tcW w:w="1984" w:type="dxa"/>
            <w:vAlign w:val="center"/>
          </w:tcPr>
          <w:p w14:paraId="14B5741F" w14:textId="77777777" w:rsidR="008358FD" w:rsidRDefault="008358FD" w:rsidP="00223E2B">
            <w:pPr>
              <w:autoSpaceDE w:val="0"/>
              <w:autoSpaceDN w:val="0"/>
              <w:adjustRightInd w:val="0"/>
              <w:ind w:right="-376"/>
              <w:rPr>
                <w:rFonts w:eastAsia="Times New Roman"/>
                <w:color w:val="1C1D1E"/>
                <w:sz w:val="24"/>
                <w:szCs w:val="24"/>
              </w:rPr>
            </w:pPr>
            <w:r>
              <w:rPr>
                <w:rFonts w:eastAsia="Times New Roman"/>
                <w:color w:val="1C1D1E"/>
                <w:sz w:val="24"/>
                <w:szCs w:val="24"/>
              </w:rPr>
              <w:t xml:space="preserve">Seres vivos que </w:t>
            </w:r>
          </w:p>
          <w:p w14:paraId="103475EC" w14:textId="77777777" w:rsidR="008358FD" w:rsidRDefault="008358FD" w:rsidP="00223E2B">
            <w:pPr>
              <w:autoSpaceDE w:val="0"/>
              <w:autoSpaceDN w:val="0"/>
              <w:adjustRightInd w:val="0"/>
              <w:ind w:right="-376"/>
              <w:rPr>
                <w:rFonts w:eastAsia="Times New Roman"/>
                <w:color w:val="1C1D1E"/>
                <w:sz w:val="24"/>
                <w:szCs w:val="24"/>
              </w:rPr>
            </w:pPr>
            <w:r>
              <w:rPr>
                <w:rFonts w:eastAsia="Times New Roman"/>
                <w:color w:val="1C1D1E"/>
                <w:sz w:val="24"/>
                <w:szCs w:val="24"/>
              </w:rPr>
              <w:t xml:space="preserve">son beneficiosos </w:t>
            </w:r>
          </w:p>
          <w:p w14:paraId="479C9C1A" w14:textId="3DA9A9EF" w:rsidR="008358FD" w:rsidRDefault="00223E2B" w:rsidP="00223E2B">
            <w:pPr>
              <w:autoSpaceDE w:val="0"/>
              <w:autoSpaceDN w:val="0"/>
              <w:adjustRightInd w:val="0"/>
              <w:ind w:right="-376"/>
              <w:rPr>
                <w:rFonts w:eastAsia="Times New Roman"/>
                <w:color w:val="1C1D1E"/>
                <w:sz w:val="24"/>
                <w:szCs w:val="24"/>
              </w:rPr>
            </w:pPr>
            <w:r>
              <w:rPr>
                <w:rFonts w:eastAsia="Times New Roman"/>
                <w:color w:val="1C1D1E"/>
                <w:sz w:val="24"/>
                <w:szCs w:val="24"/>
              </w:rPr>
              <w:t>p</w:t>
            </w:r>
            <w:r w:rsidR="00DE0726">
              <w:rPr>
                <w:rFonts w:eastAsia="Times New Roman"/>
                <w:color w:val="1C1D1E"/>
                <w:sz w:val="24"/>
                <w:szCs w:val="24"/>
              </w:rPr>
              <w:t>ara</w:t>
            </w:r>
            <w:r w:rsidR="008358FD">
              <w:rPr>
                <w:rFonts w:eastAsia="Times New Roman"/>
                <w:color w:val="1C1D1E"/>
                <w:sz w:val="24"/>
                <w:szCs w:val="24"/>
              </w:rPr>
              <w:t xml:space="preserve"> el huésped.</w:t>
            </w:r>
          </w:p>
          <w:p w14:paraId="5E1D6237" w14:textId="77777777" w:rsidR="008358FD" w:rsidRPr="008238F6" w:rsidRDefault="008358FD" w:rsidP="00223E2B">
            <w:pPr>
              <w:autoSpaceDE w:val="0"/>
              <w:autoSpaceDN w:val="0"/>
              <w:adjustRightInd w:val="0"/>
              <w:ind w:right="-376"/>
              <w:rPr>
                <w:rFonts w:eastAsia="Times New Roman"/>
                <w:color w:val="1C1D1E"/>
                <w:sz w:val="24"/>
                <w:szCs w:val="24"/>
                <w:vertAlign w:val="superscript"/>
              </w:rPr>
            </w:pPr>
            <w:r w:rsidRPr="008238F6">
              <w:rPr>
                <w:rFonts w:eastAsia="Times New Roman"/>
                <w:color w:val="1C1D1E"/>
                <w:sz w:val="24"/>
                <w:szCs w:val="24"/>
                <w:vertAlign w:val="superscript"/>
              </w:rPr>
              <w:t>(7)</w:t>
            </w:r>
          </w:p>
        </w:tc>
        <w:tc>
          <w:tcPr>
            <w:tcW w:w="1701" w:type="dxa"/>
            <w:vAlign w:val="center"/>
          </w:tcPr>
          <w:p w14:paraId="284DD0D7" w14:textId="77777777" w:rsidR="008358FD" w:rsidRDefault="008358FD" w:rsidP="00223E2B">
            <w:pPr>
              <w:autoSpaceDE w:val="0"/>
              <w:autoSpaceDN w:val="0"/>
              <w:adjustRightInd w:val="0"/>
              <w:ind w:right="-376"/>
              <w:rPr>
                <w:rFonts w:eastAsia="Times New Roman"/>
                <w:color w:val="1C1D1E"/>
                <w:sz w:val="24"/>
                <w:szCs w:val="24"/>
              </w:rPr>
            </w:pPr>
            <w:r>
              <w:rPr>
                <w:rFonts w:eastAsia="Times New Roman"/>
                <w:color w:val="1C1D1E"/>
                <w:sz w:val="24"/>
                <w:szCs w:val="24"/>
              </w:rPr>
              <w:t>Variable independiente</w:t>
            </w:r>
          </w:p>
        </w:tc>
        <w:tc>
          <w:tcPr>
            <w:tcW w:w="1670" w:type="dxa"/>
            <w:vAlign w:val="center"/>
          </w:tcPr>
          <w:p w14:paraId="4C51A16B" w14:textId="5CCC0AA2" w:rsidR="008358FD" w:rsidRDefault="008358FD" w:rsidP="00223E2B">
            <w:pPr>
              <w:autoSpaceDE w:val="0"/>
              <w:autoSpaceDN w:val="0"/>
              <w:adjustRightInd w:val="0"/>
              <w:ind w:right="-376"/>
              <w:rPr>
                <w:rFonts w:eastAsia="Times New Roman"/>
                <w:color w:val="1C1D1E"/>
                <w:sz w:val="24"/>
                <w:szCs w:val="24"/>
              </w:rPr>
            </w:pPr>
          </w:p>
          <w:p w14:paraId="72AA737D" w14:textId="77777777" w:rsidR="008358FD" w:rsidRPr="008238F6" w:rsidRDefault="008358FD" w:rsidP="00223E2B">
            <w:pPr>
              <w:autoSpaceDE w:val="0"/>
              <w:autoSpaceDN w:val="0"/>
              <w:adjustRightInd w:val="0"/>
              <w:ind w:right="-376"/>
              <w:rPr>
                <w:rFonts w:eastAsia="Times New Roman"/>
                <w:i/>
                <w:color w:val="1C1D1E"/>
                <w:sz w:val="24"/>
                <w:szCs w:val="24"/>
              </w:rPr>
            </w:pPr>
            <w:r w:rsidRPr="008238F6">
              <w:rPr>
                <w:rFonts w:eastAsia="Times New Roman"/>
                <w:i/>
                <w:color w:val="1C1D1E"/>
                <w:sz w:val="24"/>
                <w:szCs w:val="24"/>
              </w:rPr>
              <w:t>Streptococcus Dentisani</w:t>
            </w:r>
          </w:p>
        </w:tc>
        <w:tc>
          <w:tcPr>
            <w:tcW w:w="1106" w:type="dxa"/>
            <w:vAlign w:val="center"/>
          </w:tcPr>
          <w:p w14:paraId="55AA440E" w14:textId="4F8AB6EA" w:rsidR="008358FD" w:rsidRDefault="008358FD" w:rsidP="00223E2B">
            <w:pPr>
              <w:autoSpaceDE w:val="0"/>
              <w:autoSpaceDN w:val="0"/>
              <w:adjustRightInd w:val="0"/>
              <w:ind w:right="-376"/>
              <w:rPr>
                <w:rFonts w:eastAsia="Times New Roman"/>
                <w:color w:val="1C1D1E"/>
                <w:sz w:val="24"/>
                <w:szCs w:val="24"/>
              </w:rPr>
            </w:pPr>
            <w:r>
              <w:rPr>
                <w:rFonts w:eastAsia="Times New Roman"/>
                <w:color w:val="1C1D1E"/>
                <w:sz w:val="24"/>
                <w:szCs w:val="24"/>
              </w:rPr>
              <w:t>Nominal</w:t>
            </w:r>
          </w:p>
        </w:tc>
      </w:tr>
      <w:tr w:rsidR="008358FD" w14:paraId="7FE1990E" w14:textId="77777777" w:rsidTr="00223E2B">
        <w:trPr>
          <w:trHeight w:val="1398"/>
        </w:trPr>
        <w:tc>
          <w:tcPr>
            <w:tcW w:w="1701" w:type="dxa"/>
            <w:vAlign w:val="center"/>
          </w:tcPr>
          <w:p w14:paraId="5E19997A" w14:textId="687BF376" w:rsidR="00B02B4F" w:rsidRDefault="00C206B8" w:rsidP="00223E2B">
            <w:pPr>
              <w:autoSpaceDE w:val="0"/>
              <w:autoSpaceDN w:val="0"/>
              <w:adjustRightInd w:val="0"/>
              <w:rPr>
                <w:rFonts w:eastAsia="Times New Roman"/>
                <w:color w:val="1C1D1E"/>
                <w:sz w:val="24"/>
                <w:szCs w:val="24"/>
              </w:rPr>
            </w:pPr>
            <w:r>
              <w:rPr>
                <w:rFonts w:eastAsia="Times New Roman"/>
                <w:color w:val="1C1D1E"/>
                <w:sz w:val="24"/>
                <w:szCs w:val="24"/>
              </w:rPr>
              <w:t xml:space="preserve">Prevención de la caries dental </w:t>
            </w:r>
            <w:r w:rsidR="00B02B4F">
              <w:rPr>
                <w:rFonts w:eastAsia="Times New Roman"/>
                <w:color w:val="1C1D1E"/>
                <w:sz w:val="24"/>
                <w:szCs w:val="24"/>
              </w:rPr>
              <w:t xml:space="preserve"> </w:t>
            </w:r>
          </w:p>
        </w:tc>
        <w:tc>
          <w:tcPr>
            <w:tcW w:w="1984" w:type="dxa"/>
            <w:vAlign w:val="center"/>
          </w:tcPr>
          <w:p w14:paraId="0246C1C6" w14:textId="77777777" w:rsidR="00DE0726" w:rsidRDefault="00C206B8" w:rsidP="00223E2B">
            <w:pPr>
              <w:autoSpaceDE w:val="0"/>
              <w:autoSpaceDN w:val="0"/>
              <w:adjustRightInd w:val="0"/>
              <w:ind w:right="-376"/>
              <w:rPr>
                <w:rFonts w:eastAsia="Times New Roman"/>
                <w:color w:val="1C1D1E"/>
                <w:sz w:val="24"/>
                <w:szCs w:val="24"/>
              </w:rPr>
            </w:pPr>
            <w:r w:rsidRPr="00C206B8">
              <w:rPr>
                <w:rFonts w:eastAsia="Times New Roman"/>
                <w:color w:val="1C1D1E"/>
                <w:sz w:val="24"/>
                <w:szCs w:val="24"/>
              </w:rPr>
              <w:t>Evitar</w:t>
            </w:r>
            <w:r w:rsidR="00DE0726">
              <w:rPr>
                <w:rFonts w:eastAsia="Times New Roman"/>
                <w:color w:val="1C1D1E"/>
                <w:sz w:val="24"/>
                <w:szCs w:val="24"/>
              </w:rPr>
              <w:t xml:space="preserve"> el </w:t>
            </w:r>
          </w:p>
          <w:p w14:paraId="4B181743" w14:textId="77777777" w:rsidR="00DE0726" w:rsidRDefault="00C206B8" w:rsidP="00223E2B">
            <w:pPr>
              <w:autoSpaceDE w:val="0"/>
              <w:autoSpaceDN w:val="0"/>
              <w:adjustRightInd w:val="0"/>
              <w:ind w:right="-376"/>
              <w:rPr>
                <w:rFonts w:eastAsia="Times New Roman"/>
                <w:color w:val="1C1D1E"/>
                <w:sz w:val="24"/>
                <w:szCs w:val="24"/>
              </w:rPr>
            </w:pPr>
            <w:r w:rsidRPr="00C206B8">
              <w:rPr>
                <w:rFonts w:eastAsia="Times New Roman"/>
                <w:color w:val="1C1D1E"/>
                <w:sz w:val="24"/>
                <w:szCs w:val="24"/>
              </w:rPr>
              <w:t xml:space="preserve">desarrollo de </w:t>
            </w:r>
          </w:p>
          <w:p w14:paraId="5C46E2B9" w14:textId="764145C5" w:rsidR="00C206B8" w:rsidRDefault="00C206B8" w:rsidP="00223E2B">
            <w:pPr>
              <w:autoSpaceDE w:val="0"/>
              <w:autoSpaceDN w:val="0"/>
              <w:adjustRightInd w:val="0"/>
              <w:ind w:right="-376"/>
              <w:rPr>
                <w:rFonts w:eastAsia="Times New Roman"/>
                <w:color w:val="1C1D1E"/>
                <w:sz w:val="24"/>
                <w:szCs w:val="24"/>
              </w:rPr>
            </w:pPr>
            <w:r w:rsidRPr="00C206B8">
              <w:rPr>
                <w:rFonts w:eastAsia="Times New Roman"/>
                <w:color w:val="1C1D1E"/>
                <w:sz w:val="24"/>
                <w:szCs w:val="24"/>
              </w:rPr>
              <w:t xml:space="preserve">dicha </w:t>
            </w:r>
          </w:p>
          <w:p w14:paraId="08702666" w14:textId="17B8E472" w:rsidR="008358FD" w:rsidRDefault="00C206B8" w:rsidP="00223E2B">
            <w:pPr>
              <w:autoSpaceDE w:val="0"/>
              <w:autoSpaceDN w:val="0"/>
              <w:adjustRightInd w:val="0"/>
              <w:ind w:right="-376"/>
              <w:rPr>
                <w:rFonts w:eastAsia="Times New Roman"/>
                <w:color w:val="1C1D1E"/>
                <w:sz w:val="24"/>
                <w:szCs w:val="24"/>
              </w:rPr>
            </w:pPr>
            <w:r w:rsidRPr="00C206B8">
              <w:rPr>
                <w:rFonts w:eastAsia="Times New Roman"/>
                <w:color w:val="1C1D1E"/>
                <w:sz w:val="24"/>
                <w:szCs w:val="24"/>
              </w:rPr>
              <w:t>enfermedad</w:t>
            </w:r>
            <w:r w:rsidR="00223E2B">
              <w:rPr>
                <w:rFonts w:eastAsia="Times New Roman"/>
                <w:color w:val="1C1D1E"/>
                <w:sz w:val="24"/>
                <w:szCs w:val="24"/>
              </w:rPr>
              <w:t xml:space="preserve">. </w:t>
            </w:r>
            <w:r w:rsidR="008358FD" w:rsidRPr="008238F6">
              <w:rPr>
                <w:rFonts w:eastAsia="Times New Roman"/>
                <w:color w:val="1C1D1E"/>
                <w:sz w:val="24"/>
                <w:szCs w:val="24"/>
                <w:vertAlign w:val="superscript"/>
              </w:rPr>
              <w:t>(8)</w:t>
            </w:r>
          </w:p>
        </w:tc>
        <w:tc>
          <w:tcPr>
            <w:tcW w:w="1701" w:type="dxa"/>
            <w:vAlign w:val="center"/>
          </w:tcPr>
          <w:p w14:paraId="517DD2EC" w14:textId="77777777" w:rsidR="008358FD" w:rsidRDefault="008358FD" w:rsidP="00223E2B">
            <w:pPr>
              <w:autoSpaceDE w:val="0"/>
              <w:autoSpaceDN w:val="0"/>
              <w:adjustRightInd w:val="0"/>
              <w:ind w:right="-376"/>
              <w:rPr>
                <w:rFonts w:eastAsia="Times New Roman"/>
                <w:color w:val="1C1D1E"/>
                <w:sz w:val="24"/>
                <w:szCs w:val="24"/>
              </w:rPr>
            </w:pPr>
            <w:r>
              <w:rPr>
                <w:rFonts w:eastAsia="Times New Roman"/>
                <w:color w:val="1C1D1E"/>
                <w:sz w:val="24"/>
                <w:szCs w:val="24"/>
              </w:rPr>
              <w:t>Variable dependiente</w:t>
            </w:r>
          </w:p>
        </w:tc>
        <w:tc>
          <w:tcPr>
            <w:tcW w:w="1670" w:type="dxa"/>
            <w:vAlign w:val="center"/>
          </w:tcPr>
          <w:p w14:paraId="3B52F3CC" w14:textId="77777777" w:rsidR="008358FD" w:rsidRPr="0049287C" w:rsidRDefault="00C206B8" w:rsidP="00223E2B">
            <w:pPr>
              <w:autoSpaceDE w:val="0"/>
              <w:autoSpaceDN w:val="0"/>
              <w:adjustRightInd w:val="0"/>
              <w:ind w:right="-376"/>
              <w:rPr>
                <w:rFonts w:eastAsia="Times New Roman"/>
                <w:i/>
                <w:iCs/>
                <w:color w:val="1C1D1E"/>
                <w:sz w:val="24"/>
                <w:szCs w:val="24"/>
              </w:rPr>
            </w:pPr>
            <w:r w:rsidRPr="0049287C">
              <w:rPr>
                <w:rFonts w:eastAsia="Times New Roman"/>
                <w:i/>
                <w:iCs/>
                <w:color w:val="1C1D1E"/>
                <w:sz w:val="24"/>
                <w:szCs w:val="24"/>
              </w:rPr>
              <w:t>Streptococcus mutans</w:t>
            </w:r>
          </w:p>
          <w:p w14:paraId="32654D69" w14:textId="0459E058" w:rsidR="006D42EE" w:rsidRDefault="006D42EE" w:rsidP="00223E2B">
            <w:pPr>
              <w:autoSpaceDE w:val="0"/>
              <w:autoSpaceDN w:val="0"/>
              <w:adjustRightInd w:val="0"/>
              <w:ind w:right="-376"/>
              <w:rPr>
                <w:rFonts w:eastAsia="Times New Roman"/>
                <w:color w:val="1C1D1E"/>
                <w:sz w:val="24"/>
                <w:szCs w:val="24"/>
              </w:rPr>
            </w:pPr>
            <w:r w:rsidRPr="0049287C">
              <w:rPr>
                <w:rFonts w:eastAsia="Times New Roman"/>
                <w:i/>
                <w:iCs/>
                <w:color w:val="1C1D1E"/>
                <w:sz w:val="24"/>
                <w:szCs w:val="24"/>
              </w:rPr>
              <w:t>Streptococcus Sanguinis</w:t>
            </w:r>
          </w:p>
        </w:tc>
        <w:tc>
          <w:tcPr>
            <w:tcW w:w="1106" w:type="dxa"/>
            <w:vAlign w:val="center"/>
          </w:tcPr>
          <w:p w14:paraId="735786F7" w14:textId="77777777" w:rsidR="008358FD" w:rsidRDefault="008358FD" w:rsidP="00223E2B">
            <w:pPr>
              <w:autoSpaceDE w:val="0"/>
              <w:autoSpaceDN w:val="0"/>
              <w:adjustRightInd w:val="0"/>
              <w:ind w:right="-376"/>
              <w:rPr>
                <w:rFonts w:eastAsia="Times New Roman"/>
                <w:color w:val="1C1D1E"/>
                <w:sz w:val="24"/>
                <w:szCs w:val="24"/>
              </w:rPr>
            </w:pPr>
            <w:r>
              <w:rPr>
                <w:rFonts w:eastAsia="Times New Roman"/>
                <w:color w:val="1C1D1E"/>
                <w:sz w:val="24"/>
                <w:szCs w:val="24"/>
              </w:rPr>
              <w:t>Ordinal</w:t>
            </w:r>
          </w:p>
        </w:tc>
      </w:tr>
    </w:tbl>
    <w:p w14:paraId="0CB99A83" w14:textId="73C55674" w:rsidR="008358FD" w:rsidRPr="00F670F8" w:rsidRDefault="008358FD" w:rsidP="008358FD">
      <w:pPr>
        <w:autoSpaceDE w:val="0"/>
        <w:autoSpaceDN w:val="0"/>
        <w:adjustRightInd w:val="0"/>
        <w:ind w:right="-376"/>
        <w:rPr>
          <w:rFonts w:eastAsia="Times New Roman"/>
          <w:color w:val="1C1D1E"/>
          <w:sz w:val="24"/>
          <w:szCs w:val="24"/>
        </w:rPr>
      </w:pPr>
    </w:p>
    <w:p w14:paraId="476940C5" w14:textId="77777777" w:rsidR="008358FD" w:rsidRPr="00F670F8" w:rsidRDefault="008358FD" w:rsidP="008358FD">
      <w:pPr>
        <w:spacing w:line="480" w:lineRule="auto"/>
        <w:jc w:val="both"/>
        <w:rPr>
          <w:rFonts w:eastAsia="Times New Roman"/>
          <w:b/>
          <w:sz w:val="24"/>
          <w:szCs w:val="24"/>
        </w:rPr>
      </w:pPr>
    </w:p>
    <w:p w14:paraId="2BE6B3B6" w14:textId="77777777" w:rsidR="008358FD" w:rsidRPr="00F670F8" w:rsidRDefault="008358FD" w:rsidP="008358FD">
      <w:pPr>
        <w:keepNext/>
        <w:keepLines/>
        <w:spacing w:before="40"/>
        <w:ind w:firstLine="708"/>
        <w:outlineLvl w:val="1"/>
        <w:rPr>
          <w:rFonts w:eastAsia="Times New Roman"/>
          <w:b/>
          <w:sz w:val="24"/>
          <w:szCs w:val="24"/>
        </w:rPr>
      </w:pPr>
      <w:bookmarkStart w:id="52" w:name="_Toc82172187"/>
      <w:r w:rsidRPr="00F670F8">
        <w:rPr>
          <w:rFonts w:eastAsia="Times New Roman"/>
          <w:b/>
          <w:sz w:val="24"/>
          <w:szCs w:val="24"/>
        </w:rPr>
        <w:lastRenderedPageBreak/>
        <w:t>3.6</w:t>
      </w:r>
      <w:r w:rsidRPr="00F670F8">
        <w:rPr>
          <w:rFonts w:eastAsia="Times New Roman"/>
          <w:b/>
          <w:sz w:val="24"/>
          <w:szCs w:val="24"/>
        </w:rPr>
        <w:tab/>
        <w:t>Técnica de análisis de datos.</w:t>
      </w:r>
      <w:bookmarkEnd w:id="52"/>
    </w:p>
    <w:p w14:paraId="4C892768" w14:textId="77777777" w:rsidR="008358FD" w:rsidRPr="00F670F8" w:rsidRDefault="008358FD" w:rsidP="008358FD">
      <w:pPr>
        <w:spacing w:line="480" w:lineRule="auto"/>
        <w:jc w:val="both"/>
        <w:rPr>
          <w:rFonts w:eastAsia="Times New Roman"/>
          <w:sz w:val="24"/>
          <w:szCs w:val="24"/>
        </w:rPr>
      </w:pPr>
    </w:p>
    <w:p w14:paraId="44B995E6" w14:textId="77777777" w:rsidR="008358FD" w:rsidRPr="00F670F8" w:rsidRDefault="008358FD" w:rsidP="008358FD">
      <w:pPr>
        <w:spacing w:line="480" w:lineRule="auto"/>
        <w:ind w:left="720" w:firstLine="720"/>
        <w:jc w:val="both"/>
        <w:rPr>
          <w:rFonts w:eastAsia="Times New Roman"/>
          <w:b/>
          <w:sz w:val="24"/>
          <w:szCs w:val="24"/>
        </w:rPr>
      </w:pPr>
      <w:r w:rsidRPr="00F670F8">
        <w:rPr>
          <w:rFonts w:eastAsia="Times New Roman"/>
          <w:b/>
          <w:sz w:val="24"/>
          <w:szCs w:val="24"/>
        </w:rPr>
        <w:t>Metodología de búsqueda.</w:t>
      </w:r>
    </w:p>
    <w:p w14:paraId="1EB87F95" w14:textId="77777777" w:rsidR="008358FD" w:rsidRPr="00F670F8" w:rsidRDefault="008358FD" w:rsidP="008358FD">
      <w:pPr>
        <w:spacing w:line="480" w:lineRule="auto"/>
        <w:ind w:left="1440"/>
        <w:jc w:val="both"/>
        <w:rPr>
          <w:rFonts w:eastAsia="Times New Roman"/>
          <w:sz w:val="24"/>
          <w:szCs w:val="24"/>
        </w:rPr>
      </w:pPr>
      <w:bookmarkStart w:id="53" w:name="_Hlk83822992"/>
      <w:r w:rsidRPr="00F670F8">
        <w:rPr>
          <w:rFonts w:eastAsia="Times New Roman"/>
          <w:sz w:val="24"/>
          <w:szCs w:val="24"/>
        </w:rPr>
        <w:t>Mediante una búsqueda sistemática en bases de datos validas e indexadas, el cual se realizó en etapas:</w:t>
      </w:r>
    </w:p>
    <w:p w14:paraId="2703479B" w14:textId="77777777"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 xml:space="preserve">- Primero se hizo la exploración según términos específicos, en relación a la eficacia de </w:t>
      </w:r>
      <w:r>
        <w:rPr>
          <w:rFonts w:eastAsia="Times New Roman"/>
          <w:sz w:val="24"/>
          <w:szCs w:val="24"/>
        </w:rPr>
        <w:t xml:space="preserve">los </w:t>
      </w:r>
      <w:r w:rsidR="00216CDF">
        <w:rPr>
          <w:rFonts w:eastAsia="Times New Roman"/>
          <w:sz w:val="24"/>
          <w:szCs w:val="24"/>
        </w:rPr>
        <w:t>probióticos</w:t>
      </w:r>
      <w:r>
        <w:rPr>
          <w:rFonts w:eastAsia="Times New Roman"/>
          <w:sz w:val="24"/>
          <w:szCs w:val="24"/>
        </w:rPr>
        <w:t xml:space="preserve"> en la prevención de la caries dental.</w:t>
      </w:r>
    </w:p>
    <w:p w14:paraId="0DAAC80A" w14:textId="77777777" w:rsidR="00A802F0" w:rsidRDefault="008358FD" w:rsidP="008358FD">
      <w:pPr>
        <w:spacing w:line="480" w:lineRule="auto"/>
        <w:ind w:left="1440"/>
        <w:jc w:val="both"/>
        <w:rPr>
          <w:rFonts w:eastAsia="Times New Roman"/>
          <w:sz w:val="24"/>
          <w:szCs w:val="24"/>
        </w:rPr>
      </w:pPr>
      <w:r w:rsidRPr="00F670F8">
        <w:rPr>
          <w:rFonts w:eastAsia="Times New Roman"/>
          <w:sz w:val="24"/>
          <w:szCs w:val="24"/>
        </w:rPr>
        <w:t>- Segundo, se realizó la exploración específica de artículos relacionados a</w:t>
      </w:r>
      <w:r w:rsidR="00C206B8">
        <w:rPr>
          <w:rFonts w:eastAsia="Times New Roman"/>
          <w:sz w:val="24"/>
          <w:szCs w:val="24"/>
        </w:rPr>
        <w:t xml:space="preserve"> </w:t>
      </w:r>
      <w:r w:rsidR="00A802F0">
        <w:rPr>
          <w:rFonts w:eastAsia="Times New Roman"/>
          <w:sz w:val="24"/>
          <w:szCs w:val="24"/>
        </w:rPr>
        <w:t xml:space="preserve">  </w:t>
      </w:r>
    </w:p>
    <w:p w14:paraId="73E01977" w14:textId="163993F0" w:rsidR="00C206B8" w:rsidRDefault="00A802F0" w:rsidP="008358FD">
      <w:pPr>
        <w:spacing w:line="480" w:lineRule="auto"/>
        <w:ind w:left="1440"/>
        <w:jc w:val="both"/>
        <w:rPr>
          <w:rFonts w:eastAsia="Times New Roman"/>
          <w:sz w:val="24"/>
          <w:szCs w:val="24"/>
        </w:rPr>
      </w:pPr>
      <w:r>
        <w:rPr>
          <w:rFonts w:eastAsia="Times New Roman"/>
          <w:sz w:val="24"/>
          <w:szCs w:val="24"/>
        </w:rPr>
        <w:t xml:space="preserve"> </w:t>
      </w:r>
      <w:r w:rsidR="00C206B8" w:rsidRPr="00F670F8">
        <w:rPr>
          <w:rFonts w:eastAsia="Times New Roman"/>
          <w:sz w:val="24"/>
          <w:szCs w:val="24"/>
        </w:rPr>
        <w:t xml:space="preserve">a </w:t>
      </w:r>
      <w:r w:rsidR="00C206B8">
        <w:rPr>
          <w:rFonts w:eastAsia="Times New Roman"/>
          <w:sz w:val="24"/>
          <w:szCs w:val="24"/>
        </w:rPr>
        <w:t xml:space="preserve">rol probiótico del </w:t>
      </w:r>
      <w:r w:rsidR="00C206B8" w:rsidRPr="00F670F8">
        <w:rPr>
          <w:rFonts w:eastAsia="Times New Roman"/>
          <w:i/>
          <w:sz w:val="24"/>
          <w:szCs w:val="24"/>
        </w:rPr>
        <w:t xml:space="preserve">Streptococcus </w:t>
      </w:r>
      <w:r w:rsidR="0049287C">
        <w:rPr>
          <w:rFonts w:eastAsia="Times New Roman"/>
          <w:i/>
          <w:sz w:val="24"/>
          <w:szCs w:val="24"/>
        </w:rPr>
        <w:t>d</w:t>
      </w:r>
      <w:r w:rsidR="00C206B8" w:rsidRPr="00F670F8">
        <w:rPr>
          <w:rFonts w:eastAsia="Times New Roman"/>
          <w:i/>
          <w:sz w:val="24"/>
          <w:szCs w:val="24"/>
        </w:rPr>
        <w:t>entisani</w:t>
      </w:r>
      <w:r w:rsidR="00C206B8">
        <w:rPr>
          <w:rFonts w:eastAsia="Times New Roman"/>
          <w:i/>
          <w:sz w:val="24"/>
          <w:szCs w:val="24"/>
        </w:rPr>
        <w:t>.</w:t>
      </w:r>
    </w:p>
    <w:p w14:paraId="52DC8342" w14:textId="53F47620" w:rsidR="008358FD" w:rsidRPr="00F670F8" w:rsidRDefault="008358FD" w:rsidP="008358FD">
      <w:pPr>
        <w:spacing w:line="480" w:lineRule="auto"/>
        <w:ind w:left="1440"/>
        <w:jc w:val="both"/>
        <w:rPr>
          <w:rFonts w:eastAsia="Times New Roman"/>
          <w:sz w:val="24"/>
          <w:szCs w:val="24"/>
        </w:rPr>
      </w:pPr>
      <w:r w:rsidRPr="00F67647">
        <w:rPr>
          <w:rFonts w:eastAsia="Times New Roman"/>
          <w:i/>
          <w:iCs/>
          <w:sz w:val="24"/>
          <w:szCs w:val="24"/>
        </w:rPr>
        <w:t>.</w:t>
      </w:r>
      <w:r w:rsidR="00C206B8" w:rsidRPr="00F670F8">
        <w:rPr>
          <w:rFonts w:eastAsia="Times New Roman"/>
          <w:sz w:val="24"/>
          <w:szCs w:val="24"/>
        </w:rPr>
        <w:t xml:space="preserve"> </w:t>
      </w:r>
      <w:r w:rsidRPr="00F670F8">
        <w:rPr>
          <w:rFonts w:eastAsia="Times New Roman"/>
          <w:sz w:val="24"/>
          <w:szCs w:val="24"/>
        </w:rPr>
        <w:t xml:space="preserve">- Tercero, se realizó la exploración específica de artículos relacionados a </w:t>
      </w:r>
      <w:r w:rsidR="00C206B8">
        <w:rPr>
          <w:rFonts w:eastAsia="Times New Roman"/>
          <w:sz w:val="24"/>
          <w:szCs w:val="24"/>
        </w:rPr>
        <w:t xml:space="preserve">rol probiótico del </w:t>
      </w:r>
      <w:r w:rsidRPr="00F670F8">
        <w:rPr>
          <w:rFonts w:eastAsia="Times New Roman"/>
          <w:i/>
          <w:sz w:val="24"/>
          <w:szCs w:val="24"/>
        </w:rPr>
        <w:t xml:space="preserve">Streptococcus </w:t>
      </w:r>
      <w:r w:rsidR="0049287C">
        <w:rPr>
          <w:rFonts w:eastAsia="Times New Roman"/>
          <w:i/>
          <w:sz w:val="24"/>
          <w:szCs w:val="24"/>
        </w:rPr>
        <w:t>d</w:t>
      </w:r>
      <w:r w:rsidRPr="00F670F8">
        <w:rPr>
          <w:rFonts w:eastAsia="Times New Roman"/>
          <w:i/>
          <w:sz w:val="24"/>
          <w:szCs w:val="24"/>
        </w:rPr>
        <w:t>entisani</w:t>
      </w:r>
      <w:r w:rsidR="00D3673B">
        <w:rPr>
          <w:rFonts w:eastAsia="Times New Roman"/>
          <w:iCs/>
          <w:sz w:val="24"/>
          <w:szCs w:val="24"/>
        </w:rPr>
        <w:t xml:space="preserve"> en la prevención de caries dental </w:t>
      </w:r>
    </w:p>
    <w:p w14:paraId="70A46718" w14:textId="37689C7C"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 Cuarto, se hizo una búsqueda</w:t>
      </w:r>
      <w:r w:rsidR="0080482D">
        <w:rPr>
          <w:rFonts w:eastAsia="Times New Roman"/>
          <w:sz w:val="24"/>
          <w:szCs w:val="24"/>
        </w:rPr>
        <w:t xml:space="preserve"> restringida entre los años 2016 y 2021 </w:t>
      </w:r>
      <w:r w:rsidRPr="00F670F8">
        <w:rPr>
          <w:rFonts w:eastAsia="Times New Roman"/>
          <w:sz w:val="24"/>
          <w:szCs w:val="24"/>
        </w:rPr>
        <w:t xml:space="preserve">en </w:t>
      </w:r>
      <w:r w:rsidRPr="008D3E99">
        <w:rPr>
          <w:rFonts w:eastAsia="Times New Roman"/>
          <w:sz w:val="24"/>
          <w:szCs w:val="24"/>
        </w:rPr>
        <w:t xml:space="preserve">relación a </w:t>
      </w:r>
      <w:r w:rsidR="00C206B8" w:rsidRPr="008D3E99">
        <w:rPr>
          <w:rFonts w:eastAsia="Times New Roman"/>
          <w:sz w:val="24"/>
          <w:szCs w:val="24"/>
        </w:rPr>
        <w:t>rol probiótico del</w:t>
      </w:r>
      <w:r w:rsidR="00C206B8">
        <w:rPr>
          <w:rFonts w:eastAsia="Times New Roman"/>
          <w:i/>
          <w:sz w:val="24"/>
          <w:szCs w:val="24"/>
        </w:rPr>
        <w:t xml:space="preserve"> </w:t>
      </w:r>
      <w:r w:rsidRPr="00F670F8">
        <w:rPr>
          <w:rFonts w:eastAsia="Times New Roman"/>
          <w:i/>
          <w:sz w:val="24"/>
          <w:szCs w:val="24"/>
        </w:rPr>
        <w:t xml:space="preserve">Streptococcus </w:t>
      </w:r>
      <w:r w:rsidR="0049287C">
        <w:rPr>
          <w:rFonts w:eastAsia="Times New Roman"/>
          <w:i/>
          <w:sz w:val="24"/>
          <w:szCs w:val="24"/>
        </w:rPr>
        <w:t>d</w:t>
      </w:r>
      <w:r w:rsidRPr="00F670F8">
        <w:rPr>
          <w:rFonts w:eastAsia="Times New Roman"/>
          <w:i/>
          <w:sz w:val="24"/>
          <w:szCs w:val="24"/>
        </w:rPr>
        <w:t>entisani</w:t>
      </w:r>
      <w:r w:rsidR="0049287C">
        <w:rPr>
          <w:rFonts w:eastAsia="Times New Roman"/>
          <w:i/>
          <w:sz w:val="24"/>
          <w:szCs w:val="24"/>
        </w:rPr>
        <w:t>.</w:t>
      </w:r>
    </w:p>
    <w:bookmarkEnd w:id="53"/>
    <w:p w14:paraId="6E14080A" w14:textId="77777777" w:rsidR="008358FD" w:rsidRPr="00F670F8" w:rsidRDefault="008358FD" w:rsidP="008358FD">
      <w:pPr>
        <w:spacing w:line="480" w:lineRule="auto"/>
        <w:ind w:left="1440"/>
        <w:jc w:val="both"/>
        <w:rPr>
          <w:rFonts w:eastAsia="Times New Roman"/>
          <w:sz w:val="24"/>
          <w:szCs w:val="24"/>
        </w:rPr>
      </w:pPr>
    </w:p>
    <w:p w14:paraId="11855F72" w14:textId="77777777"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De acuerdo a los artículos encontrados, se procedió a realizar la selección de la información, la cual se realizó de la siguiente manera:</w:t>
      </w:r>
    </w:p>
    <w:p w14:paraId="44AB5CF9" w14:textId="77777777"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Los artículos seleccionados tuvieron relación de acuerdo, a los títulos, contenidos, resúmenes, por el cual la información recopilada cumplió con los criterios de selección propuestos en la investigación.</w:t>
      </w:r>
    </w:p>
    <w:p w14:paraId="7D1A9E03" w14:textId="172C5896"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 xml:space="preserve">De acuerdo a los artículos seleccionados, se recopilaron los siguientes datos: El autor, el año, el país donde se hizo el estudio, el diseño del estudio, y los resultados </w:t>
      </w:r>
      <w:r w:rsidR="00C206B8">
        <w:rPr>
          <w:rFonts w:eastAsia="Times New Roman"/>
          <w:sz w:val="24"/>
          <w:szCs w:val="24"/>
        </w:rPr>
        <w:t xml:space="preserve">que respondan al rol probiótico del </w:t>
      </w:r>
      <w:r w:rsidR="0049287C">
        <w:rPr>
          <w:rFonts w:eastAsia="Times New Roman"/>
          <w:sz w:val="24"/>
          <w:szCs w:val="24"/>
        </w:rPr>
        <w:t>Streptococcus</w:t>
      </w:r>
      <w:r w:rsidR="00C206B8">
        <w:rPr>
          <w:rFonts w:eastAsia="Times New Roman"/>
          <w:sz w:val="24"/>
          <w:szCs w:val="24"/>
        </w:rPr>
        <w:t xml:space="preserve"> dentisani en la prevención de la caries dental.</w:t>
      </w:r>
    </w:p>
    <w:p w14:paraId="012CC5F7" w14:textId="77777777" w:rsidR="008358FD" w:rsidRPr="00F670F8" w:rsidRDefault="008358FD" w:rsidP="008358FD">
      <w:pPr>
        <w:spacing w:line="480" w:lineRule="auto"/>
        <w:ind w:left="1440"/>
        <w:jc w:val="both"/>
        <w:rPr>
          <w:rFonts w:eastAsia="Times New Roman"/>
          <w:sz w:val="24"/>
          <w:szCs w:val="24"/>
        </w:rPr>
      </w:pPr>
      <w:r w:rsidRPr="00F670F8">
        <w:rPr>
          <w:rFonts w:eastAsia="Times New Roman"/>
          <w:sz w:val="24"/>
          <w:szCs w:val="24"/>
        </w:rPr>
        <w:t>Al seleccionarse los artículos de acuerdo al título y resúmenes, se realizó una discusión teórica, práctica y de los resultados descritos en cada artículo.</w:t>
      </w:r>
    </w:p>
    <w:p w14:paraId="2DB3455C" w14:textId="77777777" w:rsidR="008358FD" w:rsidRPr="00F670F8" w:rsidRDefault="008358FD" w:rsidP="008358FD">
      <w:pPr>
        <w:spacing w:line="480" w:lineRule="auto"/>
        <w:ind w:left="1440"/>
        <w:jc w:val="both"/>
        <w:rPr>
          <w:rFonts w:eastAsia="Times New Roman"/>
          <w:sz w:val="24"/>
          <w:szCs w:val="24"/>
        </w:rPr>
      </w:pPr>
      <w:r>
        <w:rPr>
          <w:rFonts w:eastAsia="Times New Roman"/>
          <w:sz w:val="24"/>
          <w:szCs w:val="24"/>
        </w:rPr>
        <w:lastRenderedPageBreak/>
        <w:t>Cada información encontrada será</w:t>
      </w:r>
      <w:r w:rsidRPr="00F670F8">
        <w:rPr>
          <w:rFonts w:eastAsia="Times New Roman"/>
          <w:sz w:val="24"/>
          <w:szCs w:val="24"/>
        </w:rPr>
        <w:t xml:space="preserve"> tabulada, en una ficha de registro elaborada para esta investigación (Ver anexo 02)</w:t>
      </w:r>
    </w:p>
    <w:p w14:paraId="5178AFD7" w14:textId="5C9B4181" w:rsidR="008358FD" w:rsidRPr="00F670F8" w:rsidRDefault="008358FD" w:rsidP="008358FD">
      <w:pPr>
        <w:spacing w:line="480" w:lineRule="auto"/>
        <w:ind w:left="1440"/>
        <w:jc w:val="both"/>
        <w:rPr>
          <w:rFonts w:eastAsia="Times New Roman"/>
          <w:b/>
          <w:sz w:val="24"/>
          <w:szCs w:val="24"/>
        </w:rPr>
      </w:pPr>
      <w:r w:rsidRPr="00F670F8">
        <w:rPr>
          <w:rFonts w:eastAsia="Times New Roman"/>
          <w:sz w:val="24"/>
          <w:szCs w:val="24"/>
        </w:rPr>
        <w:t xml:space="preserve">La ficha de recolección de datos, </w:t>
      </w:r>
      <w:bookmarkStart w:id="54" w:name="_Hlk66020391"/>
      <w:r w:rsidRPr="00F670F8">
        <w:rPr>
          <w:rFonts w:eastAsia="Times New Roman"/>
          <w:sz w:val="24"/>
          <w:szCs w:val="24"/>
        </w:rPr>
        <w:t>registro datos como nombre del autor, el año, país del estudio, diseño del estudio, la variable de estudio, material eval</w:t>
      </w:r>
      <w:r w:rsidR="00DE0726">
        <w:rPr>
          <w:rFonts w:eastAsia="Times New Roman"/>
          <w:sz w:val="24"/>
          <w:szCs w:val="24"/>
        </w:rPr>
        <w:t xml:space="preserve">uado, número de participantes, </w:t>
      </w:r>
      <w:r w:rsidRPr="00F670F8">
        <w:rPr>
          <w:rFonts w:eastAsia="Times New Roman"/>
          <w:sz w:val="24"/>
          <w:szCs w:val="24"/>
        </w:rPr>
        <w:t>estadística aplicada, conclusiones, e información relevante encontrada en el estudio.</w:t>
      </w:r>
      <w:r w:rsidRPr="00F670F8">
        <w:rPr>
          <w:rFonts w:eastAsia="Times New Roman"/>
          <w:b/>
          <w:sz w:val="24"/>
          <w:szCs w:val="24"/>
        </w:rPr>
        <w:t xml:space="preserve"> </w:t>
      </w:r>
      <w:bookmarkEnd w:id="54"/>
    </w:p>
    <w:p w14:paraId="1DFEB325" w14:textId="77777777" w:rsidR="008358FD" w:rsidRDefault="008358FD" w:rsidP="008358FD">
      <w:pPr>
        <w:spacing w:line="480" w:lineRule="auto"/>
        <w:ind w:left="1440"/>
        <w:jc w:val="both"/>
        <w:rPr>
          <w:rFonts w:eastAsia="Times New Roman"/>
          <w:sz w:val="24"/>
          <w:szCs w:val="24"/>
        </w:rPr>
      </w:pPr>
      <w:r w:rsidRPr="00F670F8">
        <w:rPr>
          <w:rFonts w:eastAsia="Times New Roman"/>
          <w:sz w:val="24"/>
          <w:szCs w:val="24"/>
        </w:rPr>
        <w:t>La información seleccionada y cuantificada estuvo de acuerdo a los objetivos de la investigación, y se consignó la evidencia de los resultados de estudios encontrados, así</w:t>
      </w:r>
      <w:r>
        <w:rPr>
          <w:rFonts w:eastAsia="Times New Roman"/>
          <w:sz w:val="24"/>
          <w:szCs w:val="24"/>
        </w:rPr>
        <w:t xml:space="preserve"> se debe exponer en la evidencia los resultados.</w:t>
      </w:r>
    </w:p>
    <w:p w14:paraId="028BEACC" w14:textId="77777777" w:rsidR="00216CDF" w:rsidRPr="00F670F8" w:rsidRDefault="00216CDF" w:rsidP="008358FD">
      <w:pPr>
        <w:spacing w:line="480" w:lineRule="auto"/>
        <w:ind w:left="1440"/>
        <w:jc w:val="both"/>
        <w:rPr>
          <w:rFonts w:eastAsia="Times New Roman"/>
          <w:sz w:val="24"/>
          <w:szCs w:val="24"/>
        </w:rPr>
      </w:pPr>
    </w:p>
    <w:p w14:paraId="4CBB5380" w14:textId="77777777" w:rsidR="008358FD" w:rsidRPr="00F670F8" w:rsidRDefault="008358FD" w:rsidP="008358FD">
      <w:pPr>
        <w:keepNext/>
        <w:keepLines/>
        <w:spacing w:before="40"/>
        <w:ind w:left="708"/>
        <w:outlineLvl w:val="1"/>
        <w:rPr>
          <w:rFonts w:eastAsia="Times New Roman"/>
          <w:b/>
          <w:sz w:val="24"/>
          <w:szCs w:val="24"/>
        </w:rPr>
      </w:pPr>
      <w:bookmarkStart w:id="55" w:name="_Toc82172188"/>
      <w:r w:rsidRPr="00F670F8">
        <w:rPr>
          <w:rFonts w:eastAsia="Times New Roman"/>
          <w:b/>
          <w:sz w:val="24"/>
          <w:szCs w:val="24"/>
        </w:rPr>
        <w:t>3.7</w:t>
      </w:r>
      <w:r w:rsidRPr="00F670F8">
        <w:rPr>
          <w:rFonts w:eastAsia="Times New Roman"/>
          <w:b/>
          <w:sz w:val="24"/>
          <w:szCs w:val="24"/>
        </w:rPr>
        <w:tab/>
        <w:t>Aspectos éticos.</w:t>
      </w:r>
      <w:bookmarkEnd w:id="55"/>
    </w:p>
    <w:p w14:paraId="497F229A" w14:textId="77777777" w:rsidR="008358FD" w:rsidRPr="00F670F8" w:rsidRDefault="008358FD" w:rsidP="008358FD">
      <w:pPr>
        <w:spacing w:line="480" w:lineRule="auto"/>
        <w:jc w:val="both"/>
        <w:rPr>
          <w:rFonts w:eastAsia="Times New Roman"/>
          <w:sz w:val="24"/>
          <w:szCs w:val="24"/>
        </w:rPr>
      </w:pPr>
    </w:p>
    <w:p w14:paraId="2D5F5B44" w14:textId="7B74DE2F" w:rsidR="008358FD" w:rsidRDefault="008358FD" w:rsidP="008358FD">
      <w:pPr>
        <w:spacing w:line="480" w:lineRule="auto"/>
        <w:ind w:left="1440"/>
        <w:jc w:val="both"/>
        <w:rPr>
          <w:rFonts w:eastAsia="Times New Roman"/>
          <w:sz w:val="24"/>
          <w:szCs w:val="24"/>
        </w:rPr>
      </w:pPr>
      <w:r w:rsidRPr="00F670F8">
        <w:rPr>
          <w:rFonts w:eastAsia="Times New Roman"/>
          <w:sz w:val="24"/>
          <w:szCs w:val="24"/>
        </w:rPr>
        <w:t xml:space="preserve">La investigación respeto los procedimientos de ética y deontología, conforme al actual código de ética para la investigación, propuesto por la Universidad Privada Antonio Guillermo Urrelo. </w:t>
      </w:r>
      <w:r w:rsidR="00C17700">
        <w:rPr>
          <w:rFonts w:eastAsia="Times New Roman"/>
          <w:sz w:val="24"/>
          <w:szCs w:val="24"/>
        </w:rPr>
        <w:t xml:space="preserve">Y se </w:t>
      </w:r>
      <w:r w:rsidR="00586395">
        <w:rPr>
          <w:rFonts w:eastAsia="Times New Roman"/>
          <w:sz w:val="24"/>
          <w:szCs w:val="24"/>
        </w:rPr>
        <w:t>autorizó</w:t>
      </w:r>
      <w:r w:rsidR="00C17700">
        <w:rPr>
          <w:rFonts w:eastAsia="Times New Roman"/>
          <w:sz w:val="24"/>
          <w:szCs w:val="24"/>
        </w:rPr>
        <w:t xml:space="preserve"> la presente investigación </w:t>
      </w:r>
      <w:r w:rsidRPr="00F670F8">
        <w:rPr>
          <w:rFonts w:eastAsia="Times New Roman"/>
          <w:sz w:val="24"/>
          <w:szCs w:val="24"/>
        </w:rPr>
        <w:t>mediante resolución de la Facultad de ciencias de la salud N°</w:t>
      </w:r>
      <w:r w:rsidR="00DE0726">
        <w:rPr>
          <w:rFonts w:eastAsia="Times New Roman"/>
          <w:sz w:val="24"/>
          <w:szCs w:val="24"/>
        </w:rPr>
        <w:t xml:space="preserve"> 0271.2021-D-FCS-</w:t>
      </w:r>
      <w:r w:rsidRPr="00F670F8">
        <w:rPr>
          <w:rFonts w:eastAsia="Times New Roman"/>
          <w:sz w:val="24"/>
          <w:szCs w:val="24"/>
        </w:rPr>
        <w:t>UPAGU.</w:t>
      </w:r>
    </w:p>
    <w:p w14:paraId="3E3D1A11" w14:textId="77777777" w:rsidR="008358FD" w:rsidRPr="00F670F8" w:rsidRDefault="008358FD" w:rsidP="008358FD">
      <w:pPr>
        <w:spacing w:line="480" w:lineRule="auto"/>
        <w:jc w:val="both"/>
        <w:rPr>
          <w:rFonts w:eastAsia="Times New Roman"/>
          <w:sz w:val="24"/>
          <w:szCs w:val="24"/>
        </w:rPr>
      </w:pPr>
      <w:r>
        <w:rPr>
          <w:rFonts w:eastAsia="Times New Roman"/>
          <w:sz w:val="24"/>
          <w:szCs w:val="24"/>
        </w:rPr>
        <w:t xml:space="preserve">          </w:t>
      </w:r>
    </w:p>
    <w:p w14:paraId="491DDA43" w14:textId="77777777" w:rsidR="008358FD" w:rsidRDefault="008358FD" w:rsidP="008358FD">
      <w:pPr>
        <w:spacing w:line="480" w:lineRule="auto"/>
        <w:jc w:val="both"/>
      </w:pPr>
    </w:p>
    <w:p w14:paraId="194B1F3F" w14:textId="2489A0AB" w:rsidR="008358FD" w:rsidRDefault="008358FD" w:rsidP="008358FD">
      <w:pPr>
        <w:spacing w:line="480" w:lineRule="auto"/>
        <w:jc w:val="both"/>
      </w:pPr>
    </w:p>
    <w:p w14:paraId="4EE581E8" w14:textId="55B58D8D" w:rsidR="00C206B8" w:rsidRDefault="00C206B8" w:rsidP="008358FD">
      <w:pPr>
        <w:spacing w:line="480" w:lineRule="auto"/>
        <w:jc w:val="both"/>
      </w:pPr>
    </w:p>
    <w:p w14:paraId="3104461F" w14:textId="38A361F8" w:rsidR="00C206B8" w:rsidRDefault="00C206B8" w:rsidP="008358FD">
      <w:pPr>
        <w:spacing w:line="480" w:lineRule="auto"/>
        <w:jc w:val="both"/>
      </w:pPr>
    </w:p>
    <w:p w14:paraId="6EF23E4F" w14:textId="5E4D4705" w:rsidR="0049287C" w:rsidRDefault="0049287C" w:rsidP="008358FD">
      <w:pPr>
        <w:spacing w:line="480" w:lineRule="auto"/>
        <w:jc w:val="both"/>
      </w:pPr>
    </w:p>
    <w:p w14:paraId="55AA816D" w14:textId="77777777" w:rsidR="0049287C" w:rsidRDefault="0049287C" w:rsidP="008358FD">
      <w:pPr>
        <w:spacing w:line="480" w:lineRule="auto"/>
        <w:jc w:val="both"/>
      </w:pPr>
    </w:p>
    <w:p w14:paraId="1D1FFFB1" w14:textId="0229E9AA" w:rsidR="00C206B8" w:rsidRDefault="00C206B8" w:rsidP="008358FD">
      <w:pPr>
        <w:spacing w:line="480" w:lineRule="auto"/>
        <w:jc w:val="both"/>
      </w:pPr>
    </w:p>
    <w:p w14:paraId="1CF5DCCD" w14:textId="7C550F08" w:rsidR="003465E3" w:rsidRPr="00996A82" w:rsidRDefault="003465E3" w:rsidP="00AB6F6D">
      <w:pPr>
        <w:pStyle w:val="Ttulo1"/>
        <w:spacing w:line="360" w:lineRule="auto"/>
        <w:rPr>
          <w:rFonts w:ascii="Times New Roman" w:hAnsi="Times New Roman" w:cs="Times New Roman"/>
          <w:b/>
          <w:bCs/>
          <w:color w:val="auto"/>
          <w:sz w:val="24"/>
          <w:szCs w:val="24"/>
        </w:rPr>
      </w:pPr>
      <w:bookmarkStart w:id="56" w:name="_Toc82172189"/>
      <w:r w:rsidRPr="00996A82">
        <w:rPr>
          <w:rFonts w:ascii="Times New Roman" w:hAnsi="Times New Roman" w:cs="Times New Roman"/>
          <w:b/>
          <w:bCs/>
          <w:color w:val="auto"/>
          <w:sz w:val="24"/>
          <w:szCs w:val="24"/>
        </w:rPr>
        <w:lastRenderedPageBreak/>
        <w:t>IV.</w:t>
      </w:r>
      <w:r w:rsidR="0083177A" w:rsidRPr="00996A82">
        <w:rPr>
          <w:rFonts w:ascii="Times New Roman" w:hAnsi="Times New Roman" w:cs="Times New Roman"/>
          <w:b/>
          <w:bCs/>
          <w:color w:val="auto"/>
          <w:sz w:val="24"/>
          <w:szCs w:val="24"/>
        </w:rPr>
        <w:t xml:space="preserve">  </w:t>
      </w:r>
      <w:r w:rsidRPr="00996A82">
        <w:rPr>
          <w:rFonts w:ascii="Times New Roman" w:hAnsi="Times New Roman" w:cs="Times New Roman"/>
          <w:b/>
          <w:bCs/>
          <w:color w:val="auto"/>
          <w:sz w:val="24"/>
          <w:szCs w:val="24"/>
        </w:rPr>
        <w:t>RESULTADOS Y DISCUSIÓN.</w:t>
      </w:r>
      <w:bookmarkEnd w:id="56"/>
    </w:p>
    <w:p w14:paraId="5C7C7C76" w14:textId="0E0F82F9" w:rsidR="003465E3" w:rsidRPr="00996A82" w:rsidRDefault="003465E3" w:rsidP="00AB6F6D">
      <w:pPr>
        <w:spacing w:line="360" w:lineRule="auto"/>
        <w:jc w:val="both"/>
        <w:rPr>
          <w:sz w:val="24"/>
          <w:szCs w:val="24"/>
        </w:rPr>
      </w:pPr>
    </w:p>
    <w:p w14:paraId="042045A8" w14:textId="4CF40D27" w:rsidR="003465E3" w:rsidRPr="00996A82" w:rsidRDefault="0083177A" w:rsidP="00AB6F6D">
      <w:pPr>
        <w:pStyle w:val="Ttulo2"/>
        <w:spacing w:line="360" w:lineRule="auto"/>
        <w:rPr>
          <w:rFonts w:ascii="Times New Roman" w:hAnsi="Times New Roman" w:cs="Times New Roman"/>
          <w:color w:val="auto"/>
          <w:sz w:val="24"/>
          <w:szCs w:val="24"/>
        </w:rPr>
      </w:pPr>
      <w:bookmarkStart w:id="57" w:name="_Toc82172190"/>
      <w:r w:rsidRPr="00996A82">
        <w:rPr>
          <w:rFonts w:ascii="Times New Roman" w:hAnsi="Times New Roman" w:cs="Times New Roman"/>
          <w:color w:val="auto"/>
          <w:sz w:val="24"/>
          <w:szCs w:val="24"/>
        </w:rPr>
        <w:t>4</w:t>
      </w:r>
      <w:r w:rsidR="003465E3" w:rsidRPr="00996A82">
        <w:rPr>
          <w:rFonts w:ascii="Times New Roman" w:hAnsi="Times New Roman" w:cs="Times New Roman"/>
          <w:color w:val="auto"/>
          <w:sz w:val="24"/>
          <w:szCs w:val="24"/>
        </w:rPr>
        <w:t>.1. Resultados</w:t>
      </w:r>
      <w:bookmarkEnd w:id="57"/>
      <w:r w:rsidR="00AD3E74">
        <w:rPr>
          <w:rFonts w:ascii="Times New Roman" w:hAnsi="Times New Roman" w:cs="Times New Roman"/>
          <w:color w:val="auto"/>
          <w:sz w:val="24"/>
          <w:szCs w:val="24"/>
        </w:rPr>
        <w:t>:</w:t>
      </w:r>
      <w:r w:rsidR="003465E3" w:rsidRPr="00996A82">
        <w:rPr>
          <w:rFonts w:ascii="Times New Roman" w:hAnsi="Times New Roman" w:cs="Times New Roman"/>
          <w:color w:val="auto"/>
          <w:sz w:val="24"/>
          <w:szCs w:val="24"/>
        </w:rPr>
        <w:t xml:space="preserve"> </w:t>
      </w:r>
    </w:p>
    <w:p w14:paraId="7611814E" w14:textId="41F735FA" w:rsidR="003465E3" w:rsidRDefault="003465E3" w:rsidP="00D668F1">
      <w:pPr>
        <w:spacing w:line="360" w:lineRule="auto"/>
        <w:ind w:left="426"/>
        <w:jc w:val="both"/>
        <w:rPr>
          <w:rFonts w:eastAsia="Times New Roman"/>
          <w:sz w:val="24"/>
          <w:szCs w:val="24"/>
        </w:rPr>
      </w:pPr>
      <w:r w:rsidRPr="0083177A">
        <w:rPr>
          <w:sz w:val="24"/>
          <w:szCs w:val="24"/>
        </w:rPr>
        <w:t xml:space="preserve">El estudio tuvo </w:t>
      </w:r>
      <w:r w:rsidR="001110CE">
        <w:rPr>
          <w:sz w:val="24"/>
          <w:szCs w:val="24"/>
        </w:rPr>
        <w:t>el</w:t>
      </w:r>
      <w:r w:rsidRPr="0083177A">
        <w:rPr>
          <w:sz w:val="24"/>
          <w:szCs w:val="24"/>
        </w:rPr>
        <w:t xml:space="preserve"> objetivo </w:t>
      </w:r>
      <w:r w:rsidR="0083177A" w:rsidRPr="0083177A">
        <w:rPr>
          <w:rFonts w:eastAsia="Times New Roman"/>
          <w:sz w:val="24"/>
          <w:szCs w:val="24"/>
        </w:rPr>
        <w:t>G</w:t>
      </w:r>
      <w:r w:rsidRPr="0083177A">
        <w:rPr>
          <w:rFonts w:eastAsia="Times New Roman"/>
          <w:sz w:val="24"/>
          <w:szCs w:val="24"/>
        </w:rPr>
        <w:t>eneral</w:t>
      </w:r>
      <w:r w:rsidR="001110CE">
        <w:rPr>
          <w:rFonts w:eastAsia="Times New Roman"/>
          <w:sz w:val="24"/>
          <w:szCs w:val="24"/>
        </w:rPr>
        <w:t xml:space="preserve"> de </w:t>
      </w:r>
      <w:r w:rsidR="0049287C">
        <w:rPr>
          <w:rFonts w:eastAsia="Times New Roman"/>
          <w:sz w:val="24"/>
          <w:szCs w:val="24"/>
        </w:rPr>
        <w:t>i</w:t>
      </w:r>
      <w:r w:rsidRPr="0083177A">
        <w:rPr>
          <w:rFonts w:eastAsia="Times New Roman"/>
          <w:sz w:val="24"/>
          <w:szCs w:val="24"/>
        </w:rPr>
        <w:t xml:space="preserve">dentificar el rol probiótico </w:t>
      </w:r>
      <w:r w:rsidR="00AB6F6D" w:rsidRPr="0083177A">
        <w:rPr>
          <w:rFonts w:eastAsia="Times New Roman"/>
          <w:sz w:val="24"/>
          <w:szCs w:val="24"/>
        </w:rPr>
        <w:t xml:space="preserve">del </w:t>
      </w:r>
      <w:r w:rsidR="0049287C" w:rsidRPr="0049287C">
        <w:rPr>
          <w:rFonts w:eastAsia="Times New Roman"/>
          <w:i/>
          <w:iCs/>
          <w:sz w:val="24"/>
          <w:szCs w:val="24"/>
        </w:rPr>
        <w:t>Streptococcus</w:t>
      </w:r>
      <w:r w:rsidR="00AB6F6D" w:rsidRPr="0049287C">
        <w:rPr>
          <w:rFonts w:eastAsia="Times New Roman"/>
          <w:i/>
          <w:iCs/>
          <w:sz w:val="24"/>
          <w:szCs w:val="24"/>
        </w:rPr>
        <w:t xml:space="preserve"> d</w:t>
      </w:r>
      <w:r w:rsidRPr="0049287C">
        <w:rPr>
          <w:rFonts w:eastAsia="Times New Roman"/>
          <w:i/>
          <w:iCs/>
          <w:sz w:val="24"/>
          <w:szCs w:val="24"/>
        </w:rPr>
        <w:t>entisani</w:t>
      </w:r>
      <w:r w:rsidRPr="0083177A">
        <w:rPr>
          <w:rFonts w:eastAsia="Times New Roman"/>
          <w:sz w:val="24"/>
          <w:szCs w:val="24"/>
        </w:rPr>
        <w:t xml:space="preserve"> en la prevención de la caries dental, medi</w:t>
      </w:r>
      <w:r w:rsidR="00AD3E74">
        <w:rPr>
          <w:rFonts w:eastAsia="Times New Roman"/>
          <w:sz w:val="24"/>
          <w:szCs w:val="24"/>
        </w:rPr>
        <w:t>ante una sistematización de la literatura.</w:t>
      </w:r>
    </w:p>
    <w:p w14:paraId="276E4A84" w14:textId="0BC26E87" w:rsidR="00A802F0" w:rsidRPr="0083177A" w:rsidRDefault="00790104" w:rsidP="00D668F1">
      <w:pPr>
        <w:spacing w:line="360" w:lineRule="auto"/>
        <w:ind w:left="426"/>
        <w:jc w:val="both"/>
        <w:rPr>
          <w:rFonts w:eastAsia="Times New Roman"/>
          <w:sz w:val="24"/>
          <w:szCs w:val="24"/>
        </w:rPr>
      </w:pPr>
      <w:r>
        <w:rPr>
          <w:rFonts w:eastAsia="Times New Roman"/>
          <w:noProof/>
          <w:sz w:val="24"/>
          <w:szCs w:val="24"/>
          <w:lang w:val="en-US" w:eastAsia="en-US"/>
        </w:rPr>
        <w:drawing>
          <wp:inline distT="0" distB="0" distL="0" distR="0" wp14:anchorId="3D16F082" wp14:editId="40CF49FE">
            <wp:extent cx="5400040" cy="3150235"/>
            <wp:effectExtent l="0" t="0" r="1016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26FB97" w14:textId="77777777" w:rsidR="005C772B" w:rsidRPr="005C772B" w:rsidRDefault="005C772B" w:rsidP="00D668F1">
      <w:pPr>
        <w:spacing w:line="360" w:lineRule="auto"/>
        <w:ind w:left="1416"/>
        <w:contextualSpacing/>
        <w:jc w:val="both"/>
        <w:rPr>
          <w:rFonts w:eastAsia="Times New Roman"/>
          <w:i/>
          <w:iCs/>
          <w:sz w:val="12"/>
          <w:szCs w:val="12"/>
        </w:rPr>
      </w:pPr>
    </w:p>
    <w:p w14:paraId="5DEBE5DB" w14:textId="6AF5DA7A" w:rsidR="004A59F8" w:rsidRPr="00D668F1" w:rsidRDefault="004A59F8" w:rsidP="00D668F1">
      <w:pPr>
        <w:pStyle w:val="Descripcin"/>
        <w:spacing w:line="360" w:lineRule="auto"/>
        <w:ind w:left="1701" w:hanging="993"/>
        <w:jc w:val="both"/>
        <w:rPr>
          <w:rFonts w:eastAsia="Times New Roman"/>
          <w:color w:val="auto"/>
          <w:sz w:val="22"/>
          <w:szCs w:val="22"/>
        </w:rPr>
      </w:pPr>
      <w:bookmarkStart w:id="58" w:name="_Toc82171208"/>
      <w:r w:rsidRPr="00D668F1">
        <w:rPr>
          <w:b/>
          <w:bCs/>
          <w:color w:val="auto"/>
          <w:sz w:val="24"/>
          <w:szCs w:val="24"/>
        </w:rPr>
        <w:t xml:space="preserve">Tabla </w:t>
      </w:r>
      <w:r w:rsidRPr="00D668F1">
        <w:rPr>
          <w:b/>
          <w:bCs/>
          <w:color w:val="auto"/>
          <w:sz w:val="24"/>
          <w:szCs w:val="24"/>
        </w:rPr>
        <w:fldChar w:fldCharType="begin"/>
      </w:r>
      <w:r w:rsidRPr="00D668F1">
        <w:rPr>
          <w:b/>
          <w:bCs/>
          <w:color w:val="auto"/>
          <w:sz w:val="24"/>
          <w:szCs w:val="24"/>
        </w:rPr>
        <w:instrText xml:space="preserve"> SEQ Tabla \* ARABIC </w:instrText>
      </w:r>
      <w:r w:rsidRPr="00D668F1">
        <w:rPr>
          <w:b/>
          <w:bCs/>
          <w:color w:val="auto"/>
          <w:sz w:val="24"/>
          <w:szCs w:val="24"/>
        </w:rPr>
        <w:fldChar w:fldCharType="separate"/>
      </w:r>
      <w:r w:rsidR="00722C74">
        <w:rPr>
          <w:b/>
          <w:bCs/>
          <w:noProof/>
          <w:color w:val="auto"/>
          <w:sz w:val="24"/>
          <w:szCs w:val="24"/>
        </w:rPr>
        <w:t>2</w:t>
      </w:r>
      <w:r w:rsidRPr="00D668F1">
        <w:rPr>
          <w:b/>
          <w:bCs/>
          <w:color w:val="auto"/>
          <w:sz w:val="24"/>
          <w:szCs w:val="24"/>
        </w:rPr>
        <w:fldChar w:fldCharType="end"/>
      </w:r>
      <w:r w:rsidRPr="00D668F1">
        <w:rPr>
          <w:b/>
          <w:bCs/>
          <w:color w:val="auto"/>
          <w:sz w:val="24"/>
          <w:szCs w:val="24"/>
        </w:rPr>
        <w:t>.</w:t>
      </w:r>
      <w:r w:rsidRPr="00D668F1">
        <w:rPr>
          <w:color w:val="auto"/>
          <w:sz w:val="24"/>
          <w:szCs w:val="24"/>
        </w:rPr>
        <w:t xml:space="preserve"> Evidencias de investigaciones que valoran el rol probiótico del Streptococcus dentisani en la prevención de la caries dental.</w:t>
      </w:r>
      <w:bookmarkEnd w:id="58"/>
    </w:p>
    <w:p w14:paraId="5CB876C8" w14:textId="77777777" w:rsidR="004A59F8" w:rsidRPr="005C772B" w:rsidRDefault="004A59F8" w:rsidP="003465E3">
      <w:pPr>
        <w:spacing w:line="480" w:lineRule="auto"/>
        <w:ind w:left="1560"/>
        <w:contextualSpacing/>
        <w:jc w:val="both"/>
        <w:rPr>
          <w:rFonts w:eastAsia="Times New Roman"/>
          <w:sz w:val="16"/>
          <w:szCs w:val="16"/>
        </w:rPr>
      </w:pPr>
    </w:p>
    <w:tbl>
      <w:tblPr>
        <w:tblStyle w:val="Tablaconcuadrcula"/>
        <w:tblW w:w="9072" w:type="dxa"/>
        <w:tblInd w:w="137" w:type="dxa"/>
        <w:tblLook w:val="04A0" w:firstRow="1" w:lastRow="0" w:firstColumn="1" w:lastColumn="0" w:noHBand="0" w:noVBand="1"/>
      </w:tblPr>
      <w:tblGrid>
        <w:gridCol w:w="3544"/>
        <w:gridCol w:w="5528"/>
      </w:tblGrid>
      <w:tr w:rsidR="00C64557" w:rsidRPr="001110CE" w14:paraId="26B3E102" w14:textId="77777777" w:rsidTr="00152563">
        <w:trPr>
          <w:trHeight w:val="397"/>
        </w:trPr>
        <w:tc>
          <w:tcPr>
            <w:tcW w:w="3544" w:type="dxa"/>
            <w:vAlign w:val="center"/>
          </w:tcPr>
          <w:p w14:paraId="0D046F17" w14:textId="77777777" w:rsidR="001110CE" w:rsidRPr="00152563" w:rsidRDefault="001110CE" w:rsidP="00AD3E74">
            <w:pPr>
              <w:contextualSpacing/>
              <w:jc w:val="center"/>
              <w:rPr>
                <w:rFonts w:eastAsia="Times New Roman"/>
                <w:b/>
                <w:bCs/>
                <w:sz w:val="18"/>
                <w:szCs w:val="18"/>
              </w:rPr>
            </w:pPr>
            <w:r w:rsidRPr="00152563">
              <w:rPr>
                <w:rFonts w:eastAsia="Times New Roman"/>
                <w:b/>
                <w:bCs/>
                <w:sz w:val="18"/>
                <w:szCs w:val="18"/>
              </w:rPr>
              <w:t>Autor (es)</w:t>
            </w:r>
          </w:p>
        </w:tc>
        <w:tc>
          <w:tcPr>
            <w:tcW w:w="5528" w:type="dxa"/>
            <w:vAlign w:val="center"/>
          </w:tcPr>
          <w:p w14:paraId="7E268471" w14:textId="77777777" w:rsidR="001110CE" w:rsidRPr="00152563" w:rsidRDefault="001110CE" w:rsidP="00AD3E74">
            <w:pPr>
              <w:contextualSpacing/>
              <w:jc w:val="center"/>
              <w:rPr>
                <w:rFonts w:eastAsia="Times New Roman"/>
                <w:b/>
                <w:bCs/>
                <w:sz w:val="18"/>
                <w:szCs w:val="18"/>
              </w:rPr>
            </w:pPr>
            <w:r w:rsidRPr="00152563">
              <w:rPr>
                <w:rFonts w:eastAsia="Times New Roman"/>
                <w:b/>
                <w:bCs/>
                <w:sz w:val="18"/>
                <w:szCs w:val="18"/>
              </w:rPr>
              <w:t>Conclusión</w:t>
            </w:r>
          </w:p>
        </w:tc>
      </w:tr>
      <w:tr w:rsidR="00C64557" w:rsidRPr="001110CE" w14:paraId="072377AE" w14:textId="77777777" w:rsidTr="00152563">
        <w:trPr>
          <w:trHeight w:val="735"/>
        </w:trPr>
        <w:tc>
          <w:tcPr>
            <w:tcW w:w="3544" w:type="dxa"/>
            <w:vAlign w:val="center"/>
          </w:tcPr>
          <w:p w14:paraId="5DCBCA3D" w14:textId="77777777" w:rsidR="001110CE" w:rsidRPr="00152563" w:rsidRDefault="001110CE" w:rsidP="00AD3E74">
            <w:pPr>
              <w:contextualSpacing/>
              <w:rPr>
                <w:rFonts w:eastAsia="Times New Roman"/>
                <w:sz w:val="18"/>
                <w:szCs w:val="18"/>
              </w:rPr>
            </w:pPr>
            <w:bookmarkStart w:id="59" w:name="_Hlk82020116"/>
            <w:r w:rsidRPr="00152563">
              <w:rPr>
                <w:rFonts w:eastAsia="Times New Roman"/>
                <w:sz w:val="18"/>
                <w:szCs w:val="18"/>
              </w:rPr>
              <w:t>Ferrer D., López-López A., Nicolescu T. et al. (2020). Fuente: Scopus.</w:t>
            </w:r>
          </w:p>
        </w:tc>
        <w:tc>
          <w:tcPr>
            <w:tcW w:w="5528" w:type="dxa"/>
          </w:tcPr>
          <w:p w14:paraId="6E1A6F0F" w14:textId="08273411" w:rsidR="001110CE" w:rsidRPr="00237E3C" w:rsidRDefault="001110CE" w:rsidP="00AD3E74">
            <w:pPr>
              <w:contextualSpacing/>
              <w:jc w:val="both"/>
              <w:rPr>
                <w:rFonts w:eastAsia="Times New Roman"/>
                <w:sz w:val="18"/>
                <w:szCs w:val="18"/>
              </w:rPr>
            </w:pPr>
            <w:r w:rsidRPr="00D3032F">
              <w:rPr>
                <w:rFonts w:eastAsia="Times New Roman"/>
                <w:i/>
                <w:iCs/>
                <w:sz w:val="18"/>
                <w:szCs w:val="18"/>
              </w:rPr>
              <w:t>S. dentisani</w:t>
            </w:r>
            <w:r w:rsidRPr="00237E3C">
              <w:rPr>
                <w:rFonts w:eastAsia="Times New Roman"/>
                <w:sz w:val="18"/>
                <w:szCs w:val="18"/>
              </w:rPr>
              <w:t xml:space="preserve">, disminuyo al S. mutans demostrando la </w:t>
            </w:r>
            <w:r w:rsidRPr="00237E3C">
              <w:rPr>
                <w:sz w:val="18"/>
                <w:szCs w:val="18"/>
              </w:rPr>
              <w:t>capacidad de colonizar a múltiples dosis en cavidad oral y amortiguando al pH oral, siendo una alternativa en la prevención de caries.</w:t>
            </w:r>
          </w:p>
        </w:tc>
      </w:tr>
      <w:tr w:rsidR="00C64557" w:rsidRPr="001110CE" w14:paraId="430C31E8" w14:textId="77777777" w:rsidTr="00152563">
        <w:trPr>
          <w:trHeight w:val="717"/>
        </w:trPr>
        <w:tc>
          <w:tcPr>
            <w:tcW w:w="3544" w:type="dxa"/>
            <w:vAlign w:val="center"/>
          </w:tcPr>
          <w:p w14:paraId="76B310F8" w14:textId="48C69977" w:rsidR="001110CE" w:rsidRPr="00152563" w:rsidRDefault="001110CE" w:rsidP="00AD3E74">
            <w:pPr>
              <w:contextualSpacing/>
              <w:rPr>
                <w:rFonts w:eastAsia="Times New Roman"/>
                <w:sz w:val="18"/>
                <w:szCs w:val="18"/>
              </w:rPr>
            </w:pPr>
            <w:r w:rsidRPr="00152563">
              <w:rPr>
                <w:sz w:val="18"/>
                <w:szCs w:val="18"/>
              </w:rPr>
              <w:t xml:space="preserve">Esteban-Fernández A., Ferrer D., Zorraquín-Peña I., López-López A., Moreno-Arribas V., Mira A. (2019) </w:t>
            </w:r>
            <w:r w:rsidRPr="00152563">
              <w:rPr>
                <w:rFonts w:eastAsia="Times New Roman"/>
                <w:sz w:val="18"/>
                <w:szCs w:val="18"/>
              </w:rPr>
              <w:t>Fuente: Scopus.</w:t>
            </w:r>
          </w:p>
        </w:tc>
        <w:tc>
          <w:tcPr>
            <w:tcW w:w="5528" w:type="dxa"/>
          </w:tcPr>
          <w:p w14:paraId="4E9EF43A" w14:textId="44CDCFAC" w:rsidR="001110CE" w:rsidRPr="00237E3C" w:rsidRDefault="00E36FAD" w:rsidP="00AD3E74">
            <w:pPr>
              <w:contextualSpacing/>
              <w:jc w:val="both"/>
              <w:rPr>
                <w:rFonts w:eastAsia="Times New Roman"/>
                <w:sz w:val="18"/>
                <w:szCs w:val="18"/>
              </w:rPr>
            </w:pPr>
            <w:r w:rsidRPr="00237E3C">
              <w:rPr>
                <w:rFonts w:eastAsia="Times New Roman"/>
                <w:sz w:val="18"/>
                <w:szCs w:val="18"/>
              </w:rPr>
              <w:t>R</w:t>
            </w:r>
            <w:r w:rsidR="001110CE" w:rsidRPr="00237E3C">
              <w:rPr>
                <w:rFonts w:eastAsia="Times New Roman"/>
                <w:sz w:val="18"/>
                <w:szCs w:val="18"/>
              </w:rPr>
              <w:t>educción de microbioma y patógenos en cultivo de S. dentisani,</w:t>
            </w:r>
            <w:r w:rsidRPr="00237E3C">
              <w:rPr>
                <w:rFonts w:eastAsia="Times New Roman"/>
                <w:sz w:val="18"/>
                <w:szCs w:val="18"/>
              </w:rPr>
              <w:t xml:space="preserve"> </w:t>
            </w:r>
            <w:r w:rsidR="001110CE" w:rsidRPr="00237E3C">
              <w:rPr>
                <w:rFonts w:eastAsia="Times New Roman"/>
                <w:sz w:val="18"/>
                <w:szCs w:val="18"/>
              </w:rPr>
              <w:t xml:space="preserve">alto incrementó de secreción de citoquina antiinflamatoria. </w:t>
            </w:r>
            <w:r w:rsidRPr="00237E3C">
              <w:rPr>
                <w:rFonts w:eastAsia="Times New Roman"/>
                <w:sz w:val="18"/>
                <w:szCs w:val="18"/>
              </w:rPr>
              <w:t>El</w:t>
            </w:r>
            <w:r w:rsidR="001110CE" w:rsidRPr="00237E3C">
              <w:rPr>
                <w:rFonts w:eastAsia="Times New Roman"/>
                <w:sz w:val="18"/>
                <w:szCs w:val="18"/>
              </w:rPr>
              <w:t xml:space="preserve"> </w:t>
            </w:r>
            <w:r w:rsidR="001110CE" w:rsidRPr="00D3032F">
              <w:rPr>
                <w:rFonts w:eastAsia="Times New Roman"/>
                <w:i/>
                <w:iCs/>
                <w:sz w:val="18"/>
                <w:szCs w:val="18"/>
              </w:rPr>
              <w:t>S. dentisani</w:t>
            </w:r>
            <w:r w:rsidR="001110CE" w:rsidRPr="00237E3C">
              <w:rPr>
                <w:rFonts w:eastAsia="Times New Roman"/>
                <w:sz w:val="18"/>
                <w:szCs w:val="18"/>
              </w:rPr>
              <w:t xml:space="preserve"> </w:t>
            </w:r>
            <w:r w:rsidRPr="00237E3C">
              <w:rPr>
                <w:rFonts w:eastAsia="Times New Roman"/>
                <w:sz w:val="18"/>
                <w:szCs w:val="18"/>
              </w:rPr>
              <w:t xml:space="preserve">contribuye al </w:t>
            </w:r>
            <w:r w:rsidR="001110CE" w:rsidRPr="00237E3C">
              <w:rPr>
                <w:rFonts w:eastAsia="Times New Roman"/>
                <w:sz w:val="18"/>
                <w:szCs w:val="18"/>
              </w:rPr>
              <w:t xml:space="preserve">manejo </w:t>
            </w:r>
            <w:r w:rsidRPr="00237E3C">
              <w:rPr>
                <w:rFonts w:eastAsia="Times New Roman"/>
                <w:sz w:val="18"/>
                <w:szCs w:val="18"/>
              </w:rPr>
              <w:t>y terapia de la enfermedad oral.</w:t>
            </w:r>
          </w:p>
        </w:tc>
      </w:tr>
      <w:tr w:rsidR="00C64557" w:rsidRPr="001110CE" w14:paraId="4407B643" w14:textId="77777777" w:rsidTr="00152563">
        <w:trPr>
          <w:trHeight w:val="717"/>
        </w:trPr>
        <w:tc>
          <w:tcPr>
            <w:tcW w:w="3544" w:type="dxa"/>
            <w:vAlign w:val="center"/>
          </w:tcPr>
          <w:p w14:paraId="45E36D25" w14:textId="77777777" w:rsidR="001110CE" w:rsidRPr="00152563" w:rsidRDefault="001110CE" w:rsidP="00AD3E74">
            <w:pPr>
              <w:contextualSpacing/>
              <w:rPr>
                <w:rFonts w:eastAsia="Times New Roman"/>
                <w:sz w:val="18"/>
                <w:szCs w:val="18"/>
              </w:rPr>
            </w:pPr>
            <w:r w:rsidRPr="00152563">
              <w:rPr>
                <w:sz w:val="18"/>
                <w:szCs w:val="18"/>
              </w:rPr>
              <w:t xml:space="preserve">Angarita M., Díaz A., Tupaz A., López A., Forero D., Mira A., et al. (2019) </w:t>
            </w:r>
            <w:r w:rsidRPr="00152563">
              <w:rPr>
                <w:rFonts w:eastAsia="Times New Roman"/>
                <w:sz w:val="18"/>
                <w:szCs w:val="18"/>
              </w:rPr>
              <w:t>Fuente: Scopus.</w:t>
            </w:r>
          </w:p>
        </w:tc>
        <w:tc>
          <w:tcPr>
            <w:tcW w:w="5528" w:type="dxa"/>
          </w:tcPr>
          <w:p w14:paraId="40DEF271" w14:textId="47D1FCCA" w:rsidR="001110CE" w:rsidRPr="00237E3C" w:rsidRDefault="001110CE" w:rsidP="00AD3E74">
            <w:pPr>
              <w:contextualSpacing/>
              <w:jc w:val="both"/>
              <w:rPr>
                <w:rFonts w:eastAsia="Times New Roman"/>
                <w:sz w:val="18"/>
                <w:szCs w:val="18"/>
              </w:rPr>
            </w:pPr>
            <w:r w:rsidRPr="00237E3C">
              <w:rPr>
                <w:rFonts w:eastAsia="Times New Roman"/>
                <w:sz w:val="18"/>
                <w:szCs w:val="18"/>
              </w:rPr>
              <w:t xml:space="preserve">Encontró producción de bacteriocinas e inhibición de crecimiento de bacterias cariogénicas, y capacidad amortiguadora por producción de amonio a partir de arginina, demostrando el rol probiótico del </w:t>
            </w:r>
            <w:r w:rsidR="00D3032F" w:rsidRPr="00D3032F">
              <w:rPr>
                <w:rFonts w:eastAsia="Times New Roman"/>
                <w:i/>
                <w:iCs/>
                <w:sz w:val="18"/>
                <w:szCs w:val="18"/>
              </w:rPr>
              <w:t>S</w:t>
            </w:r>
            <w:r w:rsidRPr="00D3032F">
              <w:rPr>
                <w:rFonts w:eastAsia="Times New Roman"/>
                <w:i/>
                <w:iCs/>
                <w:sz w:val="18"/>
                <w:szCs w:val="18"/>
              </w:rPr>
              <w:t>. dentisani</w:t>
            </w:r>
            <w:r w:rsidRPr="00237E3C">
              <w:rPr>
                <w:rFonts w:eastAsia="Times New Roman"/>
                <w:sz w:val="18"/>
                <w:szCs w:val="18"/>
              </w:rPr>
              <w:t>.</w:t>
            </w:r>
          </w:p>
        </w:tc>
      </w:tr>
      <w:tr w:rsidR="00C64557" w:rsidRPr="001110CE" w14:paraId="646BF353" w14:textId="77777777" w:rsidTr="00152563">
        <w:trPr>
          <w:trHeight w:val="735"/>
        </w:trPr>
        <w:tc>
          <w:tcPr>
            <w:tcW w:w="3544" w:type="dxa"/>
            <w:vAlign w:val="center"/>
          </w:tcPr>
          <w:p w14:paraId="76E800AD" w14:textId="77777777" w:rsidR="001110CE" w:rsidRPr="00152563" w:rsidRDefault="001110CE" w:rsidP="00AD3E74">
            <w:pPr>
              <w:contextualSpacing/>
              <w:rPr>
                <w:rFonts w:eastAsia="Times New Roman"/>
                <w:sz w:val="18"/>
                <w:szCs w:val="18"/>
              </w:rPr>
            </w:pPr>
            <w:r w:rsidRPr="00152563">
              <w:rPr>
                <w:sz w:val="18"/>
                <w:szCs w:val="18"/>
                <w:shd w:val="clear" w:color="auto" w:fill="FFFFFF"/>
              </w:rPr>
              <w:t xml:space="preserve">Llena C., Almarche A., Mira A. y López A. (2019) </w:t>
            </w:r>
            <w:r w:rsidRPr="00152563">
              <w:rPr>
                <w:rFonts w:eastAsia="Times New Roman"/>
                <w:sz w:val="18"/>
                <w:szCs w:val="18"/>
              </w:rPr>
              <w:t>Fuente: Scopus.</w:t>
            </w:r>
          </w:p>
        </w:tc>
        <w:tc>
          <w:tcPr>
            <w:tcW w:w="5528" w:type="dxa"/>
          </w:tcPr>
          <w:p w14:paraId="3D6EF2F8" w14:textId="1DA144F8" w:rsidR="001110CE" w:rsidRPr="00237E3C" w:rsidRDefault="001110CE" w:rsidP="00AD3E74">
            <w:pPr>
              <w:contextualSpacing/>
              <w:jc w:val="both"/>
              <w:rPr>
                <w:rFonts w:eastAsia="Times New Roman"/>
                <w:sz w:val="18"/>
                <w:szCs w:val="18"/>
              </w:rPr>
            </w:pPr>
            <w:r w:rsidRPr="00237E3C">
              <w:rPr>
                <w:rFonts w:eastAsia="Times New Roman"/>
                <w:bCs/>
                <w:sz w:val="18"/>
                <w:szCs w:val="18"/>
              </w:rPr>
              <w:t xml:space="preserve">Refieren </w:t>
            </w:r>
            <w:r w:rsidRPr="00237E3C">
              <w:rPr>
                <w:rFonts w:eastAsia="Times New Roman"/>
                <w:sz w:val="18"/>
                <w:szCs w:val="18"/>
              </w:rPr>
              <w:t xml:space="preserve">inhibición total del crecimiento de </w:t>
            </w:r>
            <w:r w:rsidR="00CF1C32" w:rsidRPr="00237E3C">
              <w:rPr>
                <w:rFonts w:eastAsia="Times New Roman"/>
                <w:sz w:val="18"/>
                <w:szCs w:val="18"/>
              </w:rPr>
              <w:t>S.</w:t>
            </w:r>
            <w:r w:rsidRPr="00237E3C">
              <w:rPr>
                <w:rFonts w:eastAsia="Times New Roman"/>
                <w:sz w:val="18"/>
                <w:szCs w:val="18"/>
              </w:rPr>
              <w:t xml:space="preserve"> oralis, </w:t>
            </w:r>
            <w:r w:rsidR="00D3032F">
              <w:rPr>
                <w:rFonts w:eastAsia="Times New Roman"/>
                <w:i/>
                <w:iCs/>
                <w:sz w:val="18"/>
                <w:szCs w:val="18"/>
              </w:rPr>
              <w:t>S</w:t>
            </w:r>
            <w:r w:rsidRPr="00D3032F">
              <w:rPr>
                <w:rFonts w:eastAsia="Times New Roman"/>
                <w:i/>
                <w:iCs/>
                <w:sz w:val="18"/>
                <w:szCs w:val="18"/>
              </w:rPr>
              <w:t>treptococcus mutans, sobrinus</w:t>
            </w:r>
            <w:r w:rsidR="00CF1C32" w:rsidRPr="00D3032F">
              <w:rPr>
                <w:rFonts w:eastAsia="Times New Roman"/>
                <w:i/>
                <w:iCs/>
                <w:sz w:val="18"/>
                <w:szCs w:val="18"/>
              </w:rPr>
              <w:t xml:space="preserve"> </w:t>
            </w:r>
            <w:r w:rsidR="00CF1C32" w:rsidRPr="00237E3C">
              <w:rPr>
                <w:rFonts w:eastAsia="Times New Roman"/>
                <w:sz w:val="18"/>
                <w:szCs w:val="18"/>
              </w:rPr>
              <w:t>y otros</w:t>
            </w:r>
            <w:r w:rsidRPr="00237E3C">
              <w:rPr>
                <w:rFonts w:eastAsia="Times New Roman"/>
                <w:sz w:val="18"/>
                <w:szCs w:val="18"/>
              </w:rPr>
              <w:t xml:space="preserve">. Considerando al </w:t>
            </w:r>
            <w:r w:rsidRPr="00D3032F">
              <w:rPr>
                <w:rFonts w:eastAsia="Times New Roman"/>
                <w:i/>
                <w:iCs/>
                <w:sz w:val="18"/>
                <w:szCs w:val="18"/>
              </w:rPr>
              <w:t>S</w:t>
            </w:r>
            <w:r w:rsidR="00CF1C32" w:rsidRPr="00D3032F">
              <w:rPr>
                <w:rFonts w:eastAsia="Times New Roman"/>
                <w:i/>
                <w:iCs/>
                <w:sz w:val="18"/>
                <w:szCs w:val="18"/>
              </w:rPr>
              <w:t>.</w:t>
            </w:r>
            <w:r w:rsidRPr="00D3032F">
              <w:rPr>
                <w:rFonts w:eastAsia="Times New Roman"/>
                <w:i/>
                <w:iCs/>
                <w:sz w:val="18"/>
                <w:szCs w:val="18"/>
              </w:rPr>
              <w:t xml:space="preserve"> dentisani</w:t>
            </w:r>
            <w:r w:rsidRPr="00237E3C">
              <w:rPr>
                <w:rFonts w:eastAsia="Times New Roman"/>
                <w:sz w:val="18"/>
                <w:szCs w:val="18"/>
              </w:rPr>
              <w:t xml:space="preserve"> un inhibidor efectivo </w:t>
            </w:r>
            <w:r w:rsidR="00CF1C32" w:rsidRPr="00237E3C">
              <w:rPr>
                <w:rFonts w:eastAsia="Times New Roman"/>
                <w:sz w:val="18"/>
                <w:szCs w:val="18"/>
              </w:rPr>
              <w:t xml:space="preserve">del </w:t>
            </w:r>
            <w:r w:rsidRPr="00237E3C">
              <w:rPr>
                <w:rFonts w:eastAsia="Times New Roman"/>
                <w:sz w:val="18"/>
                <w:szCs w:val="18"/>
              </w:rPr>
              <w:t xml:space="preserve">crecimiento de </w:t>
            </w:r>
            <w:r w:rsidR="00CF1C32" w:rsidRPr="00237E3C">
              <w:rPr>
                <w:rFonts w:eastAsia="Times New Roman"/>
                <w:sz w:val="18"/>
                <w:szCs w:val="18"/>
              </w:rPr>
              <w:t>S.</w:t>
            </w:r>
            <w:r w:rsidRPr="00237E3C">
              <w:rPr>
                <w:rFonts w:eastAsia="Times New Roman"/>
                <w:sz w:val="18"/>
                <w:szCs w:val="18"/>
              </w:rPr>
              <w:t xml:space="preserve"> mutans.</w:t>
            </w:r>
          </w:p>
        </w:tc>
      </w:tr>
      <w:tr w:rsidR="00C64557" w:rsidRPr="001110CE" w14:paraId="5B9F27DE" w14:textId="77777777" w:rsidTr="00152563">
        <w:trPr>
          <w:trHeight w:val="717"/>
        </w:trPr>
        <w:tc>
          <w:tcPr>
            <w:tcW w:w="3544" w:type="dxa"/>
            <w:vAlign w:val="center"/>
          </w:tcPr>
          <w:p w14:paraId="1C62B230" w14:textId="77777777" w:rsidR="001110CE" w:rsidRPr="00152563" w:rsidRDefault="001110CE" w:rsidP="00AD3E74">
            <w:pPr>
              <w:contextualSpacing/>
              <w:rPr>
                <w:rFonts w:eastAsia="Times New Roman"/>
                <w:sz w:val="18"/>
                <w:szCs w:val="18"/>
              </w:rPr>
            </w:pPr>
            <w:r w:rsidRPr="00152563">
              <w:rPr>
                <w:rFonts w:eastAsia="Times New Roman"/>
                <w:sz w:val="18"/>
                <w:szCs w:val="18"/>
              </w:rPr>
              <w:t>López-López A., Camelo-Castillo A., Ferrer D., Simon-Soro Á. y Mira A. (2017) Fuente: Scopus.</w:t>
            </w:r>
          </w:p>
        </w:tc>
        <w:tc>
          <w:tcPr>
            <w:tcW w:w="5528" w:type="dxa"/>
          </w:tcPr>
          <w:p w14:paraId="115A98A8" w14:textId="7A569E87" w:rsidR="001110CE" w:rsidRPr="00237E3C" w:rsidRDefault="001110CE" w:rsidP="00AD3E74">
            <w:pPr>
              <w:contextualSpacing/>
              <w:jc w:val="both"/>
              <w:rPr>
                <w:rFonts w:eastAsia="Times New Roman"/>
                <w:sz w:val="18"/>
                <w:szCs w:val="18"/>
              </w:rPr>
            </w:pPr>
            <w:r w:rsidRPr="00237E3C">
              <w:rPr>
                <w:rFonts w:eastAsia="Times New Roman"/>
                <w:bCs/>
                <w:sz w:val="18"/>
                <w:szCs w:val="18"/>
                <w:lang w:val="es-ES"/>
              </w:rPr>
              <w:t xml:space="preserve">El </w:t>
            </w:r>
            <w:r w:rsidRPr="00D3032F">
              <w:rPr>
                <w:rFonts w:eastAsia="Times New Roman"/>
                <w:bCs/>
                <w:i/>
                <w:iCs/>
                <w:sz w:val="18"/>
                <w:szCs w:val="18"/>
                <w:lang w:val="es-ES"/>
              </w:rPr>
              <w:t xml:space="preserve">S. </w:t>
            </w:r>
            <w:r w:rsidR="00CF1C32" w:rsidRPr="00D3032F">
              <w:rPr>
                <w:rFonts w:eastAsia="Times New Roman"/>
                <w:bCs/>
                <w:i/>
                <w:iCs/>
                <w:sz w:val="18"/>
                <w:szCs w:val="18"/>
                <w:lang w:val="es-ES"/>
              </w:rPr>
              <w:t>d</w:t>
            </w:r>
            <w:r w:rsidRPr="00D3032F">
              <w:rPr>
                <w:rFonts w:eastAsia="Times New Roman"/>
                <w:bCs/>
                <w:i/>
                <w:iCs/>
                <w:sz w:val="18"/>
                <w:szCs w:val="18"/>
                <w:lang w:val="es-ES"/>
              </w:rPr>
              <w:t>entisani</w:t>
            </w:r>
            <w:r w:rsidRPr="00237E3C">
              <w:rPr>
                <w:rFonts w:eastAsia="Times New Roman"/>
                <w:bCs/>
                <w:sz w:val="18"/>
                <w:szCs w:val="18"/>
                <w:lang w:val="es-ES"/>
              </w:rPr>
              <w:t xml:space="preserve"> en el 98% de individuos sanos, doble acción probiótica, </w:t>
            </w:r>
            <w:r w:rsidR="00CF1C32" w:rsidRPr="00237E3C">
              <w:rPr>
                <w:rFonts w:eastAsia="Times New Roman"/>
                <w:bCs/>
                <w:sz w:val="18"/>
                <w:szCs w:val="18"/>
                <w:lang w:val="es-ES"/>
              </w:rPr>
              <w:t xml:space="preserve">inhibió </w:t>
            </w:r>
            <w:r w:rsidRPr="00237E3C">
              <w:rPr>
                <w:rFonts w:eastAsia="Times New Roman"/>
                <w:bCs/>
                <w:sz w:val="18"/>
                <w:szCs w:val="18"/>
                <w:lang w:val="es-ES"/>
              </w:rPr>
              <w:t xml:space="preserve">el crecimiento de patógenos orales </w:t>
            </w:r>
            <w:r w:rsidR="00CF1C32" w:rsidRPr="00237E3C">
              <w:rPr>
                <w:rFonts w:eastAsia="Times New Roman"/>
                <w:bCs/>
                <w:sz w:val="18"/>
                <w:szCs w:val="18"/>
                <w:lang w:val="es-ES"/>
              </w:rPr>
              <w:t>por las</w:t>
            </w:r>
            <w:r w:rsidRPr="00237E3C">
              <w:rPr>
                <w:rFonts w:eastAsia="Times New Roman"/>
                <w:bCs/>
                <w:sz w:val="18"/>
                <w:szCs w:val="18"/>
                <w:lang w:val="es-ES"/>
              </w:rPr>
              <w:t xml:space="preserve"> bacteriocinas y </w:t>
            </w:r>
            <w:r w:rsidR="00CF1C32" w:rsidRPr="00237E3C">
              <w:rPr>
                <w:rFonts w:eastAsia="Times New Roman"/>
                <w:bCs/>
                <w:sz w:val="18"/>
                <w:szCs w:val="18"/>
                <w:lang w:val="es-ES"/>
              </w:rPr>
              <w:t>amortiguación de</w:t>
            </w:r>
            <w:r w:rsidRPr="00237E3C">
              <w:rPr>
                <w:rFonts w:eastAsia="Times New Roman"/>
                <w:bCs/>
                <w:sz w:val="18"/>
                <w:szCs w:val="18"/>
                <w:lang w:val="es-ES"/>
              </w:rPr>
              <w:t xml:space="preserve">l </w:t>
            </w:r>
            <w:r w:rsidR="00CF1C32" w:rsidRPr="00237E3C">
              <w:rPr>
                <w:rFonts w:eastAsia="Times New Roman"/>
                <w:bCs/>
                <w:sz w:val="18"/>
                <w:szCs w:val="18"/>
                <w:lang w:val="es-ES"/>
              </w:rPr>
              <w:t>p</w:t>
            </w:r>
            <w:r w:rsidRPr="00237E3C">
              <w:rPr>
                <w:rFonts w:eastAsia="Times New Roman"/>
                <w:bCs/>
                <w:sz w:val="18"/>
                <w:szCs w:val="18"/>
                <w:lang w:val="es-ES"/>
              </w:rPr>
              <w:t>H ácido</w:t>
            </w:r>
            <w:r w:rsidR="00C64557" w:rsidRPr="00237E3C">
              <w:rPr>
                <w:rFonts w:eastAsia="Times New Roman"/>
                <w:bCs/>
                <w:sz w:val="18"/>
                <w:szCs w:val="18"/>
                <w:lang w:val="es-ES"/>
              </w:rPr>
              <w:t xml:space="preserve">. </w:t>
            </w:r>
            <w:r w:rsidRPr="00D3032F">
              <w:rPr>
                <w:rFonts w:eastAsia="Times New Roman"/>
                <w:bCs/>
                <w:i/>
                <w:iCs/>
                <w:sz w:val="18"/>
                <w:szCs w:val="18"/>
                <w:lang w:val="es-ES"/>
              </w:rPr>
              <w:t>S. dentisani</w:t>
            </w:r>
            <w:r w:rsidRPr="00237E3C">
              <w:rPr>
                <w:rFonts w:eastAsia="Times New Roman"/>
                <w:bCs/>
                <w:sz w:val="18"/>
                <w:szCs w:val="18"/>
                <w:lang w:val="es-ES"/>
              </w:rPr>
              <w:t xml:space="preserve"> </w:t>
            </w:r>
            <w:r w:rsidR="00C64557" w:rsidRPr="00237E3C">
              <w:rPr>
                <w:rFonts w:eastAsia="Times New Roman"/>
                <w:bCs/>
                <w:sz w:val="18"/>
                <w:szCs w:val="18"/>
                <w:lang w:val="es-ES"/>
              </w:rPr>
              <w:t xml:space="preserve">tiene acción </w:t>
            </w:r>
            <w:r w:rsidRPr="00237E3C">
              <w:rPr>
                <w:rFonts w:eastAsia="Times New Roman"/>
                <w:bCs/>
                <w:sz w:val="18"/>
                <w:szCs w:val="18"/>
                <w:lang w:val="es-ES"/>
              </w:rPr>
              <w:t>probiótic</w:t>
            </w:r>
            <w:r w:rsidR="00C64557" w:rsidRPr="00237E3C">
              <w:rPr>
                <w:rFonts w:eastAsia="Times New Roman"/>
                <w:bCs/>
                <w:sz w:val="18"/>
                <w:szCs w:val="18"/>
                <w:lang w:val="es-ES"/>
              </w:rPr>
              <w:t>a</w:t>
            </w:r>
            <w:r w:rsidRPr="00237E3C">
              <w:rPr>
                <w:rFonts w:eastAsia="Times New Roman"/>
                <w:bCs/>
                <w:sz w:val="18"/>
                <w:szCs w:val="18"/>
                <w:lang w:val="es-ES"/>
              </w:rPr>
              <w:t>.</w:t>
            </w:r>
          </w:p>
        </w:tc>
      </w:tr>
      <w:tr w:rsidR="00C64557" w:rsidRPr="001110CE" w14:paraId="5AB07FB4" w14:textId="77777777" w:rsidTr="00152563">
        <w:trPr>
          <w:trHeight w:val="717"/>
        </w:trPr>
        <w:tc>
          <w:tcPr>
            <w:tcW w:w="3544" w:type="dxa"/>
            <w:vAlign w:val="center"/>
          </w:tcPr>
          <w:p w14:paraId="03C94A64" w14:textId="77777777" w:rsidR="001110CE" w:rsidRPr="00587097" w:rsidRDefault="001110CE" w:rsidP="00AD3E74">
            <w:pPr>
              <w:rPr>
                <w:rFonts w:eastAsia="Times New Roman"/>
                <w:sz w:val="18"/>
                <w:szCs w:val="18"/>
                <w:lang w:val="en-US"/>
              </w:rPr>
            </w:pPr>
            <w:r w:rsidRPr="00587097">
              <w:rPr>
                <w:sz w:val="18"/>
                <w:szCs w:val="18"/>
                <w:shd w:val="clear" w:color="auto" w:fill="FFFFFF"/>
                <w:lang w:val="en-US"/>
              </w:rPr>
              <w:lastRenderedPageBreak/>
              <w:t xml:space="preserve">Conrads G., Westenberger J., Lürkens M., Abdelbary M. (2019) </w:t>
            </w:r>
            <w:r w:rsidRPr="00587097">
              <w:rPr>
                <w:rFonts w:eastAsia="Times New Roman"/>
                <w:sz w:val="18"/>
                <w:szCs w:val="18"/>
                <w:lang w:val="en-US"/>
              </w:rPr>
              <w:t>Fuente: Pubmed.</w:t>
            </w:r>
          </w:p>
        </w:tc>
        <w:tc>
          <w:tcPr>
            <w:tcW w:w="5528" w:type="dxa"/>
          </w:tcPr>
          <w:p w14:paraId="5C379087" w14:textId="62C86386" w:rsidR="001110CE" w:rsidRPr="00237E3C" w:rsidRDefault="001110CE" w:rsidP="00AD3E74">
            <w:pPr>
              <w:contextualSpacing/>
              <w:jc w:val="both"/>
              <w:rPr>
                <w:rFonts w:eastAsia="Times New Roman"/>
                <w:sz w:val="18"/>
                <w:szCs w:val="18"/>
              </w:rPr>
            </w:pPr>
            <w:r w:rsidRPr="00237E3C">
              <w:rPr>
                <w:rFonts w:eastAsia="Calibri"/>
                <w:sz w:val="18"/>
                <w:szCs w:val="18"/>
                <w:lang w:eastAsia="zh-CN" w:bidi="hi-IN"/>
              </w:rPr>
              <w:t>Las cepas de </w:t>
            </w:r>
            <w:r w:rsidRPr="00D3032F">
              <w:rPr>
                <w:rFonts w:eastAsia="Calibri"/>
                <w:i/>
                <w:iCs/>
                <w:sz w:val="18"/>
                <w:szCs w:val="18"/>
                <w:lang w:eastAsia="zh-CN" w:bidi="hi-IN"/>
              </w:rPr>
              <w:t>S. dentisani</w:t>
            </w:r>
            <w:r w:rsidRPr="00237E3C">
              <w:rPr>
                <w:rFonts w:eastAsia="Calibri"/>
                <w:sz w:val="18"/>
                <w:szCs w:val="18"/>
                <w:lang w:eastAsia="zh-CN" w:bidi="hi-IN"/>
              </w:rPr>
              <w:t> </w:t>
            </w:r>
            <w:r w:rsidRPr="00237E3C">
              <w:rPr>
                <w:rFonts w:eastAsia="Calibri"/>
                <w:sz w:val="18"/>
                <w:szCs w:val="18"/>
                <w:lang w:eastAsia="zh-CN"/>
              </w:rPr>
              <w:t xml:space="preserve">inhibieron con gran </w:t>
            </w:r>
            <w:r w:rsidRPr="00237E3C">
              <w:rPr>
                <w:rFonts w:eastAsia="Calibri"/>
                <w:sz w:val="18"/>
                <w:szCs w:val="18"/>
                <w:lang w:eastAsia="zh-CN" w:bidi="hi-IN"/>
              </w:rPr>
              <w:t>fuer</w:t>
            </w:r>
            <w:r w:rsidRPr="00237E3C">
              <w:rPr>
                <w:rFonts w:eastAsia="Calibri"/>
                <w:sz w:val="18"/>
                <w:szCs w:val="18"/>
                <w:lang w:eastAsia="zh-CN"/>
              </w:rPr>
              <w:t xml:space="preserve">za a </w:t>
            </w:r>
            <w:r w:rsidRPr="00237E3C">
              <w:rPr>
                <w:rFonts w:eastAsia="Calibri"/>
                <w:sz w:val="18"/>
                <w:szCs w:val="18"/>
                <w:lang w:eastAsia="zh-CN" w:bidi="hi-IN"/>
              </w:rPr>
              <w:t>cepa</w:t>
            </w:r>
            <w:r w:rsidR="00C64557" w:rsidRPr="00237E3C">
              <w:rPr>
                <w:rFonts w:eastAsia="Calibri"/>
                <w:sz w:val="18"/>
                <w:szCs w:val="18"/>
                <w:lang w:eastAsia="zh-CN" w:bidi="hi-IN"/>
              </w:rPr>
              <w:t>s</w:t>
            </w:r>
            <w:r w:rsidRPr="00237E3C">
              <w:rPr>
                <w:rFonts w:eastAsia="Calibri"/>
                <w:sz w:val="18"/>
                <w:szCs w:val="18"/>
                <w:lang w:eastAsia="zh-CN" w:bidi="hi-IN"/>
              </w:rPr>
              <w:t xml:space="preserve"> tipo </w:t>
            </w:r>
            <w:r w:rsidR="00C64557" w:rsidRPr="00237E3C">
              <w:rPr>
                <w:rFonts w:eastAsia="Calibri"/>
                <w:sz w:val="18"/>
                <w:szCs w:val="18"/>
                <w:lang w:eastAsia="zh-CN" w:bidi="hi-IN"/>
              </w:rPr>
              <w:t>s.</w:t>
            </w:r>
            <w:r w:rsidRPr="00237E3C">
              <w:rPr>
                <w:rFonts w:eastAsia="Calibri"/>
                <w:sz w:val="18"/>
                <w:szCs w:val="18"/>
                <w:lang w:eastAsia="zh-CN" w:bidi="hi-IN"/>
              </w:rPr>
              <w:t xml:space="preserve"> mutans</w:t>
            </w:r>
            <w:r w:rsidRPr="00237E3C">
              <w:rPr>
                <w:rFonts w:eastAsia="Calibri"/>
                <w:sz w:val="18"/>
                <w:szCs w:val="18"/>
                <w:lang w:eastAsia="zh-CN"/>
              </w:rPr>
              <w:t xml:space="preserve">. </w:t>
            </w:r>
            <w:r w:rsidR="00C64557" w:rsidRPr="00237E3C">
              <w:rPr>
                <w:rFonts w:eastAsia="Calibri"/>
                <w:sz w:val="18"/>
                <w:szCs w:val="18"/>
                <w:lang w:eastAsia="zh-CN"/>
              </w:rPr>
              <w:t xml:space="preserve">Como </w:t>
            </w:r>
            <w:r w:rsidRPr="00237E3C">
              <w:rPr>
                <w:rFonts w:eastAsia="Calibri"/>
                <w:sz w:val="18"/>
                <w:szCs w:val="18"/>
                <w:lang w:eastAsia="zh-CN" w:bidi="hi-IN"/>
              </w:rPr>
              <w:t xml:space="preserve">cepa probiótica </w:t>
            </w:r>
            <w:r w:rsidRPr="00237E3C">
              <w:rPr>
                <w:rFonts w:eastAsia="Calibri"/>
                <w:sz w:val="18"/>
                <w:szCs w:val="18"/>
                <w:lang w:eastAsia="zh-CN"/>
              </w:rPr>
              <w:t>antagónica de la progresión</w:t>
            </w:r>
            <w:r w:rsidRPr="00237E3C">
              <w:rPr>
                <w:rFonts w:eastAsia="Calibri"/>
                <w:sz w:val="18"/>
                <w:szCs w:val="18"/>
                <w:lang w:eastAsia="zh-CN" w:bidi="hi-IN"/>
              </w:rPr>
              <w:t xml:space="preserve"> de la enfermedad dental inhibiendo y reduciendo </w:t>
            </w:r>
            <w:r w:rsidRPr="00D3032F">
              <w:rPr>
                <w:rFonts w:eastAsia="Calibri"/>
                <w:i/>
                <w:iCs/>
                <w:sz w:val="18"/>
                <w:szCs w:val="18"/>
                <w:lang w:eastAsia="zh-CN" w:bidi="hi-IN"/>
              </w:rPr>
              <w:t>S. mutans </w:t>
            </w:r>
            <w:r w:rsidRPr="00237E3C">
              <w:rPr>
                <w:rFonts w:eastAsia="Calibri"/>
                <w:sz w:val="18"/>
                <w:szCs w:val="18"/>
                <w:lang w:eastAsia="zh-CN" w:bidi="hi-IN"/>
              </w:rPr>
              <w:t>en etapas iniciales de la enfermedad.</w:t>
            </w:r>
          </w:p>
        </w:tc>
      </w:tr>
      <w:tr w:rsidR="00C64557" w:rsidRPr="001110CE" w14:paraId="456DEC9B" w14:textId="77777777" w:rsidTr="00152563">
        <w:trPr>
          <w:trHeight w:val="717"/>
        </w:trPr>
        <w:tc>
          <w:tcPr>
            <w:tcW w:w="3544" w:type="dxa"/>
            <w:vAlign w:val="center"/>
          </w:tcPr>
          <w:p w14:paraId="4020157A" w14:textId="77777777" w:rsidR="001110CE" w:rsidRPr="00152563" w:rsidRDefault="001110CE" w:rsidP="00AD3E74">
            <w:pPr>
              <w:contextualSpacing/>
              <w:rPr>
                <w:rFonts w:eastAsia="Times New Roman"/>
                <w:sz w:val="18"/>
                <w:szCs w:val="18"/>
              </w:rPr>
            </w:pPr>
            <w:r w:rsidRPr="00152563">
              <w:rPr>
                <w:sz w:val="18"/>
                <w:szCs w:val="18"/>
              </w:rPr>
              <w:t>Ortiz R., Porta M. y Sasso C. (2019). Fuente: La referencia.</w:t>
            </w:r>
          </w:p>
        </w:tc>
        <w:tc>
          <w:tcPr>
            <w:tcW w:w="5528" w:type="dxa"/>
          </w:tcPr>
          <w:p w14:paraId="29E4B12E" w14:textId="41142772" w:rsidR="001110CE" w:rsidRPr="00237E3C" w:rsidRDefault="001110CE" w:rsidP="00AD3E74">
            <w:pPr>
              <w:contextualSpacing/>
              <w:jc w:val="both"/>
              <w:rPr>
                <w:rFonts w:eastAsia="Times New Roman"/>
                <w:sz w:val="18"/>
                <w:szCs w:val="18"/>
              </w:rPr>
            </w:pPr>
            <w:r w:rsidRPr="00237E3C">
              <w:rPr>
                <w:rFonts w:eastAsia="Times New Roman"/>
                <w:sz w:val="18"/>
                <w:szCs w:val="18"/>
              </w:rPr>
              <w:t xml:space="preserve">Encontró reducción del diámetro </w:t>
            </w:r>
            <w:r w:rsidR="00CF1C32" w:rsidRPr="00237E3C">
              <w:rPr>
                <w:rFonts w:eastAsia="Times New Roman"/>
                <w:sz w:val="18"/>
                <w:szCs w:val="18"/>
              </w:rPr>
              <w:t>e</w:t>
            </w:r>
            <w:r w:rsidRPr="00237E3C">
              <w:rPr>
                <w:rFonts w:eastAsia="Times New Roman"/>
                <w:sz w:val="18"/>
                <w:szCs w:val="18"/>
              </w:rPr>
              <w:t xml:space="preserve"> inhibición del crecimiento de la cepa de</w:t>
            </w:r>
            <w:r w:rsidRPr="00D3032F">
              <w:rPr>
                <w:rFonts w:eastAsia="Times New Roman"/>
                <w:i/>
                <w:iCs/>
                <w:sz w:val="18"/>
                <w:szCs w:val="18"/>
              </w:rPr>
              <w:t xml:space="preserve"> S. mutans</w:t>
            </w:r>
            <w:r w:rsidRPr="00237E3C">
              <w:rPr>
                <w:rFonts w:eastAsia="Times New Roman"/>
                <w:sz w:val="18"/>
                <w:szCs w:val="18"/>
              </w:rPr>
              <w:t xml:space="preserve"> ante el S. dentisani, valorando la acción inhibidora y </w:t>
            </w:r>
            <w:r w:rsidR="00CF1C32" w:rsidRPr="00237E3C">
              <w:rPr>
                <w:rFonts w:eastAsia="Times New Roman"/>
                <w:sz w:val="18"/>
                <w:szCs w:val="18"/>
              </w:rPr>
              <w:t>benéfica</w:t>
            </w:r>
            <w:r w:rsidRPr="00237E3C">
              <w:rPr>
                <w:rFonts w:eastAsia="Times New Roman"/>
                <w:sz w:val="18"/>
                <w:szCs w:val="18"/>
              </w:rPr>
              <w:t xml:space="preserve"> </w:t>
            </w:r>
            <w:r w:rsidR="00CF1C32" w:rsidRPr="00237E3C">
              <w:rPr>
                <w:rFonts w:eastAsia="Times New Roman"/>
                <w:sz w:val="18"/>
                <w:szCs w:val="18"/>
              </w:rPr>
              <w:t xml:space="preserve">como </w:t>
            </w:r>
            <w:r w:rsidRPr="00237E3C">
              <w:rPr>
                <w:rFonts w:eastAsia="Times New Roman"/>
                <w:sz w:val="18"/>
                <w:szCs w:val="18"/>
              </w:rPr>
              <w:t>probiótic</w:t>
            </w:r>
            <w:r w:rsidR="00CF1C32" w:rsidRPr="00237E3C">
              <w:rPr>
                <w:rFonts w:eastAsia="Times New Roman"/>
                <w:sz w:val="18"/>
                <w:szCs w:val="18"/>
              </w:rPr>
              <w:t>o oral</w:t>
            </w:r>
            <w:r w:rsidRPr="00237E3C">
              <w:rPr>
                <w:rFonts w:eastAsia="Times New Roman"/>
                <w:sz w:val="18"/>
                <w:szCs w:val="18"/>
              </w:rPr>
              <w:t>.</w:t>
            </w:r>
          </w:p>
        </w:tc>
      </w:tr>
      <w:tr w:rsidR="00C64557" w:rsidRPr="001110CE" w14:paraId="7973399C" w14:textId="77777777" w:rsidTr="00152563">
        <w:trPr>
          <w:trHeight w:val="565"/>
        </w:trPr>
        <w:tc>
          <w:tcPr>
            <w:tcW w:w="3544" w:type="dxa"/>
            <w:vAlign w:val="center"/>
          </w:tcPr>
          <w:p w14:paraId="251AC74F" w14:textId="21F14F27" w:rsidR="001110CE" w:rsidRPr="00152563" w:rsidRDefault="001110CE" w:rsidP="00AD3E74">
            <w:pPr>
              <w:contextualSpacing/>
              <w:rPr>
                <w:rFonts w:eastAsia="Times New Roman"/>
                <w:sz w:val="18"/>
                <w:szCs w:val="18"/>
              </w:rPr>
            </w:pPr>
            <w:r w:rsidRPr="00152563">
              <w:rPr>
                <w:rFonts w:eastAsia="Times New Roman"/>
                <w:sz w:val="18"/>
                <w:szCs w:val="18"/>
              </w:rPr>
              <w:t>Ca</w:t>
            </w:r>
            <w:r w:rsidR="008D1FA7" w:rsidRPr="00152563">
              <w:rPr>
                <w:rFonts w:eastAsia="Times New Roman"/>
                <w:sz w:val="18"/>
                <w:szCs w:val="18"/>
              </w:rPr>
              <w:t>melo</w:t>
            </w:r>
            <w:r w:rsidRPr="00152563">
              <w:rPr>
                <w:rFonts w:eastAsia="Times New Roman"/>
                <w:sz w:val="18"/>
                <w:szCs w:val="18"/>
              </w:rPr>
              <w:t xml:space="preserve"> </w:t>
            </w:r>
            <w:r w:rsidR="008D1FA7" w:rsidRPr="00152563">
              <w:rPr>
                <w:rFonts w:eastAsia="Times New Roman"/>
                <w:sz w:val="18"/>
                <w:szCs w:val="18"/>
              </w:rPr>
              <w:t>A</w:t>
            </w:r>
            <w:r w:rsidRPr="00152563">
              <w:rPr>
                <w:rFonts w:eastAsia="Times New Roman"/>
                <w:sz w:val="18"/>
                <w:szCs w:val="18"/>
              </w:rPr>
              <w:t>. (2018). Fuente: Dialnet</w:t>
            </w:r>
          </w:p>
        </w:tc>
        <w:tc>
          <w:tcPr>
            <w:tcW w:w="5528" w:type="dxa"/>
          </w:tcPr>
          <w:p w14:paraId="0F5CE2BE" w14:textId="66243DD4" w:rsidR="001110CE" w:rsidRPr="00237E3C" w:rsidRDefault="001110CE" w:rsidP="00AD3E74">
            <w:pPr>
              <w:contextualSpacing/>
              <w:jc w:val="both"/>
              <w:rPr>
                <w:rFonts w:eastAsia="Times New Roman"/>
                <w:sz w:val="18"/>
                <w:szCs w:val="18"/>
              </w:rPr>
            </w:pPr>
            <w:r w:rsidRPr="00237E3C">
              <w:rPr>
                <w:rFonts w:eastAsia="Times New Roman"/>
                <w:bCs/>
                <w:sz w:val="18"/>
                <w:szCs w:val="18"/>
              </w:rPr>
              <w:t>Reconoció características genómicas, taxonómicas y bioquímicas del</w:t>
            </w:r>
            <w:r w:rsidRPr="00237E3C">
              <w:rPr>
                <w:rFonts w:eastAsia="Times New Roman"/>
                <w:sz w:val="18"/>
                <w:szCs w:val="18"/>
                <w:lang w:val="es-ES"/>
              </w:rPr>
              <w:t xml:space="preserve"> </w:t>
            </w:r>
            <w:r w:rsidRPr="00237E3C">
              <w:rPr>
                <w:rFonts w:eastAsia="Times New Roman"/>
                <w:i/>
                <w:iCs/>
                <w:sz w:val="18"/>
                <w:szCs w:val="18"/>
                <w:lang w:val="es-ES"/>
              </w:rPr>
              <w:t>S, dentisani</w:t>
            </w:r>
            <w:r w:rsidRPr="00237E3C">
              <w:rPr>
                <w:rFonts w:eastAsia="Times New Roman"/>
                <w:sz w:val="18"/>
                <w:szCs w:val="18"/>
                <w:lang w:val="es-ES"/>
              </w:rPr>
              <w:t xml:space="preserve">, demostrando seguridad y viabilidad del uso de </w:t>
            </w:r>
            <w:r w:rsidR="00CF1C32" w:rsidRPr="00237E3C">
              <w:rPr>
                <w:rFonts w:eastAsia="Times New Roman"/>
                <w:sz w:val="18"/>
                <w:szCs w:val="18"/>
                <w:lang w:val="es-ES"/>
              </w:rPr>
              <w:t xml:space="preserve">las cepas </w:t>
            </w:r>
            <w:r w:rsidRPr="00237E3C">
              <w:rPr>
                <w:rFonts w:eastAsia="Times New Roman"/>
                <w:sz w:val="18"/>
                <w:szCs w:val="18"/>
                <w:lang w:val="es-ES"/>
              </w:rPr>
              <w:t>como probiótico oral.</w:t>
            </w:r>
          </w:p>
        </w:tc>
      </w:tr>
      <w:tr w:rsidR="00C64557" w:rsidRPr="001110CE" w14:paraId="28C178F8" w14:textId="77777777" w:rsidTr="00152563">
        <w:trPr>
          <w:trHeight w:val="717"/>
        </w:trPr>
        <w:tc>
          <w:tcPr>
            <w:tcW w:w="3544" w:type="dxa"/>
            <w:vAlign w:val="center"/>
          </w:tcPr>
          <w:p w14:paraId="5476046A" w14:textId="77777777" w:rsidR="001110CE" w:rsidRPr="00152563" w:rsidRDefault="001110CE" w:rsidP="00AD3E74">
            <w:pPr>
              <w:contextualSpacing/>
              <w:rPr>
                <w:rFonts w:eastAsia="Times New Roman"/>
                <w:sz w:val="18"/>
                <w:szCs w:val="18"/>
              </w:rPr>
            </w:pPr>
            <w:r w:rsidRPr="00152563">
              <w:rPr>
                <w:sz w:val="18"/>
                <w:szCs w:val="18"/>
              </w:rPr>
              <w:t xml:space="preserve">Jensen A., Scholz Ch. y Kilian M. (2016) </w:t>
            </w:r>
            <w:r w:rsidRPr="00152563">
              <w:rPr>
                <w:rFonts w:eastAsia="Times New Roman"/>
                <w:sz w:val="18"/>
                <w:szCs w:val="18"/>
              </w:rPr>
              <w:t>Fuente: Scopus.</w:t>
            </w:r>
          </w:p>
        </w:tc>
        <w:tc>
          <w:tcPr>
            <w:tcW w:w="5528" w:type="dxa"/>
          </w:tcPr>
          <w:p w14:paraId="4E944254" w14:textId="4EDF8F79" w:rsidR="001110CE" w:rsidRPr="00237E3C" w:rsidRDefault="001110CE" w:rsidP="00AD3E74">
            <w:pPr>
              <w:contextualSpacing/>
              <w:jc w:val="both"/>
              <w:rPr>
                <w:rFonts w:eastAsia="Times New Roman"/>
                <w:sz w:val="18"/>
                <w:szCs w:val="18"/>
              </w:rPr>
            </w:pPr>
            <w:r w:rsidRPr="00237E3C">
              <w:rPr>
                <w:rFonts w:eastAsia="Times New Roman"/>
                <w:bCs/>
                <w:sz w:val="18"/>
                <w:szCs w:val="18"/>
                <w:lang w:val="es-ES"/>
              </w:rPr>
              <w:t>El S. Dentisani presente en superficie dentarias sin patología,</w:t>
            </w:r>
            <w:r w:rsidR="00E36FAD" w:rsidRPr="00237E3C">
              <w:rPr>
                <w:rFonts w:eastAsia="Times New Roman"/>
                <w:bCs/>
                <w:sz w:val="18"/>
                <w:szCs w:val="18"/>
                <w:lang w:val="es-ES"/>
              </w:rPr>
              <w:t xml:space="preserve"> valorando la </w:t>
            </w:r>
            <w:r w:rsidRPr="00237E3C">
              <w:rPr>
                <w:rFonts w:eastAsia="Times New Roman"/>
                <w:bCs/>
                <w:sz w:val="18"/>
                <w:szCs w:val="18"/>
                <w:lang w:val="es-ES"/>
              </w:rPr>
              <w:t xml:space="preserve">cepa probiótica, ante grupos microbianos y colonias de cepas como el </w:t>
            </w:r>
            <w:r w:rsidRPr="00D3032F">
              <w:rPr>
                <w:rFonts w:eastAsia="Times New Roman"/>
                <w:bCs/>
                <w:i/>
                <w:iCs/>
                <w:sz w:val="18"/>
                <w:szCs w:val="18"/>
                <w:lang w:val="es-ES"/>
              </w:rPr>
              <w:t>S. mutans</w:t>
            </w:r>
            <w:r w:rsidRPr="00237E3C">
              <w:rPr>
                <w:rFonts w:eastAsia="Times New Roman"/>
                <w:bCs/>
                <w:sz w:val="18"/>
                <w:szCs w:val="18"/>
                <w:lang w:val="es-ES"/>
              </w:rPr>
              <w:t xml:space="preserve">, </w:t>
            </w:r>
            <w:r w:rsidR="00C64557" w:rsidRPr="00237E3C">
              <w:rPr>
                <w:rFonts w:eastAsia="Times New Roman"/>
                <w:bCs/>
                <w:sz w:val="18"/>
                <w:szCs w:val="18"/>
                <w:lang w:val="es-ES"/>
              </w:rPr>
              <w:t xml:space="preserve">siendo su uso </w:t>
            </w:r>
            <w:r w:rsidRPr="00237E3C">
              <w:rPr>
                <w:rFonts w:eastAsia="Times New Roman"/>
                <w:bCs/>
                <w:sz w:val="18"/>
                <w:szCs w:val="18"/>
                <w:lang w:val="es-ES"/>
              </w:rPr>
              <w:t>benéfic</w:t>
            </w:r>
            <w:r w:rsidR="00C64557" w:rsidRPr="00237E3C">
              <w:rPr>
                <w:rFonts w:eastAsia="Times New Roman"/>
                <w:bCs/>
                <w:sz w:val="18"/>
                <w:szCs w:val="18"/>
                <w:lang w:val="es-ES"/>
              </w:rPr>
              <w:t>o</w:t>
            </w:r>
            <w:r w:rsidRPr="00237E3C">
              <w:rPr>
                <w:rFonts w:eastAsia="Times New Roman"/>
                <w:bCs/>
                <w:sz w:val="18"/>
                <w:szCs w:val="18"/>
                <w:lang w:val="es-ES"/>
              </w:rPr>
              <w:t>.</w:t>
            </w:r>
          </w:p>
        </w:tc>
      </w:tr>
      <w:bookmarkEnd w:id="59"/>
    </w:tbl>
    <w:p w14:paraId="0A4939A4" w14:textId="6EA2B201" w:rsidR="001110CE" w:rsidRDefault="001110CE" w:rsidP="003465E3">
      <w:pPr>
        <w:spacing w:line="480" w:lineRule="auto"/>
        <w:ind w:left="1560"/>
        <w:contextualSpacing/>
        <w:jc w:val="both"/>
        <w:rPr>
          <w:rFonts w:eastAsia="Times New Roman"/>
          <w:sz w:val="24"/>
          <w:szCs w:val="24"/>
        </w:rPr>
      </w:pPr>
    </w:p>
    <w:p w14:paraId="274ACCD2" w14:textId="1A223FA0" w:rsidR="00121322" w:rsidRPr="00152563" w:rsidRDefault="00CF1C32" w:rsidP="005C772B">
      <w:pPr>
        <w:spacing w:line="360" w:lineRule="auto"/>
        <w:ind w:left="1560" w:hanging="1560"/>
        <w:contextualSpacing/>
        <w:jc w:val="both"/>
        <w:rPr>
          <w:rFonts w:eastAsia="Times New Roman"/>
        </w:rPr>
      </w:pPr>
      <w:r w:rsidRPr="00152563">
        <w:rPr>
          <w:rFonts w:eastAsia="Times New Roman"/>
        </w:rPr>
        <w:t xml:space="preserve">Interpretación: </w:t>
      </w:r>
      <w:r w:rsidR="00D87B27" w:rsidRPr="00152563">
        <w:rPr>
          <w:rFonts w:eastAsia="Times New Roman"/>
        </w:rPr>
        <w:t xml:space="preserve">  En la tabla 1, se muestra </w:t>
      </w:r>
      <w:r w:rsidR="005C772B" w:rsidRPr="00152563">
        <w:rPr>
          <w:rFonts w:eastAsia="Times New Roman"/>
        </w:rPr>
        <w:t xml:space="preserve">investigaciones que valoran el rol probiótico del </w:t>
      </w:r>
      <w:r w:rsidR="005C772B" w:rsidRPr="0049287C">
        <w:rPr>
          <w:rFonts w:eastAsia="Times New Roman"/>
          <w:i/>
          <w:iCs/>
        </w:rPr>
        <w:t xml:space="preserve">Streptococcus </w:t>
      </w:r>
      <w:r w:rsidR="0049287C" w:rsidRPr="0049287C">
        <w:rPr>
          <w:rFonts w:eastAsia="Times New Roman"/>
          <w:i/>
          <w:iCs/>
        </w:rPr>
        <w:t>d</w:t>
      </w:r>
      <w:r w:rsidR="005C772B" w:rsidRPr="0049287C">
        <w:rPr>
          <w:rFonts w:eastAsia="Times New Roman"/>
          <w:i/>
          <w:iCs/>
        </w:rPr>
        <w:t>entisani</w:t>
      </w:r>
      <w:r w:rsidR="005C772B" w:rsidRPr="00152563">
        <w:rPr>
          <w:rFonts w:eastAsia="Times New Roman"/>
        </w:rPr>
        <w:t xml:space="preserve"> en la prevención de la caries dental, donde 09 estudios, reconocieron el rol probiótico del </w:t>
      </w:r>
      <w:r w:rsidR="0049287C" w:rsidRPr="0049287C">
        <w:rPr>
          <w:rFonts w:eastAsia="Times New Roman"/>
          <w:i/>
          <w:iCs/>
        </w:rPr>
        <w:t>S</w:t>
      </w:r>
      <w:r w:rsidR="005C772B" w:rsidRPr="0049287C">
        <w:rPr>
          <w:rFonts w:eastAsia="Times New Roman"/>
          <w:i/>
          <w:iCs/>
        </w:rPr>
        <w:t>. dentisani</w:t>
      </w:r>
      <w:r w:rsidR="005C772B" w:rsidRPr="00152563">
        <w:rPr>
          <w:rFonts w:eastAsia="Times New Roman"/>
        </w:rPr>
        <w:t xml:space="preserve">, de acuerdo a sus características genómicas, taxonómicas y bioquímicas, que han demostrado inhibición de la cepa. </w:t>
      </w:r>
      <w:r w:rsidR="005C772B" w:rsidRPr="0049287C">
        <w:rPr>
          <w:rFonts w:eastAsia="Times New Roman"/>
          <w:i/>
          <w:iCs/>
        </w:rPr>
        <w:t xml:space="preserve">S. </w:t>
      </w:r>
      <w:r w:rsidR="0049287C" w:rsidRPr="0049287C">
        <w:rPr>
          <w:rFonts w:eastAsia="Times New Roman"/>
          <w:i/>
          <w:iCs/>
        </w:rPr>
        <w:t>m</w:t>
      </w:r>
      <w:r w:rsidR="005C772B" w:rsidRPr="0049287C">
        <w:rPr>
          <w:rFonts w:eastAsia="Times New Roman"/>
          <w:i/>
          <w:iCs/>
        </w:rPr>
        <w:t>utans</w:t>
      </w:r>
      <w:r w:rsidR="005C772B" w:rsidRPr="00152563">
        <w:rPr>
          <w:rFonts w:eastAsia="Times New Roman"/>
        </w:rPr>
        <w:t xml:space="preserve">, resultando entonces que </w:t>
      </w:r>
      <w:r w:rsidR="0049287C">
        <w:rPr>
          <w:rFonts w:eastAsia="Times New Roman"/>
        </w:rPr>
        <w:t>e</w:t>
      </w:r>
      <w:r w:rsidR="005C772B" w:rsidRPr="00152563">
        <w:rPr>
          <w:rFonts w:eastAsia="Times New Roman"/>
        </w:rPr>
        <w:t xml:space="preserve">l </w:t>
      </w:r>
      <w:r w:rsidR="0049287C" w:rsidRPr="0049287C">
        <w:rPr>
          <w:rFonts w:eastAsia="Times New Roman"/>
          <w:i/>
          <w:iCs/>
        </w:rPr>
        <w:t>S</w:t>
      </w:r>
      <w:r w:rsidR="005C772B" w:rsidRPr="0049287C">
        <w:rPr>
          <w:rFonts w:eastAsia="Times New Roman"/>
          <w:i/>
          <w:iCs/>
        </w:rPr>
        <w:t>. dentisani</w:t>
      </w:r>
      <w:r w:rsidR="005C772B" w:rsidRPr="00152563">
        <w:rPr>
          <w:rFonts w:eastAsia="Times New Roman"/>
        </w:rPr>
        <w:t xml:space="preserve"> es una cepa benéfica en la prevención de caries dental. </w:t>
      </w:r>
    </w:p>
    <w:p w14:paraId="1B7220F9" w14:textId="00676B62" w:rsidR="003465E3" w:rsidRDefault="003465E3" w:rsidP="005C772B">
      <w:pPr>
        <w:spacing w:line="480" w:lineRule="auto"/>
        <w:ind w:left="1134" w:hanging="992"/>
        <w:jc w:val="both"/>
        <w:rPr>
          <w:sz w:val="24"/>
          <w:szCs w:val="24"/>
        </w:rPr>
      </w:pPr>
      <w:r w:rsidRPr="005C772B">
        <w:rPr>
          <w:sz w:val="24"/>
          <w:szCs w:val="24"/>
        </w:rPr>
        <w:t>.</w:t>
      </w:r>
    </w:p>
    <w:p w14:paraId="292A2369" w14:textId="0AC27B31" w:rsidR="0092572A" w:rsidRPr="000167D6" w:rsidRDefault="00D3032F" w:rsidP="0092572A">
      <w:pPr>
        <w:pStyle w:val="Descripcin"/>
        <w:spacing w:line="480" w:lineRule="auto"/>
        <w:ind w:left="1134" w:hanging="1134"/>
        <w:rPr>
          <w:color w:val="auto"/>
          <w:sz w:val="24"/>
          <w:szCs w:val="24"/>
        </w:rPr>
      </w:pPr>
      <w:bookmarkStart w:id="60" w:name="_Toc82171000"/>
      <w:bookmarkStart w:id="61" w:name="_Toc82171215"/>
      <w:bookmarkStart w:id="62" w:name="_Hlk81953423"/>
      <w:r w:rsidRPr="004A59F8">
        <w:rPr>
          <w:b/>
          <w:bCs/>
          <w:color w:val="auto"/>
          <w:sz w:val="24"/>
          <w:szCs w:val="24"/>
        </w:rPr>
        <w:t xml:space="preserve">Gráfico </w:t>
      </w:r>
      <w:r w:rsidRPr="004A59F8">
        <w:rPr>
          <w:b/>
          <w:bCs/>
          <w:color w:val="auto"/>
          <w:sz w:val="24"/>
          <w:szCs w:val="24"/>
        </w:rPr>
        <w:fldChar w:fldCharType="begin"/>
      </w:r>
      <w:r w:rsidRPr="004A59F8">
        <w:rPr>
          <w:b/>
          <w:bCs/>
          <w:color w:val="auto"/>
          <w:sz w:val="24"/>
          <w:szCs w:val="24"/>
        </w:rPr>
        <w:instrText xml:space="preserve"> SEQ Gráfico \* ARABIC </w:instrText>
      </w:r>
      <w:r w:rsidRPr="004A59F8">
        <w:rPr>
          <w:b/>
          <w:bCs/>
          <w:color w:val="auto"/>
          <w:sz w:val="24"/>
          <w:szCs w:val="24"/>
        </w:rPr>
        <w:fldChar w:fldCharType="separate"/>
      </w:r>
      <w:r w:rsidR="00722C74">
        <w:rPr>
          <w:b/>
          <w:bCs/>
          <w:noProof/>
          <w:color w:val="auto"/>
          <w:sz w:val="24"/>
          <w:szCs w:val="24"/>
        </w:rPr>
        <w:t>1</w:t>
      </w:r>
      <w:r w:rsidRPr="004A59F8">
        <w:rPr>
          <w:b/>
          <w:bCs/>
          <w:color w:val="auto"/>
          <w:sz w:val="24"/>
          <w:szCs w:val="24"/>
        </w:rPr>
        <w:fldChar w:fldCharType="end"/>
      </w:r>
      <w:r w:rsidRPr="004A59F8">
        <w:rPr>
          <w:b/>
          <w:bCs/>
          <w:color w:val="auto"/>
          <w:sz w:val="24"/>
          <w:szCs w:val="24"/>
        </w:rPr>
        <w:t>.</w:t>
      </w:r>
      <w:r w:rsidRPr="004A59F8">
        <w:rPr>
          <w:color w:val="auto"/>
          <w:sz w:val="24"/>
          <w:szCs w:val="24"/>
        </w:rPr>
        <w:t xml:space="preserve"> </w:t>
      </w:r>
      <w:bookmarkStart w:id="63" w:name="_Hlk83823221"/>
      <w:r w:rsidRPr="004A59F8">
        <w:rPr>
          <w:color w:val="auto"/>
          <w:sz w:val="24"/>
          <w:szCs w:val="24"/>
        </w:rPr>
        <w:t xml:space="preserve">Evidencias del efecto inhibidor del Streptococcus dentisani sobre el Streptococcus mutans, mediante </w:t>
      </w:r>
      <w:bookmarkEnd w:id="60"/>
      <w:bookmarkEnd w:id="61"/>
      <w:bookmarkEnd w:id="63"/>
      <w:r w:rsidR="0092572A" w:rsidRPr="0092572A">
        <w:rPr>
          <w:color w:val="auto"/>
          <w:sz w:val="24"/>
          <w:szCs w:val="24"/>
        </w:rPr>
        <w:t>sistematizacion de literatura científica.</w:t>
      </w:r>
    </w:p>
    <w:p w14:paraId="05E69F6F" w14:textId="509D2EB6" w:rsidR="004A59F8" w:rsidRDefault="004A59F8" w:rsidP="0092572A">
      <w:pPr>
        <w:pStyle w:val="Descripcin"/>
        <w:spacing w:line="480" w:lineRule="auto"/>
        <w:ind w:left="1134" w:hanging="1134"/>
        <w:jc w:val="both"/>
      </w:pPr>
    </w:p>
    <w:p w14:paraId="18334940" w14:textId="028DEC6D" w:rsidR="00AF3599" w:rsidRPr="00AF3599" w:rsidRDefault="00AF3599" w:rsidP="00AF3599"/>
    <w:p w14:paraId="19B3D2B7" w14:textId="22A7640B" w:rsidR="00AF3599" w:rsidRPr="00AF3599" w:rsidRDefault="00AF3599" w:rsidP="00AF3599"/>
    <w:p w14:paraId="0AB5AEE6" w14:textId="77036A2B" w:rsidR="00AF3599" w:rsidRPr="00AF3599" w:rsidRDefault="00AF3599" w:rsidP="00AF3599"/>
    <w:p w14:paraId="590CF1CD" w14:textId="60A51AD0" w:rsidR="00AF3599" w:rsidRPr="00AF3599" w:rsidRDefault="00AF3599" w:rsidP="00AF3599"/>
    <w:p w14:paraId="3902997F" w14:textId="33C7613F" w:rsidR="00AF3599" w:rsidRDefault="00AF3599" w:rsidP="00AF3599"/>
    <w:p w14:paraId="02EA8C00" w14:textId="7B0994DE" w:rsidR="00AF3599" w:rsidRPr="00AF3599" w:rsidRDefault="00AF3599" w:rsidP="00AF3599">
      <w:pPr>
        <w:tabs>
          <w:tab w:val="left" w:pos="1770"/>
        </w:tabs>
      </w:pPr>
      <w:r>
        <w:tab/>
      </w:r>
    </w:p>
    <w:p w14:paraId="54A533CD" w14:textId="77777777" w:rsidR="0006597C" w:rsidRDefault="0006597C" w:rsidP="0006597C">
      <w:pPr>
        <w:spacing w:line="480" w:lineRule="auto"/>
        <w:jc w:val="both"/>
        <w:rPr>
          <w:sz w:val="24"/>
          <w:szCs w:val="24"/>
        </w:rPr>
      </w:pPr>
      <w:r>
        <w:rPr>
          <w:noProof/>
          <w:sz w:val="24"/>
          <w:szCs w:val="24"/>
          <w:lang w:val="en-US" w:eastAsia="en-US"/>
        </w:rPr>
        <w:lastRenderedPageBreak/>
        <w:drawing>
          <wp:inline distT="0" distB="0" distL="0" distR="0" wp14:anchorId="304B35B4" wp14:editId="0EB33C8A">
            <wp:extent cx="5976257" cy="4158343"/>
            <wp:effectExtent l="0" t="0" r="5715" b="139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C119FC" w14:textId="103F9995" w:rsidR="0006597C" w:rsidRDefault="0006597C" w:rsidP="0006597C">
      <w:pPr>
        <w:spacing w:line="480" w:lineRule="auto"/>
        <w:jc w:val="both"/>
        <w:rPr>
          <w:sz w:val="24"/>
          <w:szCs w:val="24"/>
        </w:rPr>
      </w:pPr>
    </w:p>
    <w:p w14:paraId="705B9923" w14:textId="704F84C8" w:rsidR="00550D1C" w:rsidRPr="00152563" w:rsidRDefault="00550D1C" w:rsidP="00152563">
      <w:pPr>
        <w:spacing w:line="480" w:lineRule="auto"/>
        <w:ind w:left="1560" w:hanging="1560"/>
        <w:contextualSpacing/>
        <w:jc w:val="both"/>
        <w:rPr>
          <w:rFonts w:eastAsia="Times New Roman"/>
        </w:rPr>
      </w:pPr>
      <w:r w:rsidRPr="00152563">
        <w:rPr>
          <w:rFonts w:eastAsia="Times New Roman"/>
        </w:rPr>
        <w:t xml:space="preserve">Interpretación:   En el Grafico 1, se muestra investigaciones que han valorado el efecto inhibidor del </w:t>
      </w:r>
      <w:r w:rsidR="0049287C" w:rsidRPr="0049287C">
        <w:rPr>
          <w:rFonts w:eastAsia="Times New Roman"/>
          <w:i/>
          <w:iCs/>
        </w:rPr>
        <w:t>Streptococcus</w:t>
      </w:r>
      <w:r w:rsidRPr="0049287C">
        <w:rPr>
          <w:rFonts w:eastAsia="Times New Roman"/>
          <w:i/>
          <w:iCs/>
        </w:rPr>
        <w:t xml:space="preserve"> </w:t>
      </w:r>
      <w:r w:rsidR="004C3EA0" w:rsidRPr="0049287C">
        <w:rPr>
          <w:rFonts w:eastAsia="Times New Roman"/>
          <w:i/>
          <w:iCs/>
        </w:rPr>
        <w:t>d</w:t>
      </w:r>
      <w:r w:rsidRPr="0049287C">
        <w:rPr>
          <w:rFonts w:eastAsia="Times New Roman"/>
          <w:i/>
          <w:iCs/>
        </w:rPr>
        <w:t>entisani</w:t>
      </w:r>
      <w:r w:rsidRPr="00152563">
        <w:rPr>
          <w:rFonts w:eastAsia="Times New Roman"/>
        </w:rPr>
        <w:t xml:space="preserve"> ante el </w:t>
      </w:r>
      <w:r w:rsidR="00586395" w:rsidRPr="00586395">
        <w:rPr>
          <w:rFonts w:eastAsia="Times New Roman"/>
          <w:i/>
          <w:iCs/>
        </w:rPr>
        <w:t>Streptococcus</w:t>
      </w:r>
      <w:r w:rsidRPr="00586395">
        <w:rPr>
          <w:rFonts w:eastAsia="Times New Roman"/>
          <w:i/>
          <w:iCs/>
        </w:rPr>
        <w:t xml:space="preserve"> mutans</w:t>
      </w:r>
      <w:r w:rsidRPr="00152563">
        <w:rPr>
          <w:rFonts w:eastAsia="Times New Roman"/>
        </w:rPr>
        <w:t xml:space="preserve">, siendo entre </w:t>
      </w:r>
      <w:r w:rsidR="004C3EA0" w:rsidRPr="00152563">
        <w:rPr>
          <w:rFonts w:eastAsia="Times New Roman"/>
        </w:rPr>
        <w:t xml:space="preserve">ellos </w:t>
      </w:r>
      <w:r w:rsidRPr="00152563">
        <w:rPr>
          <w:rFonts w:eastAsia="Times New Roman"/>
        </w:rPr>
        <w:t xml:space="preserve">4 estudios </w:t>
      </w:r>
      <w:r w:rsidR="004C3EA0" w:rsidRPr="00152563">
        <w:rPr>
          <w:rFonts w:eastAsia="Times New Roman"/>
        </w:rPr>
        <w:t xml:space="preserve">obtuvieron </w:t>
      </w:r>
      <w:r w:rsidRPr="00152563">
        <w:rPr>
          <w:rFonts w:eastAsia="Times New Roman"/>
        </w:rPr>
        <w:t xml:space="preserve">un valor </w:t>
      </w:r>
      <w:r w:rsidR="004C3EA0" w:rsidRPr="00152563">
        <w:rPr>
          <w:rFonts w:eastAsia="Times New Roman"/>
        </w:rPr>
        <w:t xml:space="preserve">de </w:t>
      </w:r>
      <w:r w:rsidRPr="00152563">
        <w:rPr>
          <w:rFonts w:eastAsia="Times New Roman"/>
        </w:rPr>
        <w:t>(p&lt;</w:t>
      </w:r>
      <w:r w:rsidR="004C3EA0" w:rsidRPr="00152563">
        <w:rPr>
          <w:rFonts w:eastAsia="Times New Roman"/>
        </w:rPr>
        <w:t xml:space="preserve">0.05) y dos estudios con (p&lt;0.01) de acuerdo al nivel de significancia al 95 y 99%, es decir los seis estudios encontraron diferencia estadística significativa, resultado en un cambio o inhibición de la bacteria patógena; es decir que el </w:t>
      </w:r>
      <w:r w:rsidR="0049287C" w:rsidRPr="0049287C">
        <w:rPr>
          <w:rFonts w:eastAsia="Times New Roman"/>
          <w:i/>
          <w:iCs/>
        </w:rPr>
        <w:t>S</w:t>
      </w:r>
      <w:r w:rsidRPr="0049287C">
        <w:rPr>
          <w:rFonts w:eastAsia="Times New Roman"/>
          <w:i/>
          <w:iCs/>
        </w:rPr>
        <w:t>. dentisani</w:t>
      </w:r>
      <w:r w:rsidR="004C3EA0" w:rsidRPr="00152563">
        <w:rPr>
          <w:rFonts w:eastAsia="Times New Roman"/>
        </w:rPr>
        <w:t>, demuestra ser un buen in</w:t>
      </w:r>
      <w:r w:rsidRPr="00152563">
        <w:rPr>
          <w:rFonts w:eastAsia="Times New Roman"/>
        </w:rPr>
        <w:t>hibi</w:t>
      </w:r>
      <w:r w:rsidR="004C3EA0" w:rsidRPr="00152563">
        <w:rPr>
          <w:rFonts w:eastAsia="Times New Roman"/>
        </w:rPr>
        <w:t xml:space="preserve">dor de </w:t>
      </w:r>
      <w:r w:rsidRPr="00152563">
        <w:rPr>
          <w:rFonts w:eastAsia="Times New Roman"/>
        </w:rPr>
        <w:t xml:space="preserve">la cepa </w:t>
      </w:r>
      <w:r w:rsidRPr="0049287C">
        <w:rPr>
          <w:rFonts w:eastAsia="Times New Roman"/>
          <w:i/>
          <w:iCs/>
        </w:rPr>
        <w:t xml:space="preserve">S. </w:t>
      </w:r>
      <w:r w:rsidR="0049287C" w:rsidRPr="0049287C">
        <w:rPr>
          <w:rFonts w:eastAsia="Times New Roman"/>
          <w:i/>
          <w:iCs/>
        </w:rPr>
        <w:t>m</w:t>
      </w:r>
      <w:r w:rsidRPr="0049287C">
        <w:rPr>
          <w:rFonts w:eastAsia="Times New Roman"/>
          <w:i/>
          <w:iCs/>
        </w:rPr>
        <w:t>utans</w:t>
      </w:r>
      <w:r w:rsidR="00152563" w:rsidRPr="0049287C">
        <w:rPr>
          <w:rFonts w:eastAsia="Times New Roman"/>
          <w:i/>
          <w:iCs/>
        </w:rPr>
        <w:t>.</w:t>
      </w:r>
      <w:r w:rsidRPr="00152563">
        <w:rPr>
          <w:rFonts w:eastAsia="Times New Roman"/>
        </w:rPr>
        <w:t xml:space="preserve"> </w:t>
      </w:r>
    </w:p>
    <w:p w14:paraId="050EB773" w14:textId="097728F0" w:rsidR="00550D1C" w:rsidRDefault="00550D1C" w:rsidP="00550D1C">
      <w:pPr>
        <w:spacing w:line="480" w:lineRule="auto"/>
        <w:ind w:left="1560"/>
        <w:contextualSpacing/>
        <w:jc w:val="both"/>
        <w:rPr>
          <w:rFonts w:eastAsia="Times New Roman"/>
          <w:sz w:val="24"/>
          <w:szCs w:val="24"/>
        </w:rPr>
      </w:pPr>
    </w:p>
    <w:p w14:paraId="3B6A4758" w14:textId="3F3980F6" w:rsidR="004A59F8" w:rsidRDefault="004A59F8" w:rsidP="00550D1C">
      <w:pPr>
        <w:spacing w:line="480" w:lineRule="auto"/>
        <w:ind w:left="1560"/>
        <w:contextualSpacing/>
        <w:jc w:val="both"/>
        <w:rPr>
          <w:rFonts w:eastAsia="Times New Roman"/>
          <w:sz w:val="24"/>
          <w:szCs w:val="24"/>
        </w:rPr>
      </w:pPr>
    </w:p>
    <w:p w14:paraId="1C152334" w14:textId="77777777" w:rsidR="004A59F8" w:rsidRDefault="004A59F8" w:rsidP="00550D1C">
      <w:pPr>
        <w:spacing w:line="480" w:lineRule="auto"/>
        <w:ind w:left="1560"/>
        <w:contextualSpacing/>
        <w:jc w:val="both"/>
        <w:rPr>
          <w:rFonts w:eastAsia="Times New Roman"/>
          <w:sz w:val="24"/>
          <w:szCs w:val="24"/>
        </w:rPr>
      </w:pPr>
    </w:p>
    <w:p w14:paraId="3F3BC08A" w14:textId="4AC76A74" w:rsidR="0092572A" w:rsidRPr="000167D6" w:rsidRDefault="00D3032F" w:rsidP="0092572A">
      <w:pPr>
        <w:pStyle w:val="Descripcin"/>
        <w:spacing w:line="480" w:lineRule="auto"/>
        <w:ind w:left="1134" w:hanging="1134"/>
        <w:rPr>
          <w:color w:val="auto"/>
          <w:sz w:val="24"/>
          <w:szCs w:val="24"/>
        </w:rPr>
      </w:pPr>
      <w:bookmarkStart w:id="64" w:name="_Toc82171001"/>
      <w:bookmarkStart w:id="65" w:name="_Toc82171216"/>
      <w:bookmarkStart w:id="66" w:name="_Hlk83823474"/>
      <w:bookmarkEnd w:id="62"/>
      <w:r w:rsidRPr="004A59F8">
        <w:rPr>
          <w:b/>
          <w:bCs/>
          <w:color w:val="auto"/>
          <w:sz w:val="24"/>
          <w:szCs w:val="24"/>
        </w:rPr>
        <w:t xml:space="preserve">Gráfico </w:t>
      </w:r>
      <w:r w:rsidRPr="004A59F8">
        <w:rPr>
          <w:b/>
          <w:bCs/>
          <w:color w:val="auto"/>
          <w:sz w:val="24"/>
          <w:szCs w:val="24"/>
        </w:rPr>
        <w:fldChar w:fldCharType="begin"/>
      </w:r>
      <w:r w:rsidRPr="004A59F8">
        <w:rPr>
          <w:b/>
          <w:bCs/>
          <w:color w:val="auto"/>
          <w:sz w:val="24"/>
          <w:szCs w:val="24"/>
        </w:rPr>
        <w:instrText xml:space="preserve"> SEQ Gráfico \* ARABIC </w:instrText>
      </w:r>
      <w:r w:rsidRPr="004A59F8">
        <w:rPr>
          <w:b/>
          <w:bCs/>
          <w:color w:val="auto"/>
          <w:sz w:val="24"/>
          <w:szCs w:val="24"/>
        </w:rPr>
        <w:fldChar w:fldCharType="separate"/>
      </w:r>
      <w:r w:rsidR="00722C74">
        <w:rPr>
          <w:b/>
          <w:bCs/>
          <w:noProof/>
          <w:color w:val="auto"/>
          <w:sz w:val="24"/>
          <w:szCs w:val="24"/>
        </w:rPr>
        <w:t>2</w:t>
      </w:r>
      <w:r w:rsidRPr="004A59F8">
        <w:rPr>
          <w:b/>
          <w:bCs/>
          <w:color w:val="auto"/>
          <w:sz w:val="24"/>
          <w:szCs w:val="24"/>
        </w:rPr>
        <w:fldChar w:fldCharType="end"/>
      </w:r>
      <w:r w:rsidRPr="004A59F8">
        <w:rPr>
          <w:b/>
          <w:bCs/>
          <w:color w:val="auto"/>
          <w:sz w:val="24"/>
          <w:szCs w:val="24"/>
        </w:rPr>
        <w:t>.</w:t>
      </w:r>
      <w:r w:rsidRPr="004A59F8">
        <w:rPr>
          <w:color w:val="auto"/>
          <w:sz w:val="24"/>
          <w:szCs w:val="24"/>
        </w:rPr>
        <w:t xml:space="preserve"> Características funcionales del Streptococcus dentisani en la prevención de la caries dental, mediante una </w:t>
      </w:r>
      <w:r w:rsidR="0092572A" w:rsidRPr="0092572A">
        <w:rPr>
          <w:color w:val="auto"/>
          <w:sz w:val="24"/>
          <w:szCs w:val="24"/>
        </w:rPr>
        <w:t>sistematizacion de literatura científica.</w:t>
      </w:r>
    </w:p>
    <w:p w14:paraId="594A7F1C" w14:textId="7256517C" w:rsidR="0084556A" w:rsidRPr="004A59F8" w:rsidRDefault="00D3032F" w:rsidP="004A59F8">
      <w:pPr>
        <w:pStyle w:val="Descripcin"/>
        <w:spacing w:line="480" w:lineRule="auto"/>
        <w:ind w:left="1134" w:hanging="1134"/>
        <w:jc w:val="both"/>
        <w:rPr>
          <w:color w:val="auto"/>
          <w:sz w:val="36"/>
          <w:szCs w:val="36"/>
        </w:rPr>
      </w:pPr>
      <w:r w:rsidRPr="004A59F8">
        <w:rPr>
          <w:color w:val="auto"/>
          <w:sz w:val="24"/>
          <w:szCs w:val="24"/>
        </w:rPr>
        <w:lastRenderedPageBreak/>
        <w:t>.</w:t>
      </w:r>
      <w:bookmarkEnd w:id="64"/>
      <w:bookmarkEnd w:id="65"/>
    </w:p>
    <w:bookmarkEnd w:id="66"/>
    <w:p w14:paraId="0260BA5D" w14:textId="77777777" w:rsidR="00D3032F" w:rsidRDefault="00D3032F" w:rsidP="00572294">
      <w:pPr>
        <w:spacing w:line="480" w:lineRule="auto"/>
        <w:ind w:left="1134" w:hanging="992"/>
        <w:jc w:val="both"/>
        <w:rPr>
          <w:sz w:val="24"/>
          <w:szCs w:val="24"/>
        </w:rPr>
      </w:pPr>
    </w:p>
    <w:p w14:paraId="4D3D335C" w14:textId="4CE7D40A" w:rsidR="0084556A" w:rsidRDefault="0084556A" w:rsidP="00572294">
      <w:pPr>
        <w:spacing w:line="480" w:lineRule="auto"/>
        <w:ind w:left="1134" w:hanging="992"/>
        <w:jc w:val="both"/>
        <w:rPr>
          <w:sz w:val="24"/>
          <w:szCs w:val="24"/>
        </w:rPr>
      </w:pPr>
      <w:r>
        <w:rPr>
          <w:noProof/>
          <w:sz w:val="24"/>
          <w:szCs w:val="24"/>
          <w:lang w:val="en-US" w:eastAsia="en-US"/>
        </w:rPr>
        <w:drawing>
          <wp:inline distT="0" distB="0" distL="0" distR="0" wp14:anchorId="74BE6230" wp14:editId="320B0BA3">
            <wp:extent cx="5472158" cy="3489960"/>
            <wp:effectExtent l="0" t="0" r="14605" b="1524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C3FCD9" w14:textId="21C7EB7F" w:rsidR="0084556A" w:rsidRDefault="0084556A" w:rsidP="00572294">
      <w:pPr>
        <w:spacing w:line="480" w:lineRule="auto"/>
        <w:ind w:left="1134" w:hanging="992"/>
        <w:jc w:val="both"/>
        <w:rPr>
          <w:sz w:val="24"/>
          <w:szCs w:val="24"/>
        </w:rPr>
      </w:pPr>
    </w:p>
    <w:p w14:paraId="0DA238BD" w14:textId="77777777" w:rsidR="0084556A" w:rsidRPr="00572294" w:rsidRDefault="0084556A" w:rsidP="00572294">
      <w:pPr>
        <w:spacing w:line="480" w:lineRule="auto"/>
        <w:ind w:left="1134" w:hanging="992"/>
        <w:jc w:val="both"/>
        <w:rPr>
          <w:rFonts w:eastAsia="Times New Roman"/>
          <w:sz w:val="24"/>
          <w:szCs w:val="24"/>
        </w:rPr>
      </w:pPr>
    </w:p>
    <w:p w14:paraId="73876BE3" w14:textId="2A04C8A1" w:rsidR="00E7247F" w:rsidRDefault="00E7247F" w:rsidP="004732C2">
      <w:pPr>
        <w:spacing w:line="480" w:lineRule="auto"/>
        <w:ind w:left="1560" w:hanging="1560"/>
        <w:contextualSpacing/>
        <w:jc w:val="both"/>
        <w:rPr>
          <w:rFonts w:eastAsia="Times New Roman"/>
          <w:sz w:val="24"/>
          <w:szCs w:val="24"/>
        </w:rPr>
      </w:pPr>
      <w:r w:rsidRPr="005C772B">
        <w:rPr>
          <w:rFonts w:eastAsia="Times New Roman"/>
          <w:sz w:val="24"/>
          <w:szCs w:val="24"/>
        </w:rPr>
        <w:t xml:space="preserve">Interpretación:  En </w:t>
      </w:r>
      <w:r w:rsidR="00642B63">
        <w:rPr>
          <w:rFonts w:eastAsia="Times New Roman"/>
          <w:sz w:val="24"/>
          <w:szCs w:val="24"/>
        </w:rPr>
        <w:t>el grafico 2</w:t>
      </w:r>
      <w:r w:rsidRPr="005C772B">
        <w:rPr>
          <w:rFonts w:eastAsia="Times New Roman"/>
          <w:sz w:val="24"/>
          <w:szCs w:val="24"/>
        </w:rPr>
        <w:t xml:space="preserve">, se muestra investigaciones que </w:t>
      </w:r>
      <w:r w:rsidR="0084556A">
        <w:rPr>
          <w:rFonts w:eastAsia="Times New Roman"/>
          <w:sz w:val="24"/>
          <w:szCs w:val="24"/>
        </w:rPr>
        <w:t xml:space="preserve">encontraron </w:t>
      </w:r>
      <w:r w:rsidR="00110416">
        <w:rPr>
          <w:rFonts w:eastAsia="Times New Roman"/>
          <w:sz w:val="24"/>
          <w:szCs w:val="24"/>
        </w:rPr>
        <w:t>características</w:t>
      </w:r>
      <w:r w:rsidR="0084556A">
        <w:rPr>
          <w:rFonts w:eastAsia="Times New Roman"/>
          <w:sz w:val="24"/>
          <w:szCs w:val="24"/>
        </w:rPr>
        <w:t xml:space="preserve"> funcionales de </w:t>
      </w:r>
      <w:r w:rsidR="0049287C" w:rsidRPr="0049287C">
        <w:rPr>
          <w:rFonts w:eastAsia="Times New Roman"/>
          <w:i/>
          <w:iCs/>
          <w:sz w:val="24"/>
          <w:szCs w:val="24"/>
        </w:rPr>
        <w:t>Streptococcus</w:t>
      </w:r>
      <w:r w:rsidR="0084556A" w:rsidRPr="0049287C">
        <w:rPr>
          <w:rFonts w:eastAsia="Times New Roman"/>
          <w:i/>
          <w:iCs/>
          <w:sz w:val="24"/>
          <w:szCs w:val="24"/>
        </w:rPr>
        <w:t xml:space="preserve"> dentisani</w:t>
      </w:r>
      <w:r w:rsidR="0084556A">
        <w:rPr>
          <w:rFonts w:eastAsia="Times New Roman"/>
          <w:sz w:val="24"/>
          <w:szCs w:val="24"/>
        </w:rPr>
        <w:t xml:space="preserve">, </w:t>
      </w:r>
      <w:r w:rsidR="00110416">
        <w:rPr>
          <w:rFonts w:eastAsia="Times New Roman"/>
          <w:sz w:val="24"/>
          <w:szCs w:val="24"/>
        </w:rPr>
        <w:t xml:space="preserve">siendo entre ellos 8 estudios con característica anticariogénica (demostrado por la inhibición de la cepa </w:t>
      </w:r>
      <w:r w:rsidR="00110416" w:rsidRPr="0049287C">
        <w:rPr>
          <w:rFonts w:eastAsia="Times New Roman"/>
          <w:i/>
          <w:iCs/>
          <w:sz w:val="24"/>
          <w:szCs w:val="24"/>
        </w:rPr>
        <w:t>S. mutans</w:t>
      </w:r>
      <w:r w:rsidR="00110416">
        <w:rPr>
          <w:rFonts w:eastAsia="Times New Roman"/>
          <w:sz w:val="24"/>
          <w:szCs w:val="24"/>
        </w:rPr>
        <w:t>), 6 estudios con característica de adherencia (</w:t>
      </w:r>
      <w:r w:rsidR="00A37187">
        <w:rPr>
          <w:rFonts w:eastAsia="Times New Roman"/>
          <w:sz w:val="24"/>
          <w:szCs w:val="24"/>
        </w:rPr>
        <w:t xml:space="preserve">por su capacidad de </w:t>
      </w:r>
      <w:r w:rsidR="004732C2">
        <w:rPr>
          <w:rFonts w:eastAsia="Times New Roman"/>
          <w:sz w:val="24"/>
          <w:szCs w:val="24"/>
        </w:rPr>
        <w:t>adherirse</w:t>
      </w:r>
      <w:r w:rsidR="00A37187">
        <w:rPr>
          <w:rFonts w:eastAsia="Times New Roman"/>
          <w:sz w:val="24"/>
          <w:szCs w:val="24"/>
        </w:rPr>
        <w:t xml:space="preserve"> a colonias, de ecosistemas orales)</w:t>
      </w:r>
      <w:r w:rsidR="00110416">
        <w:rPr>
          <w:rFonts w:eastAsia="Times New Roman"/>
          <w:sz w:val="24"/>
          <w:szCs w:val="24"/>
        </w:rPr>
        <w:t xml:space="preserve">, </w:t>
      </w:r>
      <w:r w:rsidR="004732C2">
        <w:rPr>
          <w:rFonts w:eastAsia="Times New Roman"/>
          <w:sz w:val="24"/>
          <w:szCs w:val="24"/>
        </w:rPr>
        <w:t>7</w:t>
      </w:r>
      <w:r w:rsidR="00110416">
        <w:rPr>
          <w:rFonts w:eastAsia="Times New Roman"/>
          <w:sz w:val="24"/>
          <w:szCs w:val="24"/>
        </w:rPr>
        <w:t xml:space="preserve"> estudio con actividad antagónica</w:t>
      </w:r>
      <w:r w:rsidR="004732C2">
        <w:rPr>
          <w:rFonts w:eastAsia="Times New Roman"/>
          <w:sz w:val="24"/>
          <w:szCs w:val="24"/>
        </w:rPr>
        <w:t xml:space="preserve"> (su actividad se contrapone a las cepas patológicas orales) </w:t>
      </w:r>
      <w:r w:rsidR="00110416">
        <w:rPr>
          <w:rFonts w:eastAsia="Times New Roman"/>
          <w:sz w:val="24"/>
          <w:szCs w:val="24"/>
        </w:rPr>
        <w:t>y 07 estudios evidenciaron inmunoestimulación</w:t>
      </w:r>
      <w:r w:rsidR="00A37187">
        <w:rPr>
          <w:rFonts w:eastAsia="Times New Roman"/>
          <w:sz w:val="24"/>
          <w:szCs w:val="24"/>
        </w:rPr>
        <w:t xml:space="preserve"> (su acción productora de </w:t>
      </w:r>
      <w:r w:rsidR="004732C2">
        <w:rPr>
          <w:rFonts w:eastAsia="Times New Roman"/>
          <w:sz w:val="24"/>
          <w:szCs w:val="24"/>
        </w:rPr>
        <w:t>ácidos</w:t>
      </w:r>
      <w:r w:rsidR="00A37187">
        <w:rPr>
          <w:rFonts w:eastAsia="Times New Roman"/>
          <w:sz w:val="24"/>
          <w:szCs w:val="24"/>
        </w:rPr>
        <w:t xml:space="preserve"> influyen en las respuestas inmunitarias).</w:t>
      </w:r>
    </w:p>
    <w:p w14:paraId="2995D133" w14:textId="22ED69A4" w:rsidR="00E7247F" w:rsidRDefault="00E7247F" w:rsidP="008358FD">
      <w:pPr>
        <w:spacing w:line="480" w:lineRule="auto"/>
        <w:jc w:val="both"/>
        <w:rPr>
          <w:sz w:val="24"/>
          <w:szCs w:val="24"/>
        </w:rPr>
      </w:pPr>
    </w:p>
    <w:p w14:paraId="415638AB" w14:textId="5833595E" w:rsidR="00597B8F" w:rsidRDefault="00597B8F" w:rsidP="00597B8F">
      <w:pPr>
        <w:spacing w:line="480" w:lineRule="auto"/>
        <w:ind w:left="1134" w:hanging="992"/>
        <w:jc w:val="both"/>
        <w:rPr>
          <w:sz w:val="24"/>
          <w:szCs w:val="24"/>
        </w:rPr>
      </w:pPr>
    </w:p>
    <w:p w14:paraId="5060D84F" w14:textId="03D2C7C1" w:rsidR="0092572A" w:rsidRPr="000167D6" w:rsidRDefault="00D3032F" w:rsidP="0092572A">
      <w:pPr>
        <w:pStyle w:val="Descripcin"/>
        <w:spacing w:line="480" w:lineRule="auto"/>
        <w:ind w:left="1276" w:hanging="1134"/>
        <w:rPr>
          <w:color w:val="auto"/>
          <w:sz w:val="24"/>
          <w:szCs w:val="24"/>
        </w:rPr>
      </w:pPr>
      <w:bookmarkStart w:id="67" w:name="_Hlk83824613"/>
      <w:bookmarkStart w:id="68" w:name="_Toc82171002"/>
      <w:bookmarkStart w:id="69" w:name="_Toc82171217"/>
      <w:r w:rsidRPr="00D668F1">
        <w:rPr>
          <w:b/>
          <w:bCs/>
          <w:color w:val="auto"/>
          <w:sz w:val="24"/>
          <w:szCs w:val="24"/>
        </w:rPr>
        <w:lastRenderedPageBreak/>
        <w:t xml:space="preserve">Gráfico </w:t>
      </w:r>
      <w:r w:rsidRPr="00D668F1">
        <w:rPr>
          <w:b/>
          <w:bCs/>
          <w:color w:val="auto"/>
          <w:sz w:val="24"/>
          <w:szCs w:val="24"/>
        </w:rPr>
        <w:fldChar w:fldCharType="begin"/>
      </w:r>
      <w:r w:rsidRPr="00D668F1">
        <w:rPr>
          <w:b/>
          <w:bCs/>
          <w:color w:val="auto"/>
          <w:sz w:val="24"/>
          <w:szCs w:val="24"/>
        </w:rPr>
        <w:instrText xml:space="preserve"> SEQ Gráfico \* ARABIC </w:instrText>
      </w:r>
      <w:r w:rsidRPr="00D668F1">
        <w:rPr>
          <w:b/>
          <w:bCs/>
          <w:color w:val="auto"/>
          <w:sz w:val="24"/>
          <w:szCs w:val="24"/>
        </w:rPr>
        <w:fldChar w:fldCharType="separate"/>
      </w:r>
      <w:r w:rsidR="00722C74">
        <w:rPr>
          <w:b/>
          <w:bCs/>
          <w:noProof/>
          <w:color w:val="auto"/>
          <w:sz w:val="24"/>
          <w:szCs w:val="24"/>
        </w:rPr>
        <w:t>3</w:t>
      </w:r>
      <w:r w:rsidRPr="00D668F1">
        <w:rPr>
          <w:b/>
          <w:bCs/>
          <w:color w:val="auto"/>
          <w:sz w:val="24"/>
          <w:szCs w:val="24"/>
        </w:rPr>
        <w:fldChar w:fldCharType="end"/>
      </w:r>
      <w:r w:rsidRPr="00D668F1">
        <w:rPr>
          <w:b/>
          <w:bCs/>
          <w:color w:val="auto"/>
          <w:sz w:val="24"/>
          <w:szCs w:val="24"/>
        </w:rPr>
        <w:t>.</w:t>
      </w:r>
      <w:r w:rsidRPr="004A59F8">
        <w:rPr>
          <w:color w:val="auto"/>
          <w:sz w:val="24"/>
          <w:szCs w:val="24"/>
        </w:rPr>
        <w:t xml:space="preserve"> Capacidad probiótica del Streptococcus dentisani en la prevención de la caries dental, mediante una </w:t>
      </w:r>
      <w:r w:rsidR="0092572A" w:rsidRPr="0092572A">
        <w:rPr>
          <w:color w:val="auto"/>
          <w:sz w:val="24"/>
          <w:szCs w:val="24"/>
        </w:rPr>
        <w:t>sistematizacion de literatura científica.</w:t>
      </w:r>
    </w:p>
    <w:bookmarkEnd w:id="67"/>
    <w:p w14:paraId="44F85C71" w14:textId="2E572BD6" w:rsidR="00D3032F" w:rsidRDefault="00D3032F" w:rsidP="004A59F8">
      <w:pPr>
        <w:pStyle w:val="Descripcin"/>
        <w:spacing w:line="480" w:lineRule="auto"/>
        <w:ind w:left="1276" w:hanging="1134"/>
        <w:jc w:val="both"/>
        <w:rPr>
          <w:color w:val="auto"/>
          <w:sz w:val="24"/>
          <w:szCs w:val="24"/>
        </w:rPr>
      </w:pPr>
      <w:r w:rsidRPr="004A59F8">
        <w:rPr>
          <w:color w:val="auto"/>
          <w:sz w:val="24"/>
          <w:szCs w:val="24"/>
        </w:rPr>
        <w:t>.</w:t>
      </w:r>
      <w:bookmarkEnd w:id="68"/>
      <w:bookmarkEnd w:id="69"/>
    </w:p>
    <w:p w14:paraId="5787336D" w14:textId="77777777" w:rsidR="004A59F8" w:rsidRPr="004A59F8" w:rsidRDefault="004A59F8" w:rsidP="004A59F8"/>
    <w:p w14:paraId="23C8D93B" w14:textId="77777777" w:rsidR="00597B8F" w:rsidRDefault="00597B8F" w:rsidP="00597B8F">
      <w:pPr>
        <w:spacing w:line="480" w:lineRule="auto"/>
        <w:ind w:left="1134" w:hanging="992"/>
        <w:jc w:val="both"/>
        <w:rPr>
          <w:sz w:val="24"/>
          <w:szCs w:val="24"/>
        </w:rPr>
      </w:pPr>
      <w:r>
        <w:rPr>
          <w:noProof/>
          <w:sz w:val="24"/>
          <w:szCs w:val="24"/>
          <w:lang w:val="en-US" w:eastAsia="en-US"/>
        </w:rPr>
        <w:drawing>
          <wp:inline distT="0" distB="0" distL="0" distR="0" wp14:anchorId="6B426F7E" wp14:editId="3BBE0447">
            <wp:extent cx="5352415" cy="3490332"/>
            <wp:effectExtent l="0" t="0" r="635" b="152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B6373C" w14:textId="77777777" w:rsidR="00642B63" w:rsidRDefault="00642B63" w:rsidP="00642B63">
      <w:pPr>
        <w:spacing w:line="480" w:lineRule="auto"/>
        <w:ind w:left="1134" w:hanging="992"/>
        <w:jc w:val="both"/>
        <w:rPr>
          <w:rFonts w:eastAsia="Times New Roman"/>
          <w:sz w:val="24"/>
          <w:szCs w:val="24"/>
        </w:rPr>
      </w:pPr>
    </w:p>
    <w:p w14:paraId="5971C646" w14:textId="53236B9D" w:rsidR="00642B63" w:rsidRPr="00B1337F" w:rsidRDefault="00642B63" w:rsidP="00642B63">
      <w:pPr>
        <w:spacing w:line="360" w:lineRule="auto"/>
        <w:ind w:left="1560" w:hanging="1560"/>
        <w:contextualSpacing/>
        <w:jc w:val="both"/>
        <w:rPr>
          <w:rFonts w:eastAsia="Times New Roman"/>
          <w:sz w:val="24"/>
          <w:szCs w:val="24"/>
        </w:rPr>
      </w:pPr>
      <w:r w:rsidRPr="00B1337F">
        <w:rPr>
          <w:rFonts w:eastAsia="Times New Roman"/>
          <w:sz w:val="24"/>
          <w:szCs w:val="24"/>
        </w:rPr>
        <w:t xml:space="preserve">Interpretación: En </w:t>
      </w:r>
      <w:r w:rsidR="004F6A3F" w:rsidRPr="00B1337F">
        <w:rPr>
          <w:rFonts w:eastAsia="Times New Roman"/>
          <w:sz w:val="24"/>
          <w:szCs w:val="24"/>
        </w:rPr>
        <w:t>el Grafico 3</w:t>
      </w:r>
      <w:r w:rsidRPr="00B1337F">
        <w:rPr>
          <w:rFonts w:eastAsia="Times New Roman"/>
          <w:sz w:val="24"/>
          <w:szCs w:val="24"/>
        </w:rPr>
        <w:t xml:space="preserve">, </w:t>
      </w:r>
      <w:r w:rsidR="004F6A3F" w:rsidRPr="00B1337F">
        <w:rPr>
          <w:rFonts w:eastAsia="Times New Roman"/>
          <w:sz w:val="24"/>
          <w:szCs w:val="24"/>
        </w:rPr>
        <w:t xml:space="preserve">se muestra el resultado de investigaciones que describieron la capacidad probiótica del </w:t>
      </w:r>
      <w:r w:rsidR="0049287C" w:rsidRPr="0049287C">
        <w:rPr>
          <w:rFonts w:eastAsia="Times New Roman"/>
          <w:i/>
          <w:iCs/>
          <w:sz w:val="24"/>
          <w:szCs w:val="24"/>
        </w:rPr>
        <w:t>S</w:t>
      </w:r>
      <w:r w:rsidR="00B1337F" w:rsidRPr="0049287C">
        <w:rPr>
          <w:rFonts w:eastAsia="Times New Roman"/>
          <w:i/>
          <w:iCs/>
          <w:sz w:val="24"/>
          <w:szCs w:val="24"/>
        </w:rPr>
        <w:t>treptococcus</w:t>
      </w:r>
      <w:r w:rsidR="004F6A3F" w:rsidRPr="0049287C">
        <w:rPr>
          <w:rFonts w:eastAsia="Times New Roman"/>
          <w:i/>
          <w:iCs/>
          <w:sz w:val="24"/>
          <w:szCs w:val="24"/>
        </w:rPr>
        <w:t xml:space="preserve"> dentisani</w:t>
      </w:r>
      <w:r w:rsidR="004F6A3F" w:rsidRPr="00B1337F">
        <w:rPr>
          <w:rFonts w:eastAsia="Times New Roman"/>
          <w:sz w:val="24"/>
          <w:szCs w:val="24"/>
        </w:rPr>
        <w:t xml:space="preserve"> el cual es necesario para la formación de la </w:t>
      </w:r>
      <w:r w:rsidR="00B1337F" w:rsidRPr="00B1337F">
        <w:rPr>
          <w:rFonts w:eastAsia="Times New Roman"/>
          <w:sz w:val="24"/>
          <w:szCs w:val="24"/>
        </w:rPr>
        <w:t>patología</w:t>
      </w:r>
      <w:r w:rsidR="004F6A3F" w:rsidRPr="00B1337F">
        <w:rPr>
          <w:rFonts w:eastAsia="Times New Roman"/>
          <w:sz w:val="24"/>
          <w:szCs w:val="24"/>
        </w:rPr>
        <w:t xml:space="preserve"> cariosa, y </w:t>
      </w:r>
      <w:r w:rsidR="00B1337F" w:rsidRPr="00B1337F">
        <w:rPr>
          <w:rFonts w:eastAsia="Times New Roman"/>
          <w:sz w:val="24"/>
          <w:szCs w:val="24"/>
        </w:rPr>
        <w:t>resultando</w:t>
      </w:r>
      <w:r w:rsidR="004F6A3F" w:rsidRPr="00B1337F">
        <w:rPr>
          <w:rFonts w:eastAsia="Times New Roman"/>
          <w:sz w:val="24"/>
          <w:szCs w:val="24"/>
        </w:rPr>
        <w:t xml:space="preserve"> en la prevención de caries dental. Se encontró </w:t>
      </w:r>
      <w:r w:rsidR="00B1337F">
        <w:rPr>
          <w:rFonts w:eastAsia="Times New Roman"/>
          <w:sz w:val="24"/>
          <w:szCs w:val="24"/>
        </w:rPr>
        <w:t>6</w:t>
      </w:r>
      <w:r w:rsidR="004F6A3F" w:rsidRPr="00B1337F">
        <w:rPr>
          <w:rFonts w:eastAsia="Times New Roman"/>
          <w:sz w:val="24"/>
          <w:szCs w:val="24"/>
        </w:rPr>
        <w:t xml:space="preserve"> es</w:t>
      </w:r>
      <w:r w:rsidRPr="00B1337F">
        <w:rPr>
          <w:rFonts w:eastAsia="Times New Roman"/>
          <w:sz w:val="24"/>
          <w:szCs w:val="24"/>
        </w:rPr>
        <w:t>tudios</w:t>
      </w:r>
      <w:r w:rsidR="004F6A3F" w:rsidRPr="00B1337F">
        <w:rPr>
          <w:rFonts w:eastAsia="Times New Roman"/>
          <w:sz w:val="24"/>
          <w:szCs w:val="24"/>
        </w:rPr>
        <w:t xml:space="preserve"> (identificaron producción de bacteriocinas), 7 estudios (reconocieron la </w:t>
      </w:r>
      <w:r w:rsidR="00B1337F" w:rsidRPr="00B1337F">
        <w:rPr>
          <w:rFonts w:eastAsia="Times New Roman"/>
          <w:sz w:val="24"/>
          <w:szCs w:val="24"/>
        </w:rPr>
        <w:t>reducción</w:t>
      </w:r>
      <w:r w:rsidR="004F6A3F" w:rsidRPr="00B1337F">
        <w:rPr>
          <w:rFonts w:eastAsia="Times New Roman"/>
          <w:sz w:val="24"/>
          <w:szCs w:val="24"/>
        </w:rPr>
        <w:t xml:space="preserve"> de </w:t>
      </w:r>
      <w:r w:rsidR="00B1337F" w:rsidRPr="00B1337F">
        <w:rPr>
          <w:rFonts w:eastAsia="Times New Roman"/>
          <w:sz w:val="24"/>
          <w:szCs w:val="24"/>
        </w:rPr>
        <w:t>microbiana</w:t>
      </w:r>
      <w:r w:rsidR="004F6A3F" w:rsidRPr="00B1337F">
        <w:rPr>
          <w:rFonts w:eastAsia="Times New Roman"/>
          <w:sz w:val="24"/>
          <w:szCs w:val="24"/>
        </w:rPr>
        <w:t xml:space="preserve"> y patógenos orales), 8 estudios inhibición de patógenos orales incluidos la caries y enfermedad periodontal), 7 estudios (tuvo incremento de secreción de citoquina </w:t>
      </w:r>
      <w:r w:rsidR="00B1337F" w:rsidRPr="00B1337F">
        <w:rPr>
          <w:rFonts w:eastAsia="Times New Roman"/>
          <w:sz w:val="24"/>
          <w:szCs w:val="24"/>
        </w:rPr>
        <w:t>antinflamatoria, así mismo 7 estudios reconocieron su participación en la amortiguación del pH, siendo este medio de consideración en la formación de caries dental</w:t>
      </w:r>
      <w:r w:rsidRPr="00B1337F">
        <w:rPr>
          <w:rFonts w:eastAsia="Times New Roman"/>
          <w:sz w:val="24"/>
          <w:szCs w:val="24"/>
        </w:rPr>
        <w:t xml:space="preserve">. </w:t>
      </w:r>
    </w:p>
    <w:p w14:paraId="08FA8FCC" w14:textId="0F6B4913" w:rsidR="00642B63" w:rsidRDefault="00642B63" w:rsidP="008358FD">
      <w:pPr>
        <w:spacing w:line="480" w:lineRule="auto"/>
        <w:jc w:val="both"/>
        <w:rPr>
          <w:sz w:val="24"/>
          <w:szCs w:val="24"/>
        </w:rPr>
      </w:pPr>
    </w:p>
    <w:p w14:paraId="21DF07B7" w14:textId="57D69C7B" w:rsidR="00642B63" w:rsidRDefault="00642B63" w:rsidP="008358FD">
      <w:pPr>
        <w:spacing w:line="480" w:lineRule="auto"/>
        <w:jc w:val="both"/>
        <w:rPr>
          <w:sz w:val="24"/>
          <w:szCs w:val="24"/>
        </w:rPr>
      </w:pPr>
    </w:p>
    <w:p w14:paraId="68B17323" w14:textId="77777777" w:rsidR="00642B63" w:rsidRPr="00996A82" w:rsidRDefault="00642B63" w:rsidP="008358FD">
      <w:pPr>
        <w:spacing w:line="480" w:lineRule="auto"/>
        <w:jc w:val="both"/>
        <w:rPr>
          <w:sz w:val="24"/>
          <w:szCs w:val="24"/>
        </w:rPr>
      </w:pPr>
    </w:p>
    <w:p w14:paraId="7512C7A2" w14:textId="43E0F523" w:rsidR="00C206B8" w:rsidRPr="00954632" w:rsidRDefault="00AA3451" w:rsidP="00996A82">
      <w:pPr>
        <w:pStyle w:val="Ttulo2"/>
        <w:rPr>
          <w:rFonts w:ascii="Times New Roman" w:hAnsi="Times New Roman" w:cs="Times New Roman"/>
          <w:b/>
          <w:bCs/>
          <w:color w:val="auto"/>
          <w:sz w:val="24"/>
          <w:szCs w:val="24"/>
        </w:rPr>
      </w:pPr>
      <w:bookmarkStart w:id="70" w:name="_Toc82172191"/>
      <w:r w:rsidRPr="00954632">
        <w:rPr>
          <w:rFonts w:ascii="Times New Roman" w:hAnsi="Times New Roman" w:cs="Times New Roman"/>
          <w:b/>
          <w:bCs/>
          <w:color w:val="auto"/>
          <w:sz w:val="24"/>
          <w:szCs w:val="24"/>
        </w:rPr>
        <w:t>4.2</w:t>
      </w:r>
      <w:r w:rsidRPr="00954632">
        <w:rPr>
          <w:rFonts w:ascii="Times New Roman" w:hAnsi="Times New Roman" w:cs="Times New Roman"/>
          <w:b/>
          <w:bCs/>
          <w:color w:val="auto"/>
          <w:sz w:val="24"/>
          <w:szCs w:val="24"/>
        </w:rPr>
        <w:tab/>
        <w:t>Discusión de resultados.</w:t>
      </w:r>
      <w:bookmarkEnd w:id="70"/>
    </w:p>
    <w:p w14:paraId="282909F8" w14:textId="55C6F30E" w:rsidR="00AA3451" w:rsidRPr="00954632" w:rsidRDefault="00AA3451" w:rsidP="00954632">
      <w:pPr>
        <w:spacing w:line="480" w:lineRule="auto"/>
        <w:jc w:val="both"/>
        <w:rPr>
          <w:sz w:val="24"/>
          <w:szCs w:val="24"/>
        </w:rPr>
      </w:pPr>
    </w:p>
    <w:p w14:paraId="37B9BD5E" w14:textId="1EE94C42" w:rsidR="00954632" w:rsidRPr="001C07CE" w:rsidRDefault="00954632" w:rsidP="00954632">
      <w:pPr>
        <w:spacing w:line="480" w:lineRule="auto"/>
        <w:ind w:left="708" w:firstLine="708"/>
        <w:contextualSpacing/>
        <w:jc w:val="both"/>
        <w:rPr>
          <w:rFonts w:eastAsia="Times New Roman"/>
          <w:sz w:val="24"/>
          <w:szCs w:val="24"/>
        </w:rPr>
      </w:pPr>
      <w:bookmarkStart w:id="71" w:name="_Hlk83824700"/>
      <w:r w:rsidRPr="001C07CE">
        <w:rPr>
          <w:sz w:val="24"/>
          <w:szCs w:val="24"/>
        </w:rPr>
        <w:t xml:space="preserve">El presente estudio, tuvo como objetivo general, el </w:t>
      </w:r>
      <w:r w:rsidR="0049287C" w:rsidRPr="001C07CE">
        <w:rPr>
          <w:sz w:val="24"/>
          <w:szCs w:val="24"/>
        </w:rPr>
        <w:t>i</w:t>
      </w:r>
      <w:r w:rsidRPr="001C07CE">
        <w:rPr>
          <w:rFonts w:eastAsia="Times New Roman"/>
          <w:sz w:val="24"/>
          <w:szCs w:val="24"/>
        </w:rPr>
        <w:t xml:space="preserve">dentificar el rol probiótico del </w:t>
      </w:r>
      <w:r w:rsidRPr="001C07CE">
        <w:rPr>
          <w:rFonts w:eastAsia="Times New Roman"/>
          <w:i/>
          <w:iCs/>
          <w:sz w:val="24"/>
          <w:szCs w:val="24"/>
        </w:rPr>
        <w:t>Streptococcus dentisani</w:t>
      </w:r>
      <w:r w:rsidRPr="001C07CE">
        <w:rPr>
          <w:rFonts w:eastAsia="Times New Roman"/>
          <w:sz w:val="24"/>
          <w:szCs w:val="24"/>
        </w:rPr>
        <w:t xml:space="preserve"> en la prevención de la caries dental, mediante una revisión bibliográfica, donde se obtuvo información de 32 fuentes bibliográficas que evaluaron las variables de estudio, realizo una búsqueda aplicada en base de datos como Scopus, Redalyc, ScienceDirect, Dialnet, Pubmed y repositorios institucionales, con data de América, Europa y Latinoamérica.</w:t>
      </w:r>
    </w:p>
    <w:bookmarkEnd w:id="71"/>
    <w:p w14:paraId="171A2BA8" w14:textId="77777777" w:rsidR="0086267B" w:rsidRPr="001C07CE" w:rsidRDefault="0086267B" w:rsidP="00954632">
      <w:pPr>
        <w:spacing w:line="480" w:lineRule="auto"/>
        <w:ind w:left="708" w:firstLine="708"/>
        <w:contextualSpacing/>
        <w:jc w:val="both"/>
        <w:rPr>
          <w:rFonts w:eastAsia="Times New Roman"/>
          <w:sz w:val="24"/>
          <w:szCs w:val="24"/>
        </w:rPr>
      </w:pPr>
    </w:p>
    <w:p w14:paraId="6C24B6BA" w14:textId="771F38FE" w:rsidR="00954632" w:rsidRPr="001C07CE" w:rsidRDefault="00954632" w:rsidP="00954632">
      <w:pPr>
        <w:spacing w:line="480" w:lineRule="auto"/>
        <w:ind w:left="708" w:firstLine="708"/>
        <w:contextualSpacing/>
        <w:jc w:val="both"/>
        <w:rPr>
          <w:rFonts w:eastAsia="Times New Roman"/>
          <w:sz w:val="24"/>
          <w:szCs w:val="24"/>
        </w:rPr>
      </w:pPr>
      <w:r w:rsidRPr="001C07CE">
        <w:rPr>
          <w:rFonts w:eastAsia="Times New Roman"/>
          <w:sz w:val="24"/>
          <w:szCs w:val="24"/>
        </w:rPr>
        <w:t xml:space="preserve">Que al valorar el rol probiótico del Streptococcus Dentisani en la prevención de la caries dental, donde 09 estudios, reconocieron el rol probiótico del s. dentisani, de acuerdo a tres indicadores encontrados; como el efecto inhibidor hacia el </w:t>
      </w:r>
      <w:r w:rsidRPr="001C07CE">
        <w:rPr>
          <w:rFonts w:eastAsia="Times New Roman"/>
          <w:i/>
          <w:iCs/>
          <w:sz w:val="24"/>
          <w:szCs w:val="24"/>
        </w:rPr>
        <w:t>Streptococcus mutans</w:t>
      </w:r>
      <w:r w:rsidRPr="001C07CE">
        <w:rPr>
          <w:rFonts w:eastAsia="Times New Roman"/>
          <w:sz w:val="24"/>
          <w:szCs w:val="24"/>
        </w:rPr>
        <w:t xml:space="preserve">, características funcionales y la capacidad probiótica, resultando en una cepa benéfica para la prevención de caries dental.  </w:t>
      </w:r>
      <w:bookmarkStart w:id="72" w:name="_Hlk83824783"/>
      <w:r w:rsidRPr="001C07CE">
        <w:rPr>
          <w:rFonts w:eastAsia="Times New Roman"/>
          <w:sz w:val="24"/>
          <w:szCs w:val="24"/>
        </w:rPr>
        <w:t xml:space="preserve">Estudios como el </w:t>
      </w:r>
      <w:r w:rsidRPr="001C07CE">
        <w:rPr>
          <w:sz w:val="24"/>
          <w:szCs w:val="24"/>
        </w:rPr>
        <w:t xml:space="preserve">Ferrer D et al (2020) valoro al </w:t>
      </w:r>
      <w:r w:rsidRPr="001C07CE">
        <w:rPr>
          <w:i/>
          <w:iCs/>
          <w:sz w:val="24"/>
          <w:szCs w:val="24"/>
        </w:rPr>
        <w:t>S. dentisani</w:t>
      </w:r>
      <w:r w:rsidRPr="001C07CE">
        <w:rPr>
          <w:sz w:val="24"/>
          <w:szCs w:val="24"/>
        </w:rPr>
        <w:t xml:space="preserve"> en su aplicación de gel como probiótico oral y preventivo a caries dental; Esteban-Fernández y col (2019) enfatizando el rol del </w:t>
      </w:r>
      <w:r w:rsidRPr="001C07CE">
        <w:rPr>
          <w:i/>
          <w:iCs/>
          <w:sz w:val="24"/>
          <w:szCs w:val="24"/>
        </w:rPr>
        <w:t>S. dentisani</w:t>
      </w:r>
      <w:r w:rsidRPr="001C07CE">
        <w:rPr>
          <w:sz w:val="24"/>
          <w:szCs w:val="24"/>
        </w:rPr>
        <w:t xml:space="preserve"> en la disminución de patógenos de caries y periodontales y su capacidad de cepa probiótica. Angarita M y col (2019) identificaron características probióticas beneficiosas identificadas en infantes. </w:t>
      </w:r>
    </w:p>
    <w:p w14:paraId="5782F1DC" w14:textId="6E3732DC" w:rsidR="00954632" w:rsidRPr="001C07CE" w:rsidRDefault="00954632" w:rsidP="00954632">
      <w:pPr>
        <w:spacing w:line="480" w:lineRule="auto"/>
        <w:ind w:left="708" w:firstLine="708"/>
        <w:contextualSpacing/>
        <w:jc w:val="both"/>
        <w:rPr>
          <w:sz w:val="24"/>
          <w:szCs w:val="24"/>
        </w:rPr>
      </w:pPr>
      <w:r w:rsidRPr="001C07CE">
        <w:rPr>
          <w:sz w:val="24"/>
          <w:szCs w:val="24"/>
        </w:rPr>
        <w:t xml:space="preserve">Así mismo Llena C y col (2019), evaluó la </w:t>
      </w:r>
      <w:r w:rsidRPr="001C07CE">
        <w:rPr>
          <w:rFonts w:eastAsia="Times New Roman"/>
          <w:bCs/>
          <w:sz w:val="24"/>
          <w:szCs w:val="24"/>
        </w:rPr>
        <w:t xml:space="preserve">actividad antimicrobiana del </w:t>
      </w:r>
      <w:r w:rsidR="0049287C" w:rsidRPr="001C07CE">
        <w:rPr>
          <w:rFonts w:eastAsia="Times New Roman"/>
          <w:bCs/>
          <w:i/>
          <w:iCs/>
          <w:sz w:val="24"/>
          <w:szCs w:val="24"/>
        </w:rPr>
        <w:t>S</w:t>
      </w:r>
      <w:r w:rsidRPr="001C07CE">
        <w:rPr>
          <w:rFonts w:eastAsia="Times New Roman"/>
          <w:bCs/>
          <w:i/>
          <w:iCs/>
          <w:sz w:val="24"/>
          <w:szCs w:val="24"/>
        </w:rPr>
        <w:t>treptococcus dentisani</w:t>
      </w:r>
      <w:r w:rsidRPr="001C07CE">
        <w:rPr>
          <w:rFonts w:eastAsia="Times New Roman"/>
          <w:bCs/>
          <w:sz w:val="24"/>
          <w:szCs w:val="24"/>
        </w:rPr>
        <w:t xml:space="preserve"> mediante espectrofotometría la inhibición de bacterias, el cual hace que sea un probiótico preventivo útil para la salud bucal. </w:t>
      </w:r>
      <w:r w:rsidRPr="001C07CE">
        <w:rPr>
          <w:sz w:val="24"/>
          <w:szCs w:val="24"/>
        </w:rPr>
        <w:t xml:space="preserve">López-López A y col (2017) quienes </w:t>
      </w:r>
      <w:r w:rsidRPr="001C07CE">
        <w:rPr>
          <w:rFonts w:eastAsia="Times New Roman"/>
          <w:bCs/>
          <w:sz w:val="24"/>
          <w:szCs w:val="24"/>
          <w:lang w:val="es-ES"/>
        </w:rPr>
        <w:t xml:space="preserve">describieron los beneficios del </w:t>
      </w:r>
      <w:r w:rsidRPr="001C07CE">
        <w:rPr>
          <w:rFonts w:eastAsia="Times New Roman"/>
          <w:bCs/>
          <w:i/>
          <w:iCs/>
          <w:sz w:val="24"/>
          <w:szCs w:val="24"/>
          <w:lang w:val="es-ES"/>
        </w:rPr>
        <w:t>Streptococcus dentisani</w:t>
      </w:r>
      <w:r w:rsidRPr="001C07CE">
        <w:rPr>
          <w:rFonts w:eastAsia="Times New Roman"/>
          <w:bCs/>
          <w:sz w:val="24"/>
          <w:szCs w:val="24"/>
          <w:lang w:val="es-ES"/>
        </w:rPr>
        <w:t xml:space="preserve">, e identificaron su potencial como probiótico oral, no produce metabolitos </w:t>
      </w:r>
      <w:bookmarkStart w:id="73" w:name="_Hlk83824839"/>
      <w:bookmarkEnd w:id="72"/>
      <w:r w:rsidRPr="001C07CE">
        <w:rPr>
          <w:rFonts w:eastAsia="Times New Roman"/>
          <w:bCs/>
          <w:sz w:val="24"/>
          <w:szCs w:val="24"/>
          <w:lang w:val="es-ES"/>
        </w:rPr>
        <w:lastRenderedPageBreak/>
        <w:t>secundarios tóxicos y no presenta posibles efectos secundarios además de una doble acción probiótica.</w:t>
      </w:r>
    </w:p>
    <w:p w14:paraId="6393DA52" w14:textId="4E2532C4" w:rsidR="0086267B" w:rsidRPr="001C07CE" w:rsidRDefault="00954632" w:rsidP="0086267B">
      <w:pPr>
        <w:spacing w:line="480" w:lineRule="auto"/>
        <w:ind w:left="708" w:firstLine="708"/>
        <w:contextualSpacing/>
        <w:jc w:val="both"/>
        <w:rPr>
          <w:sz w:val="24"/>
          <w:szCs w:val="24"/>
        </w:rPr>
      </w:pPr>
      <w:r w:rsidRPr="001C07CE">
        <w:rPr>
          <w:rFonts w:eastAsia="Times New Roman"/>
          <w:sz w:val="24"/>
          <w:szCs w:val="24"/>
        </w:rPr>
        <w:t xml:space="preserve">En la valoración del efecto inhibidor del </w:t>
      </w:r>
      <w:r w:rsidRPr="001C07CE">
        <w:rPr>
          <w:rFonts w:eastAsia="Times New Roman"/>
          <w:i/>
          <w:iCs/>
          <w:sz w:val="24"/>
          <w:szCs w:val="24"/>
        </w:rPr>
        <w:t>Streptococcus dentisani</w:t>
      </w:r>
      <w:r w:rsidRPr="001C07CE">
        <w:rPr>
          <w:rFonts w:eastAsia="Times New Roman"/>
          <w:sz w:val="24"/>
          <w:szCs w:val="24"/>
        </w:rPr>
        <w:t xml:space="preserve"> ante el </w:t>
      </w:r>
      <w:r w:rsidRPr="001C07CE">
        <w:rPr>
          <w:rFonts w:eastAsia="Times New Roman"/>
          <w:i/>
          <w:iCs/>
          <w:sz w:val="24"/>
          <w:szCs w:val="24"/>
        </w:rPr>
        <w:t>Streptococcus mutans</w:t>
      </w:r>
      <w:r w:rsidRPr="001C07CE">
        <w:rPr>
          <w:rFonts w:eastAsia="Times New Roman"/>
          <w:sz w:val="24"/>
          <w:szCs w:val="24"/>
        </w:rPr>
        <w:t>, el presente estudio encontró que existe evidencia representativa de la inhibición, donde se obtuvieron valores como (p&lt;0.05) y y (p&lt;0.01) de acuerdo al nivel de significancia al 95 y 99%, es decir encontraron diferencia estadística significativa, es decir hubo un cambio o inhibición de la bacteria patógena; concluyendo que el s. dentisani, demostró ser un buen inhibidor de la cepa</w:t>
      </w:r>
      <w:r w:rsidRPr="00586395">
        <w:rPr>
          <w:rFonts w:eastAsia="Times New Roman"/>
          <w:i/>
          <w:iCs/>
          <w:sz w:val="24"/>
          <w:szCs w:val="24"/>
        </w:rPr>
        <w:t xml:space="preserve"> S. Mutans</w:t>
      </w:r>
      <w:r w:rsidRPr="001C07CE">
        <w:rPr>
          <w:rFonts w:eastAsia="Times New Roman"/>
          <w:sz w:val="24"/>
          <w:szCs w:val="24"/>
        </w:rPr>
        <w:t xml:space="preserve">. Entre los estudios que </w:t>
      </w:r>
      <w:r w:rsidR="0086267B" w:rsidRPr="001C07CE">
        <w:rPr>
          <w:rFonts w:eastAsia="Times New Roman"/>
          <w:sz w:val="24"/>
          <w:szCs w:val="24"/>
        </w:rPr>
        <w:t>más</w:t>
      </w:r>
      <w:r w:rsidRPr="001C07CE">
        <w:rPr>
          <w:rFonts w:eastAsia="Times New Roman"/>
          <w:sz w:val="24"/>
          <w:szCs w:val="24"/>
        </w:rPr>
        <w:t xml:space="preserve"> resaltaron en la evidencia de esta inhibición son los estudios de; </w:t>
      </w:r>
      <w:r w:rsidRPr="001C07CE">
        <w:rPr>
          <w:rFonts w:eastAsia="Times New Roman"/>
          <w:b/>
          <w:bCs/>
          <w:sz w:val="24"/>
          <w:szCs w:val="24"/>
        </w:rPr>
        <w:t xml:space="preserve">Ortiz R, y col (2019) </w:t>
      </w:r>
      <w:r w:rsidRPr="001C07CE">
        <w:rPr>
          <w:rFonts w:eastAsia="Times New Roman"/>
          <w:sz w:val="24"/>
          <w:szCs w:val="24"/>
        </w:rPr>
        <w:t xml:space="preserve">donde encontró la </w:t>
      </w:r>
      <w:r w:rsidRPr="001C07CE">
        <w:rPr>
          <w:rFonts w:eastAsia="Times New Roman"/>
          <w:bCs/>
          <w:sz w:val="24"/>
          <w:szCs w:val="24"/>
        </w:rPr>
        <w:t xml:space="preserve">inhibición del </w:t>
      </w:r>
      <w:r w:rsidR="0049287C" w:rsidRPr="001C07CE">
        <w:rPr>
          <w:rFonts w:eastAsia="Times New Roman"/>
          <w:bCs/>
          <w:i/>
          <w:iCs/>
          <w:sz w:val="24"/>
          <w:szCs w:val="24"/>
        </w:rPr>
        <w:t>Streptococcus</w:t>
      </w:r>
      <w:r w:rsidRPr="001C07CE">
        <w:rPr>
          <w:rFonts w:eastAsia="Times New Roman"/>
          <w:bCs/>
          <w:i/>
          <w:iCs/>
          <w:sz w:val="24"/>
          <w:szCs w:val="24"/>
        </w:rPr>
        <w:t xml:space="preserve"> dentisani</w:t>
      </w:r>
      <w:r w:rsidRPr="001C07CE">
        <w:rPr>
          <w:rFonts w:eastAsia="Times New Roman"/>
          <w:bCs/>
          <w:sz w:val="24"/>
          <w:szCs w:val="24"/>
        </w:rPr>
        <w:t xml:space="preserve"> hacia el crecimiento de cepas de </w:t>
      </w:r>
      <w:r w:rsidR="0049287C" w:rsidRPr="001C07CE">
        <w:rPr>
          <w:rFonts w:eastAsia="Times New Roman"/>
          <w:bCs/>
          <w:i/>
          <w:iCs/>
          <w:sz w:val="24"/>
          <w:szCs w:val="24"/>
        </w:rPr>
        <w:t>Streptococcus</w:t>
      </w:r>
      <w:r w:rsidRPr="001C07CE">
        <w:rPr>
          <w:rFonts w:eastAsia="Times New Roman"/>
          <w:bCs/>
          <w:i/>
          <w:iCs/>
          <w:sz w:val="24"/>
          <w:szCs w:val="24"/>
        </w:rPr>
        <w:t xml:space="preserve"> mutans</w:t>
      </w:r>
      <w:r w:rsidRPr="001C07CE">
        <w:rPr>
          <w:rFonts w:eastAsia="Times New Roman"/>
          <w:bCs/>
          <w:sz w:val="24"/>
          <w:szCs w:val="24"/>
        </w:rPr>
        <w:t xml:space="preserve"> ATCC25175. </w:t>
      </w:r>
      <w:r w:rsidRPr="001C07CE">
        <w:rPr>
          <w:rFonts w:eastAsia="Times New Roman"/>
          <w:b/>
          <w:sz w:val="24"/>
          <w:szCs w:val="24"/>
        </w:rPr>
        <w:t>(</w:t>
      </w:r>
      <w:r w:rsidRPr="001C07CE">
        <w:rPr>
          <w:rFonts w:eastAsia="Times New Roman"/>
          <w:bCs/>
          <w:sz w:val="24"/>
          <w:szCs w:val="24"/>
        </w:rPr>
        <w:t>p&lt;0,05)</w:t>
      </w:r>
      <w:r w:rsidRPr="001C07CE">
        <w:rPr>
          <w:rFonts w:eastAsia="Times New Roman"/>
          <w:sz w:val="24"/>
          <w:szCs w:val="24"/>
        </w:rPr>
        <w:t xml:space="preserve">. </w:t>
      </w:r>
      <w:r w:rsidRPr="001C07CE">
        <w:rPr>
          <w:rFonts w:eastAsia="Times New Roman"/>
          <w:b/>
          <w:bCs/>
          <w:sz w:val="24"/>
          <w:szCs w:val="24"/>
        </w:rPr>
        <w:t xml:space="preserve">Llena C. (2019) </w:t>
      </w:r>
      <w:bookmarkStart w:id="74" w:name="_Hlk82021158"/>
      <w:r w:rsidRPr="001C07CE">
        <w:rPr>
          <w:rFonts w:eastAsia="Times New Roman"/>
          <w:sz w:val="24"/>
          <w:szCs w:val="24"/>
        </w:rPr>
        <w:t xml:space="preserve">donde encontró inhibición total del crecimiento de </w:t>
      </w:r>
      <w:r w:rsidR="0049287C" w:rsidRPr="001C07CE">
        <w:rPr>
          <w:rFonts w:eastAsia="Times New Roman"/>
          <w:i/>
          <w:iCs/>
          <w:sz w:val="24"/>
          <w:szCs w:val="24"/>
        </w:rPr>
        <w:t>S</w:t>
      </w:r>
      <w:r w:rsidRPr="001C07CE">
        <w:rPr>
          <w:rFonts w:eastAsia="Times New Roman"/>
          <w:i/>
          <w:iCs/>
          <w:sz w:val="24"/>
          <w:szCs w:val="24"/>
        </w:rPr>
        <w:t>treptococcus oralis</w:t>
      </w:r>
      <w:r w:rsidRPr="001C07CE">
        <w:rPr>
          <w:rFonts w:eastAsia="Times New Roman"/>
          <w:sz w:val="24"/>
          <w:szCs w:val="24"/>
        </w:rPr>
        <w:t xml:space="preserve">, </w:t>
      </w:r>
      <w:r w:rsidR="00586395" w:rsidRPr="00586395">
        <w:rPr>
          <w:rFonts w:eastAsia="Times New Roman"/>
          <w:i/>
          <w:iCs/>
          <w:sz w:val="24"/>
          <w:szCs w:val="24"/>
        </w:rPr>
        <w:t>S</w:t>
      </w:r>
      <w:r w:rsidRPr="00586395">
        <w:rPr>
          <w:rFonts w:eastAsia="Times New Roman"/>
          <w:i/>
          <w:iCs/>
          <w:sz w:val="24"/>
          <w:szCs w:val="24"/>
        </w:rPr>
        <w:t xml:space="preserve">treptococcus mutans </w:t>
      </w:r>
      <w:r w:rsidRPr="001C07CE">
        <w:rPr>
          <w:rFonts w:eastAsia="Times New Roman"/>
          <w:sz w:val="24"/>
          <w:szCs w:val="24"/>
        </w:rPr>
        <w:t>y otros con (</w:t>
      </w:r>
      <w:r w:rsidRPr="001C07CE">
        <w:rPr>
          <w:rFonts w:eastAsia="Times New Roman"/>
          <w:bCs/>
          <w:sz w:val="24"/>
          <w:szCs w:val="24"/>
        </w:rPr>
        <w:t>p&lt;0,05).</w:t>
      </w:r>
      <w:r w:rsidRPr="001C07CE">
        <w:rPr>
          <w:rFonts w:eastAsia="Times New Roman"/>
          <w:sz w:val="24"/>
          <w:szCs w:val="24"/>
        </w:rPr>
        <w:t xml:space="preserve"> </w:t>
      </w:r>
      <w:bookmarkEnd w:id="74"/>
      <w:r w:rsidRPr="001C07CE">
        <w:rPr>
          <w:rFonts w:eastAsia="Times New Roman"/>
          <w:b/>
          <w:bCs/>
          <w:sz w:val="24"/>
          <w:szCs w:val="24"/>
        </w:rPr>
        <w:t xml:space="preserve">Ferrer M, et al (2020) </w:t>
      </w:r>
      <w:r w:rsidRPr="001C07CE">
        <w:rPr>
          <w:rFonts w:eastAsia="Times New Roman"/>
          <w:sz w:val="24"/>
          <w:szCs w:val="24"/>
        </w:rPr>
        <w:t xml:space="preserve">identificaron la disminución de </w:t>
      </w:r>
      <w:r w:rsidRPr="001C07CE">
        <w:rPr>
          <w:rFonts w:eastAsia="Times New Roman"/>
          <w:i/>
          <w:iCs/>
          <w:sz w:val="24"/>
          <w:szCs w:val="24"/>
        </w:rPr>
        <w:t>S</w:t>
      </w:r>
      <w:r w:rsidR="00B921A1" w:rsidRPr="001C07CE">
        <w:rPr>
          <w:rFonts w:eastAsia="Times New Roman"/>
          <w:i/>
          <w:iCs/>
          <w:sz w:val="24"/>
          <w:szCs w:val="24"/>
        </w:rPr>
        <w:t>.</w:t>
      </w:r>
      <w:r w:rsidRPr="001C07CE">
        <w:rPr>
          <w:rFonts w:eastAsia="Times New Roman"/>
          <w:i/>
          <w:iCs/>
          <w:sz w:val="24"/>
          <w:szCs w:val="24"/>
        </w:rPr>
        <w:t xml:space="preserve"> mutans </w:t>
      </w:r>
      <w:r w:rsidRPr="001C07CE">
        <w:rPr>
          <w:rFonts w:eastAsia="Times New Roman"/>
          <w:sz w:val="24"/>
          <w:szCs w:val="24"/>
        </w:rPr>
        <w:t>con el resultado de (p</w:t>
      </w:r>
      <w:r w:rsidRPr="001C07CE">
        <w:rPr>
          <w:sz w:val="24"/>
          <w:szCs w:val="24"/>
        </w:rPr>
        <w:t xml:space="preserve">&lt;0,01). </w:t>
      </w:r>
      <w:r w:rsidRPr="001C07CE">
        <w:rPr>
          <w:rFonts w:eastAsia="Times New Roman"/>
          <w:b/>
          <w:bCs/>
          <w:sz w:val="24"/>
          <w:szCs w:val="24"/>
          <w:lang w:val="es-ES"/>
        </w:rPr>
        <w:t>Angarita M. (2019)</w:t>
      </w:r>
      <w:r w:rsidRPr="001C07CE">
        <w:rPr>
          <w:color w:val="000000"/>
          <w:sz w:val="24"/>
          <w:szCs w:val="24"/>
          <w:shd w:val="clear" w:color="auto" w:fill="FFFFFF"/>
        </w:rPr>
        <w:t xml:space="preserve"> encontró disminución de </w:t>
      </w:r>
      <w:r w:rsidR="00B921A1" w:rsidRPr="001C07CE">
        <w:rPr>
          <w:i/>
          <w:iCs/>
          <w:color w:val="000000"/>
          <w:sz w:val="24"/>
          <w:szCs w:val="24"/>
          <w:shd w:val="clear" w:color="auto" w:fill="FFFFFF"/>
        </w:rPr>
        <w:t>S</w:t>
      </w:r>
      <w:r w:rsidRPr="001C07CE">
        <w:rPr>
          <w:i/>
          <w:iCs/>
          <w:color w:val="000000"/>
          <w:sz w:val="24"/>
          <w:szCs w:val="24"/>
          <w:shd w:val="clear" w:color="auto" w:fill="FFFFFF"/>
        </w:rPr>
        <w:t>. mutans</w:t>
      </w:r>
      <w:r w:rsidRPr="001C07CE">
        <w:rPr>
          <w:color w:val="000000"/>
          <w:sz w:val="24"/>
          <w:szCs w:val="24"/>
          <w:shd w:val="clear" w:color="auto" w:fill="FFFFFF"/>
        </w:rPr>
        <w:t xml:space="preserve"> </w:t>
      </w:r>
      <w:r w:rsidRPr="001C07CE">
        <w:rPr>
          <w:rFonts w:eastAsia="Times New Roman"/>
          <w:sz w:val="24"/>
          <w:szCs w:val="24"/>
        </w:rPr>
        <w:t>con diferencia estadística (p &lt;0,01)</w:t>
      </w:r>
      <w:r w:rsidRPr="001C07CE">
        <w:rPr>
          <w:rFonts w:eastAsia="Times New Roman"/>
          <w:sz w:val="24"/>
          <w:szCs w:val="24"/>
          <w:vertAlign w:val="superscript"/>
        </w:rPr>
        <w:t xml:space="preserve">. </w:t>
      </w:r>
      <w:r w:rsidRPr="001C07CE">
        <w:rPr>
          <w:rFonts w:eastAsia="Calibri"/>
          <w:b/>
          <w:sz w:val="24"/>
          <w:szCs w:val="24"/>
          <w:lang w:eastAsia="zh-CN" w:bidi="hi-IN"/>
        </w:rPr>
        <w:t>Conrads G, (2019)</w:t>
      </w:r>
      <w:r w:rsidRPr="001C07CE">
        <w:rPr>
          <w:rFonts w:eastAsia="Calibri"/>
          <w:sz w:val="24"/>
          <w:szCs w:val="24"/>
          <w:lang w:eastAsia="zh-CN" w:bidi="hi-IN"/>
        </w:rPr>
        <w:t xml:space="preserve"> realizo su experimento en 35 individuos y la cepa estreptococos mutans fue fuertemente inhibidas </w:t>
      </w:r>
      <w:r w:rsidRPr="001C07CE">
        <w:rPr>
          <w:rFonts w:eastAsia="Times New Roman"/>
          <w:sz w:val="24"/>
          <w:szCs w:val="24"/>
        </w:rPr>
        <w:t>(p</w:t>
      </w:r>
      <w:r w:rsidRPr="001C07CE">
        <w:rPr>
          <w:sz w:val="24"/>
          <w:szCs w:val="24"/>
        </w:rPr>
        <w:t xml:space="preserve">&lt;0,05). </w:t>
      </w:r>
      <w:r w:rsidRPr="001C07CE">
        <w:rPr>
          <w:rFonts w:eastAsia="Times New Roman"/>
          <w:b/>
          <w:bCs/>
          <w:sz w:val="24"/>
          <w:szCs w:val="24"/>
        </w:rPr>
        <w:t>Camelo A. (2018)</w:t>
      </w:r>
      <w:r w:rsidRPr="001C07CE">
        <w:rPr>
          <w:rFonts w:eastAsia="Times New Roman"/>
          <w:bCs/>
          <w:sz w:val="24"/>
          <w:szCs w:val="24"/>
        </w:rPr>
        <w:t xml:space="preserve"> identifico inhibición de cemas </w:t>
      </w:r>
      <w:r w:rsidRPr="001C07CE">
        <w:rPr>
          <w:rFonts w:eastAsia="Times New Roman"/>
          <w:bCs/>
          <w:i/>
          <w:iCs/>
          <w:sz w:val="24"/>
          <w:szCs w:val="24"/>
        </w:rPr>
        <w:t>S</w:t>
      </w:r>
      <w:r w:rsidR="00B921A1" w:rsidRPr="001C07CE">
        <w:rPr>
          <w:rFonts w:eastAsia="Times New Roman"/>
          <w:bCs/>
          <w:i/>
          <w:iCs/>
          <w:sz w:val="24"/>
          <w:szCs w:val="24"/>
        </w:rPr>
        <w:t>.</w:t>
      </w:r>
      <w:r w:rsidRPr="001C07CE">
        <w:rPr>
          <w:rFonts w:eastAsia="Times New Roman"/>
          <w:bCs/>
          <w:i/>
          <w:iCs/>
          <w:sz w:val="24"/>
          <w:szCs w:val="24"/>
        </w:rPr>
        <w:t xml:space="preserve"> mutans</w:t>
      </w:r>
      <w:r w:rsidRPr="001C07CE">
        <w:rPr>
          <w:rFonts w:eastAsia="Times New Roman"/>
          <w:bCs/>
          <w:sz w:val="24"/>
          <w:szCs w:val="24"/>
        </w:rPr>
        <w:t xml:space="preserve"> </w:t>
      </w:r>
      <w:r w:rsidRPr="001C07CE">
        <w:rPr>
          <w:rFonts w:eastAsia="Times New Roman"/>
          <w:sz w:val="24"/>
          <w:szCs w:val="24"/>
        </w:rPr>
        <w:t>(p</w:t>
      </w:r>
      <w:r w:rsidRPr="001C07CE">
        <w:rPr>
          <w:sz w:val="24"/>
          <w:szCs w:val="24"/>
        </w:rPr>
        <w:t>&lt;0,05).</w:t>
      </w:r>
    </w:p>
    <w:p w14:paraId="47CB103A" w14:textId="3EBD2368" w:rsidR="00954632" w:rsidRPr="001C07CE" w:rsidRDefault="00954632" w:rsidP="0086267B">
      <w:pPr>
        <w:spacing w:line="480" w:lineRule="auto"/>
        <w:ind w:left="708" w:firstLine="708"/>
        <w:contextualSpacing/>
        <w:jc w:val="both"/>
        <w:rPr>
          <w:sz w:val="24"/>
          <w:szCs w:val="24"/>
        </w:rPr>
      </w:pPr>
      <w:r w:rsidRPr="001C07CE">
        <w:rPr>
          <w:rFonts w:eastAsia="Times New Roman"/>
          <w:sz w:val="24"/>
          <w:szCs w:val="24"/>
        </w:rPr>
        <w:t xml:space="preserve">Los estudios descritos refieren la efectividad de inhibición del </w:t>
      </w:r>
      <w:r w:rsidR="00B921A1" w:rsidRPr="001C07CE">
        <w:rPr>
          <w:rFonts w:eastAsia="Times New Roman"/>
          <w:i/>
          <w:iCs/>
          <w:sz w:val="24"/>
          <w:szCs w:val="24"/>
        </w:rPr>
        <w:t>S</w:t>
      </w:r>
      <w:r w:rsidRPr="001C07CE">
        <w:rPr>
          <w:rFonts w:eastAsia="Times New Roman"/>
          <w:i/>
          <w:iCs/>
          <w:sz w:val="24"/>
          <w:szCs w:val="24"/>
        </w:rPr>
        <w:t>treptococcus mutans</w:t>
      </w:r>
      <w:r w:rsidRPr="001C07CE">
        <w:rPr>
          <w:rFonts w:eastAsia="Times New Roman"/>
          <w:sz w:val="24"/>
          <w:szCs w:val="24"/>
        </w:rPr>
        <w:t xml:space="preserve">, los que </w:t>
      </w:r>
      <w:r w:rsidR="0086267B" w:rsidRPr="001C07CE">
        <w:rPr>
          <w:rFonts w:eastAsia="Times New Roman"/>
          <w:sz w:val="24"/>
          <w:szCs w:val="24"/>
        </w:rPr>
        <w:t>están</w:t>
      </w:r>
      <w:r w:rsidRPr="001C07CE">
        <w:rPr>
          <w:rFonts w:eastAsia="Times New Roman"/>
          <w:sz w:val="24"/>
          <w:szCs w:val="24"/>
        </w:rPr>
        <w:t xml:space="preserve"> de acuerdo al nivel de significancia planteado y de acuerdo a los contextos de evaluación in vitro y clínico.</w:t>
      </w:r>
    </w:p>
    <w:p w14:paraId="2CF96238" w14:textId="77777777" w:rsidR="0086267B" w:rsidRPr="001C07CE" w:rsidRDefault="0086267B" w:rsidP="0086267B">
      <w:pPr>
        <w:spacing w:line="480" w:lineRule="auto"/>
        <w:ind w:left="708" w:firstLine="708"/>
        <w:jc w:val="both"/>
        <w:rPr>
          <w:rFonts w:eastAsia="Times New Roman"/>
          <w:sz w:val="24"/>
          <w:szCs w:val="24"/>
          <w:lang w:val="es-ES"/>
        </w:rPr>
      </w:pPr>
      <w:bookmarkStart w:id="75" w:name="_Hlk83825089"/>
      <w:bookmarkEnd w:id="73"/>
    </w:p>
    <w:p w14:paraId="1EA88A2C" w14:textId="7904269E" w:rsidR="0086267B" w:rsidRPr="001C07CE" w:rsidRDefault="00954632" w:rsidP="0086267B">
      <w:pPr>
        <w:spacing w:line="480" w:lineRule="auto"/>
        <w:ind w:left="708" w:firstLine="708"/>
        <w:jc w:val="both"/>
        <w:rPr>
          <w:rFonts w:eastAsia="Times New Roman"/>
          <w:sz w:val="24"/>
          <w:szCs w:val="24"/>
        </w:rPr>
      </w:pPr>
      <w:r w:rsidRPr="001C07CE">
        <w:rPr>
          <w:rFonts w:eastAsia="Times New Roman"/>
          <w:sz w:val="24"/>
          <w:szCs w:val="24"/>
        </w:rPr>
        <w:t xml:space="preserve">Entre las características funcionales identificadas en el </w:t>
      </w:r>
      <w:r w:rsidRPr="001C07CE">
        <w:rPr>
          <w:rFonts w:eastAsia="Times New Roman"/>
          <w:i/>
          <w:iCs/>
          <w:sz w:val="24"/>
          <w:szCs w:val="24"/>
        </w:rPr>
        <w:t>Streptococcus dentisani</w:t>
      </w:r>
      <w:r w:rsidRPr="001C07CE">
        <w:rPr>
          <w:rFonts w:eastAsia="Times New Roman"/>
          <w:sz w:val="24"/>
          <w:szCs w:val="24"/>
        </w:rPr>
        <w:t xml:space="preserve">, mencionamos a 04 relevantes, entre ellos; característica anticariogénica (demostrado por la inhibición de la cepa </w:t>
      </w:r>
      <w:r w:rsidRPr="001C07CE">
        <w:rPr>
          <w:rFonts w:eastAsia="Times New Roman"/>
          <w:i/>
          <w:iCs/>
          <w:sz w:val="24"/>
          <w:szCs w:val="24"/>
        </w:rPr>
        <w:t>S. mutans</w:t>
      </w:r>
      <w:r w:rsidRPr="001C07CE">
        <w:rPr>
          <w:rFonts w:eastAsia="Times New Roman"/>
          <w:sz w:val="24"/>
          <w:szCs w:val="24"/>
        </w:rPr>
        <w:t xml:space="preserve">), la característica de adherencia </w:t>
      </w:r>
      <w:r w:rsidRPr="001C07CE">
        <w:rPr>
          <w:rFonts w:eastAsia="Times New Roman"/>
          <w:sz w:val="24"/>
          <w:szCs w:val="24"/>
        </w:rPr>
        <w:lastRenderedPageBreak/>
        <w:t xml:space="preserve">(por su capacidad de adherirse a colonias, de ecosistemas orales); la actividad antagónica (porque se contrapone a las cepas patológicas orales) y a la inmunoestimulación (debido a la acción productora de ácidos influyen en las respuestas inmunitarias). Entre los estudios que enfocaron estas características mencionamos, </w:t>
      </w:r>
      <w:r w:rsidRPr="001C07CE">
        <w:rPr>
          <w:rFonts w:eastAsia="Times New Roman"/>
          <w:b/>
          <w:bCs/>
          <w:sz w:val="24"/>
          <w:szCs w:val="24"/>
        </w:rPr>
        <w:t>Ortiz R, y col (2019)</w:t>
      </w:r>
      <w:r w:rsidRPr="001C07CE">
        <w:rPr>
          <w:rFonts w:eastAsia="Times New Roman"/>
          <w:sz w:val="24"/>
          <w:szCs w:val="24"/>
        </w:rPr>
        <w:t xml:space="preserve"> donde el estudio encontró actividad anticariogénica del </w:t>
      </w:r>
      <w:r w:rsidRPr="001C07CE">
        <w:rPr>
          <w:rFonts w:eastAsia="Times New Roman"/>
          <w:i/>
          <w:iCs/>
          <w:sz w:val="24"/>
          <w:szCs w:val="24"/>
        </w:rPr>
        <w:t xml:space="preserve">S. </w:t>
      </w:r>
      <w:r w:rsidRPr="001C07CE">
        <w:rPr>
          <w:rFonts w:eastAsia="Times New Roman"/>
          <w:bCs/>
          <w:i/>
          <w:iCs/>
          <w:sz w:val="24"/>
          <w:szCs w:val="24"/>
        </w:rPr>
        <w:t>dentisani</w:t>
      </w:r>
      <w:r w:rsidRPr="001C07CE">
        <w:rPr>
          <w:rFonts w:eastAsia="Times New Roman"/>
          <w:bCs/>
          <w:sz w:val="24"/>
          <w:szCs w:val="24"/>
        </w:rPr>
        <w:t xml:space="preserve"> limitando el crecimiento de cepas patógenas.</w:t>
      </w:r>
      <w:r w:rsidR="0086267B" w:rsidRPr="001C07CE">
        <w:rPr>
          <w:rFonts w:eastAsia="Times New Roman"/>
          <w:sz w:val="24"/>
          <w:szCs w:val="24"/>
        </w:rPr>
        <w:t xml:space="preserve"> </w:t>
      </w:r>
      <w:r w:rsidRPr="001C07CE">
        <w:rPr>
          <w:rFonts w:eastAsia="Times New Roman"/>
          <w:b/>
          <w:bCs/>
          <w:sz w:val="24"/>
          <w:szCs w:val="24"/>
        </w:rPr>
        <w:t xml:space="preserve">Ferrer M, et al (2019) </w:t>
      </w:r>
      <w:r w:rsidRPr="001C07CE">
        <w:rPr>
          <w:rFonts w:eastAsia="Times New Roman"/>
          <w:sz w:val="24"/>
          <w:szCs w:val="24"/>
        </w:rPr>
        <w:t xml:space="preserve">su estudio identifico una alta colonización del </w:t>
      </w:r>
      <w:r w:rsidRPr="001C07CE">
        <w:rPr>
          <w:rFonts w:eastAsia="Times New Roman"/>
          <w:i/>
          <w:iCs/>
          <w:sz w:val="24"/>
          <w:szCs w:val="24"/>
        </w:rPr>
        <w:t>S. dentisani</w:t>
      </w:r>
      <w:r w:rsidRPr="001C07CE">
        <w:rPr>
          <w:rFonts w:eastAsia="Times New Roman"/>
          <w:sz w:val="24"/>
          <w:szCs w:val="24"/>
        </w:rPr>
        <w:t xml:space="preserve">, demostrando una alta adherencia como característica funcional. </w:t>
      </w:r>
      <w:r w:rsidRPr="001C07CE">
        <w:rPr>
          <w:rFonts w:eastAsia="Times New Roman"/>
          <w:b/>
          <w:bCs/>
          <w:sz w:val="24"/>
          <w:szCs w:val="24"/>
          <w:lang w:val="es-ES"/>
        </w:rPr>
        <w:t>Angarita M. (2019)</w:t>
      </w:r>
      <w:r w:rsidRPr="001C07CE">
        <w:rPr>
          <w:color w:val="000000"/>
          <w:sz w:val="24"/>
          <w:szCs w:val="24"/>
          <w:shd w:val="clear" w:color="auto" w:fill="FFFFFF"/>
        </w:rPr>
        <w:t xml:space="preserve"> el estudio </w:t>
      </w:r>
      <w:r w:rsidR="0086267B" w:rsidRPr="001C07CE">
        <w:rPr>
          <w:color w:val="000000"/>
          <w:sz w:val="24"/>
          <w:szCs w:val="24"/>
          <w:shd w:val="clear" w:color="auto" w:fill="FFFFFF"/>
        </w:rPr>
        <w:t xml:space="preserve">encontró </w:t>
      </w:r>
      <w:r w:rsidRPr="001C07CE">
        <w:rPr>
          <w:rFonts w:eastAsia="Times New Roman"/>
          <w:sz w:val="24"/>
          <w:szCs w:val="24"/>
        </w:rPr>
        <w:t>producción de bacteriocinas e inhibición de crecimiento de bacterias cariogénicas, y capacidad amortiguadora.</w:t>
      </w:r>
      <w:r w:rsidRPr="001C07CE">
        <w:rPr>
          <w:rFonts w:eastAsia="Times New Roman"/>
          <w:sz w:val="24"/>
          <w:szCs w:val="24"/>
          <w:vertAlign w:val="superscript"/>
        </w:rPr>
        <w:t xml:space="preserve"> </w:t>
      </w:r>
      <w:r w:rsidRPr="001C07CE">
        <w:rPr>
          <w:rFonts w:eastAsia="Calibri"/>
          <w:b/>
          <w:sz w:val="24"/>
          <w:szCs w:val="24"/>
          <w:lang w:eastAsia="zh-CN" w:bidi="hi-IN"/>
        </w:rPr>
        <w:t>Conrads G, (2019)</w:t>
      </w:r>
      <w:r w:rsidRPr="001C07CE">
        <w:rPr>
          <w:rFonts w:eastAsia="Calibri"/>
          <w:sz w:val="24"/>
          <w:szCs w:val="24"/>
          <w:lang w:eastAsia="zh-CN" w:bidi="hi-IN"/>
        </w:rPr>
        <w:t xml:space="preserve"> su estudio </w:t>
      </w:r>
      <w:r w:rsidR="0086267B" w:rsidRPr="001C07CE">
        <w:rPr>
          <w:rFonts w:eastAsia="Calibri"/>
          <w:sz w:val="24"/>
          <w:szCs w:val="24"/>
          <w:lang w:eastAsia="zh-CN" w:bidi="hi-IN"/>
        </w:rPr>
        <w:t>demostró</w:t>
      </w:r>
      <w:r w:rsidRPr="001C07CE">
        <w:rPr>
          <w:rFonts w:eastAsia="Calibri"/>
          <w:sz w:val="24"/>
          <w:szCs w:val="24"/>
          <w:lang w:eastAsia="zh-CN" w:bidi="hi-IN"/>
        </w:rPr>
        <w:t xml:space="preserve"> su amplia actividad probiótica y anti-cariogénico, enfatizando la característica </w:t>
      </w:r>
      <w:r w:rsidR="0086267B" w:rsidRPr="001C07CE">
        <w:rPr>
          <w:rFonts w:eastAsia="Calibri"/>
          <w:sz w:val="24"/>
          <w:szCs w:val="24"/>
          <w:lang w:eastAsia="zh-CN" w:bidi="hi-IN"/>
        </w:rPr>
        <w:t>antagónica</w:t>
      </w:r>
      <w:r w:rsidRPr="001C07CE">
        <w:rPr>
          <w:rFonts w:eastAsia="Calibri"/>
          <w:sz w:val="24"/>
          <w:szCs w:val="24"/>
          <w:lang w:eastAsia="zh-CN" w:bidi="hi-IN"/>
        </w:rPr>
        <w:t xml:space="preserve"> del </w:t>
      </w:r>
      <w:r w:rsidRPr="001C07CE">
        <w:rPr>
          <w:rFonts w:eastAsia="Calibri"/>
          <w:i/>
          <w:iCs/>
          <w:sz w:val="24"/>
          <w:szCs w:val="24"/>
          <w:lang w:eastAsia="zh-CN" w:bidi="hi-IN"/>
        </w:rPr>
        <w:t>S. dentisani</w:t>
      </w:r>
      <w:r w:rsidRPr="001C07CE">
        <w:rPr>
          <w:rFonts w:eastAsia="Calibri"/>
          <w:sz w:val="24"/>
          <w:szCs w:val="24"/>
          <w:lang w:eastAsia="zh-CN" w:bidi="hi-IN"/>
        </w:rPr>
        <w:t xml:space="preserve"> ante el </w:t>
      </w:r>
      <w:r w:rsidR="0086267B" w:rsidRPr="001C07CE">
        <w:rPr>
          <w:rFonts w:eastAsia="Calibri"/>
          <w:i/>
          <w:iCs/>
          <w:sz w:val="24"/>
          <w:szCs w:val="24"/>
          <w:lang w:eastAsia="zh-CN" w:bidi="hi-IN"/>
        </w:rPr>
        <w:t>Streptococcus</w:t>
      </w:r>
      <w:r w:rsidRPr="001C07CE">
        <w:rPr>
          <w:rFonts w:eastAsia="Calibri"/>
          <w:i/>
          <w:iCs/>
          <w:sz w:val="24"/>
          <w:szCs w:val="24"/>
          <w:lang w:eastAsia="zh-CN" w:bidi="hi-IN"/>
        </w:rPr>
        <w:t xml:space="preserve"> mutans</w:t>
      </w:r>
      <w:r w:rsidRPr="001C07CE">
        <w:rPr>
          <w:rFonts w:eastAsia="Calibri"/>
          <w:sz w:val="24"/>
          <w:szCs w:val="24"/>
          <w:lang w:eastAsia="zh-CN" w:bidi="hi-IN"/>
        </w:rPr>
        <w:t>.</w:t>
      </w:r>
      <w:r w:rsidR="0086267B" w:rsidRPr="001C07CE">
        <w:rPr>
          <w:rFonts w:eastAsia="Times New Roman"/>
          <w:sz w:val="24"/>
          <w:szCs w:val="24"/>
        </w:rPr>
        <w:t xml:space="preserve"> </w:t>
      </w:r>
      <w:r w:rsidRPr="001C07CE">
        <w:rPr>
          <w:rFonts w:eastAsia="Times New Roman"/>
          <w:b/>
          <w:bCs/>
          <w:sz w:val="24"/>
          <w:szCs w:val="24"/>
          <w:lang w:val="es-ES"/>
        </w:rPr>
        <w:t xml:space="preserve">López-López A, et al (2017) </w:t>
      </w:r>
      <w:r w:rsidRPr="001C07CE">
        <w:rPr>
          <w:rFonts w:eastAsia="Times New Roman"/>
          <w:sz w:val="24"/>
          <w:szCs w:val="24"/>
          <w:lang w:val="es-ES"/>
        </w:rPr>
        <w:t xml:space="preserve">identifico la </w:t>
      </w:r>
      <w:r w:rsidR="0086267B" w:rsidRPr="001C07CE">
        <w:rPr>
          <w:rFonts w:eastAsia="Times New Roman"/>
          <w:sz w:val="24"/>
          <w:szCs w:val="24"/>
          <w:lang w:val="es-ES"/>
        </w:rPr>
        <w:t>función</w:t>
      </w:r>
      <w:r w:rsidRPr="001C07CE">
        <w:rPr>
          <w:rFonts w:eastAsia="Times New Roman"/>
          <w:sz w:val="24"/>
          <w:szCs w:val="24"/>
          <w:lang w:val="es-ES"/>
        </w:rPr>
        <w:t xml:space="preserve"> anticariogénica</w:t>
      </w:r>
      <w:r w:rsidRPr="001C07CE">
        <w:rPr>
          <w:rFonts w:eastAsia="Times New Roman"/>
          <w:b/>
          <w:bCs/>
          <w:sz w:val="24"/>
          <w:szCs w:val="24"/>
          <w:lang w:val="es-ES"/>
        </w:rPr>
        <w:t xml:space="preserve"> </w:t>
      </w:r>
      <w:r w:rsidRPr="001C07CE">
        <w:rPr>
          <w:rFonts w:eastAsia="Times New Roman"/>
          <w:bCs/>
          <w:sz w:val="24"/>
          <w:szCs w:val="24"/>
          <w:lang w:val="es-ES"/>
        </w:rPr>
        <w:t xml:space="preserve">del </w:t>
      </w:r>
      <w:r w:rsidRPr="001C07CE">
        <w:rPr>
          <w:rFonts w:eastAsia="Times New Roman"/>
          <w:bCs/>
          <w:i/>
          <w:iCs/>
          <w:sz w:val="24"/>
          <w:szCs w:val="24"/>
          <w:lang w:val="es-ES"/>
        </w:rPr>
        <w:t xml:space="preserve">Streptococcus </w:t>
      </w:r>
      <w:r w:rsidR="0086267B" w:rsidRPr="001C07CE">
        <w:rPr>
          <w:rFonts w:eastAsia="Times New Roman"/>
          <w:bCs/>
          <w:i/>
          <w:iCs/>
          <w:sz w:val="24"/>
          <w:szCs w:val="24"/>
          <w:lang w:val="es-ES"/>
        </w:rPr>
        <w:t>d</w:t>
      </w:r>
      <w:r w:rsidRPr="001C07CE">
        <w:rPr>
          <w:rFonts w:eastAsia="Times New Roman"/>
          <w:bCs/>
          <w:i/>
          <w:iCs/>
          <w:sz w:val="24"/>
          <w:szCs w:val="24"/>
          <w:lang w:val="es-ES"/>
        </w:rPr>
        <w:t>entisani</w:t>
      </w:r>
      <w:r w:rsidRPr="001C07CE">
        <w:rPr>
          <w:rFonts w:eastAsia="Times New Roman"/>
          <w:bCs/>
          <w:sz w:val="24"/>
          <w:szCs w:val="24"/>
          <w:lang w:val="es-ES"/>
        </w:rPr>
        <w:t xml:space="preserve"> y su potencial como probiótico oral. </w:t>
      </w:r>
      <w:r w:rsidRPr="001C07CE">
        <w:rPr>
          <w:rFonts w:eastAsia="Times New Roman"/>
          <w:b/>
          <w:bCs/>
          <w:sz w:val="24"/>
          <w:szCs w:val="24"/>
          <w:lang w:val="es-ES"/>
        </w:rPr>
        <w:t xml:space="preserve">Jensen A, et al (2016) </w:t>
      </w:r>
      <w:r w:rsidRPr="001C07CE">
        <w:rPr>
          <w:rFonts w:eastAsia="Times New Roman"/>
          <w:sz w:val="24"/>
          <w:szCs w:val="24"/>
          <w:lang w:val="es-ES"/>
        </w:rPr>
        <w:t xml:space="preserve">el estudio identifico la </w:t>
      </w:r>
      <w:r w:rsidRPr="001C07CE">
        <w:rPr>
          <w:rFonts w:eastAsia="Times New Roman"/>
          <w:sz w:val="24"/>
          <w:szCs w:val="24"/>
        </w:rPr>
        <w:t xml:space="preserve">actividad antagónica entre </w:t>
      </w:r>
      <w:r w:rsidRPr="001C07CE">
        <w:rPr>
          <w:rFonts w:eastAsia="Times New Roman"/>
          <w:i/>
          <w:iCs/>
          <w:sz w:val="24"/>
          <w:szCs w:val="24"/>
        </w:rPr>
        <w:t>S. dentisani y mutans</w:t>
      </w:r>
      <w:r w:rsidRPr="001C07CE">
        <w:rPr>
          <w:rFonts w:eastAsia="Times New Roman"/>
          <w:sz w:val="24"/>
          <w:szCs w:val="24"/>
        </w:rPr>
        <w:t xml:space="preserve">, </w:t>
      </w:r>
      <w:r w:rsidR="0086267B" w:rsidRPr="001C07CE">
        <w:rPr>
          <w:rFonts w:eastAsia="Times New Roman"/>
          <w:sz w:val="24"/>
          <w:szCs w:val="24"/>
        </w:rPr>
        <w:t>así</w:t>
      </w:r>
      <w:r w:rsidRPr="001C07CE">
        <w:rPr>
          <w:rFonts w:eastAsia="Times New Roman"/>
          <w:sz w:val="24"/>
          <w:szCs w:val="24"/>
        </w:rPr>
        <w:t xml:space="preserve"> como la inmunoestimulación, donde los </w:t>
      </w:r>
      <w:r w:rsidR="0086267B" w:rsidRPr="001C07CE">
        <w:rPr>
          <w:rFonts w:eastAsia="Times New Roman"/>
          <w:sz w:val="24"/>
          <w:szCs w:val="24"/>
        </w:rPr>
        <w:t>ácidos</w:t>
      </w:r>
      <w:r w:rsidRPr="001C07CE">
        <w:rPr>
          <w:rFonts w:eastAsia="Times New Roman"/>
          <w:sz w:val="24"/>
          <w:szCs w:val="24"/>
        </w:rPr>
        <w:t xml:space="preserve"> producidos influyen en la respuesta inmunitaria.</w:t>
      </w:r>
    </w:p>
    <w:bookmarkEnd w:id="75"/>
    <w:p w14:paraId="46D1DE83" w14:textId="77777777" w:rsidR="0086267B" w:rsidRPr="001C07CE" w:rsidRDefault="0086267B" w:rsidP="0086267B">
      <w:pPr>
        <w:spacing w:line="480" w:lineRule="auto"/>
        <w:ind w:left="708" w:firstLine="708"/>
        <w:jc w:val="both"/>
        <w:rPr>
          <w:rFonts w:eastAsia="Times New Roman"/>
          <w:sz w:val="24"/>
          <w:szCs w:val="24"/>
        </w:rPr>
      </w:pPr>
    </w:p>
    <w:p w14:paraId="558AD08A" w14:textId="2E78AC84" w:rsidR="00954632" w:rsidRPr="001C07CE" w:rsidRDefault="00954632" w:rsidP="00EB3E82">
      <w:pPr>
        <w:spacing w:line="480" w:lineRule="auto"/>
        <w:ind w:left="708" w:firstLine="708"/>
        <w:jc w:val="both"/>
        <w:rPr>
          <w:rFonts w:eastAsia="Times New Roman"/>
          <w:bCs/>
          <w:sz w:val="24"/>
          <w:szCs w:val="24"/>
          <w:lang w:val="es-ES"/>
        </w:rPr>
      </w:pPr>
      <w:bookmarkStart w:id="76" w:name="_Hlk83825421"/>
      <w:r w:rsidRPr="001C07CE">
        <w:rPr>
          <w:rFonts w:eastAsia="Times New Roman"/>
          <w:sz w:val="24"/>
          <w:szCs w:val="24"/>
        </w:rPr>
        <w:t xml:space="preserve">En relación a la capacidad probiótica del </w:t>
      </w:r>
      <w:r w:rsidRPr="001C07CE">
        <w:rPr>
          <w:rFonts w:eastAsia="Times New Roman"/>
          <w:i/>
          <w:iCs/>
          <w:sz w:val="24"/>
          <w:szCs w:val="24"/>
        </w:rPr>
        <w:t>Streptococcus dentisani</w:t>
      </w:r>
      <w:r w:rsidRPr="001C07CE">
        <w:rPr>
          <w:rFonts w:eastAsia="Times New Roman"/>
          <w:sz w:val="24"/>
          <w:szCs w:val="24"/>
        </w:rPr>
        <w:t xml:space="preserve">, el cual es necesario para evitar la formación de una patología cariosa, y resulte en la prevención de caries dental, identificando cinco características, como la producción de bacteriocinas, la reducción microbiana, inhibición de patógenos orales incluidos la caries y enfermedad periodontal, incremento de secreción de citoquina antinflamatoria, y actividad en la amortiguación del pH, siendo este </w:t>
      </w:r>
      <w:r w:rsidR="0086267B" w:rsidRPr="001C07CE">
        <w:rPr>
          <w:rFonts w:eastAsia="Times New Roman"/>
          <w:sz w:val="24"/>
          <w:szCs w:val="24"/>
        </w:rPr>
        <w:t>último</w:t>
      </w:r>
      <w:r w:rsidRPr="001C07CE">
        <w:rPr>
          <w:rFonts w:eastAsia="Times New Roman"/>
          <w:sz w:val="24"/>
          <w:szCs w:val="24"/>
        </w:rPr>
        <w:t xml:space="preserve"> importante en la formación de caries dental. Entre los estudios que </w:t>
      </w:r>
      <w:r w:rsidRPr="001C07CE">
        <w:rPr>
          <w:rFonts w:eastAsia="Times New Roman"/>
          <w:sz w:val="24"/>
          <w:szCs w:val="24"/>
        </w:rPr>
        <w:lastRenderedPageBreak/>
        <w:t xml:space="preserve">identificaron de forma relevante estas características, se tiene a los estudios de </w:t>
      </w:r>
      <w:r w:rsidRPr="001C07CE">
        <w:rPr>
          <w:rFonts w:eastAsia="Times New Roman"/>
          <w:b/>
          <w:bCs/>
          <w:sz w:val="24"/>
          <w:szCs w:val="24"/>
        </w:rPr>
        <w:t xml:space="preserve">Ortiz R, y col (2019) </w:t>
      </w:r>
      <w:r w:rsidRPr="001C07CE">
        <w:rPr>
          <w:rFonts w:eastAsia="Times New Roman"/>
          <w:sz w:val="24"/>
          <w:szCs w:val="24"/>
        </w:rPr>
        <w:t xml:space="preserve">donde identifico inhibición de patógenos orales, </w:t>
      </w:r>
      <w:r w:rsidR="0086267B" w:rsidRPr="001C07CE">
        <w:rPr>
          <w:rFonts w:eastAsia="Times New Roman"/>
          <w:sz w:val="24"/>
          <w:szCs w:val="24"/>
        </w:rPr>
        <w:t>así</w:t>
      </w:r>
      <w:r w:rsidRPr="001C07CE">
        <w:rPr>
          <w:rFonts w:eastAsia="Times New Roman"/>
          <w:sz w:val="24"/>
          <w:szCs w:val="24"/>
        </w:rPr>
        <w:t xml:space="preserve"> como la reducción microbiana del </w:t>
      </w:r>
      <w:r w:rsidRPr="001C07CE">
        <w:rPr>
          <w:rFonts w:eastAsia="Times New Roman"/>
          <w:i/>
          <w:iCs/>
          <w:sz w:val="24"/>
          <w:szCs w:val="24"/>
        </w:rPr>
        <w:t>S. mutans</w:t>
      </w:r>
      <w:r w:rsidRPr="001C07CE">
        <w:rPr>
          <w:rFonts w:eastAsia="Times New Roman"/>
          <w:sz w:val="24"/>
          <w:szCs w:val="24"/>
        </w:rPr>
        <w:t xml:space="preserve">. </w:t>
      </w:r>
      <w:r w:rsidRPr="001C07CE">
        <w:rPr>
          <w:rFonts w:eastAsia="Times New Roman"/>
          <w:b/>
          <w:bCs/>
          <w:sz w:val="24"/>
          <w:szCs w:val="24"/>
        </w:rPr>
        <w:t xml:space="preserve">Llena C. (2019) </w:t>
      </w:r>
      <w:r w:rsidRPr="001C07CE">
        <w:rPr>
          <w:rFonts w:eastAsia="Times New Roman"/>
          <w:sz w:val="24"/>
          <w:szCs w:val="24"/>
        </w:rPr>
        <w:t xml:space="preserve">identifico secreción de citoquinas </w:t>
      </w:r>
      <w:r w:rsidR="00B921A1" w:rsidRPr="001C07CE">
        <w:rPr>
          <w:rFonts w:eastAsia="Times New Roman"/>
          <w:sz w:val="24"/>
          <w:szCs w:val="24"/>
        </w:rPr>
        <w:t>antinflamatorias</w:t>
      </w:r>
      <w:r w:rsidRPr="001C07CE">
        <w:rPr>
          <w:rFonts w:eastAsia="Times New Roman"/>
          <w:sz w:val="24"/>
          <w:szCs w:val="24"/>
        </w:rPr>
        <w:t xml:space="preserve"> ante </w:t>
      </w:r>
      <w:r w:rsidRPr="001C07CE">
        <w:rPr>
          <w:rFonts w:eastAsia="Times New Roman"/>
          <w:bCs/>
          <w:sz w:val="24"/>
          <w:szCs w:val="24"/>
        </w:rPr>
        <w:t xml:space="preserve">infecciones de raíces dentales, </w:t>
      </w:r>
      <w:r w:rsidR="00B921A1" w:rsidRPr="001C07CE">
        <w:rPr>
          <w:rFonts w:eastAsia="Times New Roman"/>
          <w:bCs/>
          <w:sz w:val="24"/>
          <w:szCs w:val="24"/>
        </w:rPr>
        <w:t>así</w:t>
      </w:r>
      <w:r w:rsidRPr="001C07CE">
        <w:rPr>
          <w:rFonts w:eastAsia="Times New Roman"/>
          <w:bCs/>
          <w:sz w:val="24"/>
          <w:szCs w:val="24"/>
        </w:rPr>
        <w:t xml:space="preserve"> mismo hubo inhibición de </w:t>
      </w:r>
      <w:r w:rsidR="0086267B" w:rsidRPr="001C07CE">
        <w:rPr>
          <w:rFonts w:eastAsia="Times New Roman"/>
          <w:sz w:val="24"/>
          <w:szCs w:val="24"/>
        </w:rPr>
        <w:t>patógenos</w:t>
      </w:r>
      <w:r w:rsidRPr="001C07CE">
        <w:rPr>
          <w:rFonts w:eastAsia="Times New Roman"/>
          <w:sz w:val="24"/>
          <w:szCs w:val="24"/>
        </w:rPr>
        <w:t xml:space="preserve"> orales.</w:t>
      </w:r>
      <w:r w:rsidR="0086267B" w:rsidRPr="001C07CE">
        <w:rPr>
          <w:rFonts w:eastAsia="Times New Roman"/>
          <w:sz w:val="24"/>
          <w:szCs w:val="24"/>
        </w:rPr>
        <w:t xml:space="preserve"> </w:t>
      </w:r>
      <w:r w:rsidRPr="001C07CE">
        <w:rPr>
          <w:rFonts w:eastAsia="Times New Roman"/>
          <w:b/>
          <w:bCs/>
          <w:sz w:val="24"/>
          <w:szCs w:val="24"/>
        </w:rPr>
        <w:t xml:space="preserve">Ferrer M, et al (2019) </w:t>
      </w:r>
      <w:r w:rsidRPr="001C07CE">
        <w:rPr>
          <w:sz w:val="24"/>
          <w:szCs w:val="24"/>
        </w:rPr>
        <w:t>identifico primordialmente la amortiguación de pH oral, siendo una alternativa en la prevención de caries dental.</w:t>
      </w:r>
      <w:r w:rsidR="0086267B" w:rsidRPr="001C07CE">
        <w:rPr>
          <w:sz w:val="24"/>
          <w:szCs w:val="24"/>
        </w:rPr>
        <w:t xml:space="preserve"> </w:t>
      </w:r>
      <w:r w:rsidRPr="001C07CE">
        <w:rPr>
          <w:rFonts w:eastAsia="Times New Roman"/>
          <w:b/>
          <w:bCs/>
          <w:sz w:val="24"/>
          <w:szCs w:val="24"/>
        </w:rPr>
        <w:tab/>
      </w:r>
      <w:r w:rsidRPr="001C07CE">
        <w:rPr>
          <w:rFonts w:eastAsia="Times New Roman"/>
          <w:b/>
          <w:bCs/>
          <w:sz w:val="24"/>
          <w:szCs w:val="24"/>
          <w:lang w:val="es-ES"/>
        </w:rPr>
        <w:t>Angarita M. (2019)</w:t>
      </w:r>
      <w:r w:rsidRPr="001C07CE">
        <w:rPr>
          <w:color w:val="000000"/>
          <w:sz w:val="24"/>
          <w:szCs w:val="24"/>
          <w:shd w:val="clear" w:color="auto" w:fill="FFFFFF"/>
        </w:rPr>
        <w:t xml:space="preserve"> el estudio identifico la presencia de </w:t>
      </w:r>
      <w:r w:rsidR="0086267B" w:rsidRPr="001C07CE">
        <w:rPr>
          <w:color w:val="000000"/>
          <w:sz w:val="24"/>
          <w:szCs w:val="24"/>
          <w:shd w:val="clear" w:color="auto" w:fill="FFFFFF"/>
        </w:rPr>
        <w:t>bacteriocinas</w:t>
      </w:r>
      <w:r w:rsidRPr="001C07CE">
        <w:rPr>
          <w:color w:val="000000"/>
          <w:sz w:val="24"/>
          <w:szCs w:val="24"/>
          <w:shd w:val="clear" w:color="auto" w:fill="FFFFFF"/>
        </w:rPr>
        <w:t xml:space="preserve"> </w:t>
      </w:r>
      <w:r w:rsidRPr="001C07CE">
        <w:rPr>
          <w:rFonts w:eastAsia="Times New Roman"/>
          <w:sz w:val="24"/>
          <w:szCs w:val="24"/>
        </w:rPr>
        <w:t xml:space="preserve">e inhibición de crecimiento de bacterias cariogénicas, </w:t>
      </w:r>
      <w:r w:rsidR="0086267B" w:rsidRPr="001C07CE">
        <w:rPr>
          <w:rFonts w:eastAsia="Times New Roman"/>
          <w:sz w:val="24"/>
          <w:szCs w:val="24"/>
        </w:rPr>
        <w:t>incluyendo</w:t>
      </w:r>
      <w:r w:rsidRPr="001C07CE">
        <w:rPr>
          <w:rFonts w:eastAsia="Times New Roman"/>
          <w:sz w:val="24"/>
          <w:szCs w:val="24"/>
        </w:rPr>
        <w:t xml:space="preserve"> la capacidad amortiguadora.</w:t>
      </w:r>
      <w:r w:rsidR="0086267B" w:rsidRPr="001C07CE">
        <w:rPr>
          <w:rFonts w:eastAsia="Times New Roman"/>
          <w:sz w:val="24"/>
          <w:szCs w:val="24"/>
        </w:rPr>
        <w:t xml:space="preserve"> </w:t>
      </w:r>
      <w:r w:rsidRPr="001C07CE">
        <w:rPr>
          <w:rFonts w:eastAsia="Calibri"/>
          <w:b/>
          <w:sz w:val="24"/>
          <w:szCs w:val="24"/>
          <w:lang w:eastAsia="zh-CN" w:bidi="hi-IN"/>
        </w:rPr>
        <w:t>Conrads G, (2019)</w:t>
      </w:r>
      <w:r w:rsidRPr="001C07CE">
        <w:rPr>
          <w:rFonts w:eastAsia="Calibri"/>
          <w:sz w:val="24"/>
          <w:szCs w:val="24"/>
          <w:lang w:eastAsia="zh-CN" w:bidi="hi-IN"/>
        </w:rPr>
        <w:t xml:space="preserve"> su estudio tuvo </w:t>
      </w:r>
      <w:r w:rsidR="00EB3E82" w:rsidRPr="001C07CE">
        <w:rPr>
          <w:rFonts w:eastAsia="Calibri"/>
          <w:sz w:val="24"/>
          <w:szCs w:val="24"/>
          <w:lang w:eastAsia="zh-CN" w:bidi="hi-IN"/>
        </w:rPr>
        <w:t>encontró</w:t>
      </w:r>
      <w:r w:rsidRPr="001C07CE">
        <w:rPr>
          <w:rFonts w:eastAsia="Calibri"/>
          <w:sz w:val="24"/>
          <w:szCs w:val="24"/>
          <w:lang w:eastAsia="zh-CN" w:bidi="hi-IN"/>
        </w:rPr>
        <w:t xml:space="preserve"> entre sus características la</w:t>
      </w:r>
      <w:r w:rsidRPr="001C07CE">
        <w:rPr>
          <w:rFonts w:eastAsia="Times New Roman"/>
          <w:sz w:val="24"/>
          <w:szCs w:val="24"/>
        </w:rPr>
        <w:t xml:space="preserve"> producción de bacteriocinas, reducción microbiana y la inhibición de patógenos orales </w:t>
      </w:r>
      <w:r w:rsidRPr="001C07CE">
        <w:rPr>
          <w:rFonts w:eastAsia="Calibri"/>
          <w:sz w:val="24"/>
          <w:szCs w:val="24"/>
          <w:lang w:eastAsia="zh-CN" w:bidi="hi-IN"/>
        </w:rPr>
        <w:t>la progresión de la enfermedad dental inhibiendo y reduciendo </w:t>
      </w:r>
      <w:r w:rsidRPr="001C07CE">
        <w:rPr>
          <w:rFonts w:eastAsia="Calibri"/>
          <w:i/>
          <w:iCs/>
          <w:sz w:val="24"/>
          <w:szCs w:val="24"/>
          <w:lang w:eastAsia="zh-CN" w:bidi="hi-IN"/>
        </w:rPr>
        <w:t>S. mutans</w:t>
      </w:r>
      <w:r w:rsidRPr="001C07CE">
        <w:rPr>
          <w:rFonts w:eastAsia="Calibri"/>
          <w:sz w:val="24"/>
          <w:szCs w:val="24"/>
          <w:lang w:eastAsia="zh-CN" w:bidi="hi-IN"/>
        </w:rPr>
        <w:t> en etapas iniciales de la enfermedad.</w:t>
      </w:r>
      <w:r w:rsidR="0086267B" w:rsidRPr="001C07CE">
        <w:rPr>
          <w:rFonts w:eastAsia="Calibri"/>
          <w:sz w:val="24"/>
          <w:szCs w:val="24"/>
          <w:lang w:eastAsia="zh-CN" w:bidi="hi-IN"/>
        </w:rPr>
        <w:t xml:space="preserve"> </w:t>
      </w:r>
      <w:r w:rsidRPr="001C07CE">
        <w:rPr>
          <w:rFonts w:eastAsia="Times New Roman"/>
          <w:b/>
          <w:bCs/>
          <w:sz w:val="24"/>
          <w:szCs w:val="24"/>
        </w:rPr>
        <w:t>Esteban-Fernández A, et al (2019)</w:t>
      </w:r>
      <w:r w:rsidRPr="001C07CE">
        <w:rPr>
          <w:rFonts w:eastAsia="Times New Roman"/>
          <w:sz w:val="24"/>
          <w:szCs w:val="24"/>
        </w:rPr>
        <w:t>,</w:t>
      </w:r>
      <w:r w:rsidRPr="001C07CE">
        <w:rPr>
          <w:rFonts w:eastAsia="Times New Roman"/>
          <w:b/>
          <w:bCs/>
          <w:sz w:val="24"/>
          <w:szCs w:val="24"/>
        </w:rPr>
        <w:t xml:space="preserve"> </w:t>
      </w:r>
      <w:r w:rsidRPr="001C07CE">
        <w:rPr>
          <w:rFonts w:eastAsia="Times New Roman"/>
          <w:sz w:val="24"/>
          <w:szCs w:val="24"/>
        </w:rPr>
        <w:t>el cual identifico la acción</w:t>
      </w:r>
      <w:r w:rsidRPr="001C07CE">
        <w:rPr>
          <w:rFonts w:eastAsia="Times New Roman"/>
          <w:bCs/>
          <w:sz w:val="24"/>
          <w:szCs w:val="24"/>
        </w:rPr>
        <w:t xml:space="preserve"> probiótica oral y el incrementó de la secreción de la citoquina antiinflamatoria de incubaciones.</w:t>
      </w:r>
      <w:r w:rsidR="0086267B" w:rsidRPr="001C07CE">
        <w:rPr>
          <w:rFonts w:eastAsia="Times New Roman"/>
          <w:bCs/>
          <w:sz w:val="24"/>
          <w:szCs w:val="24"/>
        </w:rPr>
        <w:t xml:space="preserve"> </w:t>
      </w:r>
      <w:r w:rsidRPr="001C07CE">
        <w:rPr>
          <w:rFonts w:eastAsia="Times New Roman"/>
          <w:b/>
          <w:bCs/>
          <w:sz w:val="24"/>
          <w:szCs w:val="24"/>
        </w:rPr>
        <w:t>Camelo A. (2018)</w:t>
      </w:r>
      <w:r w:rsidRPr="001C07CE">
        <w:rPr>
          <w:rFonts w:eastAsia="Times New Roman"/>
          <w:bCs/>
          <w:sz w:val="24"/>
          <w:szCs w:val="24"/>
        </w:rPr>
        <w:t xml:space="preserve"> identifico características genómicas, taxonómicas y bioquímicas, de cepas </w:t>
      </w:r>
      <w:r w:rsidRPr="001C07CE">
        <w:rPr>
          <w:rFonts w:eastAsia="Times New Roman"/>
          <w:sz w:val="24"/>
          <w:szCs w:val="24"/>
          <w:lang w:val="es-ES"/>
        </w:rPr>
        <w:t xml:space="preserve">positivas de </w:t>
      </w:r>
      <w:r w:rsidRPr="001C07CE">
        <w:rPr>
          <w:rFonts w:eastAsia="Times New Roman"/>
          <w:i/>
          <w:iCs/>
          <w:sz w:val="24"/>
          <w:szCs w:val="24"/>
          <w:lang w:val="es-ES"/>
        </w:rPr>
        <w:t>S</w:t>
      </w:r>
      <w:r w:rsidR="00B921A1" w:rsidRPr="001C07CE">
        <w:rPr>
          <w:rFonts w:eastAsia="Times New Roman"/>
          <w:i/>
          <w:iCs/>
          <w:sz w:val="24"/>
          <w:szCs w:val="24"/>
          <w:lang w:val="es-ES"/>
        </w:rPr>
        <w:t>.</w:t>
      </w:r>
      <w:r w:rsidRPr="001C07CE">
        <w:rPr>
          <w:rFonts w:eastAsia="Times New Roman"/>
          <w:i/>
          <w:iCs/>
          <w:sz w:val="24"/>
          <w:szCs w:val="24"/>
          <w:lang w:val="es-ES"/>
        </w:rPr>
        <w:t xml:space="preserve"> dentisani</w:t>
      </w:r>
      <w:r w:rsidRPr="001C07CE">
        <w:rPr>
          <w:rFonts w:eastAsia="Times New Roman"/>
          <w:sz w:val="24"/>
          <w:szCs w:val="24"/>
          <w:lang w:val="es-ES"/>
        </w:rPr>
        <w:t>.</w:t>
      </w:r>
      <w:r w:rsidR="00EB3E82" w:rsidRPr="001C07CE">
        <w:rPr>
          <w:rFonts w:eastAsia="Times New Roman"/>
          <w:sz w:val="24"/>
          <w:szCs w:val="24"/>
          <w:lang w:val="es-ES"/>
        </w:rPr>
        <w:t xml:space="preserve"> </w:t>
      </w:r>
      <w:r w:rsidRPr="001C07CE">
        <w:rPr>
          <w:rFonts w:eastAsia="Times New Roman"/>
          <w:b/>
          <w:bCs/>
          <w:sz w:val="24"/>
          <w:szCs w:val="24"/>
          <w:lang w:val="es-ES"/>
        </w:rPr>
        <w:t xml:space="preserve">López-López A, et al (2017) </w:t>
      </w:r>
      <w:r w:rsidRPr="001C07CE">
        <w:rPr>
          <w:rFonts w:eastAsia="Times New Roman"/>
          <w:sz w:val="24"/>
          <w:szCs w:val="24"/>
          <w:lang w:val="es-ES"/>
        </w:rPr>
        <w:t xml:space="preserve">identifico al </w:t>
      </w:r>
      <w:r w:rsidRPr="001C07CE">
        <w:rPr>
          <w:rFonts w:eastAsia="Times New Roman"/>
          <w:i/>
          <w:iCs/>
          <w:sz w:val="24"/>
          <w:szCs w:val="24"/>
          <w:lang w:val="es-ES"/>
        </w:rPr>
        <w:t>S. dentisani</w:t>
      </w:r>
      <w:r w:rsidRPr="001C07CE">
        <w:rPr>
          <w:rFonts w:eastAsia="Times New Roman"/>
          <w:sz w:val="24"/>
          <w:szCs w:val="24"/>
          <w:lang w:val="es-ES"/>
        </w:rPr>
        <w:t xml:space="preserve"> con</w:t>
      </w:r>
      <w:r w:rsidRPr="001C07CE">
        <w:rPr>
          <w:rFonts w:eastAsia="Times New Roman"/>
          <w:bCs/>
          <w:sz w:val="24"/>
          <w:szCs w:val="24"/>
          <w:lang w:val="es-ES"/>
        </w:rPr>
        <w:t xml:space="preserve"> doble acción probiótica, e inhibe el crecimiento de patógenos orales a través de la producción de bacteriocinas, además de amortiguar el PH ácido, siendo este último principal causa de la caries dental.</w:t>
      </w:r>
      <w:r w:rsidR="00EB3E82" w:rsidRPr="001C07CE">
        <w:rPr>
          <w:rFonts w:eastAsia="Times New Roman"/>
          <w:bCs/>
          <w:sz w:val="24"/>
          <w:szCs w:val="24"/>
          <w:lang w:val="es-ES"/>
        </w:rPr>
        <w:t xml:space="preserve"> </w:t>
      </w:r>
      <w:r w:rsidRPr="001C07CE">
        <w:rPr>
          <w:rFonts w:eastAsia="Times New Roman"/>
          <w:b/>
          <w:bCs/>
          <w:sz w:val="24"/>
          <w:szCs w:val="24"/>
          <w:lang w:val="es-ES"/>
        </w:rPr>
        <w:t xml:space="preserve">Jensen A, et al (2016) </w:t>
      </w:r>
      <w:r w:rsidRPr="001C07CE">
        <w:rPr>
          <w:rFonts w:eastAsia="Times New Roman"/>
          <w:sz w:val="24"/>
          <w:szCs w:val="24"/>
          <w:lang w:val="es-ES"/>
        </w:rPr>
        <w:t xml:space="preserve">el estudio encontró reducción microbiana en </w:t>
      </w:r>
      <w:r w:rsidR="00F82351" w:rsidRPr="001C07CE">
        <w:rPr>
          <w:rFonts w:eastAsia="Times New Roman"/>
          <w:sz w:val="24"/>
          <w:szCs w:val="24"/>
          <w:lang w:val="es-ES"/>
        </w:rPr>
        <w:t>los diferentes grupos microbianos</w:t>
      </w:r>
      <w:r w:rsidRPr="001C07CE">
        <w:rPr>
          <w:rFonts w:eastAsia="Times New Roman"/>
          <w:bCs/>
          <w:sz w:val="24"/>
          <w:szCs w:val="24"/>
          <w:lang w:val="es-ES"/>
        </w:rPr>
        <w:t xml:space="preserve"> </w:t>
      </w:r>
      <w:r w:rsidR="00EB3E82" w:rsidRPr="001C07CE">
        <w:rPr>
          <w:rFonts w:eastAsia="Times New Roman"/>
          <w:bCs/>
          <w:sz w:val="24"/>
          <w:szCs w:val="24"/>
          <w:lang w:val="es-ES"/>
        </w:rPr>
        <w:t>con</w:t>
      </w:r>
      <w:r w:rsidRPr="001C07CE">
        <w:rPr>
          <w:rFonts w:eastAsia="Times New Roman"/>
          <w:bCs/>
          <w:sz w:val="24"/>
          <w:szCs w:val="24"/>
          <w:lang w:val="es-ES"/>
        </w:rPr>
        <w:t xml:space="preserve"> presencia de colonias de cepas.</w:t>
      </w:r>
    </w:p>
    <w:bookmarkEnd w:id="76"/>
    <w:p w14:paraId="496F205D" w14:textId="77777777" w:rsidR="00954632" w:rsidRPr="00954632" w:rsidRDefault="00954632" w:rsidP="00954632">
      <w:pPr>
        <w:spacing w:line="480" w:lineRule="auto"/>
        <w:ind w:left="1134"/>
        <w:jc w:val="both"/>
        <w:rPr>
          <w:rFonts w:eastAsia="Calibri"/>
          <w:bCs/>
          <w:sz w:val="24"/>
          <w:szCs w:val="24"/>
          <w:lang w:eastAsia="zh-CN" w:bidi="hi-IN"/>
        </w:rPr>
      </w:pPr>
      <w:r w:rsidRPr="00954632">
        <w:rPr>
          <w:rFonts w:eastAsia="Times New Roman"/>
          <w:sz w:val="24"/>
          <w:szCs w:val="24"/>
          <w:lang w:val="es-ES"/>
        </w:rPr>
        <w:t xml:space="preserve"> </w:t>
      </w:r>
    </w:p>
    <w:p w14:paraId="2EC82C58" w14:textId="5059EA75" w:rsidR="00B1337F" w:rsidRDefault="00B1337F" w:rsidP="008358FD">
      <w:pPr>
        <w:spacing w:line="480" w:lineRule="auto"/>
        <w:jc w:val="both"/>
        <w:rPr>
          <w:sz w:val="24"/>
          <w:szCs w:val="24"/>
        </w:rPr>
      </w:pPr>
    </w:p>
    <w:p w14:paraId="24847714" w14:textId="6E8A8387" w:rsidR="00B1337F" w:rsidRDefault="00B1337F" w:rsidP="008358FD">
      <w:pPr>
        <w:spacing w:line="480" w:lineRule="auto"/>
        <w:jc w:val="both"/>
        <w:rPr>
          <w:sz w:val="24"/>
          <w:szCs w:val="24"/>
        </w:rPr>
      </w:pPr>
    </w:p>
    <w:p w14:paraId="52E4D5D7" w14:textId="2FEC866D" w:rsidR="00EB3E82" w:rsidRDefault="00EB3E82" w:rsidP="008358FD">
      <w:pPr>
        <w:spacing w:line="480" w:lineRule="auto"/>
        <w:jc w:val="both"/>
        <w:rPr>
          <w:sz w:val="24"/>
          <w:szCs w:val="24"/>
        </w:rPr>
      </w:pPr>
    </w:p>
    <w:p w14:paraId="1FEDDDF7" w14:textId="77777777" w:rsidR="00EB3E82" w:rsidRPr="00996A82" w:rsidRDefault="00EB3E82" w:rsidP="008358FD">
      <w:pPr>
        <w:spacing w:line="480" w:lineRule="auto"/>
        <w:jc w:val="both"/>
        <w:rPr>
          <w:sz w:val="24"/>
          <w:szCs w:val="24"/>
        </w:rPr>
      </w:pPr>
    </w:p>
    <w:p w14:paraId="138DD529" w14:textId="07B81ED4" w:rsidR="00996A82" w:rsidRPr="00996A82" w:rsidRDefault="00996A82" w:rsidP="00996A82">
      <w:pPr>
        <w:pStyle w:val="Ttulo1"/>
        <w:rPr>
          <w:rFonts w:ascii="Times New Roman" w:hAnsi="Times New Roman" w:cs="Times New Roman"/>
          <w:b/>
          <w:bCs/>
          <w:color w:val="auto"/>
          <w:sz w:val="24"/>
          <w:szCs w:val="24"/>
        </w:rPr>
      </w:pPr>
      <w:bookmarkStart w:id="77" w:name="_Toc82172192"/>
      <w:r w:rsidRPr="00996A82">
        <w:rPr>
          <w:rFonts w:ascii="Times New Roman" w:hAnsi="Times New Roman" w:cs="Times New Roman"/>
          <w:b/>
          <w:bCs/>
          <w:color w:val="auto"/>
          <w:sz w:val="24"/>
          <w:szCs w:val="24"/>
        </w:rPr>
        <w:t>V. CONCLUSIONES Y RECOMENDACIONES.</w:t>
      </w:r>
      <w:bookmarkEnd w:id="77"/>
    </w:p>
    <w:p w14:paraId="60C08378" w14:textId="4ADA9FFA" w:rsidR="00C206B8" w:rsidRPr="005D57EE" w:rsidRDefault="00C206B8" w:rsidP="008358FD">
      <w:pPr>
        <w:spacing w:line="480" w:lineRule="auto"/>
        <w:jc w:val="both"/>
        <w:rPr>
          <w:sz w:val="24"/>
          <w:szCs w:val="24"/>
        </w:rPr>
      </w:pPr>
    </w:p>
    <w:p w14:paraId="2D71F63B" w14:textId="4E297DA0" w:rsidR="00C206B8" w:rsidRPr="005D57EE" w:rsidRDefault="00996A82" w:rsidP="00996A82">
      <w:pPr>
        <w:pStyle w:val="Ttulo2"/>
        <w:rPr>
          <w:rFonts w:ascii="Times New Roman" w:hAnsi="Times New Roman" w:cs="Times New Roman"/>
          <w:color w:val="auto"/>
          <w:sz w:val="24"/>
          <w:szCs w:val="24"/>
        </w:rPr>
      </w:pPr>
      <w:bookmarkStart w:id="78" w:name="_Toc82172193"/>
      <w:r w:rsidRPr="005D57EE">
        <w:rPr>
          <w:rFonts w:ascii="Times New Roman" w:hAnsi="Times New Roman" w:cs="Times New Roman"/>
          <w:color w:val="auto"/>
          <w:sz w:val="24"/>
          <w:szCs w:val="24"/>
        </w:rPr>
        <w:t xml:space="preserve">5.1 </w:t>
      </w:r>
      <w:r w:rsidR="00B921A1">
        <w:rPr>
          <w:rFonts w:ascii="Times New Roman" w:hAnsi="Times New Roman" w:cs="Times New Roman"/>
          <w:color w:val="auto"/>
          <w:sz w:val="24"/>
          <w:szCs w:val="24"/>
        </w:rPr>
        <w:tab/>
      </w:r>
      <w:r w:rsidRPr="005D57EE">
        <w:rPr>
          <w:rFonts w:ascii="Times New Roman" w:hAnsi="Times New Roman" w:cs="Times New Roman"/>
          <w:color w:val="auto"/>
          <w:sz w:val="24"/>
          <w:szCs w:val="24"/>
        </w:rPr>
        <w:t>Conclusiones.</w:t>
      </w:r>
      <w:bookmarkEnd w:id="78"/>
    </w:p>
    <w:p w14:paraId="5BC82FD2" w14:textId="3EC75F12" w:rsidR="00C206B8" w:rsidRPr="005D57EE" w:rsidRDefault="00C206B8" w:rsidP="008358FD">
      <w:pPr>
        <w:spacing w:line="480" w:lineRule="auto"/>
        <w:jc w:val="both"/>
        <w:rPr>
          <w:sz w:val="24"/>
          <w:szCs w:val="24"/>
        </w:rPr>
      </w:pPr>
    </w:p>
    <w:p w14:paraId="3C333A86" w14:textId="2C1C8800" w:rsidR="00B1337F" w:rsidRPr="005D57EE" w:rsidRDefault="00003781" w:rsidP="00B1337F">
      <w:pPr>
        <w:pStyle w:val="Prrafodelista"/>
        <w:numPr>
          <w:ilvl w:val="0"/>
          <w:numId w:val="11"/>
        </w:numPr>
        <w:spacing w:line="480" w:lineRule="auto"/>
        <w:jc w:val="both"/>
        <w:rPr>
          <w:sz w:val="24"/>
          <w:szCs w:val="24"/>
        </w:rPr>
      </w:pPr>
      <w:bookmarkStart w:id="79" w:name="_Hlk83825765"/>
      <w:r w:rsidRPr="005D57EE">
        <w:rPr>
          <w:rFonts w:eastAsia="Times New Roman"/>
          <w:sz w:val="24"/>
          <w:szCs w:val="24"/>
        </w:rPr>
        <w:t>La presente revisión identifico</w:t>
      </w:r>
      <w:r w:rsidR="00B1337F" w:rsidRPr="005D57EE">
        <w:rPr>
          <w:rFonts w:eastAsia="Times New Roman"/>
          <w:sz w:val="24"/>
          <w:szCs w:val="24"/>
        </w:rPr>
        <w:t xml:space="preserve"> el rol probiótico del </w:t>
      </w:r>
      <w:r w:rsidR="00B921A1" w:rsidRPr="00B921A1">
        <w:rPr>
          <w:rFonts w:eastAsia="Times New Roman"/>
          <w:i/>
          <w:iCs/>
          <w:sz w:val="24"/>
          <w:szCs w:val="24"/>
        </w:rPr>
        <w:t>S</w:t>
      </w:r>
      <w:r w:rsidR="00B1337F" w:rsidRPr="00B921A1">
        <w:rPr>
          <w:rFonts w:eastAsia="Times New Roman"/>
          <w:i/>
          <w:iCs/>
          <w:sz w:val="24"/>
          <w:szCs w:val="24"/>
        </w:rPr>
        <w:t xml:space="preserve">treptococcus </w:t>
      </w:r>
      <w:r w:rsidR="005D57EE" w:rsidRPr="00B921A1">
        <w:rPr>
          <w:rFonts w:eastAsia="Times New Roman"/>
          <w:i/>
          <w:iCs/>
          <w:sz w:val="24"/>
          <w:szCs w:val="24"/>
        </w:rPr>
        <w:t>d</w:t>
      </w:r>
      <w:r w:rsidR="00B1337F" w:rsidRPr="00B921A1">
        <w:rPr>
          <w:rFonts w:eastAsia="Times New Roman"/>
          <w:i/>
          <w:iCs/>
          <w:sz w:val="24"/>
          <w:szCs w:val="24"/>
        </w:rPr>
        <w:t>entisani</w:t>
      </w:r>
      <w:r w:rsidR="00B1337F" w:rsidRPr="005D57EE">
        <w:rPr>
          <w:rFonts w:eastAsia="Times New Roman"/>
          <w:sz w:val="24"/>
          <w:szCs w:val="24"/>
        </w:rPr>
        <w:t xml:space="preserve"> en la prevención de la caries dental, y estuv</w:t>
      </w:r>
      <w:r w:rsidRPr="005D57EE">
        <w:rPr>
          <w:rFonts w:eastAsia="Times New Roman"/>
          <w:sz w:val="24"/>
          <w:szCs w:val="24"/>
        </w:rPr>
        <w:t xml:space="preserve">o </w:t>
      </w:r>
      <w:r w:rsidR="00B1337F" w:rsidRPr="005D57EE">
        <w:rPr>
          <w:rFonts w:eastAsia="Times New Roman"/>
          <w:sz w:val="24"/>
          <w:szCs w:val="24"/>
        </w:rPr>
        <w:t xml:space="preserve">de acuerdo </w:t>
      </w:r>
      <w:bookmarkStart w:id="80" w:name="_Hlk82018515"/>
      <w:r w:rsidRPr="005D57EE">
        <w:rPr>
          <w:rFonts w:eastAsia="Times New Roman"/>
          <w:sz w:val="24"/>
          <w:szCs w:val="24"/>
        </w:rPr>
        <w:t>a tres indicadores; e</w:t>
      </w:r>
      <w:r w:rsidR="00B1337F" w:rsidRPr="005D57EE">
        <w:rPr>
          <w:rFonts w:eastAsia="Times New Roman"/>
          <w:sz w:val="24"/>
          <w:szCs w:val="24"/>
        </w:rPr>
        <w:t xml:space="preserve">l </w:t>
      </w:r>
      <w:r w:rsidR="00677F65" w:rsidRPr="005D57EE">
        <w:rPr>
          <w:rFonts w:eastAsia="Times New Roman"/>
          <w:sz w:val="24"/>
          <w:szCs w:val="24"/>
        </w:rPr>
        <w:t xml:space="preserve">efecto inhibidor hacia el </w:t>
      </w:r>
      <w:r w:rsidR="00B921A1" w:rsidRPr="00B921A1">
        <w:rPr>
          <w:rFonts w:eastAsia="Times New Roman"/>
          <w:i/>
          <w:iCs/>
          <w:sz w:val="24"/>
          <w:szCs w:val="24"/>
        </w:rPr>
        <w:t>S</w:t>
      </w:r>
      <w:r w:rsidR="00677F65" w:rsidRPr="00B921A1">
        <w:rPr>
          <w:rFonts w:eastAsia="Times New Roman"/>
          <w:i/>
          <w:iCs/>
          <w:sz w:val="24"/>
          <w:szCs w:val="24"/>
        </w:rPr>
        <w:t>. mutans</w:t>
      </w:r>
      <w:r w:rsidR="00677F65" w:rsidRPr="005D57EE">
        <w:rPr>
          <w:rFonts w:eastAsia="Times New Roman"/>
          <w:sz w:val="24"/>
          <w:szCs w:val="24"/>
        </w:rPr>
        <w:t>, características funcionales y la capacidad probiótica,</w:t>
      </w:r>
      <w:r w:rsidR="005D57EE" w:rsidRPr="005D57EE">
        <w:rPr>
          <w:rFonts w:eastAsia="Times New Roman"/>
          <w:sz w:val="24"/>
          <w:szCs w:val="24"/>
        </w:rPr>
        <w:t xml:space="preserve"> resultando en una </w:t>
      </w:r>
      <w:r w:rsidR="00B1337F" w:rsidRPr="005D57EE">
        <w:rPr>
          <w:rFonts w:eastAsia="Times New Roman"/>
          <w:sz w:val="24"/>
          <w:szCs w:val="24"/>
        </w:rPr>
        <w:t xml:space="preserve">cepa benéfica </w:t>
      </w:r>
      <w:r w:rsidR="005D57EE" w:rsidRPr="005D57EE">
        <w:rPr>
          <w:rFonts w:eastAsia="Times New Roman"/>
          <w:sz w:val="24"/>
          <w:szCs w:val="24"/>
        </w:rPr>
        <w:t xml:space="preserve">para </w:t>
      </w:r>
      <w:r w:rsidR="00B1337F" w:rsidRPr="005D57EE">
        <w:rPr>
          <w:rFonts w:eastAsia="Times New Roman"/>
          <w:sz w:val="24"/>
          <w:szCs w:val="24"/>
        </w:rPr>
        <w:t>la prevención de caries dental.</w:t>
      </w:r>
    </w:p>
    <w:bookmarkEnd w:id="80"/>
    <w:p w14:paraId="6F488939" w14:textId="47CBC0DB" w:rsidR="00B1337F" w:rsidRPr="005D57EE" w:rsidRDefault="00B1337F" w:rsidP="00B1337F">
      <w:pPr>
        <w:pStyle w:val="Prrafodelista"/>
        <w:numPr>
          <w:ilvl w:val="0"/>
          <w:numId w:val="11"/>
        </w:numPr>
        <w:spacing w:line="480" w:lineRule="auto"/>
        <w:jc w:val="both"/>
        <w:rPr>
          <w:sz w:val="24"/>
          <w:szCs w:val="24"/>
        </w:rPr>
      </w:pPr>
      <w:r w:rsidRPr="005D57EE">
        <w:rPr>
          <w:rFonts w:eastAsia="Times New Roman"/>
          <w:sz w:val="24"/>
          <w:szCs w:val="24"/>
        </w:rPr>
        <w:t>E</w:t>
      </w:r>
      <w:r w:rsidR="005D57EE" w:rsidRPr="005D57EE">
        <w:rPr>
          <w:rFonts w:eastAsia="Times New Roman"/>
          <w:sz w:val="24"/>
          <w:szCs w:val="24"/>
        </w:rPr>
        <w:t xml:space="preserve">l </w:t>
      </w:r>
      <w:r w:rsidR="00B921A1" w:rsidRPr="00B921A1">
        <w:rPr>
          <w:rFonts w:eastAsia="Times New Roman"/>
          <w:i/>
          <w:iCs/>
          <w:sz w:val="24"/>
          <w:szCs w:val="24"/>
        </w:rPr>
        <w:t>S</w:t>
      </w:r>
      <w:r w:rsidR="005D57EE" w:rsidRPr="00B921A1">
        <w:rPr>
          <w:rFonts w:eastAsia="Times New Roman"/>
          <w:i/>
          <w:iCs/>
          <w:sz w:val="24"/>
          <w:szCs w:val="24"/>
        </w:rPr>
        <w:t>treptococcus dentisani</w:t>
      </w:r>
      <w:r w:rsidR="005D57EE" w:rsidRPr="005D57EE">
        <w:rPr>
          <w:rFonts w:eastAsia="Times New Roman"/>
          <w:sz w:val="24"/>
          <w:szCs w:val="24"/>
        </w:rPr>
        <w:t xml:space="preserve">, ha evidenciado un efecto inhibidor hacia </w:t>
      </w:r>
      <w:r w:rsidRPr="005D57EE">
        <w:rPr>
          <w:rFonts w:eastAsia="Times New Roman"/>
          <w:sz w:val="24"/>
          <w:szCs w:val="24"/>
        </w:rPr>
        <w:t xml:space="preserve">el </w:t>
      </w:r>
      <w:r w:rsidR="00B921A1" w:rsidRPr="00B921A1">
        <w:rPr>
          <w:rFonts w:eastAsia="Times New Roman"/>
          <w:i/>
          <w:iCs/>
          <w:sz w:val="24"/>
          <w:szCs w:val="24"/>
        </w:rPr>
        <w:t>S</w:t>
      </w:r>
      <w:r w:rsidR="005D57EE" w:rsidRPr="00B921A1">
        <w:rPr>
          <w:rFonts w:eastAsia="Times New Roman"/>
          <w:i/>
          <w:iCs/>
          <w:sz w:val="24"/>
          <w:szCs w:val="24"/>
        </w:rPr>
        <w:t>treptococcus</w:t>
      </w:r>
      <w:r w:rsidRPr="00B921A1">
        <w:rPr>
          <w:rFonts w:eastAsia="Times New Roman"/>
          <w:i/>
          <w:iCs/>
          <w:sz w:val="24"/>
          <w:szCs w:val="24"/>
        </w:rPr>
        <w:t xml:space="preserve"> mutans</w:t>
      </w:r>
      <w:r w:rsidRPr="005D57EE">
        <w:rPr>
          <w:rFonts w:eastAsia="Times New Roman"/>
          <w:sz w:val="24"/>
          <w:szCs w:val="24"/>
        </w:rPr>
        <w:t xml:space="preserve">, </w:t>
      </w:r>
      <w:r w:rsidR="005D57EE" w:rsidRPr="005D57EE">
        <w:rPr>
          <w:rFonts w:eastAsia="Times New Roman"/>
          <w:sz w:val="24"/>
          <w:szCs w:val="24"/>
        </w:rPr>
        <w:t xml:space="preserve">identificado en </w:t>
      </w:r>
      <w:r w:rsidRPr="005D57EE">
        <w:rPr>
          <w:rFonts w:eastAsia="Times New Roman"/>
          <w:sz w:val="24"/>
          <w:szCs w:val="24"/>
        </w:rPr>
        <w:t xml:space="preserve">estudios </w:t>
      </w:r>
      <w:r w:rsidR="005D57EE" w:rsidRPr="005D57EE">
        <w:rPr>
          <w:rFonts w:eastAsia="Times New Roman"/>
          <w:sz w:val="24"/>
          <w:szCs w:val="24"/>
        </w:rPr>
        <w:t xml:space="preserve">con resultados </w:t>
      </w:r>
      <w:r w:rsidRPr="005D57EE">
        <w:rPr>
          <w:rFonts w:eastAsia="Times New Roman"/>
          <w:sz w:val="24"/>
          <w:szCs w:val="24"/>
        </w:rPr>
        <w:t>de (p&lt;0.05)</w:t>
      </w:r>
      <w:r w:rsidR="005D57EE" w:rsidRPr="005D57EE">
        <w:rPr>
          <w:rFonts w:eastAsia="Times New Roman"/>
          <w:sz w:val="24"/>
          <w:szCs w:val="24"/>
        </w:rPr>
        <w:t xml:space="preserve"> </w:t>
      </w:r>
      <w:r w:rsidRPr="005D57EE">
        <w:rPr>
          <w:rFonts w:eastAsia="Times New Roman"/>
          <w:sz w:val="24"/>
          <w:szCs w:val="24"/>
        </w:rPr>
        <w:t xml:space="preserve">y (p&lt;0.01) </w:t>
      </w:r>
      <w:r w:rsidR="005D57EE" w:rsidRPr="005D57EE">
        <w:rPr>
          <w:rFonts w:eastAsia="Times New Roman"/>
          <w:sz w:val="24"/>
          <w:szCs w:val="24"/>
        </w:rPr>
        <w:t>con</w:t>
      </w:r>
      <w:r w:rsidRPr="005D57EE">
        <w:rPr>
          <w:rFonts w:eastAsia="Times New Roman"/>
          <w:sz w:val="24"/>
          <w:szCs w:val="24"/>
        </w:rPr>
        <w:t xml:space="preserve"> diferencia estadística significativa. </w:t>
      </w:r>
    </w:p>
    <w:p w14:paraId="7DFBB858" w14:textId="50167F79" w:rsidR="00B1337F" w:rsidRPr="005D57EE" w:rsidRDefault="00B1337F" w:rsidP="00B1337F">
      <w:pPr>
        <w:pStyle w:val="Prrafodelista"/>
        <w:numPr>
          <w:ilvl w:val="0"/>
          <w:numId w:val="11"/>
        </w:numPr>
        <w:spacing w:line="480" w:lineRule="auto"/>
        <w:jc w:val="both"/>
        <w:rPr>
          <w:sz w:val="24"/>
          <w:szCs w:val="24"/>
        </w:rPr>
      </w:pPr>
      <w:r w:rsidRPr="005D57EE">
        <w:rPr>
          <w:rFonts w:eastAsia="Times New Roman"/>
          <w:sz w:val="24"/>
          <w:szCs w:val="24"/>
        </w:rPr>
        <w:t>En</w:t>
      </w:r>
      <w:r w:rsidR="005D57EE" w:rsidRPr="005D57EE">
        <w:rPr>
          <w:rFonts w:eastAsia="Times New Roman"/>
          <w:sz w:val="24"/>
          <w:szCs w:val="24"/>
        </w:rPr>
        <w:t xml:space="preserve">tre las </w:t>
      </w:r>
      <w:r w:rsidRPr="005D57EE">
        <w:rPr>
          <w:rFonts w:eastAsia="Times New Roman"/>
          <w:sz w:val="24"/>
          <w:szCs w:val="24"/>
        </w:rPr>
        <w:t>características funcionales de</w:t>
      </w:r>
      <w:r w:rsidR="005D57EE" w:rsidRPr="005D57EE">
        <w:rPr>
          <w:rFonts w:eastAsia="Times New Roman"/>
          <w:sz w:val="24"/>
          <w:szCs w:val="24"/>
        </w:rPr>
        <w:t>l</w:t>
      </w:r>
      <w:r w:rsidRPr="005D57EE">
        <w:rPr>
          <w:rFonts w:eastAsia="Times New Roman"/>
          <w:sz w:val="24"/>
          <w:szCs w:val="24"/>
        </w:rPr>
        <w:t xml:space="preserve"> </w:t>
      </w:r>
      <w:r w:rsidR="00B921A1" w:rsidRPr="00B921A1">
        <w:rPr>
          <w:rFonts w:eastAsia="Times New Roman"/>
          <w:i/>
          <w:iCs/>
          <w:sz w:val="24"/>
          <w:szCs w:val="24"/>
        </w:rPr>
        <w:t>S</w:t>
      </w:r>
      <w:r w:rsidR="005D57EE" w:rsidRPr="00B921A1">
        <w:rPr>
          <w:rFonts w:eastAsia="Times New Roman"/>
          <w:i/>
          <w:iCs/>
          <w:sz w:val="24"/>
          <w:szCs w:val="24"/>
        </w:rPr>
        <w:t>treptococcus</w:t>
      </w:r>
      <w:r w:rsidRPr="00B921A1">
        <w:rPr>
          <w:rFonts w:eastAsia="Times New Roman"/>
          <w:i/>
          <w:iCs/>
          <w:sz w:val="24"/>
          <w:szCs w:val="24"/>
        </w:rPr>
        <w:t xml:space="preserve"> dentisani</w:t>
      </w:r>
      <w:r w:rsidRPr="005D57EE">
        <w:rPr>
          <w:rFonts w:eastAsia="Times New Roman"/>
          <w:sz w:val="24"/>
          <w:szCs w:val="24"/>
        </w:rPr>
        <w:t xml:space="preserve">, </w:t>
      </w:r>
      <w:r w:rsidR="005D57EE" w:rsidRPr="005D57EE">
        <w:rPr>
          <w:rFonts w:eastAsia="Times New Roman"/>
          <w:sz w:val="24"/>
          <w:szCs w:val="24"/>
        </w:rPr>
        <w:t xml:space="preserve">se encuentran su actividad </w:t>
      </w:r>
      <w:r w:rsidRPr="005D57EE">
        <w:rPr>
          <w:rFonts w:eastAsia="Times New Roman"/>
          <w:sz w:val="24"/>
          <w:szCs w:val="24"/>
        </w:rPr>
        <w:t>anticariogénica</w:t>
      </w:r>
      <w:r w:rsidR="005D57EE" w:rsidRPr="005D57EE">
        <w:rPr>
          <w:rFonts w:eastAsia="Times New Roman"/>
          <w:sz w:val="24"/>
          <w:szCs w:val="24"/>
        </w:rPr>
        <w:t>, la a</w:t>
      </w:r>
      <w:r w:rsidRPr="005D57EE">
        <w:rPr>
          <w:rFonts w:eastAsia="Times New Roman"/>
          <w:sz w:val="24"/>
          <w:szCs w:val="24"/>
        </w:rPr>
        <w:t xml:space="preserve">dherencia </w:t>
      </w:r>
      <w:r w:rsidR="005D57EE" w:rsidRPr="005D57EE">
        <w:rPr>
          <w:rFonts w:eastAsia="Times New Roman"/>
          <w:sz w:val="24"/>
          <w:szCs w:val="24"/>
        </w:rPr>
        <w:t xml:space="preserve">hacia las </w:t>
      </w:r>
      <w:r w:rsidRPr="005D57EE">
        <w:rPr>
          <w:rFonts w:eastAsia="Times New Roman"/>
          <w:sz w:val="24"/>
          <w:szCs w:val="24"/>
        </w:rPr>
        <w:t>colonias</w:t>
      </w:r>
      <w:r w:rsidR="005D57EE" w:rsidRPr="005D57EE">
        <w:rPr>
          <w:rFonts w:eastAsia="Times New Roman"/>
          <w:sz w:val="24"/>
          <w:szCs w:val="24"/>
        </w:rPr>
        <w:t xml:space="preserve"> y</w:t>
      </w:r>
      <w:r w:rsidRPr="005D57EE">
        <w:rPr>
          <w:rFonts w:eastAsia="Times New Roman"/>
          <w:sz w:val="24"/>
          <w:szCs w:val="24"/>
        </w:rPr>
        <w:t xml:space="preserve"> ecosistemas orales</w:t>
      </w:r>
      <w:r w:rsidR="005D57EE" w:rsidRPr="005D57EE">
        <w:rPr>
          <w:rFonts w:eastAsia="Times New Roman"/>
          <w:sz w:val="24"/>
          <w:szCs w:val="24"/>
        </w:rPr>
        <w:t xml:space="preserve">, </w:t>
      </w:r>
      <w:r w:rsidRPr="005D57EE">
        <w:rPr>
          <w:rFonts w:eastAsia="Times New Roman"/>
          <w:sz w:val="24"/>
          <w:szCs w:val="24"/>
        </w:rPr>
        <w:t>actividad antagónica</w:t>
      </w:r>
      <w:r w:rsidR="005D57EE" w:rsidRPr="005D57EE">
        <w:rPr>
          <w:rFonts w:eastAsia="Times New Roman"/>
          <w:sz w:val="24"/>
          <w:szCs w:val="24"/>
        </w:rPr>
        <w:t>, y su</w:t>
      </w:r>
      <w:r w:rsidRPr="005D57EE">
        <w:rPr>
          <w:rFonts w:eastAsia="Times New Roman"/>
          <w:sz w:val="24"/>
          <w:szCs w:val="24"/>
        </w:rPr>
        <w:t xml:space="preserve"> inmunoestimulación</w:t>
      </w:r>
      <w:r w:rsidR="005D57EE" w:rsidRPr="005D57EE">
        <w:rPr>
          <w:rFonts w:eastAsia="Times New Roman"/>
          <w:sz w:val="24"/>
          <w:szCs w:val="24"/>
        </w:rPr>
        <w:t xml:space="preserve"> hacia los</w:t>
      </w:r>
      <w:r w:rsidRPr="005D57EE">
        <w:rPr>
          <w:rFonts w:eastAsia="Times New Roman"/>
          <w:sz w:val="24"/>
          <w:szCs w:val="24"/>
        </w:rPr>
        <w:t xml:space="preserve"> ácidos </w:t>
      </w:r>
      <w:r w:rsidR="005D57EE" w:rsidRPr="005D57EE">
        <w:rPr>
          <w:rFonts w:eastAsia="Times New Roman"/>
          <w:sz w:val="24"/>
          <w:szCs w:val="24"/>
        </w:rPr>
        <w:t xml:space="preserve">que </w:t>
      </w:r>
      <w:r w:rsidRPr="005D57EE">
        <w:rPr>
          <w:rFonts w:eastAsia="Times New Roman"/>
          <w:sz w:val="24"/>
          <w:szCs w:val="24"/>
        </w:rPr>
        <w:t>influyen en las respuestas inmunitarias.</w:t>
      </w:r>
    </w:p>
    <w:p w14:paraId="455DF58F" w14:textId="5BA35E0E" w:rsidR="00B1337F" w:rsidRPr="005D57EE" w:rsidRDefault="00F80065" w:rsidP="00B1337F">
      <w:pPr>
        <w:pStyle w:val="Prrafodelista"/>
        <w:numPr>
          <w:ilvl w:val="0"/>
          <w:numId w:val="11"/>
        </w:numPr>
        <w:spacing w:line="480" w:lineRule="auto"/>
        <w:jc w:val="both"/>
        <w:rPr>
          <w:sz w:val="24"/>
          <w:szCs w:val="24"/>
        </w:rPr>
      </w:pPr>
      <w:r>
        <w:rPr>
          <w:rFonts w:eastAsia="Times New Roman"/>
          <w:sz w:val="24"/>
          <w:szCs w:val="24"/>
        </w:rPr>
        <w:t xml:space="preserve">El </w:t>
      </w:r>
      <w:r w:rsidR="00586395">
        <w:rPr>
          <w:rFonts w:eastAsia="Times New Roman"/>
          <w:i/>
          <w:iCs/>
          <w:sz w:val="24"/>
          <w:szCs w:val="24"/>
        </w:rPr>
        <w:t>S</w:t>
      </w:r>
      <w:r w:rsidRPr="00586395">
        <w:rPr>
          <w:rFonts w:eastAsia="Times New Roman"/>
          <w:i/>
          <w:iCs/>
          <w:sz w:val="24"/>
          <w:szCs w:val="24"/>
        </w:rPr>
        <w:t>treptococcus dentisani</w:t>
      </w:r>
      <w:r w:rsidRPr="005D57EE">
        <w:rPr>
          <w:rFonts w:eastAsia="Times New Roman"/>
          <w:sz w:val="24"/>
          <w:szCs w:val="24"/>
        </w:rPr>
        <w:t xml:space="preserve"> </w:t>
      </w:r>
      <w:r>
        <w:rPr>
          <w:rFonts w:eastAsia="Times New Roman"/>
          <w:sz w:val="24"/>
          <w:szCs w:val="24"/>
        </w:rPr>
        <w:t xml:space="preserve">presenta </w:t>
      </w:r>
      <w:r w:rsidR="00B1337F" w:rsidRPr="005D57EE">
        <w:rPr>
          <w:rFonts w:eastAsia="Times New Roman"/>
          <w:sz w:val="24"/>
          <w:szCs w:val="24"/>
        </w:rPr>
        <w:t xml:space="preserve">capacidad probiótica </w:t>
      </w:r>
      <w:r>
        <w:rPr>
          <w:rFonts w:eastAsia="Times New Roman"/>
          <w:sz w:val="24"/>
          <w:szCs w:val="24"/>
        </w:rPr>
        <w:t>suficiente para la prevención de caries dental, de acuerdo a 5 factores: la</w:t>
      </w:r>
      <w:r w:rsidR="00B1337F" w:rsidRPr="005D57EE">
        <w:rPr>
          <w:rFonts w:eastAsia="Times New Roman"/>
          <w:sz w:val="24"/>
          <w:szCs w:val="24"/>
        </w:rPr>
        <w:t xml:space="preserve"> producción de bacteriocinas, la reducción microbiana y </w:t>
      </w:r>
      <w:r>
        <w:rPr>
          <w:rFonts w:eastAsia="Times New Roman"/>
          <w:sz w:val="24"/>
          <w:szCs w:val="24"/>
        </w:rPr>
        <w:t xml:space="preserve">de </w:t>
      </w:r>
      <w:r w:rsidR="00B1337F" w:rsidRPr="005D57EE">
        <w:rPr>
          <w:rFonts w:eastAsia="Times New Roman"/>
          <w:sz w:val="24"/>
          <w:szCs w:val="24"/>
        </w:rPr>
        <w:t>patógenos orales, inhibición de patógenos orales incluidos la caries y enfermedad periodontal,</w:t>
      </w:r>
      <w:r>
        <w:rPr>
          <w:rFonts w:eastAsia="Times New Roman"/>
          <w:sz w:val="24"/>
          <w:szCs w:val="24"/>
        </w:rPr>
        <w:t xml:space="preserve"> al </w:t>
      </w:r>
      <w:r w:rsidR="00B1337F" w:rsidRPr="005D57EE">
        <w:rPr>
          <w:rFonts w:eastAsia="Times New Roman"/>
          <w:sz w:val="24"/>
          <w:szCs w:val="24"/>
        </w:rPr>
        <w:t xml:space="preserve">incremento de secreción de citoquina antinflamatoria, </w:t>
      </w:r>
      <w:r>
        <w:rPr>
          <w:rFonts w:eastAsia="Times New Roman"/>
          <w:sz w:val="24"/>
          <w:szCs w:val="24"/>
        </w:rPr>
        <w:t xml:space="preserve">y a la </w:t>
      </w:r>
      <w:r w:rsidR="00B1337F" w:rsidRPr="005D57EE">
        <w:rPr>
          <w:rFonts w:eastAsia="Times New Roman"/>
          <w:sz w:val="24"/>
          <w:szCs w:val="24"/>
        </w:rPr>
        <w:t xml:space="preserve">amortiguación del pH, siendo este medio de consideración en la formación de caries dental. </w:t>
      </w:r>
    </w:p>
    <w:bookmarkEnd w:id="79"/>
    <w:p w14:paraId="0196F934" w14:textId="0C262C62" w:rsidR="00996A82" w:rsidRDefault="00996A82" w:rsidP="008358FD">
      <w:pPr>
        <w:spacing w:line="480" w:lineRule="auto"/>
        <w:jc w:val="both"/>
        <w:rPr>
          <w:sz w:val="24"/>
          <w:szCs w:val="24"/>
        </w:rPr>
      </w:pPr>
    </w:p>
    <w:p w14:paraId="2F81594F" w14:textId="104BFDE6" w:rsidR="00F80065" w:rsidRDefault="00F80065" w:rsidP="008358FD">
      <w:pPr>
        <w:spacing w:line="480" w:lineRule="auto"/>
        <w:jc w:val="both"/>
        <w:rPr>
          <w:sz w:val="24"/>
          <w:szCs w:val="24"/>
        </w:rPr>
      </w:pPr>
    </w:p>
    <w:p w14:paraId="4E581DFF" w14:textId="25839761" w:rsidR="00F80065" w:rsidRDefault="00F80065" w:rsidP="008358FD">
      <w:pPr>
        <w:spacing w:line="480" w:lineRule="auto"/>
        <w:jc w:val="both"/>
        <w:rPr>
          <w:sz w:val="24"/>
          <w:szCs w:val="24"/>
        </w:rPr>
      </w:pPr>
    </w:p>
    <w:p w14:paraId="4453329D" w14:textId="46C98AB9" w:rsidR="00F80065" w:rsidRDefault="00F80065" w:rsidP="008358FD">
      <w:pPr>
        <w:spacing w:line="480" w:lineRule="auto"/>
        <w:jc w:val="both"/>
        <w:rPr>
          <w:sz w:val="24"/>
          <w:szCs w:val="24"/>
        </w:rPr>
      </w:pPr>
    </w:p>
    <w:p w14:paraId="3CDBC54E" w14:textId="77777777" w:rsidR="00F80065" w:rsidRPr="005D57EE" w:rsidRDefault="00F80065" w:rsidP="008358FD">
      <w:pPr>
        <w:spacing w:line="480" w:lineRule="auto"/>
        <w:jc w:val="both"/>
        <w:rPr>
          <w:sz w:val="24"/>
          <w:szCs w:val="24"/>
        </w:rPr>
      </w:pPr>
    </w:p>
    <w:p w14:paraId="1A7037D1" w14:textId="0A2525D8" w:rsidR="00996A82" w:rsidRPr="00996A82" w:rsidRDefault="00996A82" w:rsidP="00996A82">
      <w:pPr>
        <w:pStyle w:val="Ttulo2"/>
        <w:rPr>
          <w:rFonts w:ascii="Times New Roman" w:hAnsi="Times New Roman" w:cs="Times New Roman"/>
          <w:color w:val="auto"/>
          <w:sz w:val="24"/>
          <w:szCs w:val="24"/>
        </w:rPr>
      </w:pPr>
      <w:bookmarkStart w:id="81" w:name="_Toc82172194"/>
      <w:r w:rsidRPr="00996A82">
        <w:rPr>
          <w:rFonts w:ascii="Times New Roman" w:hAnsi="Times New Roman" w:cs="Times New Roman"/>
          <w:color w:val="auto"/>
          <w:sz w:val="24"/>
          <w:szCs w:val="24"/>
        </w:rPr>
        <w:t xml:space="preserve">5.2 </w:t>
      </w:r>
      <w:r w:rsidR="00B921A1">
        <w:rPr>
          <w:rFonts w:ascii="Times New Roman" w:hAnsi="Times New Roman" w:cs="Times New Roman"/>
          <w:color w:val="auto"/>
          <w:sz w:val="24"/>
          <w:szCs w:val="24"/>
        </w:rPr>
        <w:tab/>
      </w:r>
      <w:r w:rsidRPr="00996A82">
        <w:rPr>
          <w:rFonts w:ascii="Times New Roman" w:hAnsi="Times New Roman" w:cs="Times New Roman"/>
          <w:color w:val="auto"/>
          <w:sz w:val="24"/>
          <w:szCs w:val="24"/>
        </w:rPr>
        <w:t>Recomendaciones.</w:t>
      </w:r>
      <w:bookmarkEnd w:id="81"/>
    </w:p>
    <w:p w14:paraId="460C77C6" w14:textId="1D7D3928" w:rsidR="00C206B8" w:rsidRPr="00996A82" w:rsidRDefault="00C206B8" w:rsidP="008358FD">
      <w:pPr>
        <w:spacing w:line="480" w:lineRule="auto"/>
        <w:jc w:val="both"/>
        <w:rPr>
          <w:sz w:val="24"/>
          <w:szCs w:val="24"/>
        </w:rPr>
      </w:pPr>
    </w:p>
    <w:p w14:paraId="2D416318" w14:textId="56CCD1D6" w:rsidR="00F80065" w:rsidRPr="005D57EE" w:rsidRDefault="00B568BD" w:rsidP="00F80065">
      <w:pPr>
        <w:pStyle w:val="Prrafodelista"/>
        <w:numPr>
          <w:ilvl w:val="0"/>
          <w:numId w:val="12"/>
        </w:numPr>
        <w:spacing w:line="480" w:lineRule="auto"/>
        <w:jc w:val="both"/>
        <w:rPr>
          <w:sz w:val="24"/>
          <w:szCs w:val="24"/>
        </w:rPr>
      </w:pPr>
      <w:bookmarkStart w:id="82" w:name="_Hlk83826049"/>
      <w:r>
        <w:rPr>
          <w:rFonts w:eastAsia="Times New Roman"/>
          <w:sz w:val="24"/>
          <w:szCs w:val="24"/>
        </w:rPr>
        <w:t xml:space="preserve">Es necesario se realicen estudios </w:t>
      </w:r>
      <w:r w:rsidR="005176BA">
        <w:rPr>
          <w:rFonts w:eastAsia="Times New Roman"/>
          <w:sz w:val="24"/>
          <w:szCs w:val="24"/>
        </w:rPr>
        <w:t>experimentales</w:t>
      </w:r>
      <w:r>
        <w:rPr>
          <w:rFonts w:eastAsia="Times New Roman"/>
          <w:sz w:val="24"/>
          <w:szCs w:val="24"/>
        </w:rPr>
        <w:t xml:space="preserve"> para reconocer el rol </w:t>
      </w:r>
      <w:r w:rsidR="00F80065" w:rsidRPr="005D57EE">
        <w:rPr>
          <w:rFonts w:eastAsia="Times New Roman"/>
          <w:sz w:val="24"/>
          <w:szCs w:val="24"/>
        </w:rPr>
        <w:t xml:space="preserve">probiótico del </w:t>
      </w:r>
      <w:r w:rsidR="00B921A1" w:rsidRPr="00B921A1">
        <w:rPr>
          <w:rFonts w:eastAsia="Times New Roman"/>
          <w:i/>
          <w:iCs/>
          <w:sz w:val="24"/>
          <w:szCs w:val="24"/>
        </w:rPr>
        <w:t>S</w:t>
      </w:r>
      <w:r w:rsidR="00F80065" w:rsidRPr="00B921A1">
        <w:rPr>
          <w:rFonts w:eastAsia="Times New Roman"/>
          <w:i/>
          <w:iCs/>
          <w:sz w:val="24"/>
          <w:szCs w:val="24"/>
        </w:rPr>
        <w:t>treptococcus dentisani</w:t>
      </w:r>
      <w:r>
        <w:rPr>
          <w:rFonts w:eastAsia="Times New Roman"/>
          <w:sz w:val="24"/>
          <w:szCs w:val="24"/>
        </w:rPr>
        <w:t xml:space="preserve">, al no encontrar alguna investigación in vitro actualizada, el cual se hace necesario para generar evidencia científica actualizada, así mismo poder identificar su importancia </w:t>
      </w:r>
      <w:r w:rsidR="00F80065" w:rsidRPr="005D57EE">
        <w:rPr>
          <w:rFonts w:eastAsia="Times New Roman"/>
          <w:sz w:val="24"/>
          <w:szCs w:val="24"/>
        </w:rPr>
        <w:t>en la prevención de la caries dental</w:t>
      </w:r>
      <w:r>
        <w:rPr>
          <w:rFonts w:eastAsia="Times New Roman"/>
          <w:sz w:val="24"/>
          <w:szCs w:val="24"/>
        </w:rPr>
        <w:t>.</w:t>
      </w:r>
    </w:p>
    <w:p w14:paraId="336906D1" w14:textId="548BD912" w:rsidR="00B568BD" w:rsidRPr="00B568BD" w:rsidRDefault="00B568BD" w:rsidP="00F80065">
      <w:pPr>
        <w:pStyle w:val="Prrafodelista"/>
        <w:numPr>
          <w:ilvl w:val="0"/>
          <w:numId w:val="12"/>
        </w:numPr>
        <w:spacing w:line="480" w:lineRule="auto"/>
        <w:jc w:val="both"/>
        <w:rPr>
          <w:sz w:val="24"/>
          <w:szCs w:val="24"/>
        </w:rPr>
      </w:pPr>
      <w:r>
        <w:rPr>
          <w:rFonts w:eastAsia="Times New Roman"/>
          <w:sz w:val="24"/>
          <w:szCs w:val="24"/>
        </w:rPr>
        <w:t xml:space="preserve">Los probióticos cumplen funciones benéficas ante diversas enfermedades, siendo necesario su revisión ante diversos patógenos como s. mutas, y otros, quienes son parte de la etiología de patologías orales como la caries y enfermedad periodontal, haciéndose necesario evaluar el efecto inhibidor de los probióticos como </w:t>
      </w:r>
      <w:r w:rsidR="00F80065" w:rsidRPr="005D57EE">
        <w:rPr>
          <w:rFonts w:eastAsia="Times New Roman"/>
          <w:sz w:val="24"/>
          <w:szCs w:val="24"/>
        </w:rPr>
        <w:t xml:space="preserve">el </w:t>
      </w:r>
      <w:r w:rsidR="00B921A1" w:rsidRPr="00B921A1">
        <w:rPr>
          <w:rFonts w:eastAsia="Times New Roman"/>
          <w:i/>
          <w:iCs/>
          <w:sz w:val="24"/>
          <w:szCs w:val="24"/>
        </w:rPr>
        <w:t>S</w:t>
      </w:r>
      <w:r w:rsidR="00F80065" w:rsidRPr="00B921A1">
        <w:rPr>
          <w:rFonts w:eastAsia="Times New Roman"/>
          <w:i/>
          <w:iCs/>
          <w:sz w:val="24"/>
          <w:szCs w:val="24"/>
        </w:rPr>
        <w:t xml:space="preserve">treptococcus </w:t>
      </w:r>
      <w:r w:rsidRPr="00B921A1">
        <w:rPr>
          <w:rFonts w:eastAsia="Times New Roman"/>
          <w:i/>
          <w:iCs/>
          <w:sz w:val="24"/>
          <w:szCs w:val="24"/>
        </w:rPr>
        <w:t>dentisani.</w:t>
      </w:r>
      <w:r>
        <w:rPr>
          <w:rFonts w:eastAsia="Times New Roman"/>
          <w:sz w:val="24"/>
          <w:szCs w:val="24"/>
        </w:rPr>
        <w:t xml:space="preserve"> </w:t>
      </w:r>
    </w:p>
    <w:p w14:paraId="08A41098" w14:textId="5DA47AAF" w:rsidR="00F80065" w:rsidRPr="005D57EE" w:rsidRDefault="00B568BD" w:rsidP="00F80065">
      <w:pPr>
        <w:pStyle w:val="Prrafodelista"/>
        <w:numPr>
          <w:ilvl w:val="0"/>
          <w:numId w:val="12"/>
        </w:numPr>
        <w:spacing w:line="480" w:lineRule="auto"/>
        <w:jc w:val="both"/>
        <w:rPr>
          <w:sz w:val="24"/>
          <w:szCs w:val="24"/>
        </w:rPr>
      </w:pPr>
      <w:r>
        <w:rPr>
          <w:rFonts w:eastAsia="Times New Roman"/>
          <w:sz w:val="24"/>
          <w:szCs w:val="24"/>
        </w:rPr>
        <w:t xml:space="preserve">Se requiere seguir evaluando y </w:t>
      </w:r>
      <w:r w:rsidR="00780F28">
        <w:rPr>
          <w:rFonts w:eastAsia="Times New Roman"/>
          <w:sz w:val="24"/>
          <w:szCs w:val="24"/>
        </w:rPr>
        <w:t>revisando las características funcionales del</w:t>
      </w:r>
      <w:r w:rsidR="00F80065" w:rsidRPr="005D57EE">
        <w:rPr>
          <w:rFonts w:eastAsia="Times New Roman"/>
          <w:sz w:val="24"/>
          <w:szCs w:val="24"/>
        </w:rPr>
        <w:t xml:space="preserve"> </w:t>
      </w:r>
      <w:r w:rsidR="00586395" w:rsidRPr="00586395">
        <w:rPr>
          <w:rFonts w:eastAsia="Times New Roman"/>
          <w:i/>
          <w:iCs/>
          <w:sz w:val="24"/>
          <w:szCs w:val="24"/>
        </w:rPr>
        <w:t>S</w:t>
      </w:r>
      <w:r w:rsidR="00F80065" w:rsidRPr="00586395">
        <w:rPr>
          <w:rFonts w:eastAsia="Times New Roman"/>
          <w:i/>
          <w:iCs/>
          <w:sz w:val="24"/>
          <w:szCs w:val="24"/>
        </w:rPr>
        <w:t>treptococcus dentisani</w:t>
      </w:r>
      <w:r w:rsidR="00F80065" w:rsidRPr="005D57EE">
        <w:rPr>
          <w:rFonts w:eastAsia="Times New Roman"/>
          <w:sz w:val="24"/>
          <w:szCs w:val="24"/>
        </w:rPr>
        <w:t xml:space="preserve">, </w:t>
      </w:r>
      <w:r w:rsidR="00780F28">
        <w:rPr>
          <w:rFonts w:eastAsia="Times New Roman"/>
          <w:sz w:val="24"/>
          <w:szCs w:val="24"/>
        </w:rPr>
        <w:t xml:space="preserve">considerando </w:t>
      </w:r>
      <w:r w:rsidR="00F80065" w:rsidRPr="005D57EE">
        <w:rPr>
          <w:rFonts w:eastAsia="Times New Roman"/>
          <w:sz w:val="24"/>
          <w:szCs w:val="24"/>
        </w:rPr>
        <w:t>s</w:t>
      </w:r>
      <w:r w:rsidR="00780F28">
        <w:rPr>
          <w:rFonts w:eastAsia="Times New Roman"/>
          <w:sz w:val="24"/>
          <w:szCs w:val="24"/>
        </w:rPr>
        <w:t xml:space="preserve">u </w:t>
      </w:r>
      <w:r w:rsidR="00F80065" w:rsidRPr="005D57EE">
        <w:rPr>
          <w:rFonts w:eastAsia="Times New Roman"/>
          <w:sz w:val="24"/>
          <w:szCs w:val="24"/>
        </w:rPr>
        <w:t>actividad anticariogénica, la adherencia hacia las colonias y ecosistemas orales,</w:t>
      </w:r>
      <w:r w:rsidR="00780F28">
        <w:rPr>
          <w:rFonts w:eastAsia="Times New Roman"/>
          <w:sz w:val="24"/>
          <w:szCs w:val="24"/>
        </w:rPr>
        <w:t xml:space="preserve"> y otras características que resulten en un beneficio de la salud bucodental.</w:t>
      </w:r>
    </w:p>
    <w:p w14:paraId="191D5E54" w14:textId="453E26E9" w:rsidR="00F80065" w:rsidRPr="005D57EE" w:rsidRDefault="00780F28" w:rsidP="00F80065">
      <w:pPr>
        <w:pStyle w:val="Prrafodelista"/>
        <w:numPr>
          <w:ilvl w:val="0"/>
          <w:numId w:val="12"/>
        </w:numPr>
        <w:spacing w:line="480" w:lineRule="auto"/>
        <w:jc w:val="both"/>
        <w:rPr>
          <w:sz w:val="24"/>
          <w:szCs w:val="24"/>
        </w:rPr>
      </w:pPr>
      <w:r>
        <w:rPr>
          <w:rFonts w:eastAsia="Times New Roman"/>
          <w:sz w:val="24"/>
          <w:szCs w:val="24"/>
        </w:rPr>
        <w:t>Es necesario seguir recopilando, información acerca de la c</w:t>
      </w:r>
      <w:r w:rsidR="00F80065" w:rsidRPr="005D57EE">
        <w:rPr>
          <w:rFonts w:eastAsia="Times New Roman"/>
          <w:sz w:val="24"/>
          <w:szCs w:val="24"/>
        </w:rPr>
        <w:t>apacidad probiótica</w:t>
      </w:r>
      <w:r>
        <w:rPr>
          <w:rFonts w:eastAsia="Times New Roman"/>
          <w:sz w:val="24"/>
          <w:szCs w:val="24"/>
        </w:rPr>
        <w:t xml:space="preserve"> del </w:t>
      </w:r>
      <w:r w:rsidR="00B921A1" w:rsidRPr="00B921A1">
        <w:rPr>
          <w:rFonts w:eastAsia="Times New Roman"/>
          <w:i/>
          <w:iCs/>
          <w:sz w:val="24"/>
          <w:szCs w:val="24"/>
        </w:rPr>
        <w:t>S</w:t>
      </w:r>
      <w:r w:rsidRPr="00B921A1">
        <w:rPr>
          <w:rFonts w:eastAsia="Times New Roman"/>
          <w:i/>
          <w:iCs/>
          <w:sz w:val="24"/>
          <w:szCs w:val="24"/>
        </w:rPr>
        <w:t>treptococcus dentisani</w:t>
      </w:r>
      <w:r>
        <w:rPr>
          <w:rFonts w:eastAsia="Times New Roman"/>
          <w:sz w:val="24"/>
          <w:szCs w:val="24"/>
        </w:rPr>
        <w:t xml:space="preserve">, a través de estudios in vitro y clínicos, necesarios </w:t>
      </w:r>
      <w:r w:rsidR="00F80065">
        <w:rPr>
          <w:rFonts w:eastAsia="Times New Roman"/>
          <w:sz w:val="24"/>
          <w:szCs w:val="24"/>
        </w:rPr>
        <w:t xml:space="preserve">para la prevención de caries dental, </w:t>
      </w:r>
      <w:r>
        <w:rPr>
          <w:rFonts w:eastAsia="Times New Roman"/>
          <w:sz w:val="24"/>
          <w:szCs w:val="24"/>
        </w:rPr>
        <w:t xml:space="preserve">confirmar la capacidad de </w:t>
      </w:r>
      <w:r w:rsidR="00F80065" w:rsidRPr="005D57EE">
        <w:rPr>
          <w:rFonts w:eastAsia="Times New Roman"/>
          <w:sz w:val="24"/>
          <w:szCs w:val="24"/>
        </w:rPr>
        <w:t>producción de bacteriocinas, la reducción microbiana</w:t>
      </w:r>
      <w:r>
        <w:rPr>
          <w:rFonts w:eastAsia="Times New Roman"/>
          <w:sz w:val="24"/>
          <w:szCs w:val="24"/>
        </w:rPr>
        <w:t xml:space="preserve">, </w:t>
      </w:r>
      <w:r w:rsidR="00F80065" w:rsidRPr="005D57EE">
        <w:rPr>
          <w:rFonts w:eastAsia="Times New Roman"/>
          <w:sz w:val="24"/>
          <w:szCs w:val="24"/>
        </w:rPr>
        <w:t>inhibición de patógenos orales</w:t>
      </w:r>
      <w:r>
        <w:rPr>
          <w:rFonts w:eastAsia="Times New Roman"/>
          <w:sz w:val="24"/>
          <w:szCs w:val="24"/>
        </w:rPr>
        <w:t>,</w:t>
      </w:r>
      <w:r w:rsidR="00F80065">
        <w:rPr>
          <w:rFonts w:eastAsia="Times New Roman"/>
          <w:sz w:val="24"/>
          <w:szCs w:val="24"/>
        </w:rPr>
        <w:t xml:space="preserve"> </w:t>
      </w:r>
      <w:r w:rsidR="00F80065" w:rsidRPr="005D57EE">
        <w:rPr>
          <w:rFonts w:eastAsia="Times New Roman"/>
          <w:sz w:val="24"/>
          <w:szCs w:val="24"/>
        </w:rPr>
        <w:t>amortiguación del pH,</w:t>
      </w:r>
      <w:r>
        <w:rPr>
          <w:rFonts w:eastAsia="Times New Roman"/>
          <w:sz w:val="24"/>
          <w:szCs w:val="24"/>
        </w:rPr>
        <w:t xml:space="preserve"> y otros que se puedan identificar,</w:t>
      </w:r>
      <w:r w:rsidR="00F80065" w:rsidRPr="005D57EE">
        <w:rPr>
          <w:rFonts w:eastAsia="Times New Roman"/>
          <w:sz w:val="24"/>
          <w:szCs w:val="24"/>
        </w:rPr>
        <w:t xml:space="preserve"> siendo est</w:t>
      </w:r>
      <w:r>
        <w:rPr>
          <w:rFonts w:eastAsia="Times New Roman"/>
          <w:sz w:val="24"/>
          <w:szCs w:val="24"/>
        </w:rPr>
        <w:t xml:space="preserve">os muy necesarios </w:t>
      </w:r>
      <w:r w:rsidR="00F80065" w:rsidRPr="005D57EE">
        <w:rPr>
          <w:rFonts w:eastAsia="Times New Roman"/>
          <w:sz w:val="24"/>
          <w:szCs w:val="24"/>
        </w:rPr>
        <w:t xml:space="preserve">en la formación de caries dental. </w:t>
      </w:r>
    </w:p>
    <w:bookmarkEnd w:id="82"/>
    <w:p w14:paraId="680683C7" w14:textId="4FE51C80" w:rsidR="00C206B8" w:rsidRPr="00996A82" w:rsidRDefault="00C206B8" w:rsidP="008358FD">
      <w:pPr>
        <w:spacing w:line="480" w:lineRule="auto"/>
        <w:jc w:val="both"/>
        <w:rPr>
          <w:sz w:val="24"/>
          <w:szCs w:val="24"/>
        </w:rPr>
      </w:pPr>
    </w:p>
    <w:p w14:paraId="23834307" w14:textId="562D22F7" w:rsidR="00C206B8" w:rsidRDefault="00C206B8" w:rsidP="008358FD">
      <w:pPr>
        <w:spacing w:line="480" w:lineRule="auto"/>
        <w:jc w:val="both"/>
        <w:rPr>
          <w:sz w:val="24"/>
          <w:szCs w:val="24"/>
        </w:rPr>
      </w:pPr>
    </w:p>
    <w:p w14:paraId="1CA35192" w14:textId="407D20D6" w:rsidR="00F80065" w:rsidRDefault="00F80065" w:rsidP="008358FD">
      <w:pPr>
        <w:spacing w:line="480" w:lineRule="auto"/>
        <w:jc w:val="both"/>
        <w:rPr>
          <w:sz w:val="24"/>
          <w:szCs w:val="24"/>
        </w:rPr>
      </w:pPr>
    </w:p>
    <w:p w14:paraId="1B618092" w14:textId="77777777" w:rsidR="00F80065" w:rsidRPr="00996A82" w:rsidRDefault="00F80065" w:rsidP="008358FD">
      <w:pPr>
        <w:spacing w:line="480" w:lineRule="auto"/>
        <w:jc w:val="both"/>
        <w:rPr>
          <w:sz w:val="24"/>
          <w:szCs w:val="24"/>
        </w:rPr>
      </w:pPr>
    </w:p>
    <w:p w14:paraId="71FA84BB" w14:textId="2F0092FA" w:rsidR="008358FD" w:rsidRPr="00307027" w:rsidRDefault="008358FD" w:rsidP="008358FD">
      <w:pPr>
        <w:pStyle w:val="Ttulo1"/>
        <w:rPr>
          <w:rFonts w:ascii="Times New Roman" w:hAnsi="Times New Roman" w:cs="Times New Roman"/>
          <w:b/>
          <w:color w:val="auto"/>
          <w:sz w:val="24"/>
          <w:szCs w:val="24"/>
        </w:rPr>
      </w:pPr>
      <w:bookmarkStart w:id="83" w:name="_Toc82172195"/>
      <w:r w:rsidRPr="00307027">
        <w:rPr>
          <w:rFonts w:ascii="Times New Roman" w:hAnsi="Times New Roman" w:cs="Times New Roman"/>
          <w:b/>
          <w:color w:val="auto"/>
          <w:sz w:val="24"/>
          <w:szCs w:val="24"/>
        </w:rPr>
        <w:t>VI. Referencias</w:t>
      </w:r>
      <w:r w:rsidR="00996A82">
        <w:rPr>
          <w:rFonts w:ascii="Times New Roman" w:hAnsi="Times New Roman" w:cs="Times New Roman"/>
          <w:b/>
          <w:color w:val="auto"/>
          <w:sz w:val="24"/>
          <w:szCs w:val="24"/>
        </w:rPr>
        <w:t xml:space="preserve"> </w:t>
      </w:r>
      <w:r w:rsidR="00B921A1">
        <w:rPr>
          <w:rFonts w:ascii="Times New Roman" w:hAnsi="Times New Roman" w:cs="Times New Roman"/>
          <w:b/>
          <w:color w:val="auto"/>
          <w:sz w:val="24"/>
          <w:szCs w:val="24"/>
        </w:rPr>
        <w:t>Bibliográficas</w:t>
      </w:r>
      <w:r w:rsidR="00996A82">
        <w:rPr>
          <w:rFonts w:ascii="Times New Roman" w:hAnsi="Times New Roman" w:cs="Times New Roman"/>
          <w:b/>
          <w:color w:val="auto"/>
          <w:sz w:val="24"/>
          <w:szCs w:val="24"/>
        </w:rPr>
        <w:t>.</w:t>
      </w:r>
      <w:bookmarkEnd w:id="83"/>
    </w:p>
    <w:p w14:paraId="41860D43" w14:textId="77777777" w:rsidR="00464171" w:rsidRDefault="00464171" w:rsidP="00464171">
      <w:pPr>
        <w:spacing w:before="120" w:line="360" w:lineRule="auto"/>
      </w:pPr>
    </w:p>
    <w:p w14:paraId="4EB7A246" w14:textId="77777777" w:rsidR="00464171" w:rsidRPr="00464171" w:rsidRDefault="00464171" w:rsidP="00464171">
      <w:pPr>
        <w:pStyle w:val="Prrafodelista"/>
        <w:numPr>
          <w:ilvl w:val="0"/>
          <w:numId w:val="4"/>
        </w:numPr>
        <w:spacing w:before="240" w:line="480" w:lineRule="auto"/>
        <w:jc w:val="both"/>
        <w:rPr>
          <w:sz w:val="24"/>
          <w:szCs w:val="24"/>
        </w:rPr>
      </w:pPr>
      <w:bookmarkStart w:id="84" w:name="_Hlk83826265"/>
      <w:r w:rsidRPr="00464171">
        <w:rPr>
          <w:sz w:val="24"/>
          <w:szCs w:val="24"/>
          <w:lang w:val="en-US"/>
        </w:rPr>
        <w:t xml:space="preserve">Marsh P. y Zaura E. Dental biofilm: ecological interactions in health and disease. </w:t>
      </w:r>
      <w:r w:rsidRPr="00464171">
        <w:rPr>
          <w:sz w:val="24"/>
          <w:szCs w:val="24"/>
        </w:rPr>
        <w:t>J Clin Periodontol, 2017; 44(18), 12-20. doi: 10.1111/jcpe.12679.</w:t>
      </w:r>
    </w:p>
    <w:p w14:paraId="75D93696"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Medina-Solis CE, Maupomé G, Avila-Burgos L, Pérez-Núñez R, Pelcastre-Villafuerte B y col. Políticas de salud bucal en México: Disminuir las principales enfermedades. Una descripción. Rev Biomed 2006; 17:269-286.</w:t>
      </w:r>
    </w:p>
    <w:p w14:paraId="29100C8F" w14:textId="77777777" w:rsidR="00464171" w:rsidRPr="00464171" w:rsidRDefault="00464171" w:rsidP="00464171">
      <w:pPr>
        <w:pStyle w:val="Prrafodelista"/>
        <w:numPr>
          <w:ilvl w:val="0"/>
          <w:numId w:val="4"/>
        </w:numPr>
        <w:tabs>
          <w:tab w:val="left" w:pos="1180"/>
        </w:tabs>
        <w:spacing w:before="240" w:line="480" w:lineRule="auto"/>
        <w:jc w:val="both"/>
        <w:rPr>
          <w:rStyle w:val="Hipervnculo"/>
          <w:sz w:val="24"/>
          <w:szCs w:val="24"/>
        </w:rPr>
      </w:pPr>
      <w:r w:rsidRPr="00464171">
        <w:rPr>
          <w:sz w:val="24"/>
          <w:szCs w:val="24"/>
        </w:rPr>
        <w:t xml:space="preserve">OMS; La OMS publica salud bucodental [Internet]. Publicado el 24 de septiembre del 2018. Disponible en: </w:t>
      </w:r>
      <w:hyperlink r:id="rId15" w:history="1">
        <w:r w:rsidRPr="00464171">
          <w:rPr>
            <w:rStyle w:val="Hipervnculo"/>
            <w:sz w:val="24"/>
            <w:szCs w:val="24"/>
          </w:rPr>
          <w:t>https://www.who.int/es/news-room/fact-sheets/detail/oralhealth</w:t>
        </w:r>
      </w:hyperlink>
      <w:r w:rsidRPr="00464171">
        <w:rPr>
          <w:rStyle w:val="Hipervnculo"/>
          <w:sz w:val="24"/>
          <w:szCs w:val="24"/>
        </w:rPr>
        <w:t>.</w:t>
      </w:r>
    </w:p>
    <w:p w14:paraId="67BE8B5C" w14:textId="77777777" w:rsidR="00464171" w:rsidRPr="00464171" w:rsidRDefault="00464171" w:rsidP="00464171">
      <w:pPr>
        <w:pStyle w:val="Prrafodelista"/>
        <w:numPr>
          <w:ilvl w:val="0"/>
          <w:numId w:val="4"/>
        </w:numPr>
        <w:tabs>
          <w:tab w:val="left" w:pos="1180"/>
        </w:tabs>
        <w:spacing w:before="240" w:line="480" w:lineRule="auto"/>
        <w:jc w:val="both"/>
        <w:rPr>
          <w:sz w:val="24"/>
          <w:szCs w:val="24"/>
        </w:rPr>
      </w:pPr>
      <w:r w:rsidRPr="00464171">
        <w:rPr>
          <w:sz w:val="24"/>
          <w:szCs w:val="24"/>
        </w:rPr>
        <w:t>Portilla R, Pinzón M, Huerta E. Conceptos actuales e investigaciones futuras en el tratamiento de la caries dental y control de la placa bacteriana. Revista Odontológica Mexicana, [S.l.], v. 14, n. 4, feb. 2011. ISSN 1870-199X. Disponible en: &lt;http://revistas.unam.mx/index.php/rom/article/view/23963&gt;. Fecha de acceso: 09 sep. 2021 doi:http://dx.doi.org/10.22201/fo.1870199xp.2010.14.4.23963.</w:t>
      </w:r>
    </w:p>
    <w:p w14:paraId="13F53838" w14:textId="77777777" w:rsidR="00464171" w:rsidRPr="00464171" w:rsidRDefault="00464171" w:rsidP="00464171">
      <w:pPr>
        <w:pStyle w:val="Prrafodelista"/>
        <w:numPr>
          <w:ilvl w:val="0"/>
          <w:numId w:val="4"/>
        </w:numPr>
        <w:tabs>
          <w:tab w:val="left" w:pos="1180"/>
        </w:tabs>
        <w:spacing w:before="240" w:line="480" w:lineRule="auto"/>
        <w:jc w:val="both"/>
        <w:rPr>
          <w:sz w:val="24"/>
          <w:szCs w:val="24"/>
        </w:rPr>
      </w:pPr>
      <w:r w:rsidRPr="00587097">
        <w:rPr>
          <w:sz w:val="24"/>
          <w:szCs w:val="24"/>
          <w:lang w:val="en-US"/>
        </w:rPr>
        <w:t xml:space="preserve">Mira, A. et al. Streptococcus dentisani sp nov, a novel member of the mitis group. </w:t>
      </w:r>
      <w:r w:rsidRPr="00464171">
        <w:rPr>
          <w:sz w:val="24"/>
          <w:szCs w:val="24"/>
        </w:rPr>
        <w:t xml:space="preserve">International Journal of Systematic and Evolutionary Microbiology, 64(10), pp. 60-65 (2014). </w:t>
      </w:r>
    </w:p>
    <w:p w14:paraId="417A701F" w14:textId="77777777" w:rsidR="00464171" w:rsidRPr="00464171" w:rsidRDefault="00464171" w:rsidP="00464171">
      <w:pPr>
        <w:pStyle w:val="Prrafodelista"/>
        <w:numPr>
          <w:ilvl w:val="0"/>
          <w:numId w:val="4"/>
        </w:numPr>
        <w:tabs>
          <w:tab w:val="left" w:pos="1180"/>
        </w:tabs>
        <w:spacing w:before="240" w:line="480" w:lineRule="auto"/>
        <w:jc w:val="both"/>
        <w:rPr>
          <w:sz w:val="24"/>
          <w:szCs w:val="24"/>
        </w:rPr>
      </w:pPr>
      <w:r w:rsidRPr="00932A85">
        <w:rPr>
          <w:sz w:val="24"/>
          <w:szCs w:val="24"/>
          <w:lang w:val="en-US"/>
        </w:rPr>
        <w:t xml:space="preserve">Ronis A, Brockman K, Singh AK, Gaytán MO, Wong A, McGrath S, Owen CD, Magrini V, Wilson RK, van der Linden M, King SJ. 2019. </w:t>
      </w:r>
      <w:r w:rsidRPr="00587097">
        <w:rPr>
          <w:sz w:val="24"/>
          <w:szCs w:val="24"/>
          <w:lang w:val="en-US"/>
        </w:rPr>
        <w:t xml:space="preserve">Streptococcus oralis subsp. dentisani produces monolateral serine-rich repeat protein fibrils, one of which contributes to saliva binding via sialic acid. </w:t>
      </w:r>
      <w:r w:rsidRPr="00464171">
        <w:rPr>
          <w:sz w:val="24"/>
          <w:szCs w:val="24"/>
        </w:rPr>
        <w:t>Infect Immun 87:e00406-19. https://doi.org/10.1128/IAI.00406-19.</w:t>
      </w:r>
    </w:p>
    <w:p w14:paraId="112C1C72" w14:textId="77777777" w:rsidR="00464171" w:rsidRPr="00464171" w:rsidRDefault="00464171" w:rsidP="00464171">
      <w:pPr>
        <w:pStyle w:val="Prrafodelista"/>
        <w:numPr>
          <w:ilvl w:val="0"/>
          <w:numId w:val="4"/>
        </w:numPr>
        <w:tabs>
          <w:tab w:val="left" w:pos="1180"/>
        </w:tabs>
        <w:spacing w:before="240" w:line="480" w:lineRule="auto"/>
        <w:jc w:val="both"/>
        <w:rPr>
          <w:sz w:val="24"/>
          <w:szCs w:val="24"/>
        </w:rPr>
      </w:pPr>
      <w:r w:rsidRPr="00464171">
        <w:rPr>
          <w:sz w:val="24"/>
          <w:szCs w:val="24"/>
        </w:rPr>
        <w:lastRenderedPageBreak/>
        <w:t>Gamiño-Arroyo, A; Barrios-Ceballos, M; Cárdenas, L; Anaya-Velázquez, F; Padilla-Vaca, F. Flora Normal, Probióticos y Salud Humana Acta Universitaria, vol. 15, núm. 3, septiembre-diciembre, 2005, pp. 34-40 Universidad de Guanajuato Guanajuato, México. Disponible: https://maaz.ihmc.us/rid=1RP7P5997-ZQFM7G-1H1S/redalyc.pdf</w:t>
      </w:r>
    </w:p>
    <w:p w14:paraId="644C0A51" w14:textId="6C4136A5" w:rsidR="00464171" w:rsidRPr="00464171" w:rsidRDefault="00464171" w:rsidP="00464171">
      <w:pPr>
        <w:pStyle w:val="Prrafodelista"/>
        <w:numPr>
          <w:ilvl w:val="0"/>
          <w:numId w:val="4"/>
        </w:numPr>
        <w:tabs>
          <w:tab w:val="left" w:pos="1180"/>
        </w:tabs>
        <w:spacing w:before="240" w:line="480" w:lineRule="auto"/>
        <w:jc w:val="both"/>
        <w:rPr>
          <w:sz w:val="24"/>
          <w:szCs w:val="24"/>
          <w:u w:val="single"/>
        </w:rPr>
      </w:pPr>
      <w:r w:rsidRPr="00464171">
        <w:rPr>
          <w:color w:val="000000"/>
          <w:sz w:val="24"/>
          <w:szCs w:val="24"/>
        </w:rPr>
        <w:t>Fierro-Monti¹, Claudia, Aguayo-Saldías², Catalina, Lillo-Climent Francisca, Riveros-Figueroa Fernanda. Rol de los Probióticos como Bacterioterapia en Odontología. Revisión de la Literatura. Odontoestomatología [Internet]. 2017 Dic</w:t>
      </w:r>
      <w:r>
        <w:rPr>
          <w:color w:val="000000"/>
          <w:sz w:val="24"/>
          <w:szCs w:val="24"/>
        </w:rPr>
        <w:t xml:space="preserve"> </w:t>
      </w:r>
      <w:r w:rsidRPr="00464171">
        <w:rPr>
          <w:color w:val="000000"/>
          <w:sz w:val="24"/>
          <w:szCs w:val="24"/>
        </w:rPr>
        <w:t>[citado 2021 Sep 04]; 19(30): 4-13. Disponible en: http://www.scielo.edu.uy/scielo.php?script=sci_arttext&amp;pid=S1688-93392017000300004&amp;lng=es.  http://dx.doi.org/10.22592/ode2017n30a2.</w:t>
      </w:r>
    </w:p>
    <w:p w14:paraId="5434BB83" w14:textId="77777777" w:rsidR="00464171" w:rsidRPr="00464171" w:rsidRDefault="00464171" w:rsidP="00464171">
      <w:pPr>
        <w:pStyle w:val="Prrafodelista"/>
        <w:numPr>
          <w:ilvl w:val="0"/>
          <w:numId w:val="4"/>
        </w:numPr>
        <w:tabs>
          <w:tab w:val="left" w:pos="1180"/>
        </w:tabs>
        <w:spacing w:before="240" w:line="480" w:lineRule="auto"/>
        <w:jc w:val="both"/>
        <w:rPr>
          <w:sz w:val="24"/>
          <w:szCs w:val="24"/>
          <w:u w:val="single"/>
        </w:rPr>
      </w:pPr>
      <w:r w:rsidRPr="00932A85">
        <w:rPr>
          <w:sz w:val="24"/>
          <w:szCs w:val="24"/>
          <w:lang w:val="en-US"/>
        </w:rPr>
        <w:t xml:space="preserve">Ortiz R., Porta M, y Sasso C. Streptococcus dentisani and its probiotic role in the development of dental caries. </w:t>
      </w:r>
      <w:r w:rsidRPr="00464171">
        <w:rPr>
          <w:sz w:val="24"/>
          <w:szCs w:val="24"/>
        </w:rPr>
        <w:t>Facultad de odontología. UNCuyo. 2019;13:2. Disponible: https://ri.conicet.gov.ar/bitstream/handle/11336/118468/CONICET_Digital_Nro.9111adef-f871-46c1-a214-2243b4a9f078_B.pdf?sequence=5&amp;isAllowed=y.</w:t>
      </w:r>
    </w:p>
    <w:p w14:paraId="060A749F"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shd w:val="clear" w:color="auto" w:fill="FFFFFF"/>
          <w:lang w:val="en-US"/>
        </w:rPr>
        <w:t xml:space="preserve">Llena C., Almarche A., Mira A, y López A. Antimicrobial efficacy of the supernatant of Streptococcus dentisani against microorganisms implicated in root canal infections. </w:t>
      </w:r>
      <w:r w:rsidRPr="00464171">
        <w:rPr>
          <w:sz w:val="24"/>
          <w:szCs w:val="24"/>
          <w:shd w:val="clear" w:color="auto" w:fill="FFFFFF"/>
        </w:rPr>
        <w:t xml:space="preserve">J Oral Sci. 2019;61(1):184–94. </w:t>
      </w:r>
      <w:r w:rsidRPr="00464171">
        <w:rPr>
          <w:sz w:val="24"/>
          <w:szCs w:val="24"/>
        </w:rPr>
        <w:t>Disponible: https://pubmed.ncbi.nlm.nih.gov/30918216/</w:t>
      </w:r>
    </w:p>
    <w:p w14:paraId="5A28BE0B"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Ferrer, MD, López-López, A., Nicolescu, T. et al. </w:t>
      </w:r>
      <w:r w:rsidRPr="00587097">
        <w:rPr>
          <w:sz w:val="24"/>
          <w:szCs w:val="24"/>
          <w:lang w:val="en-US"/>
        </w:rPr>
        <w:t xml:space="preserve">A pilot study to assess oral colonization and pH buffering by the probiotic Streptococcus dentisani under different dosing regimes. </w:t>
      </w:r>
      <w:r w:rsidRPr="00464171">
        <w:rPr>
          <w:sz w:val="24"/>
          <w:szCs w:val="24"/>
        </w:rPr>
        <w:t>Odontología 108, 180–187 (2020). https://doi.org/10.1007/s10266-019-00458-y</w:t>
      </w:r>
    </w:p>
    <w:p w14:paraId="680F945E"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lastRenderedPageBreak/>
        <w:t xml:space="preserve">Angarita M., Díaz A., Tupaz A., López A., Forero D., Mira A., et al. </w:t>
      </w:r>
      <w:r w:rsidRPr="00587097">
        <w:rPr>
          <w:sz w:val="24"/>
          <w:szCs w:val="24"/>
          <w:lang w:val="en-US"/>
        </w:rPr>
        <w:t xml:space="preserve">Presence of Streptococcus dentisani in the dental plaque of children from different Colombian cities. </w:t>
      </w:r>
      <w:r w:rsidRPr="00464171">
        <w:rPr>
          <w:sz w:val="24"/>
          <w:szCs w:val="24"/>
        </w:rPr>
        <w:t>Clin Exp Dent Res. 2019;5(3):184–90.</w:t>
      </w:r>
    </w:p>
    <w:p w14:paraId="38BBDB53"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shd w:val="clear" w:color="auto" w:fill="FFFFFF"/>
        </w:rPr>
        <w:t>Conrads G., Westenberger J., Lürkens M., Abdelbary M. Aislamiento y tipificación relacionada con bacteriocina de Streptococcus dentisani. Microbiol de infección de células frontales. 2019; 9: 110.</w:t>
      </w:r>
      <w:r w:rsidRPr="00464171">
        <w:rPr>
          <w:sz w:val="24"/>
          <w:szCs w:val="24"/>
        </w:rPr>
        <w:t xml:space="preserve"> Disponible en: https://www.frontiersin.org/articles/10.3389/fcimb.2019.00110/full</w:t>
      </w:r>
    </w:p>
    <w:p w14:paraId="19D9DEB0" w14:textId="0224708A"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Esteban-Fernández A, Ferrer MD, Zorraquín-Peña I, López-López A, Moreno-Arribas MV, Mira A. In vitro beneficial effects of Streptococcus dentisani as potential oral probiotic for periodontal diseases. J Periodontol. 2019;90(11):1346–55. Disponible en: </w:t>
      </w:r>
      <w:r w:rsidRPr="00464171">
        <w:rPr>
          <w:sz w:val="24"/>
          <w:szCs w:val="24"/>
          <w:u w:val="single"/>
        </w:rPr>
        <w:t>https://pubmed.ncbi.nlm.nih.gov/31111495/.</w:t>
      </w:r>
    </w:p>
    <w:p w14:paraId="5640D01E" w14:textId="77777777" w:rsidR="00464171" w:rsidRPr="00932A85" w:rsidRDefault="00464171" w:rsidP="00464171">
      <w:pPr>
        <w:pStyle w:val="Prrafodelista"/>
        <w:numPr>
          <w:ilvl w:val="0"/>
          <w:numId w:val="4"/>
        </w:numPr>
        <w:spacing w:before="240" w:line="480" w:lineRule="auto"/>
        <w:jc w:val="both"/>
        <w:rPr>
          <w:sz w:val="24"/>
          <w:szCs w:val="24"/>
          <w:lang w:val="en-US"/>
        </w:rPr>
      </w:pPr>
      <w:r w:rsidRPr="00464171">
        <w:rPr>
          <w:sz w:val="24"/>
          <w:szCs w:val="24"/>
        </w:rPr>
        <w:t xml:space="preserve">Camelo-Castillo A, Benítez-Páez A, Belda-Ferre P, Cabrera-Rubio R, Mira A. Streptococcus dentisani sp. nov., a novel member of the mitis group. </w:t>
      </w:r>
      <w:r w:rsidRPr="00932A85">
        <w:rPr>
          <w:sz w:val="24"/>
          <w:szCs w:val="24"/>
          <w:lang w:val="en-US"/>
        </w:rPr>
        <w:t xml:space="preserve">Int J Syst Evol Microbiol.2014;64(Pt1):60–5.Disponible en: </w:t>
      </w:r>
      <w:r w:rsidRPr="00932A85">
        <w:rPr>
          <w:sz w:val="24"/>
          <w:szCs w:val="24"/>
          <w:u w:val="single"/>
          <w:lang w:val="en-US"/>
        </w:rPr>
        <w:t>https://pubmed.ncbi.nlm.nih.gov/24006481/</w:t>
      </w:r>
    </w:p>
    <w:p w14:paraId="0F7CE1FF" w14:textId="77777777" w:rsidR="00464171" w:rsidRPr="00464171" w:rsidRDefault="00464171" w:rsidP="00464171">
      <w:pPr>
        <w:pStyle w:val="Prrafodelista"/>
        <w:numPr>
          <w:ilvl w:val="0"/>
          <w:numId w:val="4"/>
        </w:numPr>
        <w:shd w:val="clear" w:color="auto" w:fill="FFFFFF"/>
        <w:spacing w:before="240" w:line="480" w:lineRule="auto"/>
        <w:jc w:val="both"/>
        <w:rPr>
          <w:rFonts w:eastAsia="Times New Roman"/>
          <w:sz w:val="24"/>
          <w:szCs w:val="24"/>
        </w:rPr>
      </w:pPr>
      <w:r w:rsidRPr="00932A85">
        <w:rPr>
          <w:rFonts w:eastAsia="Times New Roman"/>
          <w:sz w:val="24"/>
          <w:szCs w:val="24"/>
          <w:lang w:val="en-US"/>
        </w:rPr>
        <w:t xml:space="preserve">López-López A, Camelo-Castillo A, Ferrer MD, Simon-Soro Á, Mira A. Health-associated niche inhabitants as oral probiotics: The case of streptococcus dentisani. </w:t>
      </w:r>
      <w:r w:rsidRPr="00464171">
        <w:rPr>
          <w:rFonts w:eastAsia="Times New Roman"/>
          <w:sz w:val="24"/>
          <w:szCs w:val="24"/>
        </w:rPr>
        <w:t>Front Microbiol. 2017;8:379. Disponible en :</w:t>
      </w:r>
      <w:r w:rsidRPr="00464171">
        <w:rPr>
          <w:sz w:val="24"/>
          <w:szCs w:val="24"/>
        </w:rPr>
        <w:t xml:space="preserve"> </w:t>
      </w:r>
      <w:r w:rsidRPr="00464171">
        <w:rPr>
          <w:rFonts w:eastAsia="Times New Roman"/>
          <w:sz w:val="24"/>
          <w:szCs w:val="24"/>
          <w:u w:val="single"/>
        </w:rPr>
        <w:t>https://pubmed.ncbi.nlm.nih.gov/24006481/</w:t>
      </w:r>
    </w:p>
    <w:p w14:paraId="44F6B7F9"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Jensen A, Scholz Ch y Kilian M.  Re-evaluation of the taxonomy of the Mitis group of the genus Streptococcus based on whole genome phylogenetic analyses, and proposed reclassification of Streptococcus dentisani as Streptococcus. </w:t>
      </w:r>
      <w:r w:rsidRPr="00464171">
        <w:rPr>
          <w:sz w:val="24"/>
          <w:szCs w:val="24"/>
        </w:rPr>
        <w:t>Rev. Internacional de microbiología sistematica y evolutiva.. 2016;(11):1346–55. Disponible en : https://doi.org/10.1099/ijsem.0.001433</w:t>
      </w:r>
    </w:p>
    <w:p w14:paraId="47FC981C"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lastRenderedPageBreak/>
        <w:t xml:space="preserve">Duran-Pinedo AE, Frias-Lopez J. Beyond microbial community composition: functional activities of the oral microbiome in health and disease. </w:t>
      </w:r>
      <w:r w:rsidRPr="00464171">
        <w:rPr>
          <w:sz w:val="24"/>
          <w:szCs w:val="24"/>
        </w:rPr>
        <w:t>Microbes Infect 2015; 17(7): 505-516</w:t>
      </w:r>
    </w:p>
    <w:p w14:paraId="40643D0B"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Krishnan K, Chen T, Paster BJ. </w:t>
      </w:r>
      <w:r w:rsidRPr="00464171">
        <w:rPr>
          <w:sz w:val="24"/>
          <w:szCs w:val="24"/>
        </w:rPr>
        <w:t>Una guía práctica sobre el microbioma oral y su relación con la salud y la enfermedad. Dis oral. 2017; 23 (3): 276–86.</w:t>
      </w:r>
    </w:p>
    <w:p w14:paraId="6086A4CA"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Belstrøm D, Fiehn NE, Nielsen CH, Holmstrup P, Kirkby N, Klepac-Ceraj V et al. Altered bacterial profiles in saliva from adults with caries lesions: a case-cohort study. </w:t>
      </w:r>
      <w:r w:rsidRPr="00464171">
        <w:rPr>
          <w:sz w:val="24"/>
          <w:szCs w:val="24"/>
        </w:rPr>
        <w:t>Caries Res 2014; 48(5): 368-375</w:t>
      </w:r>
    </w:p>
    <w:p w14:paraId="286CB266"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Vieira-Colombo AP, Magalhães CB, Hartenbach FA, Martins-do-Souto R, Macielda-Silva-Boghossian C. Periodontal-disease-associated biofilm: A reservoir for pathogens of medical importance. </w:t>
      </w:r>
      <w:r w:rsidRPr="00464171">
        <w:rPr>
          <w:sz w:val="24"/>
          <w:szCs w:val="24"/>
        </w:rPr>
        <w:t>Microb Pathog 2016; 94: 27-34.</w:t>
      </w:r>
    </w:p>
    <w:p w14:paraId="6D04C4CD"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Belibasakis GN, Bostanci N, Marsh PD, Zaura E. Aplicaciones del microbioma oral en odontología personalizada. Arch Oral Biol. 2019; 104: 7–12.</w:t>
      </w:r>
    </w:p>
    <w:p w14:paraId="6AFECCD4"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Kianoush N, Adler CJ, Nguyen KA, Browne GV, Simonian M, Hunter N. Bacterial profile of dentine caries and the impact of pH on bacterial population diversity. PLoS One 2014; 9(3): 92-94. 8. Hedayati-Hajikand T, Lundberg U, Eldh C, Twetman S. Effect of probiotic chewing tablets on early childhood caries-a randomized controlled trial. </w:t>
      </w:r>
      <w:r w:rsidRPr="00464171">
        <w:rPr>
          <w:sz w:val="24"/>
          <w:szCs w:val="24"/>
        </w:rPr>
        <w:t>BMC Oral Health 2015; 15(1): 1</w:t>
      </w:r>
    </w:p>
    <w:p w14:paraId="4C04D1A2"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Hasslöf P, Stecksén-Blicks C. Chapter 10: Probiotic bacteria and dental caries. </w:t>
      </w:r>
      <w:r w:rsidRPr="00464171">
        <w:rPr>
          <w:sz w:val="24"/>
          <w:szCs w:val="24"/>
        </w:rPr>
        <w:t xml:space="preserve">Monogr Oral Sci. 2020;28:99–107.Disponible en : </w:t>
      </w:r>
      <w:r w:rsidRPr="00464171">
        <w:rPr>
          <w:sz w:val="24"/>
          <w:szCs w:val="24"/>
          <w:u w:val="single"/>
        </w:rPr>
        <w:t>https://pubmed.ncbi.nlm.nih.gov/31940624/.</w:t>
      </w:r>
    </w:p>
    <w:p w14:paraId="6FEB0DFD"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Toiviainen A, Jalasvuori H, Lahti E, Gursoy U, Salminen S, Fontana M et al. </w:t>
      </w:r>
      <w:r w:rsidRPr="00587097">
        <w:rPr>
          <w:sz w:val="24"/>
          <w:szCs w:val="24"/>
          <w:lang w:val="en-US"/>
        </w:rPr>
        <w:t xml:space="preserve">Impact of orally administered lozenges with Lactobacillus rhamnosus GG and Bifidobacterium animalis subsp. lactis BB-12 on the number of salivary mutans </w:t>
      </w:r>
      <w:r w:rsidRPr="00587097">
        <w:rPr>
          <w:sz w:val="24"/>
          <w:szCs w:val="24"/>
          <w:lang w:val="en-US"/>
        </w:rPr>
        <w:lastRenderedPageBreak/>
        <w:t xml:space="preserve">streptococci, amount of plaque, gingival inflammation and the oral microbiome in healthy adults. </w:t>
      </w:r>
      <w:r w:rsidRPr="00464171">
        <w:rPr>
          <w:sz w:val="24"/>
          <w:szCs w:val="24"/>
        </w:rPr>
        <w:t xml:space="preserve">Clin Oral Investig 2015; 19(1): 77-83. 10. </w:t>
      </w:r>
    </w:p>
    <w:p w14:paraId="27849075"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Campus G, Cocco F, Carta G, Cagetti MG, Simark-Mattson C, Strohmenger L, et al. Effect of a daily dose of Lactobacillus brevis CD2 lozenges in high caries risk schoolchildren. </w:t>
      </w:r>
      <w:r w:rsidRPr="00464171">
        <w:rPr>
          <w:sz w:val="24"/>
          <w:szCs w:val="24"/>
        </w:rPr>
        <w:t>Clin Oral Investig 2014; 18(2): 555-561.</w:t>
      </w:r>
    </w:p>
    <w:p w14:paraId="23A6A190" w14:textId="0C0DF6FC"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Nishihara T, Suzuki N, Yoneda M, Hirofuji T. Effects of Lactobacillus salivarius containing tablets on caries risk factors: a randomized open-label clinical trial. </w:t>
      </w:r>
      <w:r w:rsidRPr="00464171">
        <w:rPr>
          <w:sz w:val="24"/>
          <w:szCs w:val="24"/>
        </w:rPr>
        <w:t>BMC Oral Health 2014; 14(1): 110.</w:t>
      </w:r>
    </w:p>
    <w:p w14:paraId="4A90C89C"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Hasslöf P, West CE, Videhult FK, Brande lius C, Stecksén Blicks C. Early intervention with probiotic Lactobacillus paracasei F19 has no long-term effect on caries experience. </w:t>
      </w:r>
      <w:r w:rsidRPr="00464171">
        <w:rPr>
          <w:sz w:val="24"/>
          <w:szCs w:val="24"/>
        </w:rPr>
        <w:t>Caries Res 2013; 47(6): 559-565.</w:t>
      </w:r>
    </w:p>
    <w:p w14:paraId="2F6CE476"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Baca-Castañón ML, De la Garza-Ramos MA, Alcázar-Pizaña AG, Grondin Y, Coronado-Mendoza A, Sánchez-Najera RI et al. </w:t>
      </w:r>
      <w:r w:rsidRPr="00587097">
        <w:rPr>
          <w:sz w:val="24"/>
          <w:szCs w:val="24"/>
          <w:lang w:val="en-US"/>
        </w:rPr>
        <w:t xml:space="preserve">Antimicrobial effect of Lactobacillus reuteri on cariogenic bacteria Streptococcus gordonii, Streptococcus mutans, and periodontal diseases Actinomyces naeslundii and Tannerella forsythia. </w:t>
      </w:r>
      <w:r w:rsidRPr="00464171">
        <w:rPr>
          <w:sz w:val="24"/>
          <w:szCs w:val="24"/>
        </w:rPr>
        <w:t xml:space="preserve">Probiotics Antimicrob Proteins 2015; 7(1): 1-8. </w:t>
      </w:r>
    </w:p>
    <w:p w14:paraId="7F8549E5"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Huang SC, Burne RA, Chen YY. The pH dependent expression of the urease operon in Streptococcus salivarius is mediated by CodY. </w:t>
      </w:r>
      <w:r w:rsidRPr="00464171">
        <w:rPr>
          <w:sz w:val="24"/>
          <w:szCs w:val="24"/>
        </w:rPr>
        <w:t>Appl Environ Microbiol 2014; 80(17): 5386-5393.</w:t>
      </w:r>
    </w:p>
    <w:p w14:paraId="3770DDE3"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Camelo-Castillo A, Benítez-Páez A, Belda-Ferre P, Cabrera-Rubio R, Mira A. Streptococcus dentisani sp., a novel member of the mitis group. Int J Syst Evol Microbiol 2014; 64(1): 60-65. </w:t>
      </w:r>
    </w:p>
    <w:p w14:paraId="7FFD2581"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Wu CC, Lin CT, Wu CY, Peng WS, Lee MJ, Tsai YC. Inhibitory effect of Lactobacillus salivarius on Streptococcus mutans biofilm formation. </w:t>
      </w:r>
      <w:r w:rsidRPr="00464171">
        <w:rPr>
          <w:sz w:val="24"/>
          <w:szCs w:val="24"/>
        </w:rPr>
        <w:t>Mol Oral Microbiol 2015; 30(1): 16-26</w:t>
      </w:r>
    </w:p>
    <w:p w14:paraId="2D94B01D"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lastRenderedPageBreak/>
        <w:t xml:space="preserve">Suárez JE. Microbiota autóctona, probióticos y prebióticos. Nutr Hosp 2013; 28 (1): 38-41. </w:t>
      </w:r>
    </w:p>
    <w:p w14:paraId="3C3511E4"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Martinez RCR, Bedani R, Saad SMI. Scientific evidence for health effects attributed to the consumption of probiotics and prebiotics: an update for current perspectives and future challenges. </w:t>
      </w:r>
      <w:r w:rsidRPr="00464171">
        <w:rPr>
          <w:sz w:val="24"/>
          <w:szCs w:val="24"/>
        </w:rPr>
        <w:t>Br J Nutr. 2015: 1-23</w:t>
      </w:r>
    </w:p>
    <w:p w14:paraId="5AFC2AFF"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Gruner D, Paris S, Schwendicke F. Probiotics for managing caries and periodontitis: Systematic review and meta-analysis. </w:t>
      </w:r>
      <w:r w:rsidRPr="00464171">
        <w:rPr>
          <w:sz w:val="24"/>
          <w:szCs w:val="24"/>
        </w:rPr>
        <w:t xml:space="preserve">J Dent. 2016; 48: 16-25 22. </w:t>
      </w:r>
    </w:p>
    <w:p w14:paraId="170A6A4E"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Romani Vestman N, Hasslöf P, Keller MK. Lactobacillus reuteri influences regrowth of mutans streptococci after full-mouth disinfection: a double-blind, randomised controlled trial. </w:t>
      </w:r>
      <w:r w:rsidRPr="00464171">
        <w:rPr>
          <w:sz w:val="24"/>
          <w:szCs w:val="24"/>
        </w:rPr>
        <w:t>Caries Res. 2013; 47(4): 338-345.</w:t>
      </w:r>
    </w:p>
    <w:p w14:paraId="059CFADF" w14:textId="77777777" w:rsidR="00464171" w:rsidRPr="00464171" w:rsidRDefault="00464171" w:rsidP="00464171">
      <w:pPr>
        <w:pStyle w:val="Standard"/>
        <w:widowControl/>
        <w:numPr>
          <w:ilvl w:val="0"/>
          <w:numId w:val="4"/>
        </w:numPr>
        <w:spacing w:before="240" w:line="480" w:lineRule="auto"/>
        <w:jc w:val="both"/>
        <w:rPr>
          <w:rFonts w:cs="Times New Roman"/>
        </w:rPr>
      </w:pPr>
      <w:r w:rsidRPr="00587097">
        <w:rPr>
          <w:rFonts w:cs="Times New Roman"/>
          <w:lang w:val="en-US"/>
        </w:rPr>
        <w:t xml:space="preserve">Simón-Soro A., Mira A. Solving the etiology of dental caries. </w:t>
      </w:r>
      <w:r w:rsidRPr="00464171">
        <w:rPr>
          <w:rFonts w:cs="Times New Roman"/>
        </w:rPr>
        <w:t>Trends Microbiol 2015; 23 (2):76-82.</w:t>
      </w:r>
    </w:p>
    <w:p w14:paraId="7250E9E4" w14:textId="77777777" w:rsidR="00464171" w:rsidRPr="00464171" w:rsidRDefault="00464171" w:rsidP="00464171">
      <w:pPr>
        <w:pStyle w:val="Standard"/>
        <w:widowControl/>
        <w:numPr>
          <w:ilvl w:val="0"/>
          <w:numId w:val="4"/>
        </w:numPr>
        <w:spacing w:before="240" w:line="480" w:lineRule="auto"/>
        <w:jc w:val="both"/>
        <w:rPr>
          <w:rFonts w:cs="Times New Roman"/>
        </w:rPr>
      </w:pPr>
      <w:r w:rsidRPr="00464171">
        <w:rPr>
          <w:rFonts w:cs="Times New Roman"/>
          <w:lang w:val="en-US"/>
        </w:rPr>
        <w:t xml:space="preserve"> Sposto MR, Onofre MA, Massucato EMS, Soãres LF. </w:t>
      </w:r>
      <w:r w:rsidRPr="00464171">
        <w:rPr>
          <w:rFonts w:cs="Times New Roman"/>
        </w:rPr>
        <w:t>Atendimento odontológico da paciente gestante: complicações e cuidados a serem odontados. Odonto 2000. 1997;1(1):20-3.</w:t>
      </w:r>
    </w:p>
    <w:p w14:paraId="2529C877"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Organización Mundial de la Salud. Salud bucodental, Caries dental. Publicado el 25/03/2020. Disponible en: https://www.who.int/es/news-room/fact-sheets/detail/oral-health</w:t>
      </w:r>
    </w:p>
    <w:p w14:paraId="4EFC41CA"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Nishihara T, Suzuki N, Yoneda M, Hirofuji T. Effects of Lactobacillus salivarius containing tablets on caries risk factors: a randomized open-label clinical trial. </w:t>
      </w:r>
      <w:r w:rsidRPr="00464171">
        <w:rPr>
          <w:sz w:val="24"/>
          <w:szCs w:val="24"/>
        </w:rPr>
        <w:t xml:space="preserve">BMC Oral Health. 2014; 14: 110. </w:t>
      </w:r>
    </w:p>
    <w:p w14:paraId="3E74C3F1"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Pinto GS, Cenci MS, Azevedo MS, Epifanio M, Jones MH. </w:t>
      </w:r>
      <w:r w:rsidRPr="00587097">
        <w:rPr>
          <w:sz w:val="24"/>
          <w:szCs w:val="24"/>
          <w:lang w:val="en-US"/>
        </w:rPr>
        <w:t xml:space="preserve">Effect of yogurt containing Bifidobacterium animalis subsp. lactis DN-173010 probiotic on dental plaque and saliva in orthodontic patients. </w:t>
      </w:r>
      <w:r w:rsidRPr="00464171">
        <w:rPr>
          <w:sz w:val="24"/>
          <w:szCs w:val="24"/>
        </w:rPr>
        <w:t>Caries Res. 2014; 48(1): 63-68</w:t>
      </w:r>
    </w:p>
    <w:p w14:paraId="208DBB10"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lastRenderedPageBreak/>
        <w:t xml:space="preserve">Rodríguez G, Ruiz B, Faleiros S. Probiotic Compared with Standard Milk for High caries Children: A Cluster Randomized Trial. </w:t>
      </w:r>
      <w:r w:rsidRPr="00464171">
        <w:rPr>
          <w:sz w:val="24"/>
          <w:szCs w:val="24"/>
        </w:rPr>
        <w:t>J Dent Res. 2016; 95(4): 402-407.</w:t>
      </w:r>
    </w:p>
    <w:p w14:paraId="784E055D" w14:textId="77777777" w:rsidR="00464171" w:rsidRPr="00464171" w:rsidRDefault="00464171" w:rsidP="00464171">
      <w:pPr>
        <w:pStyle w:val="Prrafodelista"/>
        <w:numPr>
          <w:ilvl w:val="0"/>
          <w:numId w:val="4"/>
        </w:numPr>
        <w:spacing w:before="240" w:line="480" w:lineRule="auto"/>
        <w:jc w:val="both"/>
        <w:rPr>
          <w:sz w:val="24"/>
          <w:szCs w:val="24"/>
        </w:rPr>
      </w:pPr>
      <w:r w:rsidRPr="00464171">
        <w:rPr>
          <w:sz w:val="24"/>
          <w:szCs w:val="24"/>
        </w:rPr>
        <w:t xml:space="preserve">Jiménez C, Martínez Y. Identificación y cuantificación de streptococus dentisani en niños de 6-12 años de edad en la clínica odontológica de la Universidad Cooperativa, sede Villavicencio, Colombia. 2018 [citado el 30 de abril de 2021]; Disponible en: </w:t>
      </w:r>
      <w:hyperlink r:id="rId16" w:history="1">
        <w:r w:rsidRPr="00464171">
          <w:rPr>
            <w:rStyle w:val="Hipervnculo"/>
            <w:sz w:val="24"/>
            <w:szCs w:val="24"/>
          </w:rPr>
          <w:t>https://repository.ucc.edu.co/handle/20.500.12494/6842</w:t>
        </w:r>
      </w:hyperlink>
      <w:r w:rsidRPr="00464171">
        <w:rPr>
          <w:sz w:val="24"/>
          <w:szCs w:val="24"/>
        </w:rPr>
        <w:t>.</w:t>
      </w:r>
    </w:p>
    <w:p w14:paraId="6430B599" w14:textId="77777777" w:rsidR="00464171" w:rsidRPr="00464171" w:rsidRDefault="00464171" w:rsidP="00464171">
      <w:pPr>
        <w:pStyle w:val="Prrafodelista"/>
        <w:numPr>
          <w:ilvl w:val="0"/>
          <w:numId w:val="4"/>
        </w:numPr>
        <w:spacing w:before="240" w:line="480" w:lineRule="auto"/>
        <w:jc w:val="both"/>
        <w:rPr>
          <w:sz w:val="24"/>
          <w:szCs w:val="24"/>
        </w:rPr>
      </w:pPr>
      <w:r w:rsidRPr="00587097">
        <w:rPr>
          <w:sz w:val="24"/>
          <w:szCs w:val="24"/>
          <w:lang w:val="en-US"/>
        </w:rPr>
        <w:t xml:space="preserve">Ronis A, Brockman K, Singh K, Gaytán O, et al. Streptococcus oralis subsp. Dentisani produces monolateral Serine-rich repeat protein fibrils, one of which contributes to saliva binding via sialic acid. </w:t>
      </w:r>
      <w:r w:rsidRPr="00464171">
        <w:rPr>
          <w:sz w:val="24"/>
          <w:szCs w:val="24"/>
        </w:rPr>
        <w:t xml:space="preserve">Infect Immun [Internet]. 2019;87(10). Disponible en: </w:t>
      </w:r>
      <w:hyperlink r:id="rId17" w:history="1">
        <w:r w:rsidRPr="00464171">
          <w:rPr>
            <w:rStyle w:val="Hipervnculo"/>
            <w:sz w:val="24"/>
            <w:szCs w:val="24"/>
          </w:rPr>
          <w:t>http://iai.asm.org/cgi/pmidlookup?view=long&amp;pmid=31308084</w:t>
        </w:r>
      </w:hyperlink>
    </w:p>
    <w:p w14:paraId="3BB38F51" w14:textId="77777777" w:rsidR="00464171" w:rsidRPr="00587097" w:rsidRDefault="00464171" w:rsidP="00464171">
      <w:pPr>
        <w:pStyle w:val="Prrafodelista"/>
        <w:numPr>
          <w:ilvl w:val="0"/>
          <w:numId w:val="4"/>
        </w:numPr>
        <w:spacing w:before="240" w:line="480" w:lineRule="auto"/>
        <w:jc w:val="both"/>
        <w:rPr>
          <w:sz w:val="24"/>
          <w:szCs w:val="24"/>
          <w:lang w:val="en-US"/>
        </w:rPr>
      </w:pPr>
      <w:r w:rsidRPr="00464171">
        <w:rPr>
          <w:color w:val="3E3D40"/>
          <w:sz w:val="24"/>
          <w:szCs w:val="24"/>
          <w:shd w:val="clear" w:color="auto" w:fill="FFFFFF"/>
        </w:rPr>
        <w:t xml:space="preserve">Belda-Ferre, P., Alcaraz, L. D., Cabrera-Rubio, R., Romero, H., Simón-Soro, A., Pignatelli, M., et al. </w:t>
      </w:r>
      <w:r w:rsidRPr="00587097">
        <w:rPr>
          <w:color w:val="3E3D40"/>
          <w:sz w:val="24"/>
          <w:szCs w:val="24"/>
          <w:shd w:val="clear" w:color="auto" w:fill="FFFFFF"/>
          <w:lang w:val="en-US"/>
        </w:rPr>
        <w:t>(2012). The oral metagenome in health and disease. </w:t>
      </w:r>
      <w:r w:rsidRPr="00587097">
        <w:rPr>
          <w:i/>
          <w:iCs/>
          <w:color w:val="3E3D40"/>
          <w:sz w:val="24"/>
          <w:szCs w:val="24"/>
          <w:shd w:val="clear" w:color="auto" w:fill="FFFFFF"/>
          <w:lang w:val="en-US"/>
        </w:rPr>
        <w:t>ISME J.</w:t>
      </w:r>
      <w:r w:rsidRPr="00587097">
        <w:rPr>
          <w:color w:val="3E3D40"/>
          <w:sz w:val="24"/>
          <w:szCs w:val="24"/>
          <w:shd w:val="clear" w:color="auto" w:fill="FFFFFF"/>
          <w:lang w:val="en-US"/>
        </w:rPr>
        <w:t> 6, 46–56. doi: 10.1038/ismej.2011.85</w:t>
      </w:r>
    </w:p>
    <w:p w14:paraId="728DDD01" w14:textId="77777777" w:rsidR="00464171" w:rsidRPr="00464171" w:rsidRDefault="00464171" w:rsidP="00464171">
      <w:pPr>
        <w:pStyle w:val="Prrafodelista"/>
        <w:numPr>
          <w:ilvl w:val="0"/>
          <w:numId w:val="4"/>
        </w:numPr>
        <w:spacing w:before="240" w:line="480" w:lineRule="auto"/>
        <w:rPr>
          <w:sz w:val="24"/>
          <w:szCs w:val="24"/>
        </w:rPr>
      </w:pPr>
      <w:r w:rsidRPr="00464171">
        <w:rPr>
          <w:color w:val="3E3D40"/>
          <w:sz w:val="24"/>
          <w:szCs w:val="24"/>
          <w:shd w:val="clear" w:color="auto" w:fill="FFFFFF"/>
        </w:rPr>
        <w:t xml:space="preserve">Benítez-Páez, A., Belda-Ferre, P., Simón-Soro, A., and Mira, A. (2014). </w:t>
      </w:r>
      <w:r w:rsidRPr="00587097">
        <w:rPr>
          <w:color w:val="3E3D40"/>
          <w:sz w:val="24"/>
          <w:szCs w:val="24"/>
          <w:shd w:val="clear" w:color="auto" w:fill="FFFFFF"/>
          <w:lang w:val="en-US"/>
        </w:rPr>
        <w:t>Microbiota diversity and gene expression dynamics in human oral biofilms. </w:t>
      </w:r>
      <w:r w:rsidRPr="00464171">
        <w:rPr>
          <w:i/>
          <w:iCs/>
          <w:color w:val="3E3D40"/>
          <w:sz w:val="24"/>
          <w:szCs w:val="24"/>
          <w:shd w:val="clear" w:color="auto" w:fill="FFFFFF"/>
        </w:rPr>
        <w:t>BMC Genomics</w:t>
      </w:r>
      <w:r w:rsidRPr="00464171">
        <w:rPr>
          <w:color w:val="3E3D40"/>
          <w:sz w:val="24"/>
          <w:szCs w:val="24"/>
          <w:shd w:val="clear" w:color="auto" w:fill="FFFFFF"/>
        </w:rPr>
        <w:t> 15:311. doi: 10.1186/1471-2164-15-311</w:t>
      </w:r>
    </w:p>
    <w:p w14:paraId="4764739D" w14:textId="77777777" w:rsidR="00464171" w:rsidRPr="00464171" w:rsidRDefault="00464171" w:rsidP="00464171">
      <w:pPr>
        <w:pStyle w:val="Prrafodelista"/>
        <w:numPr>
          <w:ilvl w:val="0"/>
          <w:numId w:val="4"/>
        </w:numPr>
        <w:spacing w:before="240" w:line="480" w:lineRule="auto"/>
        <w:rPr>
          <w:sz w:val="24"/>
          <w:szCs w:val="24"/>
        </w:rPr>
      </w:pPr>
      <w:r w:rsidRPr="00464171">
        <w:rPr>
          <w:sz w:val="24"/>
          <w:szCs w:val="24"/>
        </w:rPr>
        <w:t>Matsumoto-Nakano M. Papel de las proteínas de superficie de Streptococcus mutans en la formación de biopelículas. Artículo de revisión. Revisión de la ciencia dental japonesa. Volumen 54, Número 1 , febrero de 2018 , páginas 22-29. Disponible en: https://www.sciencedirect.com/science/article/pii/S1882761617300066</w:t>
      </w:r>
    </w:p>
    <w:p w14:paraId="73B41870" w14:textId="77777777" w:rsidR="00464171" w:rsidRPr="00464171" w:rsidRDefault="00464171" w:rsidP="00464171">
      <w:pPr>
        <w:pStyle w:val="Prrafodelista"/>
        <w:numPr>
          <w:ilvl w:val="0"/>
          <w:numId w:val="4"/>
        </w:numPr>
        <w:spacing w:before="240" w:line="480" w:lineRule="auto"/>
        <w:rPr>
          <w:sz w:val="24"/>
          <w:szCs w:val="24"/>
        </w:rPr>
      </w:pPr>
      <w:r w:rsidRPr="00464171">
        <w:rPr>
          <w:sz w:val="24"/>
          <w:szCs w:val="24"/>
        </w:rPr>
        <w:t xml:space="preserve">Cabronero M. Estudio de streptococcus mutans en un modelo experimental: aportaciones etiopatogénicas. [En línea]. Madrid, ES: Universidad Complutense de Madrid; 2005. [Citado 21 de junio 2017]. Disponible en: </w:t>
      </w:r>
      <w:r w:rsidRPr="00464171">
        <w:rPr>
          <w:sz w:val="24"/>
          <w:szCs w:val="24"/>
        </w:rPr>
        <w:lastRenderedPageBreak/>
        <w:t>http://site.ebrary.com/lib/bibliocauladechsp/detail.action?docID=10095436&amp; p00=streptococcus+mutans</w:t>
      </w:r>
    </w:p>
    <w:p w14:paraId="5F1A68B0" w14:textId="77777777" w:rsidR="00464171" w:rsidRPr="00464171" w:rsidRDefault="00464171" w:rsidP="00464171">
      <w:pPr>
        <w:pStyle w:val="Prrafodelista"/>
        <w:numPr>
          <w:ilvl w:val="0"/>
          <w:numId w:val="4"/>
        </w:numPr>
        <w:spacing w:before="240" w:line="480" w:lineRule="auto"/>
        <w:rPr>
          <w:sz w:val="24"/>
          <w:szCs w:val="24"/>
        </w:rPr>
      </w:pPr>
      <w:r w:rsidRPr="00464171">
        <w:rPr>
          <w:sz w:val="24"/>
          <w:szCs w:val="24"/>
        </w:rPr>
        <w:t xml:space="preserve"> García M, Rioboo R y Romero M. Estudio a doble ciego aleatorio, sobre la prevención quimioterapéutica de la caries dental con barnices de clorhexidina y timol en niños de 5 a 8 años. [En línea]. Madrid, ES: Universidad Complutense de Madrid; 2006. [Citado 21 de junio 2017]. Disponible en: http://site.ebrary.com/lib/bibliocauladechsp/detail.action?docID=10116098&amp; p00=papel+s.+mutans+caries+dental%3A</w:t>
      </w:r>
    </w:p>
    <w:p w14:paraId="0E107935" w14:textId="77777777" w:rsidR="00464171" w:rsidRPr="00587097" w:rsidRDefault="00464171" w:rsidP="00464171">
      <w:pPr>
        <w:pStyle w:val="Prrafodelista"/>
        <w:numPr>
          <w:ilvl w:val="0"/>
          <w:numId w:val="4"/>
        </w:numPr>
        <w:spacing w:before="240" w:line="480" w:lineRule="auto"/>
        <w:rPr>
          <w:sz w:val="24"/>
          <w:szCs w:val="24"/>
          <w:lang w:val="en-US"/>
        </w:rPr>
      </w:pPr>
      <w:r w:rsidRPr="00464171">
        <w:rPr>
          <w:sz w:val="24"/>
          <w:szCs w:val="24"/>
        </w:rPr>
        <w:t xml:space="preserve"> Castañeda C. Microbiota intestinal, probióticos y prebióticos. Enfermería Investiga, Investigación, Vinculación, Docencia y Gestión-Vol. </w:t>
      </w:r>
      <w:r w:rsidRPr="00587097">
        <w:rPr>
          <w:sz w:val="24"/>
          <w:szCs w:val="24"/>
          <w:lang w:val="en-US"/>
        </w:rPr>
        <w:t>2 No 4 2017 (Oct-Dic). https://dialnet.unirioja.es/servlet/articulo?codigo=6233760</w:t>
      </w:r>
    </w:p>
    <w:p w14:paraId="006388A8" w14:textId="77777777" w:rsidR="00464171" w:rsidRPr="00464171" w:rsidRDefault="00464171" w:rsidP="00464171">
      <w:pPr>
        <w:pStyle w:val="Prrafodelista"/>
        <w:numPr>
          <w:ilvl w:val="0"/>
          <w:numId w:val="4"/>
        </w:numPr>
        <w:spacing w:before="240" w:line="480" w:lineRule="auto"/>
        <w:rPr>
          <w:rFonts w:eastAsia="Times New Roman"/>
          <w:color w:val="323232"/>
          <w:sz w:val="24"/>
          <w:szCs w:val="24"/>
        </w:rPr>
      </w:pPr>
      <w:r w:rsidRPr="00464171">
        <w:rPr>
          <w:rFonts w:eastAsia="Times New Roman"/>
          <w:color w:val="323232"/>
          <w:sz w:val="24"/>
          <w:szCs w:val="24"/>
        </w:rPr>
        <w:t xml:space="preserve">S. Kawabata, S. Hamada. Estudio de la formación de biopelículas de estreptococos mutans. Methods Enzymol, 310 (1999), págs. 513 – 523. Disponible en: </w:t>
      </w:r>
      <w:r w:rsidRPr="00464171">
        <w:rPr>
          <w:sz w:val="24"/>
          <w:szCs w:val="24"/>
        </w:rPr>
        <w:t>https://www.sciencedirect.com/science/article/abs/pii/S0076687999100399</w:t>
      </w:r>
      <w:bookmarkEnd w:id="84"/>
    </w:p>
    <w:p w14:paraId="057E4D4E" w14:textId="77777777" w:rsidR="00464171" w:rsidRPr="00464171" w:rsidRDefault="00464171" w:rsidP="00464171">
      <w:pPr>
        <w:spacing w:line="360" w:lineRule="auto"/>
        <w:rPr>
          <w:sz w:val="24"/>
          <w:szCs w:val="24"/>
        </w:rPr>
      </w:pPr>
    </w:p>
    <w:p w14:paraId="59686C9F" w14:textId="77777777" w:rsidR="00464171" w:rsidRPr="00464171" w:rsidRDefault="00464171" w:rsidP="00464171">
      <w:pPr>
        <w:spacing w:line="360" w:lineRule="auto"/>
        <w:rPr>
          <w:sz w:val="24"/>
          <w:szCs w:val="24"/>
        </w:rPr>
      </w:pPr>
    </w:p>
    <w:p w14:paraId="2E39BD60" w14:textId="77777777" w:rsidR="008358FD" w:rsidRDefault="008358FD" w:rsidP="008358FD">
      <w:pPr>
        <w:spacing w:line="480" w:lineRule="auto"/>
        <w:ind w:left="1416"/>
        <w:jc w:val="both"/>
      </w:pPr>
    </w:p>
    <w:p w14:paraId="7822E14A" w14:textId="77777777" w:rsidR="008358FD" w:rsidRDefault="008358FD" w:rsidP="008358FD">
      <w:pPr>
        <w:spacing w:line="480" w:lineRule="auto"/>
        <w:ind w:left="1416"/>
        <w:jc w:val="both"/>
      </w:pPr>
    </w:p>
    <w:p w14:paraId="6D29D6C8" w14:textId="77777777" w:rsidR="008358FD" w:rsidRDefault="008358FD" w:rsidP="008358FD">
      <w:pPr>
        <w:spacing w:line="480" w:lineRule="auto"/>
        <w:ind w:left="1416"/>
        <w:jc w:val="both"/>
      </w:pPr>
    </w:p>
    <w:p w14:paraId="79219D14" w14:textId="77777777" w:rsidR="008358FD" w:rsidRDefault="008358FD" w:rsidP="008358FD"/>
    <w:p w14:paraId="19941429" w14:textId="77777777" w:rsidR="008358FD" w:rsidRDefault="008358FD" w:rsidP="008358FD"/>
    <w:p w14:paraId="60D6212A" w14:textId="77777777" w:rsidR="008358FD" w:rsidRDefault="008358FD" w:rsidP="008358FD"/>
    <w:p w14:paraId="11C331E9" w14:textId="77777777" w:rsidR="008358FD" w:rsidRDefault="008358FD" w:rsidP="008358FD"/>
    <w:p w14:paraId="085E6F78" w14:textId="77777777" w:rsidR="008358FD" w:rsidRDefault="008358FD" w:rsidP="008358FD"/>
    <w:p w14:paraId="29E70E6F" w14:textId="77777777" w:rsidR="008358FD" w:rsidRDefault="008358FD" w:rsidP="008358FD"/>
    <w:p w14:paraId="202188E0" w14:textId="77777777" w:rsidR="008358FD" w:rsidRDefault="008358FD" w:rsidP="008358FD"/>
    <w:p w14:paraId="418CB6F7" w14:textId="77777777" w:rsidR="008358FD" w:rsidRDefault="008358FD" w:rsidP="008358FD"/>
    <w:p w14:paraId="4E540768" w14:textId="77777777" w:rsidR="008358FD" w:rsidRDefault="008358FD" w:rsidP="008358FD"/>
    <w:p w14:paraId="08AD0D48" w14:textId="77777777" w:rsidR="008358FD" w:rsidRDefault="008358FD" w:rsidP="008358FD"/>
    <w:p w14:paraId="71E3373B" w14:textId="77777777" w:rsidR="008358FD" w:rsidRDefault="008358FD" w:rsidP="008358FD"/>
    <w:p w14:paraId="34CAB57D" w14:textId="2DB16418" w:rsidR="008358FD" w:rsidRDefault="008358FD" w:rsidP="008358FD"/>
    <w:p w14:paraId="0959C8CF" w14:textId="547969BE" w:rsidR="00464171" w:rsidRDefault="00464171" w:rsidP="008358FD"/>
    <w:p w14:paraId="50DA6EDF" w14:textId="77777777" w:rsidR="00464171" w:rsidRDefault="00464171" w:rsidP="008358FD"/>
    <w:p w14:paraId="5FA15B58" w14:textId="77777777" w:rsidR="008358FD" w:rsidRDefault="008358FD" w:rsidP="008358FD"/>
    <w:p w14:paraId="4C3A1E21" w14:textId="3A4F773C" w:rsidR="008358FD" w:rsidRDefault="008358FD" w:rsidP="008358FD"/>
    <w:p w14:paraId="159E193C" w14:textId="6D3ABD81" w:rsidR="00464171" w:rsidRDefault="00464171" w:rsidP="008358FD"/>
    <w:p w14:paraId="0184EC3D" w14:textId="636782B3" w:rsidR="00464171" w:rsidRDefault="00464171" w:rsidP="008358FD"/>
    <w:p w14:paraId="150E031E" w14:textId="77777777" w:rsidR="00464171" w:rsidRDefault="00464171" w:rsidP="008358FD"/>
    <w:p w14:paraId="6CA2A5B0" w14:textId="77777777" w:rsidR="008358FD" w:rsidRDefault="008358FD" w:rsidP="008358FD"/>
    <w:p w14:paraId="36BB38A4" w14:textId="77777777" w:rsidR="008358FD" w:rsidRDefault="008358FD" w:rsidP="008358FD"/>
    <w:p w14:paraId="4778AE0A" w14:textId="77777777" w:rsidR="008358FD" w:rsidRDefault="008358FD" w:rsidP="008358FD"/>
    <w:p w14:paraId="7BB993E4" w14:textId="77777777" w:rsidR="008358FD" w:rsidRDefault="008358FD" w:rsidP="008358FD"/>
    <w:p w14:paraId="196B7F00" w14:textId="77777777" w:rsidR="008358FD" w:rsidRDefault="008358FD" w:rsidP="008358FD"/>
    <w:p w14:paraId="4BF3EF80" w14:textId="77777777" w:rsidR="008358FD" w:rsidRDefault="008358FD" w:rsidP="008358FD"/>
    <w:p w14:paraId="6837ECCC" w14:textId="77777777" w:rsidR="008358FD" w:rsidRPr="000D3C38" w:rsidRDefault="008358FD" w:rsidP="008358FD"/>
    <w:p w14:paraId="44842C25" w14:textId="77777777" w:rsidR="008358FD" w:rsidRDefault="008358FD" w:rsidP="008358FD">
      <w:pPr>
        <w:pStyle w:val="Ttulo1"/>
        <w:jc w:val="center"/>
        <w:rPr>
          <w:rFonts w:ascii="Times New Roman" w:hAnsi="Times New Roman" w:cs="Times New Roman"/>
          <w:sz w:val="52"/>
          <w:szCs w:val="52"/>
        </w:rPr>
      </w:pPr>
      <w:bookmarkStart w:id="85" w:name="_Toc82172196"/>
      <w:r>
        <w:rPr>
          <w:rStyle w:val="Hipervnculo"/>
          <w:rFonts w:ascii="Times New Roman" w:hAnsi="Times New Roman" w:cs="Times New Roman"/>
          <w:b/>
          <w:bCs/>
          <w:color w:val="000000"/>
          <w:sz w:val="52"/>
          <w:szCs w:val="52"/>
        </w:rPr>
        <w:t>ANEXOS</w:t>
      </w:r>
      <w:bookmarkEnd w:id="85"/>
    </w:p>
    <w:p w14:paraId="3ED414F8" w14:textId="4D1D0FB1" w:rsidR="008358FD" w:rsidRDefault="008358FD" w:rsidP="008358FD">
      <w:pPr>
        <w:spacing w:line="480" w:lineRule="auto"/>
        <w:jc w:val="both"/>
        <w:rPr>
          <w:sz w:val="24"/>
          <w:szCs w:val="24"/>
        </w:rPr>
      </w:pPr>
    </w:p>
    <w:p w14:paraId="6EEFDF5A" w14:textId="035868AD" w:rsidR="00042697" w:rsidRDefault="00042697" w:rsidP="008358FD">
      <w:pPr>
        <w:spacing w:line="480" w:lineRule="auto"/>
        <w:jc w:val="both"/>
        <w:rPr>
          <w:sz w:val="24"/>
          <w:szCs w:val="24"/>
        </w:rPr>
      </w:pPr>
    </w:p>
    <w:p w14:paraId="71B45464" w14:textId="2E166C3A" w:rsidR="00042697" w:rsidRDefault="00042697" w:rsidP="008358FD">
      <w:pPr>
        <w:spacing w:line="480" w:lineRule="auto"/>
        <w:jc w:val="both"/>
        <w:rPr>
          <w:sz w:val="24"/>
          <w:szCs w:val="24"/>
        </w:rPr>
      </w:pPr>
    </w:p>
    <w:p w14:paraId="2D42B620" w14:textId="7351C748" w:rsidR="00042697" w:rsidRDefault="00042697" w:rsidP="008358FD">
      <w:pPr>
        <w:spacing w:line="480" w:lineRule="auto"/>
        <w:jc w:val="both"/>
        <w:rPr>
          <w:sz w:val="24"/>
          <w:szCs w:val="24"/>
        </w:rPr>
      </w:pPr>
    </w:p>
    <w:p w14:paraId="2357174F" w14:textId="5F25F8CE" w:rsidR="00042697" w:rsidRDefault="00042697" w:rsidP="008358FD">
      <w:pPr>
        <w:spacing w:line="480" w:lineRule="auto"/>
        <w:jc w:val="both"/>
        <w:rPr>
          <w:sz w:val="24"/>
          <w:szCs w:val="24"/>
        </w:rPr>
      </w:pPr>
    </w:p>
    <w:p w14:paraId="4EC6DF23" w14:textId="3E6B158F" w:rsidR="00042697" w:rsidRDefault="00042697" w:rsidP="008358FD">
      <w:pPr>
        <w:spacing w:line="480" w:lineRule="auto"/>
        <w:jc w:val="both"/>
        <w:rPr>
          <w:sz w:val="24"/>
          <w:szCs w:val="24"/>
        </w:rPr>
      </w:pPr>
    </w:p>
    <w:p w14:paraId="2D26F29B" w14:textId="4A35EE1D" w:rsidR="00042697" w:rsidRDefault="00042697" w:rsidP="008358FD">
      <w:pPr>
        <w:spacing w:line="480" w:lineRule="auto"/>
        <w:jc w:val="both"/>
        <w:rPr>
          <w:sz w:val="24"/>
          <w:szCs w:val="24"/>
        </w:rPr>
      </w:pPr>
    </w:p>
    <w:p w14:paraId="11FCA528" w14:textId="2458A21C" w:rsidR="00042697" w:rsidRDefault="00042697" w:rsidP="008358FD">
      <w:pPr>
        <w:spacing w:line="480" w:lineRule="auto"/>
        <w:jc w:val="both"/>
        <w:rPr>
          <w:sz w:val="24"/>
          <w:szCs w:val="24"/>
        </w:rPr>
      </w:pPr>
    </w:p>
    <w:p w14:paraId="774FD6F2" w14:textId="4CF60CC1" w:rsidR="00042697" w:rsidRDefault="00042697" w:rsidP="008358FD">
      <w:pPr>
        <w:spacing w:line="480" w:lineRule="auto"/>
        <w:jc w:val="both"/>
        <w:rPr>
          <w:sz w:val="24"/>
          <w:szCs w:val="24"/>
        </w:rPr>
      </w:pPr>
    </w:p>
    <w:p w14:paraId="16543849" w14:textId="37FFF8C6" w:rsidR="00042697" w:rsidRDefault="00042697" w:rsidP="008358FD">
      <w:pPr>
        <w:spacing w:line="480" w:lineRule="auto"/>
        <w:jc w:val="both"/>
        <w:rPr>
          <w:sz w:val="24"/>
          <w:szCs w:val="24"/>
        </w:rPr>
      </w:pPr>
    </w:p>
    <w:p w14:paraId="71F79CDE" w14:textId="4F09FA6C" w:rsidR="00042697" w:rsidRDefault="00042697" w:rsidP="008358FD">
      <w:pPr>
        <w:spacing w:line="480" w:lineRule="auto"/>
        <w:jc w:val="both"/>
        <w:rPr>
          <w:sz w:val="24"/>
          <w:szCs w:val="24"/>
        </w:rPr>
      </w:pPr>
    </w:p>
    <w:p w14:paraId="4CD8E0C4" w14:textId="66DC3A79" w:rsidR="001C07CE" w:rsidRDefault="001C07CE" w:rsidP="008358FD">
      <w:pPr>
        <w:spacing w:line="480" w:lineRule="auto"/>
        <w:jc w:val="both"/>
        <w:rPr>
          <w:sz w:val="24"/>
          <w:szCs w:val="24"/>
        </w:rPr>
      </w:pPr>
    </w:p>
    <w:p w14:paraId="29BC2F84" w14:textId="3377A296" w:rsidR="00464171" w:rsidRDefault="00464171" w:rsidP="008358FD">
      <w:pPr>
        <w:spacing w:line="480" w:lineRule="auto"/>
        <w:jc w:val="both"/>
        <w:rPr>
          <w:sz w:val="24"/>
          <w:szCs w:val="24"/>
        </w:rPr>
      </w:pPr>
    </w:p>
    <w:p w14:paraId="0FA520D9" w14:textId="4CE9DBD4" w:rsidR="00464171" w:rsidRDefault="00464171" w:rsidP="008358FD">
      <w:pPr>
        <w:spacing w:line="480" w:lineRule="auto"/>
        <w:jc w:val="both"/>
        <w:rPr>
          <w:sz w:val="24"/>
          <w:szCs w:val="24"/>
        </w:rPr>
      </w:pPr>
    </w:p>
    <w:p w14:paraId="42A33A4B" w14:textId="0B0026C4" w:rsidR="00464171" w:rsidRDefault="00464171" w:rsidP="008358FD">
      <w:pPr>
        <w:spacing w:line="480" w:lineRule="auto"/>
        <w:jc w:val="both"/>
        <w:rPr>
          <w:sz w:val="24"/>
          <w:szCs w:val="24"/>
        </w:rPr>
      </w:pPr>
    </w:p>
    <w:p w14:paraId="1FDBE6AD" w14:textId="77777777" w:rsidR="00464171" w:rsidRDefault="00464171" w:rsidP="008358FD">
      <w:pPr>
        <w:spacing w:line="480" w:lineRule="auto"/>
        <w:jc w:val="both"/>
        <w:rPr>
          <w:sz w:val="24"/>
          <w:szCs w:val="24"/>
        </w:rPr>
      </w:pPr>
    </w:p>
    <w:p w14:paraId="0467E704" w14:textId="211635C2" w:rsidR="00042697" w:rsidRDefault="00042697" w:rsidP="008358FD">
      <w:pPr>
        <w:spacing w:line="480" w:lineRule="auto"/>
        <w:jc w:val="both"/>
        <w:rPr>
          <w:sz w:val="24"/>
          <w:szCs w:val="24"/>
        </w:rPr>
      </w:pPr>
    </w:p>
    <w:p w14:paraId="3A636106" w14:textId="7B865F12" w:rsidR="008358FD" w:rsidRPr="00D65B1B" w:rsidRDefault="008358FD" w:rsidP="008358FD">
      <w:pPr>
        <w:pStyle w:val="Ttulo2"/>
        <w:jc w:val="center"/>
        <w:rPr>
          <w:rStyle w:val="Hipervnculo"/>
          <w:rFonts w:ascii="Times New Roman" w:hAnsi="Times New Roman" w:cs="Times New Roman"/>
          <w:color w:val="000000"/>
          <w:u w:val="none"/>
        </w:rPr>
      </w:pPr>
      <w:bookmarkStart w:id="86" w:name="_Toc82172197"/>
      <w:r w:rsidRPr="00D65B1B">
        <w:rPr>
          <w:rStyle w:val="Hipervnculo"/>
          <w:rFonts w:ascii="Times New Roman" w:hAnsi="Times New Roman" w:cs="Times New Roman"/>
          <w:color w:val="000000"/>
          <w:u w:val="none"/>
        </w:rPr>
        <w:lastRenderedPageBreak/>
        <w:t>ANEXO 1</w:t>
      </w:r>
      <w:r w:rsidR="00D65B1B" w:rsidRPr="00D65B1B">
        <w:rPr>
          <w:rStyle w:val="Hipervnculo"/>
          <w:rFonts w:ascii="Times New Roman" w:hAnsi="Times New Roman" w:cs="Times New Roman"/>
          <w:color w:val="000000"/>
          <w:u w:val="none"/>
        </w:rPr>
        <w:t>. Matriz de Consistencia</w:t>
      </w:r>
      <w:r w:rsidRPr="00D65B1B">
        <w:rPr>
          <w:rStyle w:val="Hipervnculo"/>
          <w:rFonts w:ascii="Times New Roman" w:hAnsi="Times New Roman" w:cs="Times New Roman"/>
          <w:color w:val="000000"/>
          <w:u w:val="none"/>
        </w:rPr>
        <w:t>.</w:t>
      </w:r>
      <w:bookmarkEnd w:id="86"/>
    </w:p>
    <w:p w14:paraId="118E050A" w14:textId="77777777" w:rsidR="008358FD" w:rsidRDefault="008358FD" w:rsidP="008358FD">
      <w:pPr>
        <w:pStyle w:val="Ttulo2"/>
        <w:jc w:val="center"/>
        <w:rPr>
          <w:rStyle w:val="Hipervnculo"/>
          <w:rFonts w:ascii="Times New Roman" w:hAnsi="Times New Roman" w:cs="Times New Roman"/>
          <w:b/>
          <w:bCs/>
          <w:color w:val="000000"/>
        </w:rPr>
      </w:pPr>
    </w:p>
    <w:p w14:paraId="3E21A948" w14:textId="3771B564" w:rsidR="008358FD" w:rsidRDefault="00D3032F" w:rsidP="00D668F1">
      <w:pPr>
        <w:pStyle w:val="Descripcin"/>
        <w:jc w:val="center"/>
        <w:rPr>
          <w:color w:val="auto"/>
          <w:sz w:val="24"/>
          <w:szCs w:val="24"/>
        </w:rPr>
      </w:pPr>
      <w:bookmarkStart w:id="87" w:name="_Toc82170998"/>
      <w:bookmarkStart w:id="88" w:name="_Toc82171209"/>
      <w:r w:rsidRPr="00D668F1">
        <w:rPr>
          <w:b/>
          <w:bCs/>
          <w:color w:val="auto"/>
          <w:sz w:val="24"/>
          <w:szCs w:val="24"/>
        </w:rPr>
        <w:t xml:space="preserve">Tabla </w:t>
      </w:r>
      <w:r w:rsidRPr="00D668F1">
        <w:rPr>
          <w:b/>
          <w:bCs/>
          <w:color w:val="auto"/>
          <w:sz w:val="24"/>
          <w:szCs w:val="24"/>
        </w:rPr>
        <w:fldChar w:fldCharType="begin"/>
      </w:r>
      <w:r w:rsidRPr="00D668F1">
        <w:rPr>
          <w:b/>
          <w:bCs/>
          <w:color w:val="auto"/>
          <w:sz w:val="24"/>
          <w:szCs w:val="24"/>
        </w:rPr>
        <w:instrText xml:space="preserve"> SEQ Tabla \* ARABIC </w:instrText>
      </w:r>
      <w:r w:rsidRPr="00D668F1">
        <w:rPr>
          <w:b/>
          <w:bCs/>
          <w:color w:val="auto"/>
          <w:sz w:val="24"/>
          <w:szCs w:val="24"/>
        </w:rPr>
        <w:fldChar w:fldCharType="separate"/>
      </w:r>
      <w:r w:rsidR="00722C74">
        <w:rPr>
          <w:b/>
          <w:bCs/>
          <w:noProof/>
          <w:color w:val="auto"/>
          <w:sz w:val="24"/>
          <w:szCs w:val="24"/>
        </w:rPr>
        <w:t>3</w:t>
      </w:r>
      <w:r w:rsidRPr="00D668F1">
        <w:rPr>
          <w:b/>
          <w:bCs/>
          <w:color w:val="auto"/>
          <w:sz w:val="24"/>
          <w:szCs w:val="24"/>
        </w:rPr>
        <w:fldChar w:fldCharType="end"/>
      </w:r>
      <w:r w:rsidRPr="00D668F1">
        <w:rPr>
          <w:b/>
          <w:bCs/>
          <w:color w:val="auto"/>
          <w:sz w:val="24"/>
          <w:szCs w:val="24"/>
        </w:rPr>
        <w:t>.</w:t>
      </w:r>
      <w:r w:rsidRPr="00D668F1">
        <w:rPr>
          <w:color w:val="auto"/>
          <w:sz w:val="24"/>
          <w:szCs w:val="24"/>
        </w:rPr>
        <w:t xml:space="preserve"> Matriz de consistencia</w:t>
      </w:r>
      <w:bookmarkEnd w:id="87"/>
      <w:bookmarkEnd w:id="88"/>
    </w:p>
    <w:p w14:paraId="3DEAD8D9" w14:textId="77777777" w:rsidR="00D668F1" w:rsidRPr="00D668F1" w:rsidRDefault="00D668F1" w:rsidP="00D668F1"/>
    <w:tbl>
      <w:tblPr>
        <w:tblStyle w:val="Tablaconcuadrcula"/>
        <w:tblW w:w="9420" w:type="dxa"/>
        <w:tblLook w:val="04A0" w:firstRow="1" w:lastRow="0" w:firstColumn="1" w:lastColumn="0" w:noHBand="0" w:noVBand="1"/>
      </w:tblPr>
      <w:tblGrid>
        <w:gridCol w:w="2387"/>
        <w:gridCol w:w="2428"/>
        <w:gridCol w:w="1559"/>
        <w:gridCol w:w="1364"/>
        <w:gridCol w:w="1682"/>
      </w:tblGrid>
      <w:tr w:rsidR="001C07CE" w14:paraId="3FC44342" w14:textId="77777777" w:rsidTr="00AD3E74">
        <w:trPr>
          <w:trHeight w:val="850"/>
        </w:trPr>
        <w:tc>
          <w:tcPr>
            <w:tcW w:w="2387" w:type="dxa"/>
            <w:vAlign w:val="center"/>
          </w:tcPr>
          <w:p w14:paraId="4F6A77BB" w14:textId="77777777" w:rsidR="001C07CE" w:rsidRPr="000D3C38" w:rsidRDefault="001C07CE" w:rsidP="00AD3E74">
            <w:pPr>
              <w:jc w:val="center"/>
              <w:rPr>
                <w:b/>
                <w:sz w:val="20"/>
                <w:szCs w:val="24"/>
              </w:rPr>
            </w:pPr>
            <w:r w:rsidRPr="000D3C38">
              <w:rPr>
                <w:b/>
                <w:sz w:val="20"/>
                <w:szCs w:val="24"/>
              </w:rPr>
              <w:t>Definición del problema</w:t>
            </w:r>
          </w:p>
        </w:tc>
        <w:tc>
          <w:tcPr>
            <w:tcW w:w="2428" w:type="dxa"/>
            <w:vAlign w:val="center"/>
          </w:tcPr>
          <w:p w14:paraId="42801ED2" w14:textId="77777777" w:rsidR="001C07CE" w:rsidRPr="000D3C38" w:rsidRDefault="001C07CE" w:rsidP="00AD3E74">
            <w:pPr>
              <w:jc w:val="center"/>
              <w:rPr>
                <w:b/>
                <w:sz w:val="20"/>
                <w:szCs w:val="24"/>
              </w:rPr>
            </w:pPr>
            <w:r w:rsidRPr="000D3C38">
              <w:rPr>
                <w:b/>
                <w:sz w:val="20"/>
                <w:szCs w:val="24"/>
              </w:rPr>
              <w:t>Objetivos del</w:t>
            </w:r>
          </w:p>
          <w:p w14:paraId="482B289E" w14:textId="77777777" w:rsidR="001C07CE" w:rsidRPr="000D3C38" w:rsidRDefault="001C07CE" w:rsidP="00AD3E74">
            <w:pPr>
              <w:jc w:val="center"/>
              <w:rPr>
                <w:b/>
                <w:sz w:val="20"/>
                <w:szCs w:val="24"/>
              </w:rPr>
            </w:pPr>
            <w:r w:rsidRPr="000D3C38">
              <w:rPr>
                <w:b/>
                <w:sz w:val="20"/>
                <w:szCs w:val="24"/>
              </w:rPr>
              <w:t>problema</w:t>
            </w:r>
          </w:p>
        </w:tc>
        <w:tc>
          <w:tcPr>
            <w:tcW w:w="1559" w:type="dxa"/>
            <w:vAlign w:val="center"/>
          </w:tcPr>
          <w:p w14:paraId="3AC2166E" w14:textId="77777777" w:rsidR="001C07CE" w:rsidRPr="000D3C38" w:rsidRDefault="001C07CE" w:rsidP="00AD3E74">
            <w:pPr>
              <w:jc w:val="center"/>
              <w:rPr>
                <w:b/>
                <w:sz w:val="20"/>
                <w:szCs w:val="24"/>
              </w:rPr>
            </w:pPr>
            <w:r w:rsidRPr="000D3C38">
              <w:rPr>
                <w:b/>
                <w:sz w:val="20"/>
                <w:szCs w:val="24"/>
              </w:rPr>
              <w:t>Hipótesis</w:t>
            </w:r>
          </w:p>
        </w:tc>
        <w:tc>
          <w:tcPr>
            <w:tcW w:w="1364" w:type="dxa"/>
            <w:vAlign w:val="center"/>
          </w:tcPr>
          <w:p w14:paraId="42E35C6B" w14:textId="77777777" w:rsidR="001C07CE" w:rsidRPr="000D3C38" w:rsidRDefault="001C07CE" w:rsidP="00AD3E74">
            <w:pPr>
              <w:jc w:val="center"/>
              <w:rPr>
                <w:b/>
                <w:sz w:val="20"/>
                <w:szCs w:val="24"/>
              </w:rPr>
            </w:pPr>
            <w:r w:rsidRPr="000D3C38">
              <w:rPr>
                <w:b/>
                <w:sz w:val="20"/>
                <w:szCs w:val="24"/>
              </w:rPr>
              <w:t>Diseño</w:t>
            </w:r>
          </w:p>
        </w:tc>
        <w:tc>
          <w:tcPr>
            <w:tcW w:w="1682" w:type="dxa"/>
            <w:vAlign w:val="center"/>
          </w:tcPr>
          <w:p w14:paraId="275D4246" w14:textId="77777777" w:rsidR="001C07CE" w:rsidRPr="000D3C38" w:rsidRDefault="001C07CE" w:rsidP="00AD3E74">
            <w:pPr>
              <w:jc w:val="center"/>
              <w:rPr>
                <w:b/>
                <w:sz w:val="20"/>
                <w:szCs w:val="24"/>
              </w:rPr>
            </w:pPr>
            <w:r w:rsidRPr="000D3C38">
              <w:rPr>
                <w:b/>
                <w:sz w:val="20"/>
                <w:szCs w:val="24"/>
              </w:rPr>
              <w:t>Población y muestra</w:t>
            </w:r>
          </w:p>
        </w:tc>
      </w:tr>
      <w:tr w:rsidR="001C07CE" w14:paraId="3A085C9E" w14:textId="77777777" w:rsidTr="00AD3E74">
        <w:trPr>
          <w:trHeight w:val="9918"/>
        </w:trPr>
        <w:tc>
          <w:tcPr>
            <w:tcW w:w="2387" w:type="dxa"/>
          </w:tcPr>
          <w:p w14:paraId="67550DEC" w14:textId="77777777" w:rsidR="001C07CE" w:rsidRPr="00003CAD" w:rsidRDefault="001C07CE" w:rsidP="00AD3E74">
            <w:pPr>
              <w:jc w:val="both"/>
              <w:rPr>
                <w:rFonts w:ascii="Arial Narrow" w:eastAsia="Times New Roman" w:hAnsi="Arial Narrow" w:cs="Arial"/>
              </w:rPr>
            </w:pPr>
          </w:p>
          <w:p w14:paraId="4503F37F" w14:textId="77777777" w:rsidR="001C07CE" w:rsidRPr="00003CAD" w:rsidRDefault="001C07CE" w:rsidP="00AD3E74">
            <w:pPr>
              <w:jc w:val="both"/>
              <w:rPr>
                <w:rFonts w:ascii="Arial Narrow" w:eastAsia="Times New Roman" w:hAnsi="Arial Narrow" w:cs="Arial"/>
              </w:rPr>
            </w:pPr>
            <w:r w:rsidRPr="00003CAD">
              <w:rPr>
                <w:rFonts w:ascii="Arial Narrow" w:eastAsia="Times New Roman" w:hAnsi="Arial Narrow" w:cs="Arial"/>
              </w:rPr>
              <w:t>Problema General</w:t>
            </w:r>
          </w:p>
          <w:p w14:paraId="43A12408" w14:textId="77777777" w:rsidR="001C07CE" w:rsidRPr="00003CAD" w:rsidRDefault="001C07CE" w:rsidP="00AD3E74">
            <w:pPr>
              <w:jc w:val="both"/>
              <w:rPr>
                <w:rFonts w:ascii="Arial Narrow" w:eastAsia="Times New Roman" w:hAnsi="Arial Narrow" w:cs="Arial"/>
              </w:rPr>
            </w:pPr>
          </w:p>
          <w:p w14:paraId="17F01908" w14:textId="785DE0E0" w:rsidR="001C07CE" w:rsidRPr="00003CAD" w:rsidRDefault="00D53628" w:rsidP="00AD3E74">
            <w:pPr>
              <w:rPr>
                <w:rFonts w:ascii="Arial Narrow" w:eastAsia="Times New Roman" w:hAnsi="Arial Narrow" w:cs="Arial"/>
              </w:rPr>
            </w:pPr>
            <w:r>
              <w:rPr>
                <w:rFonts w:ascii="Arial Narrow" w:eastAsia="Times New Roman" w:hAnsi="Arial Narrow" w:cs="Arial"/>
              </w:rPr>
              <w:t>¿Presenta</w:t>
            </w:r>
            <w:r w:rsidR="001C07CE" w:rsidRPr="00003CAD">
              <w:rPr>
                <w:rFonts w:ascii="Arial Narrow" w:eastAsia="Times New Roman" w:hAnsi="Arial Narrow" w:cs="Arial"/>
              </w:rPr>
              <w:t xml:space="preserve"> rol del probiótico del </w:t>
            </w:r>
            <w:r w:rsidR="001C07CE" w:rsidRPr="00003CAD">
              <w:rPr>
                <w:rFonts w:ascii="Arial Narrow" w:eastAsia="Times New Roman" w:hAnsi="Arial Narrow" w:cs="Arial"/>
                <w:i/>
                <w:iCs/>
              </w:rPr>
              <w:t>Streptococcus dentisani</w:t>
            </w:r>
            <w:r w:rsidR="001C07CE" w:rsidRPr="00003CAD">
              <w:rPr>
                <w:rFonts w:ascii="Arial Narrow" w:eastAsia="Times New Roman" w:hAnsi="Arial Narrow" w:cs="Arial"/>
              </w:rPr>
              <w:t xml:space="preserve"> en la prevención de la caries dental</w:t>
            </w:r>
            <w:r>
              <w:rPr>
                <w:rFonts w:ascii="Arial Narrow" w:eastAsia="Times New Roman" w:hAnsi="Arial Narrow" w:cs="Arial"/>
              </w:rPr>
              <w:t xml:space="preserve"> mediante sistematización de la literatura científica</w:t>
            </w:r>
            <w:r w:rsidR="001C07CE" w:rsidRPr="00003CAD">
              <w:rPr>
                <w:rFonts w:ascii="Arial Narrow" w:eastAsia="Times New Roman" w:hAnsi="Arial Narrow" w:cs="Arial"/>
              </w:rPr>
              <w:t>?</w:t>
            </w:r>
          </w:p>
          <w:p w14:paraId="70FCFE60" w14:textId="77777777" w:rsidR="001C07CE" w:rsidRPr="00003CAD" w:rsidRDefault="001C07CE" w:rsidP="00AD3E74">
            <w:pPr>
              <w:rPr>
                <w:rFonts w:ascii="Arial Narrow" w:eastAsia="Times New Roman" w:hAnsi="Arial Narrow" w:cs="Arial"/>
              </w:rPr>
            </w:pPr>
          </w:p>
          <w:p w14:paraId="34B7AB1A" w14:textId="77777777" w:rsidR="001C07CE" w:rsidRPr="00003CAD" w:rsidRDefault="001C07CE" w:rsidP="00AD3E74">
            <w:pPr>
              <w:rPr>
                <w:rFonts w:ascii="Arial Narrow" w:eastAsia="Times New Roman" w:hAnsi="Arial Narrow" w:cs="Arial"/>
              </w:rPr>
            </w:pPr>
          </w:p>
          <w:p w14:paraId="052BD299" w14:textId="77777777" w:rsidR="001C07CE" w:rsidRPr="00003CAD" w:rsidRDefault="001C07CE" w:rsidP="00AD3E74">
            <w:pPr>
              <w:rPr>
                <w:rFonts w:ascii="Arial Narrow" w:eastAsia="Times New Roman" w:hAnsi="Arial Narrow" w:cs="Arial"/>
              </w:rPr>
            </w:pPr>
            <w:r w:rsidRPr="00003CAD">
              <w:rPr>
                <w:rFonts w:ascii="Arial Narrow" w:eastAsia="Times New Roman" w:hAnsi="Arial Narrow" w:cs="Arial"/>
              </w:rPr>
              <w:t>Problemas específicos</w:t>
            </w:r>
          </w:p>
          <w:p w14:paraId="7D3AFC5D" w14:textId="77777777" w:rsidR="001C07CE" w:rsidRPr="00003CAD" w:rsidRDefault="001C07CE" w:rsidP="00AD3E74">
            <w:pPr>
              <w:pStyle w:val="Sinespaciado"/>
              <w:rPr>
                <w:rFonts w:ascii="Arial Narrow" w:eastAsia="Times New Roman" w:hAnsi="Arial Narrow" w:cs="Arial"/>
              </w:rPr>
            </w:pPr>
          </w:p>
          <w:p w14:paraId="5AF0723F" w14:textId="77777777" w:rsidR="001C07CE" w:rsidRPr="00003CAD" w:rsidRDefault="001C07CE" w:rsidP="00AD3E74">
            <w:pPr>
              <w:pStyle w:val="Sinespaciado"/>
              <w:rPr>
                <w:rFonts w:ascii="Arial Narrow" w:eastAsia="Times New Roman" w:hAnsi="Arial Narrow" w:cs="Arial"/>
              </w:rPr>
            </w:pPr>
            <w:r w:rsidRPr="00003CAD">
              <w:rPr>
                <w:rFonts w:ascii="Arial Narrow" w:eastAsia="Times New Roman" w:hAnsi="Arial Narrow" w:cs="Arial"/>
              </w:rPr>
              <w:t xml:space="preserve">¿Presenta efecto inhibidor el </w:t>
            </w:r>
            <w:r w:rsidRPr="00003CAD">
              <w:rPr>
                <w:rFonts w:ascii="Arial Narrow" w:eastAsia="Times New Roman" w:hAnsi="Arial Narrow" w:cs="Arial"/>
                <w:i/>
                <w:iCs/>
              </w:rPr>
              <w:t>Streptococcus dentisani</w:t>
            </w:r>
            <w:r w:rsidRPr="00003CAD">
              <w:rPr>
                <w:rFonts w:ascii="Arial Narrow" w:eastAsia="Times New Roman" w:hAnsi="Arial Narrow" w:cs="Arial"/>
              </w:rPr>
              <w:t xml:space="preserve"> ante el </w:t>
            </w:r>
            <w:r w:rsidRPr="00003CAD">
              <w:rPr>
                <w:rFonts w:ascii="Arial Narrow" w:eastAsia="Times New Roman" w:hAnsi="Arial Narrow" w:cs="Arial"/>
                <w:i/>
                <w:iCs/>
              </w:rPr>
              <w:t>Streptococcus mutans</w:t>
            </w:r>
            <w:r w:rsidRPr="00003CAD">
              <w:rPr>
                <w:rFonts w:ascii="Arial Narrow" w:eastAsia="Times New Roman" w:hAnsi="Arial Narrow" w:cs="Arial"/>
              </w:rPr>
              <w:t>, mediante una revisión bibliográfica?</w:t>
            </w:r>
          </w:p>
          <w:p w14:paraId="555BBB78" w14:textId="77777777" w:rsidR="001C07CE" w:rsidRPr="00003CAD" w:rsidRDefault="001C07CE" w:rsidP="00AD3E74">
            <w:pPr>
              <w:pStyle w:val="Sinespaciado"/>
              <w:rPr>
                <w:rFonts w:ascii="Arial Narrow" w:eastAsia="Times New Roman" w:hAnsi="Arial Narrow" w:cs="Arial"/>
              </w:rPr>
            </w:pPr>
          </w:p>
          <w:p w14:paraId="3B33C99A" w14:textId="77777777" w:rsidR="001C07CE" w:rsidRPr="00003CAD" w:rsidRDefault="001C07CE" w:rsidP="00AD3E74">
            <w:pPr>
              <w:pStyle w:val="Sinespaciado"/>
              <w:rPr>
                <w:rFonts w:ascii="Arial Narrow" w:eastAsia="Times New Roman" w:hAnsi="Arial Narrow" w:cs="Arial"/>
              </w:rPr>
            </w:pPr>
            <w:r w:rsidRPr="00003CAD">
              <w:rPr>
                <w:rFonts w:ascii="Arial Narrow" w:eastAsia="Times New Roman" w:hAnsi="Arial Narrow" w:cs="Arial"/>
              </w:rPr>
              <w:t xml:space="preserve">¿Cuáles son las características funcionales del </w:t>
            </w:r>
            <w:r w:rsidRPr="00003CAD">
              <w:rPr>
                <w:rFonts w:ascii="Arial Narrow" w:eastAsia="Times New Roman" w:hAnsi="Arial Narrow" w:cs="Arial"/>
                <w:i/>
                <w:iCs/>
              </w:rPr>
              <w:t>Streptococcus dentisani</w:t>
            </w:r>
            <w:r w:rsidRPr="00003CAD">
              <w:rPr>
                <w:rFonts w:ascii="Arial Narrow" w:eastAsia="Times New Roman" w:hAnsi="Arial Narrow" w:cs="Arial"/>
              </w:rPr>
              <w:t xml:space="preserve"> en la prevención de la caries dental, mediante una revisión bibliográfica?</w:t>
            </w:r>
          </w:p>
          <w:p w14:paraId="4CC9FF12" w14:textId="77777777" w:rsidR="001C07CE" w:rsidRPr="00003CAD" w:rsidRDefault="001C07CE" w:rsidP="00AD3E74">
            <w:pPr>
              <w:rPr>
                <w:rFonts w:ascii="Arial Narrow" w:eastAsia="Times New Roman" w:hAnsi="Arial Narrow" w:cs="Arial"/>
              </w:rPr>
            </w:pPr>
          </w:p>
          <w:p w14:paraId="7C4B457B" w14:textId="77777777" w:rsidR="001C07CE" w:rsidRPr="00003CAD" w:rsidRDefault="001C07CE" w:rsidP="00AD3E74">
            <w:pPr>
              <w:rPr>
                <w:rFonts w:ascii="Arial Narrow" w:hAnsi="Arial Narrow" w:cs="Arial"/>
              </w:rPr>
            </w:pPr>
            <w:r w:rsidRPr="00003CAD">
              <w:rPr>
                <w:rFonts w:ascii="Arial Narrow" w:eastAsia="Times New Roman" w:hAnsi="Arial Narrow" w:cs="Arial"/>
              </w:rPr>
              <w:t xml:space="preserve">¿Cuáles son las capacidades probióticas del </w:t>
            </w:r>
            <w:r w:rsidRPr="00003CAD">
              <w:rPr>
                <w:rFonts w:ascii="Arial Narrow" w:eastAsia="Times New Roman" w:hAnsi="Arial Narrow" w:cs="Arial"/>
                <w:i/>
                <w:iCs/>
              </w:rPr>
              <w:t>Streptococcus dentisani</w:t>
            </w:r>
            <w:r w:rsidRPr="00003CAD">
              <w:rPr>
                <w:rFonts w:ascii="Arial Narrow" w:eastAsia="Times New Roman" w:hAnsi="Arial Narrow" w:cs="Arial"/>
              </w:rPr>
              <w:t xml:space="preserve"> en la prevención de la caries dental, mediante una revisión bibliográfica?</w:t>
            </w:r>
          </w:p>
        </w:tc>
        <w:tc>
          <w:tcPr>
            <w:tcW w:w="2428" w:type="dxa"/>
          </w:tcPr>
          <w:p w14:paraId="6EB567C2" w14:textId="77777777" w:rsidR="001C07CE" w:rsidRPr="00003CAD" w:rsidRDefault="001C07CE" w:rsidP="00AD3E74">
            <w:pPr>
              <w:rPr>
                <w:rFonts w:ascii="Arial Narrow" w:hAnsi="Arial Narrow" w:cs="Arial"/>
              </w:rPr>
            </w:pPr>
          </w:p>
          <w:p w14:paraId="405A62DB" w14:textId="77777777" w:rsidR="001C07CE" w:rsidRPr="00003CAD" w:rsidRDefault="001C07CE" w:rsidP="00AD3E74">
            <w:pPr>
              <w:rPr>
                <w:rFonts w:ascii="Arial Narrow" w:hAnsi="Arial Narrow" w:cs="Arial"/>
              </w:rPr>
            </w:pPr>
            <w:r w:rsidRPr="00003CAD">
              <w:rPr>
                <w:rFonts w:ascii="Arial Narrow" w:hAnsi="Arial Narrow" w:cs="Arial"/>
              </w:rPr>
              <w:t xml:space="preserve">   Objetivo General</w:t>
            </w:r>
          </w:p>
          <w:p w14:paraId="668F3C41" w14:textId="77777777" w:rsidR="001C07CE" w:rsidRPr="00003CAD" w:rsidRDefault="001C07CE" w:rsidP="00AD3E74">
            <w:pPr>
              <w:pStyle w:val="Sinespaciado"/>
              <w:rPr>
                <w:rFonts w:ascii="Arial Narrow" w:eastAsiaTheme="minorHAnsi" w:hAnsi="Arial Narrow" w:cs="Arial"/>
                <w:lang w:eastAsia="en-US"/>
              </w:rPr>
            </w:pPr>
          </w:p>
          <w:p w14:paraId="20077B82" w14:textId="77777777" w:rsidR="001C07CE" w:rsidRPr="00003CAD" w:rsidRDefault="001C07CE" w:rsidP="00AD3E74">
            <w:pPr>
              <w:pStyle w:val="Sinespaciado"/>
              <w:rPr>
                <w:rFonts w:ascii="Arial Narrow" w:hAnsi="Arial Narrow" w:cs="Arial"/>
              </w:rPr>
            </w:pPr>
            <w:r w:rsidRPr="00003CAD">
              <w:rPr>
                <w:rFonts w:ascii="Arial Narrow" w:eastAsiaTheme="minorHAnsi" w:hAnsi="Arial Narrow" w:cs="Arial"/>
                <w:lang w:eastAsia="en-US"/>
              </w:rPr>
              <w:t xml:space="preserve">Identificar el rol probiótico del </w:t>
            </w:r>
            <w:r w:rsidRPr="00003CAD">
              <w:rPr>
                <w:rFonts w:ascii="Arial Narrow" w:eastAsiaTheme="minorHAnsi" w:hAnsi="Arial Narrow" w:cs="Arial"/>
                <w:i/>
                <w:iCs/>
                <w:lang w:eastAsia="en-US"/>
              </w:rPr>
              <w:t>Streptococcus dentisani</w:t>
            </w:r>
            <w:r w:rsidRPr="00003CAD">
              <w:rPr>
                <w:rFonts w:ascii="Arial Narrow" w:eastAsiaTheme="minorHAnsi" w:hAnsi="Arial Narrow" w:cs="Arial"/>
                <w:lang w:eastAsia="en-US"/>
              </w:rPr>
              <w:t xml:space="preserve"> en la prevención de la caries dental, mediante una revisión bibliográfica.</w:t>
            </w:r>
          </w:p>
          <w:p w14:paraId="5A19E14C" w14:textId="77777777" w:rsidR="001C07CE" w:rsidRDefault="001C07CE" w:rsidP="00AD3E74">
            <w:pPr>
              <w:pStyle w:val="Sinespaciado"/>
              <w:rPr>
                <w:rFonts w:ascii="Arial Narrow" w:hAnsi="Arial Narrow" w:cs="Arial"/>
              </w:rPr>
            </w:pPr>
          </w:p>
          <w:p w14:paraId="2DE50DDB" w14:textId="77777777" w:rsidR="001C07CE" w:rsidRPr="00003CAD" w:rsidRDefault="001C07CE" w:rsidP="00AD3E74">
            <w:pPr>
              <w:pStyle w:val="Sinespaciado"/>
              <w:rPr>
                <w:rFonts w:ascii="Arial Narrow" w:hAnsi="Arial Narrow" w:cs="Arial"/>
              </w:rPr>
            </w:pPr>
          </w:p>
          <w:p w14:paraId="47515DF4" w14:textId="77777777" w:rsidR="001C07CE" w:rsidRPr="00003CAD" w:rsidRDefault="001C07CE" w:rsidP="00AD3E74">
            <w:pPr>
              <w:rPr>
                <w:rFonts w:ascii="Arial Narrow" w:hAnsi="Arial Narrow" w:cs="Arial"/>
              </w:rPr>
            </w:pPr>
            <w:r w:rsidRPr="00003CAD">
              <w:rPr>
                <w:rFonts w:ascii="Arial Narrow" w:hAnsi="Arial Narrow" w:cs="Arial"/>
              </w:rPr>
              <w:t xml:space="preserve"> Objetivos específicos</w:t>
            </w:r>
          </w:p>
          <w:p w14:paraId="178E39DA" w14:textId="77777777" w:rsidR="001C07CE" w:rsidRPr="00003CAD" w:rsidRDefault="001C07CE" w:rsidP="00AD3E74">
            <w:pPr>
              <w:pStyle w:val="Sinespaciado"/>
              <w:rPr>
                <w:rFonts w:ascii="Arial Narrow" w:hAnsi="Arial Narrow" w:cs="Arial"/>
              </w:rPr>
            </w:pPr>
          </w:p>
          <w:p w14:paraId="464E1C5D" w14:textId="77777777" w:rsidR="001C07CE" w:rsidRPr="00003CAD" w:rsidRDefault="001C07CE" w:rsidP="00AD3E74">
            <w:pPr>
              <w:pStyle w:val="Sinespaciado"/>
              <w:rPr>
                <w:rFonts w:ascii="Arial Narrow" w:hAnsi="Arial Narrow" w:cs="Arial"/>
              </w:rPr>
            </w:pPr>
            <w:r w:rsidRPr="00003CAD">
              <w:rPr>
                <w:rFonts w:ascii="Arial Narrow" w:hAnsi="Arial Narrow" w:cs="Arial"/>
              </w:rPr>
              <w:t xml:space="preserve">Identificar el efecto inhibidor del </w:t>
            </w:r>
            <w:r w:rsidRPr="00003CAD">
              <w:rPr>
                <w:rFonts w:ascii="Arial Narrow" w:hAnsi="Arial Narrow" w:cs="Arial"/>
                <w:i/>
                <w:iCs/>
              </w:rPr>
              <w:t xml:space="preserve">Streptococcus dentisani </w:t>
            </w:r>
            <w:r w:rsidRPr="00003CAD">
              <w:rPr>
                <w:rFonts w:ascii="Arial Narrow" w:hAnsi="Arial Narrow" w:cs="Arial"/>
              </w:rPr>
              <w:t xml:space="preserve">sobre el </w:t>
            </w:r>
            <w:r w:rsidRPr="00003CAD">
              <w:rPr>
                <w:rFonts w:ascii="Arial Narrow" w:hAnsi="Arial Narrow" w:cs="Arial"/>
                <w:i/>
                <w:iCs/>
              </w:rPr>
              <w:t>Streptococcus mutans</w:t>
            </w:r>
            <w:r w:rsidRPr="00003CAD">
              <w:rPr>
                <w:rFonts w:ascii="Arial Narrow" w:hAnsi="Arial Narrow" w:cs="Arial"/>
              </w:rPr>
              <w:t>, mediante una revisión bibliográfica.</w:t>
            </w:r>
          </w:p>
          <w:p w14:paraId="3DA2F028" w14:textId="77777777" w:rsidR="001C07CE" w:rsidRDefault="001C07CE" w:rsidP="00AD3E74">
            <w:pPr>
              <w:pStyle w:val="Sinespaciado"/>
              <w:rPr>
                <w:rFonts w:ascii="Arial Narrow" w:hAnsi="Arial Narrow" w:cs="Arial"/>
              </w:rPr>
            </w:pPr>
          </w:p>
          <w:p w14:paraId="2EE3F63D" w14:textId="77777777" w:rsidR="001C07CE" w:rsidRPr="00003CAD" w:rsidRDefault="001C07CE" w:rsidP="00AD3E74">
            <w:pPr>
              <w:pStyle w:val="Sinespaciado"/>
              <w:rPr>
                <w:rFonts w:ascii="Arial Narrow" w:hAnsi="Arial Narrow" w:cs="Arial"/>
              </w:rPr>
            </w:pPr>
            <w:r w:rsidRPr="00003CAD">
              <w:rPr>
                <w:rFonts w:ascii="Arial Narrow" w:hAnsi="Arial Narrow" w:cs="Arial"/>
              </w:rPr>
              <w:t xml:space="preserve">Identificar las características funcionales del </w:t>
            </w:r>
            <w:r w:rsidRPr="00003CAD">
              <w:rPr>
                <w:rFonts w:ascii="Arial Narrow" w:hAnsi="Arial Narrow" w:cs="Arial"/>
                <w:i/>
                <w:iCs/>
              </w:rPr>
              <w:t>Streptococcus dentisani</w:t>
            </w:r>
            <w:r w:rsidRPr="00003CAD">
              <w:rPr>
                <w:rFonts w:ascii="Arial Narrow" w:hAnsi="Arial Narrow" w:cs="Arial"/>
              </w:rPr>
              <w:t xml:space="preserve"> en la prevención de la caries dental, mediante una revisión bibliográfica.</w:t>
            </w:r>
          </w:p>
          <w:p w14:paraId="7A6A557A" w14:textId="77777777" w:rsidR="001C07CE" w:rsidRDefault="001C07CE" w:rsidP="00AD3E74">
            <w:pPr>
              <w:rPr>
                <w:rFonts w:ascii="Arial Narrow" w:hAnsi="Arial Narrow" w:cs="Arial"/>
              </w:rPr>
            </w:pPr>
          </w:p>
          <w:p w14:paraId="5C5E28EC" w14:textId="77777777" w:rsidR="001C07CE" w:rsidRPr="00003CAD" w:rsidRDefault="001C07CE" w:rsidP="00AD3E74">
            <w:pPr>
              <w:rPr>
                <w:rFonts w:ascii="Arial Narrow" w:hAnsi="Arial Narrow" w:cs="Arial"/>
              </w:rPr>
            </w:pPr>
            <w:r w:rsidRPr="00003CAD">
              <w:rPr>
                <w:rFonts w:ascii="Arial Narrow" w:hAnsi="Arial Narrow" w:cs="Arial"/>
              </w:rPr>
              <w:t xml:space="preserve">Identificar la capacidad probiótica del </w:t>
            </w:r>
            <w:r w:rsidRPr="00003CAD">
              <w:rPr>
                <w:rFonts w:ascii="Arial Narrow" w:hAnsi="Arial Narrow" w:cs="Arial"/>
                <w:i/>
                <w:iCs/>
              </w:rPr>
              <w:t>Streptococcus dentisani</w:t>
            </w:r>
            <w:r w:rsidRPr="00003CAD">
              <w:rPr>
                <w:rFonts w:ascii="Arial Narrow" w:hAnsi="Arial Narrow" w:cs="Arial"/>
              </w:rPr>
              <w:t xml:space="preserve"> en la prevención de la caries dental, mediante una revisión bibliográfica.</w:t>
            </w:r>
          </w:p>
        </w:tc>
        <w:tc>
          <w:tcPr>
            <w:tcW w:w="1559" w:type="dxa"/>
          </w:tcPr>
          <w:p w14:paraId="2354CC77" w14:textId="77777777" w:rsidR="001C07CE" w:rsidRPr="00003CAD" w:rsidRDefault="001C07CE" w:rsidP="00AD3E74">
            <w:pPr>
              <w:contextualSpacing/>
              <w:jc w:val="both"/>
              <w:rPr>
                <w:rFonts w:ascii="Arial Narrow" w:hAnsi="Arial Narrow" w:cs="Arial"/>
              </w:rPr>
            </w:pPr>
          </w:p>
          <w:p w14:paraId="0734A5D5" w14:textId="77777777" w:rsidR="001C07CE" w:rsidRPr="00003CAD" w:rsidRDefault="001C07CE" w:rsidP="00AD3E74">
            <w:pPr>
              <w:contextualSpacing/>
              <w:jc w:val="both"/>
              <w:rPr>
                <w:rFonts w:ascii="Arial Narrow" w:hAnsi="Arial Narrow" w:cs="Arial"/>
                <w:iCs/>
              </w:rPr>
            </w:pPr>
            <w:r w:rsidRPr="00003CAD">
              <w:rPr>
                <w:rFonts w:ascii="Arial Narrow" w:hAnsi="Arial Narrow" w:cs="Arial"/>
                <w:iCs/>
              </w:rPr>
              <w:t>Hi</w:t>
            </w:r>
            <w:r w:rsidRPr="00003CAD">
              <w:rPr>
                <w:rFonts w:ascii="Arial Narrow" w:eastAsia="Times New Roman" w:hAnsi="Arial Narrow" w:cs="Arial"/>
              </w:rPr>
              <w:t xml:space="preserve"> </w:t>
            </w:r>
            <w:r w:rsidRPr="00003CAD">
              <w:rPr>
                <w:rFonts w:ascii="Arial Narrow" w:hAnsi="Arial Narrow" w:cs="Arial"/>
                <w:iCs/>
              </w:rPr>
              <w:t xml:space="preserve">Hipótesis </w:t>
            </w:r>
          </w:p>
          <w:p w14:paraId="09CAA37D" w14:textId="77777777" w:rsidR="001C07CE" w:rsidRPr="00003CAD" w:rsidRDefault="001C07CE" w:rsidP="00AD3E74">
            <w:pPr>
              <w:contextualSpacing/>
              <w:jc w:val="both"/>
              <w:rPr>
                <w:rFonts w:ascii="Arial Narrow" w:hAnsi="Arial Narrow" w:cs="Arial"/>
                <w:iCs/>
              </w:rPr>
            </w:pPr>
          </w:p>
          <w:p w14:paraId="3DEEB459" w14:textId="77777777" w:rsidR="001C07CE" w:rsidRPr="00003CAD" w:rsidRDefault="001C07CE" w:rsidP="00AD3E74">
            <w:pPr>
              <w:pStyle w:val="Sinespaciado"/>
              <w:rPr>
                <w:rFonts w:ascii="Arial Narrow" w:hAnsi="Arial Narrow" w:cs="Arial"/>
              </w:rPr>
            </w:pPr>
            <w:r w:rsidRPr="00003CAD">
              <w:rPr>
                <w:rFonts w:ascii="Arial Narrow" w:hAnsi="Arial Narrow" w:cs="Arial"/>
              </w:rPr>
              <w:t>H1: El Streptococcus dentisani no presenta rol probiótico en la prevención de la caries dental.</w:t>
            </w:r>
          </w:p>
          <w:p w14:paraId="09898E2E" w14:textId="77777777" w:rsidR="001C07CE" w:rsidRPr="00003CAD" w:rsidRDefault="001C07CE" w:rsidP="00AD3E74">
            <w:pPr>
              <w:pStyle w:val="Sinespaciado"/>
              <w:rPr>
                <w:rFonts w:ascii="Arial Narrow" w:hAnsi="Arial Narrow" w:cs="Arial"/>
              </w:rPr>
            </w:pPr>
          </w:p>
          <w:p w14:paraId="7D203800" w14:textId="77777777" w:rsidR="001C07CE" w:rsidRPr="00003CAD" w:rsidRDefault="001C07CE" w:rsidP="00AD3E74">
            <w:pPr>
              <w:pStyle w:val="Sinespaciado"/>
              <w:rPr>
                <w:rFonts w:ascii="Arial Narrow" w:hAnsi="Arial Narrow" w:cs="Arial"/>
              </w:rPr>
            </w:pPr>
            <w:r w:rsidRPr="00003CAD">
              <w:rPr>
                <w:rFonts w:ascii="Arial Narrow" w:hAnsi="Arial Narrow" w:cs="Arial"/>
              </w:rPr>
              <w:t>H2: El Streptococcus dentisani si presenta rol probiótico en la prevención de la caries dental.</w:t>
            </w:r>
          </w:p>
        </w:tc>
        <w:tc>
          <w:tcPr>
            <w:tcW w:w="1364" w:type="dxa"/>
          </w:tcPr>
          <w:p w14:paraId="5811482B" w14:textId="77777777" w:rsidR="001C07CE" w:rsidRPr="00003CAD" w:rsidRDefault="001C07CE" w:rsidP="00AD3E74">
            <w:pPr>
              <w:jc w:val="both"/>
              <w:rPr>
                <w:rFonts w:ascii="Arial Narrow" w:hAnsi="Arial Narrow" w:cs="Arial"/>
              </w:rPr>
            </w:pPr>
          </w:p>
          <w:p w14:paraId="2A0A7051" w14:textId="77777777" w:rsidR="001C07CE" w:rsidRPr="00003CAD" w:rsidRDefault="001C07CE" w:rsidP="00AD3E74">
            <w:pPr>
              <w:jc w:val="both"/>
              <w:rPr>
                <w:rFonts w:ascii="Arial Narrow" w:hAnsi="Arial Narrow" w:cs="Arial"/>
              </w:rPr>
            </w:pPr>
          </w:p>
          <w:p w14:paraId="6D838CF8" w14:textId="77777777" w:rsidR="001C07CE" w:rsidRPr="00003CAD" w:rsidRDefault="001C07CE" w:rsidP="00464171">
            <w:pPr>
              <w:spacing w:line="480" w:lineRule="auto"/>
              <w:jc w:val="both"/>
              <w:rPr>
                <w:rFonts w:ascii="Arial Narrow" w:hAnsi="Arial Narrow" w:cs="Arial"/>
              </w:rPr>
            </w:pPr>
            <w:r w:rsidRPr="00003CAD">
              <w:rPr>
                <w:rFonts w:ascii="Arial Narrow" w:hAnsi="Arial Narrow" w:cs="Arial"/>
              </w:rPr>
              <w:t>Estudio descriptivo y</w:t>
            </w:r>
          </w:p>
          <w:p w14:paraId="6AC3F31D" w14:textId="77777777" w:rsidR="001C07CE" w:rsidRPr="00003CAD" w:rsidRDefault="001C07CE" w:rsidP="00464171">
            <w:pPr>
              <w:spacing w:line="480" w:lineRule="auto"/>
              <w:jc w:val="both"/>
              <w:rPr>
                <w:rFonts w:ascii="Arial Narrow" w:hAnsi="Arial Narrow" w:cs="Arial"/>
              </w:rPr>
            </w:pPr>
            <w:r w:rsidRPr="00003CAD">
              <w:rPr>
                <w:rFonts w:ascii="Arial Narrow" w:hAnsi="Arial Narrow" w:cs="Arial"/>
              </w:rPr>
              <w:t>retrospectivo</w:t>
            </w:r>
          </w:p>
        </w:tc>
        <w:tc>
          <w:tcPr>
            <w:tcW w:w="1682" w:type="dxa"/>
          </w:tcPr>
          <w:p w14:paraId="7A528476" w14:textId="77777777" w:rsidR="001C07CE" w:rsidRPr="00003CAD" w:rsidRDefault="001C07CE" w:rsidP="00AD3E74">
            <w:pPr>
              <w:jc w:val="both"/>
              <w:rPr>
                <w:rFonts w:ascii="Arial Narrow" w:eastAsia="Times New Roman" w:hAnsi="Arial Narrow" w:cs="Arial"/>
              </w:rPr>
            </w:pPr>
          </w:p>
          <w:p w14:paraId="4AB09668" w14:textId="77777777" w:rsidR="001C07CE" w:rsidRPr="00003CAD" w:rsidRDefault="001C07CE" w:rsidP="00AD3E74">
            <w:pPr>
              <w:jc w:val="both"/>
              <w:rPr>
                <w:rFonts w:ascii="Arial Narrow" w:eastAsia="Times New Roman" w:hAnsi="Arial Narrow" w:cs="Arial"/>
              </w:rPr>
            </w:pPr>
            <w:r w:rsidRPr="00003CAD">
              <w:rPr>
                <w:rFonts w:ascii="Arial Narrow" w:eastAsia="Times New Roman" w:hAnsi="Arial Narrow" w:cs="Arial"/>
              </w:rPr>
              <w:t>La población estuvo conformada por 42 publicaciones científicas referidas a las variables de estudio</w:t>
            </w:r>
          </w:p>
          <w:p w14:paraId="7386F137" w14:textId="77777777" w:rsidR="001C07CE" w:rsidRPr="00003CAD" w:rsidRDefault="001C07CE" w:rsidP="00AD3E74">
            <w:pPr>
              <w:jc w:val="both"/>
              <w:rPr>
                <w:rFonts w:ascii="Arial Narrow" w:eastAsia="Times New Roman" w:hAnsi="Arial Narrow" w:cs="Arial"/>
              </w:rPr>
            </w:pPr>
          </w:p>
          <w:p w14:paraId="1AE0B83B" w14:textId="77777777" w:rsidR="001C07CE" w:rsidRPr="00003CAD" w:rsidRDefault="001C07CE" w:rsidP="00AD3E74">
            <w:pPr>
              <w:jc w:val="both"/>
              <w:rPr>
                <w:rFonts w:ascii="Arial Narrow" w:hAnsi="Arial Narrow" w:cs="Arial"/>
              </w:rPr>
            </w:pPr>
            <w:r w:rsidRPr="00003CAD">
              <w:rPr>
                <w:rFonts w:ascii="Arial Narrow" w:eastAsia="Times New Roman" w:hAnsi="Arial Narrow" w:cs="Arial"/>
              </w:rPr>
              <w:t>La muestra estuvo conformada por 16 publicaciones que cumplieron con los criterios de inclusión.</w:t>
            </w:r>
          </w:p>
        </w:tc>
      </w:tr>
    </w:tbl>
    <w:p w14:paraId="03FE575F" w14:textId="77777777" w:rsidR="001C07CE" w:rsidRPr="008238F6" w:rsidRDefault="001C07CE" w:rsidP="008358FD"/>
    <w:p w14:paraId="1618BB3D" w14:textId="4DD3D70B" w:rsidR="00BA5ED0" w:rsidRDefault="00BA5ED0" w:rsidP="008358FD">
      <w:pPr>
        <w:spacing w:line="480" w:lineRule="auto"/>
        <w:ind w:left="1416"/>
        <w:jc w:val="both"/>
      </w:pPr>
    </w:p>
    <w:p w14:paraId="52EDB090" w14:textId="0FF32200" w:rsidR="00BA5ED0" w:rsidRDefault="00BA5ED0" w:rsidP="008358FD">
      <w:pPr>
        <w:spacing w:line="480" w:lineRule="auto"/>
        <w:ind w:left="1416"/>
        <w:jc w:val="both"/>
      </w:pPr>
    </w:p>
    <w:p w14:paraId="7D6C0395" w14:textId="33D26410" w:rsidR="00D668F1" w:rsidRDefault="00D668F1" w:rsidP="008358FD">
      <w:pPr>
        <w:spacing w:line="480" w:lineRule="auto"/>
        <w:ind w:left="1416"/>
        <w:jc w:val="both"/>
      </w:pPr>
    </w:p>
    <w:p w14:paraId="1FAD4A61" w14:textId="3E528189" w:rsidR="00D668F1" w:rsidRPr="00D65B1B" w:rsidRDefault="00D668F1" w:rsidP="00D668F1">
      <w:pPr>
        <w:pStyle w:val="Ttulo2"/>
        <w:jc w:val="center"/>
        <w:rPr>
          <w:rStyle w:val="Hipervnculo"/>
          <w:rFonts w:ascii="Times New Roman" w:hAnsi="Times New Roman" w:cs="Times New Roman"/>
          <w:color w:val="000000"/>
          <w:u w:val="none"/>
        </w:rPr>
      </w:pPr>
      <w:bookmarkStart w:id="89" w:name="_Toc82172198"/>
      <w:r w:rsidRPr="00D65B1B">
        <w:rPr>
          <w:rStyle w:val="Hipervnculo"/>
          <w:rFonts w:ascii="Times New Roman" w:hAnsi="Times New Roman" w:cs="Times New Roman"/>
          <w:color w:val="000000"/>
          <w:u w:val="none"/>
        </w:rPr>
        <w:lastRenderedPageBreak/>
        <w:t>ANEXO 2</w:t>
      </w:r>
      <w:r w:rsidR="00D65B1B" w:rsidRPr="00D65B1B">
        <w:rPr>
          <w:rStyle w:val="Hipervnculo"/>
          <w:rFonts w:ascii="Times New Roman" w:hAnsi="Times New Roman" w:cs="Times New Roman"/>
          <w:color w:val="000000"/>
          <w:u w:val="none"/>
        </w:rPr>
        <w:t>.  Resolución del proyecto</w:t>
      </w:r>
      <w:r w:rsidRPr="00D65B1B">
        <w:rPr>
          <w:rStyle w:val="Hipervnculo"/>
          <w:rFonts w:ascii="Times New Roman" w:hAnsi="Times New Roman" w:cs="Times New Roman"/>
          <w:color w:val="000000"/>
          <w:u w:val="none"/>
        </w:rPr>
        <w:t>.</w:t>
      </w:r>
      <w:bookmarkEnd w:id="89"/>
      <w:r w:rsidR="00D65B1B" w:rsidRPr="00D65B1B">
        <w:rPr>
          <w:rStyle w:val="Hipervnculo"/>
          <w:rFonts w:ascii="Times New Roman" w:hAnsi="Times New Roman" w:cs="Times New Roman"/>
          <w:color w:val="000000"/>
          <w:u w:val="none"/>
        </w:rPr>
        <w:t xml:space="preserve">  </w:t>
      </w:r>
    </w:p>
    <w:p w14:paraId="29559A3F" w14:textId="540B33F5" w:rsidR="00D668F1" w:rsidRDefault="00D668F1" w:rsidP="008358FD">
      <w:pPr>
        <w:spacing w:line="480" w:lineRule="auto"/>
        <w:ind w:left="1416"/>
        <w:jc w:val="both"/>
      </w:pPr>
    </w:p>
    <w:p w14:paraId="4CD52C5F" w14:textId="77777777" w:rsidR="00D668F1" w:rsidRDefault="00D668F1" w:rsidP="008358FD">
      <w:pPr>
        <w:spacing w:line="480" w:lineRule="auto"/>
        <w:ind w:left="1416"/>
        <w:jc w:val="both"/>
      </w:pPr>
    </w:p>
    <w:p w14:paraId="1654873F" w14:textId="77777777" w:rsidR="00BA5ED0" w:rsidRDefault="00BA5ED0" w:rsidP="008358FD">
      <w:pPr>
        <w:spacing w:line="480" w:lineRule="auto"/>
        <w:ind w:left="1416"/>
        <w:jc w:val="both"/>
        <w:sectPr w:rsidR="00BA5ED0" w:rsidSect="00E060CF">
          <w:pgSz w:w="11906" w:h="16838"/>
          <w:pgMar w:top="1417" w:right="1701" w:bottom="1417" w:left="1701" w:header="708" w:footer="708" w:gutter="0"/>
          <w:pgNumType w:start="1"/>
          <w:cols w:space="708"/>
          <w:docGrid w:linePitch="360"/>
        </w:sectPr>
      </w:pPr>
    </w:p>
    <w:p w14:paraId="2B8544F2" w14:textId="5D5B8794" w:rsidR="008358FD" w:rsidRPr="00D65B1B" w:rsidRDefault="00D668F1" w:rsidP="00D65B1B">
      <w:pPr>
        <w:pStyle w:val="Ttulo2"/>
        <w:jc w:val="center"/>
        <w:rPr>
          <w:rFonts w:ascii="Times New Roman" w:hAnsi="Times New Roman" w:cs="Times New Roman"/>
          <w:bCs/>
          <w:color w:val="auto"/>
          <w:sz w:val="24"/>
          <w:szCs w:val="24"/>
        </w:rPr>
      </w:pPr>
      <w:bookmarkStart w:id="90" w:name="_Toc82172199"/>
      <w:r w:rsidRPr="00D65B1B">
        <w:rPr>
          <w:rFonts w:ascii="Times New Roman" w:hAnsi="Times New Roman" w:cs="Times New Roman"/>
          <w:bCs/>
          <w:color w:val="auto"/>
          <w:sz w:val="24"/>
          <w:szCs w:val="24"/>
        </w:rPr>
        <w:lastRenderedPageBreak/>
        <w:t>ANEXO 3</w:t>
      </w:r>
      <w:r w:rsidR="00D65B1B" w:rsidRPr="00D65B1B">
        <w:rPr>
          <w:rFonts w:ascii="Times New Roman" w:hAnsi="Times New Roman" w:cs="Times New Roman"/>
          <w:bCs/>
          <w:color w:val="auto"/>
          <w:sz w:val="24"/>
          <w:szCs w:val="24"/>
        </w:rPr>
        <w:t>. Recolección de la muestra</w:t>
      </w:r>
      <w:r w:rsidRPr="00D65B1B">
        <w:rPr>
          <w:rFonts w:ascii="Times New Roman" w:hAnsi="Times New Roman" w:cs="Times New Roman"/>
          <w:bCs/>
          <w:color w:val="auto"/>
          <w:sz w:val="24"/>
          <w:szCs w:val="24"/>
        </w:rPr>
        <w:t>.</w:t>
      </w:r>
      <w:bookmarkEnd w:id="90"/>
    </w:p>
    <w:p w14:paraId="46EA8261" w14:textId="77777777" w:rsidR="00D65B1B" w:rsidRDefault="00D65B1B" w:rsidP="00D3032F">
      <w:pPr>
        <w:spacing w:line="480" w:lineRule="auto"/>
        <w:ind w:left="1416"/>
        <w:jc w:val="center"/>
        <w:rPr>
          <w:b/>
          <w:bCs/>
          <w:i/>
          <w:iCs/>
          <w:sz w:val="24"/>
          <w:szCs w:val="24"/>
        </w:rPr>
      </w:pPr>
      <w:bookmarkStart w:id="91" w:name="_Toc82170999"/>
      <w:bookmarkStart w:id="92" w:name="_Toc82171210"/>
    </w:p>
    <w:p w14:paraId="4403E7B7" w14:textId="7EB45F4B" w:rsidR="00D3032F" w:rsidRPr="004A59F8" w:rsidRDefault="00D3032F" w:rsidP="00D3032F">
      <w:pPr>
        <w:spacing w:line="480" w:lineRule="auto"/>
        <w:ind w:left="1416"/>
        <w:jc w:val="center"/>
        <w:rPr>
          <w:i/>
          <w:iCs/>
          <w:sz w:val="24"/>
          <w:szCs w:val="24"/>
        </w:rPr>
      </w:pPr>
      <w:r w:rsidRPr="00D668F1">
        <w:rPr>
          <w:b/>
          <w:bCs/>
          <w:i/>
          <w:iCs/>
          <w:sz w:val="24"/>
          <w:szCs w:val="24"/>
        </w:rPr>
        <w:t xml:space="preserve">Tabla </w:t>
      </w:r>
      <w:r w:rsidRPr="00D668F1">
        <w:rPr>
          <w:b/>
          <w:bCs/>
          <w:i/>
          <w:iCs/>
          <w:sz w:val="24"/>
          <w:szCs w:val="24"/>
        </w:rPr>
        <w:fldChar w:fldCharType="begin"/>
      </w:r>
      <w:r w:rsidRPr="00D668F1">
        <w:rPr>
          <w:b/>
          <w:bCs/>
          <w:i/>
          <w:iCs/>
          <w:sz w:val="24"/>
          <w:szCs w:val="24"/>
        </w:rPr>
        <w:instrText xml:space="preserve"> SEQ Tabla \* ARABIC </w:instrText>
      </w:r>
      <w:r w:rsidRPr="00D668F1">
        <w:rPr>
          <w:b/>
          <w:bCs/>
          <w:i/>
          <w:iCs/>
          <w:sz w:val="24"/>
          <w:szCs w:val="24"/>
        </w:rPr>
        <w:fldChar w:fldCharType="separate"/>
      </w:r>
      <w:r w:rsidR="00722C74">
        <w:rPr>
          <w:b/>
          <w:bCs/>
          <w:i/>
          <w:iCs/>
          <w:noProof/>
          <w:sz w:val="24"/>
          <w:szCs w:val="24"/>
        </w:rPr>
        <w:t>4</w:t>
      </w:r>
      <w:r w:rsidRPr="00D668F1">
        <w:rPr>
          <w:b/>
          <w:bCs/>
          <w:i/>
          <w:iCs/>
          <w:sz w:val="24"/>
          <w:szCs w:val="24"/>
        </w:rPr>
        <w:fldChar w:fldCharType="end"/>
      </w:r>
      <w:r w:rsidRPr="00D668F1">
        <w:rPr>
          <w:b/>
          <w:bCs/>
          <w:i/>
          <w:iCs/>
          <w:sz w:val="24"/>
          <w:szCs w:val="24"/>
        </w:rPr>
        <w:t>.</w:t>
      </w:r>
      <w:r w:rsidRPr="004A59F8">
        <w:rPr>
          <w:i/>
          <w:iCs/>
          <w:sz w:val="24"/>
          <w:szCs w:val="24"/>
        </w:rPr>
        <w:t xml:space="preserve"> Ficha de recolección de datos de la muestra.</w:t>
      </w:r>
      <w:bookmarkEnd w:id="91"/>
      <w:bookmarkEnd w:id="92"/>
    </w:p>
    <w:p w14:paraId="386CC5F8" w14:textId="5A1926C9" w:rsidR="00983170" w:rsidRPr="00983170" w:rsidRDefault="00237E3C" w:rsidP="00983170">
      <w:pPr>
        <w:spacing w:line="480" w:lineRule="auto"/>
        <w:ind w:left="1416"/>
        <w:jc w:val="center"/>
        <w:rPr>
          <w:b/>
          <w:sz w:val="24"/>
          <w:szCs w:val="24"/>
        </w:rPr>
      </w:pPr>
      <w:r w:rsidRPr="00983170">
        <w:rPr>
          <w:b/>
          <w:sz w:val="24"/>
          <w:szCs w:val="24"/>
        </w:rPr>
        <w:t>Rol probiótico del streptococcus dentisani en la prevención de la caries dental mediante</w:t>
      </w:r>
      <w:r w:rsidR="00D3032F">
        <w:rPr>
          <w:b/>
          <w:sz w:val="24"/>
          <w:szCs w:val="24"/>
        </w:rPr>
        <w:t>,</w:t>
      </w:r>
    </w:p>
    <w:p w14:paraId="04BA8D63" w14:textId="070CED91" w:rsidR="00983170" w:rsidRDefault="00D3032F" w:rsidP="00983170">
      <w:pPr>
        <w:spacing w:line="480" w:lineRule="auto"/>
        <w:ind w:left="1416"/>
        <w:jc w:val="center"/>
        <w:rPr>
          <w:b/>
          <w:sz w:val="24"/>
          <w:szCs w:val="24"/>
        </w:rPr>
      </w:pPr>
      <w:r>
        <w:rPr>
          <w:b/>
          <w:sz w:val="24"/>
          <w:szCs w:val="24"/>
        </w:rPr>
        <w:t>revisión de la</w:t>
      </w:r>
      <w:r w:rsidR="00237E3C" w:rsidRPr="00983170">
        <w:rPr>
          <w:b/>
          <w:sz w:val="24"/>
          <w:szCs w:val="24"/>
        </w:rPr>
        <w:t xml:space="preserve"> literatura científica.</w:t>
      </w:r>
    </w:p>
    <w:tbl>
      <w:tblPr>
        <w:tblStyle w:val="Tablaconcuadrcula"/>
        <w:tblW w:w="14458" w:type="dxa"/>
        <w:tblInd w:w="988" w:type="dxa"/>
        <w:tblLook w:val="04A0" w:firstRow="1" w:lastRow="0" w:firstColumn="1" w:lastColumn="0" w:noHBand="0" w:noVBand="1"/>
      </w:tblPr>
      <w:tblGrid>
        <w:gridCol w:w="640"/>
        <w:gridCol w:w="4463"/>
        <w:gridCol w:w="4394"/>
        <w:gridCol w:w="1984"/>
        <w:gridCol w:w="1418"/>
        <w:gridCol w:w="1559"/>
      </w:tblGrid>
      <w:tr w:rsidR="004249DE" w:rsidRPr="004249DE" w14:paraId="2591833D" w14:textId="2A86D5DE" w:rsidTr="004249DE">
        <w:trPr>
          <w:trHeight w:val="222"/>
        </w:trPr>
        <w:tc>
          <w:tcPr>
            <w:tcW w:w="640" w:type="dxa"/>
            <w:vAlign w:val="center"/>
          </w:tcPr>
          <w:p w14:paraId="559B7FDF" w14:textId="40799D18" w:rsidR="004249DE" w:rsidRPr="004249DE" w:rsidRDefault="004249DE" w:rsidP="004249DE">
            <w:pPr>
              <w:spacing w:line="360" w:lineRule="auto"/>
              <w:jc w:val="center"/>
              <w:rPr>
                <w:b/>
              </w:rPr>
            </w:pPr>
            <w:bookmarkStart w:id="93" w:name="_Hlk82099632"/>
            <w:r w:rsidRPr="004249DE">
              <w:rPr>
                <w:b/>
              </w:rPr>
              <w:t>N°</w:t>
            </w:r>
          </w:p>
        </w:tc>
        <w:tc>
          <w:tcPr>
            <w:tcW w:w="4463" w:type="dxa"/>
            <w:vAlign w:val="center"/>
          </w:tcPr>
          <w:p w14:paraId="32614FE6" w14:textId="58649BF6" w:rsidR="004249DE" w:rsidRPr="004249DE" w:rsidRDefault="004249DE" w:rsidP="004249DE">
            <w:pPr>
              <w:spacing w:line="360" w:lineRule="auto"/>
              <w:jc w:val="center"/>
              <w:rPr>
                <w:b/>
              </w:rPr>
            </w:pPr>
            <w:r w:rsidRPr="004249DE">
              <w:rPr>
                <w:b/>
              </w:rPr>
              <w:t>Articulo</w:t>
            </w:r>
          </w:p>
        </w:tc>
        <w:tc>
          <w:tcPr>
            <w:tcW w:w="4394" w:type="dxa"/>
            <w:vAlign w:val="center"/>
          </w:tcPr>
          <w:p w14:paraId="647675FF" w14:textId="31356A1B" w:rsidR="004249DE" w:rsidRPr="004249DE" w:rsidRDefault="004249DE" w:rsidP="004249DE">
            <w:pPr>
              <w:spacing w:line="360" w:lineRule="auto"/>
              <w:jc w:val="center"/>
              <w:rPr>
                <w:b/>
              </w:rPr>
            </w:pPr>
            <w:r w:rsidRPr="004249DE">
              <w:rPr>
                <w:b/>
              </w:rPr>
              <w:t>Autores</w:t>
            </w:r>
          </w:p>
        </w:tc>
        <w:tc>
          <w:tcPr>
            <w:tcW w:w="1984" w:type="dxa"/>
            <w:vAlign w:val="center"/>
          </w:tcPr>
          <w:p w14:paraId="4576D6A7" w14:textId="78C34B82" w:rsidR="004249DE" w:rsidRPr="004249DE" w:rsidRDefault="004249DE" w:rsidP="004249DE">
            <w:pPr>
              <w:spacing w:line="360" w:lineRule="auto"/>
              <w:jc w:val="center"/>
              <w:rPr>
                <w:b/>
              </w:rPr>
            </w:pPr>
            <w:r w:rsidRPr="004249DE">
              <w:rPr>
                <w:b/>
              </w:rPr>
              <w:t>País</w:t>
            </w:r>
          </w:p>
        </w:tc>
        <w:tc>
          <w:tcPr>
            <w:tcW w:w="1418" w:type="dxa"/>
            <w:vAlign w:val="center"/>
          </w:tcPr>
          <w:p w14:paraId="303702CB" w14:textId="3A77AA11" w:rsidR="004249DE" w:rsidRPr="004249DE" w:rsidRDefault="004249DE" w:rsidP="004249DE">
            <w:pPr>
              <w:spacing w:line="360" w:lineRule="auto"/>
              <w:jc w:val="center"/>
              <w:rPr>
                <w:b/>
              </w:rPr>
            </w:pPr>
            <w:r w:rsidRPr="004249DE">
              <w:rPr>
                <w:b/>
              </w:rPr>
              <w:t>Año</w:t>
            </w:r>
          </w:p>
        </w:tc>
        <w:tc>
          <w:tcPr>
            <w:tcW w:w="1559" w:type="dxa"/>
            <w:vAlign w:val="center"/>
          </w:tcPr>
          <w:p w14:paraId="04F94F85" w14:textId="5F3BD5F0" w:rsidR="004249DE" w:rsidRPr="004249DE" w:rsidRDefault="004249DE" w:rsidP="004249DE">
            <w:pPr>
              <w:spacing w:line="360" w:lineRule="auto"/>
              <w:jc w:val="center"/>
              <w:rPr>
                <w:b/>
              </w:rPr>
            </w:pPr>
            <w:r w:rsidRPr="004249DE">
              <w:rPr>
                <w:b/>
              </w:rPr>
              <w:t>Base de datos</w:t>
            </w:r>
          </w:p>
        </w:tc>
      </w:tr>
      <w:tr w:rsidR="004249DE" w:rsidRPr="004249DE" w14:paraId="56CCE63F" w14:textId="2B36A9D2" w:rsidTr="004249DE">
        <w:trPr>
          <w:trHeight w:val="371"/>
        </w:trPr>
        <w:tc>
          <w:tcPr>
            <w:tcW w:w="640" w:type="dxa"/>
            <w:vAlign w:val="center"/>
          </w:tcPr>
          <w:p w14:paraId="5A6493A6" w14:textId="24B1ECC9" w:rsidR="004249DE" w:rsidRPr="004249DE" w:rsidRDefault="004249DE" w:rsidP="004249DE">
            <w:pPr>
              <w:spacing w:line="360" w:lineRule="auto"/>
              <w:jc w:val="center"/>
              <w:rPr>
                <w:bCs/>
              </w:rPr>
            </w:pPr>
            <w:r w:rsidRPr="004249DE">
              <w:rPr>
                <w:bCs/>
              </w:rPr>
              <w:t>1</w:t>
            </w:r>
          </w:p>
        </w:tc>
        <w:tc>
          <w:tcPr>
            <w:tcW w:w="4463" w:type="dxa"/>
            <w:vAlign w:val="center"/>
          </w:tcPr>
          <w:p w14:paraId="26C02381" w14:textId="77777777" w:rsidR="004249DE" w:rsidRPr="00587097" w:rsidRDefault="004249DE" w:rsidP="004249DE">
            <w:pPr>
              <w:spacing w:line="360" w:lineRule="auto"/>
              <w:jc w:val="center"/>
              <w:rPr>
                <w:bCs/>
                <w:lang w:val="en-US"/>
              </w:rPr>
            </w:pPr>
            <w:r w:rsidRPr="00587097">
              <w:rPr>
                <w:bCs/>
                <w:lang w:val="en-US"/>
              </w:rPr>
              <w:t>Streptococcus dentisani and its probiotic role</w:t>
            </w:r>
          </w:p>
          <w:p w14:paraId="54CDADBD" w14:textId="341EDE5C" w:rsidR="004249DE" w:rsidRPr="00587097" w:rsidRDefault="004249DE" w:rsidP="004249DE">
            <w:pPr>
              <w:spacing w:line="360" w:lineRule="auto"/>
              <w:jc w:val="center"/>
              <w:rPr>
                <w:bCs/>
                <w:lang w:val="en-US"/>
              </w:rPr>
            </w:pPr>
            <w:r w:rsidRPr="00587097">
              <w:rPr>
                <w:bCs/>
                <w:lang w:val="en-US"/>
              </w:rPr>
              <w:t>in the development of dental caries</w:t>
            </w:r>
          </w:p>
        </w:tc>
        <w:tc>
          <w:tcPr>
            <w:tcW w:w="4394" w:type="dxa"/>
            <w:vAlign w:val="center"/>
          </w:tcPr>
          <w:p w14:paraId="6934525E" w14:textId="77777777" w:rsidR="004249DE" w:rsidRPr="004249DE" w:rsidRDefault="004249DE" w:rsidP="004249DE">
            <w:pPr>
              <w:spacing w:line="360" w:lineRule="auto"/>
              <w:jc w:val="center"/>
              <w:rPr>
                <w:bCs/>
              </w:rPr>
            </w:pPr>
            <w:r w:rsidRPr="004249DE">
              <w:rPr>
                <w:bCs/>
              </w:rPr>
              <w:t>Ortiz Flores, R. Cecilia Porta M.</w:t>
            </w:r>
          </w:p>
          <w:p w14:paraId="32AAF8C4" w14:textId="1748C1B5" w:rsidR="004249DE" w:rsidRPr="004249DE" w:rsidRDefault="004249DE" w:rsidP="004249DE">
            <w:pPr>
              <w:spacing w:line="360" w:lineRule="auto"/>
              <w:jc w:val="center"/>
              <w:rPr>
                <w:bCs/>
              </w:rPr>
            </w:pPr>
            <w:r w:rsidRPr="004249DE">
              <w:rPr>
                <w:bCs/>
              </w:rPr>
              <w:t>Sasso C.</w:t>
            </w:r>
          </w:p>
        </w:tc>
        <w:tc>
          <w:tcPr>
            <w:tcW w:w="1984" w:type="dxa"/>
            <w:vAlign w:val="center"/>
          </w:tcPr>
          <w:p w14:paraId="7734B7CE" w14:textId="77777777" w:rsidR="004249DE" w:rsidRPr="004249DE" w:rsidRDefault="004249DE" w:rsidP="004249DE">
            <w:pPr>
              <w:spacing w:line="360" w:lineRule="auto"/>
              <w:jc w:val="center"/>
              <w:rPr>
                <w:bCs/>
              </w:rPr>
            </w:pPr>
            <w:r w:rsidRPr="004249DE">
              <w:rPr>
                <w:bCs/>
              </w:rPr>
              <w:t>Argentina.</w:t>
            </w:r>
          </w:p>
          <w:p w14:paraId="05BF864D" w14:textId="77777777" w:rsidR="004249DE" w:rsidRPr="004249DE" w:rsidRDefault="004249DE" w:rsidP="004249DE">
            <w:pPr>
              <w:spacing w:line="360" w:lineRule="auto"/>
              <w:jc w:val="center"/>
              <w:rPr>
                <w:bCs/>
              </w:rPr>
            </w:pPr>
          </w:p>
        </w:tc>
        <w:tc>
          <w:tcPr>
            <w:tcW w:w="1418" w:type="dxa"/>
            <w:vAlign w:val="center"/>
          </w:tcPr>
          <w:p w14:paraId="5B39F55F" w14:textId="1BC41476" w:rsidR="004249DE" w:rsidRPr="004249DE" w:rsidRDefault="004249DE" w:rsidP="004249DE">
            <w:pPr>
              <w:spacing w:line="360" w:lineRule="auto"/>
              <w:jc w:val="center"/>
              <w:rPr>
                <w:bCs/>
              </w:rPr>
            </w:pPr>
            <w:r w:rsidRPr="004249DE">
              <w:rPr>
                <w:bCs/>
              </w:rPr>
              <w:t>2019</w:t>
            </w:r>
          </w:p>
        </w:tc>
        <w:tc>
          <w:tcPr>
            <w:tcW w:w="1559" w:type="dxa"/>
            <w:vAlign w:val="center"/>
          </w:tcPr>
          <w:p w14:paraId="38A9E2A4" w14:textId="158B46EF" w:rsidR="004249DE" w:rsidRPr="004249DE" w:rsidRDefault="004249DE" w:rsidP="004249DE">
            <w:pPr>
              <w:spacing w:line="360" w:lineRule="auto"/>
              <w:jc w:val="center"/>
              <w:rPr>
                <w:bCs/>
              </w:rPr>
            </w:pPr>
            <w:r w:rsidRPr="004249DE">
              <w:rPr>
                <w:bCs/>
              </w:rPr>
              <w:t>Ebsco</w:t>
            </w:r>
          </w:p>
        </w:tc>
      </w:tr>
      <w:tr w:rsidR="004249DE" w:rsidRPr="004249DE" w14:paraId="6B0D1DAF" w14:textId="6A6108B0" w:rsidTr="004249DE">
        <w:trPr>
          <w:trHeight w:val="575"/>
        </w:trPr>
        <w:tc>
          <w:tcPr>
            <w:tcW w:w="640" w:type="dxa"/>
            <w:vAlign w:val="center"/>
          </w:tcPr>
          <w:p w14:paraId="0DA9DE33" w14:textId="58D59071" w:rsidR="004249DE" w:rsidRPr="004249DE" w:rsidRDefault="004249DE" w:rsidP="004249DE">
            <w:pPr>
              <w:spacing w:line="360" w:lineRule="auto"/>
              <w:jc w:val="center"/>
              <w:rPr>
                <w:bCs/>
              </w:rPr>
            </w:pPr>
            <w:r w:rsidRPr="004249DE">
              <w:rPr>
                <w:bCs/>
              </w:rPr>
              <w:t>2</w:t>
            </w:r>
          </w:p>
        </w:tc>
        <w:tc>
          <w:tcPr>
            <w:tcW w:w="4463" w:type="dxa"/>
            <w:vAlign w:val="center"/>
          </w:tcPr>
          <w:p w14:paraId="1703AEFA" w14:textId="1F4548BD" w:rsidR="004249DE" w:rsidRPr="00587097" w:rsidRDefault="004249DE" w:rsidP="004249DE">
            <w:pPr>
              <w:spacing w:line="360" w:lineRule="auto"/>
              <w:jc w:val="center"/>
              <w:rPr>
                <w:bCs/>
                <w:lang w:val="en-US"/>
              </w:rPr>
            </w:pPr>
            <w:r w:rsidRPr="00587097">
              <w:rPr>
                <w:bCs/>
                <w:lang w:val="en-US"/>
              </w:rPr>
              <w:t>Streptococcus dentisani sp. nov., a novel member of the mitis group</w:t>
            </w:r>
          </w:p>
        </w:tc>
        <w:tc>
          <w:tcPr>
            <w:tcW w:w="4394" w:type="dxa"/>
            <w:vAlign w:val="center"/>
          </w:tcPr>
          <w:p w14:paraId="5D3C0343" w14:textId="77777777" w:rsidR="004249DE" w:rsidRPr="004249DE" w:rsidRDefault="004249DE" w:rsidP="004249DE">
            <w:pPr>
              <w:spacing w:line="360" w:lineRule="auto"/>
              <w:jc w:val="center"/>
              <w:rPr>
                <w:bCs/>
              </w:rPr>
            </w:pPr>
            <w:r w:rsidRPr="004249DE">
              <w:rPr>
                <w:bCs/>
              </w:rPr>
              <w:t>Anny Camelo-Castillo,3 Alfonso Benı´tez-Pa´ez,3 Pedro Belda-Ferre,</w:t>
            </w:r>
          </w:p>
          <w:p w14:paraId="482CD949" w14:textId="6255F841" w:rsidR="004249DE" w:rsidRPr="004249DE" w:rsidRDefault="004249DE" w:rsidP="004249DE">
            <w:pPr>
              <w:spacing w:line="360" w:lineRule="auto"/>
              <w:jc w:val="center"/>
              <w:rPr>
                <w:bCs/>
              </w:rPr>
            </w:pPr>
            <w:r w:rsidRPr="004249DE">
              <w:rPr>
                <w:bCs/>
              </w:rPr>
              <w:t>Rau´ l Cabrera-Rubio and Alex Mira</w:t>
            </w:r>
          </w:p>
        </w:tc>
        <w:tc>
          <w:tcPr>
            <w:tcW w:w="1984" w:type="dxa"/>
            <w:vAlign w:val="center"/>
          </w:tcPr>
          <w:p w14:paraId="6FDDE5B9" w14:textId="3C7C4429" w:rsidR="004249DE" w:rsidRPr="004249DE" w:rsidRDefault="004249DE" w:rsidP="004249DE">
            <w:pPr>
              <w:spacing w:line="360" w:lineRule="auto"/>
              <w:jc w:val="center"/>
              <w:rPr>
                <w:bCs/>
              </w:rPr>
            </w:pPr>
            <w:r w:rsidRPr="004249DE">
              <w:rPr>
                <w:bCs/>
              </w:rPr>
              <w:t>España</w:t>
            </w:r>
          </w:p>
        </w:tc>
        <w:tc>
          <w:tcPr>
            <w:tcW w:w="1418" w:type="dxa"/>
            <w:vAlign w:val="center"/>
          </w:tcPr>
          <w:p w14:paraId="2F6C5FCC" w14:textId="4C51B4E1" w:rsidR="004249DE" w:rsidRPr="004249DE" w:rsidRDefault="004249DE" w:rsidP="004249DE">
            <w:pPr>
              <w:spacing w:line="360" w:lineRule="auto"/>
              <w:jc w:val="center"/>
              <w:rPr>
                <w:bCs/>
              </w:rPr>
            </w:pPr>
            <w:r w:rsidRPr="004249DE">
              <w:rPr>
                <w:bCs/>
              </w:rPr>
              <w:t>2014</w:t>
            </w:r>
          </w:p>
        </w:tc>
        <w:tc>
          <w:tcPr>
            <w:tcW w:w="1559" w:type="dxa"/>
            <w:vAlign w:val="center"/>
          </w:tcPr>
          <w:p w14:paraId="09CD0BD4" w14:textId="1B2D0423" w:rsidR="004249DE" w:rsidRPr="004249DE" w:rsidRDefault="004249DE" w:rsidP="004249DE">
            <w:pPr>
              <w:spacing w:line="360" w:lineRule="auto"/>
              <w:jc w:val="center"/>
              <w:rPr>
                <w:bCs/>
              </w:rPr>
            </w:pPr>
            <w:r w:rsidRPr="004249DE">
              <w:rPr>
                <w:bCs/>
              </w:rPr>
              <w:t>Journals</w:t>
            </w:r>
          </w:p>
        </w:tc>
      </w:tr>
      <w:tr w:rsidR="004249DE" w:rsidRPr="004249DE" w14:paraId="3A76852A" w14:textId="7127A537" w:rsidTr="004249DE">
        <w:trPr>
          <w:trHeight w:val="1242"/>
        </w:trPr>
        <w:tc>
          <w:tcPr>
            <w:tcW w:w="640" w:type="dxa"/>
            <w:vAlign w:val="center"/>
          </w:tcPr>
          <w:p w14:paraId="7138AA33" w14:textId="14132C73" w:rsidR="004249DE" w:rsidRPr="004249DE" w:rsidRDefault="004249DE" w:rsidP="004249DE">
            <w:pPr>
              <w:spacing w:line="360" w:lineRule="auto"/>
              <w:jc w:val="center"/>
              <w:rPr>
                <w:bCs/>
              </w:rPr>
            </w:pPr>
            <w:r w:rsidRPr="004249DE">
              <w:rPr>
                <w:bCs/>
              </w:rPr>
              <w:t>3</w:t>
            </w:r>
          </w:p>
        </w:tc>
        <w:tc>
          <w:tcPr>
            <w:tcW w:w="4463" w:type="dxa"/>
            <w:vAlign w:val="center"/>
          </w:tcPr>
          <w:p w14:paraId="0AD88A6C" w14:textId="400441EB" w:rsidR="004249DE" w:rsidRPr="00587097" w:rsidRDefault="004249DE" w:rsidP="004249DE">
            <w:pPr>
              <w:spacing w:line="360" w:lineRule="auto"/>
              <w:jc w:val="center"/>
              <w:rPr>
                <w:bCs/>
                <w:lang w:val="en-US"/>
              </w:rPr>
            </w:pPr>
            <w:r w:rsidRPr="00587097">
              <w:rPr>
                <w:bCs/>
                <w:lang w:val="en-US"/>
              </w:rPr>
              <w:t>Heat associated Niche Inhabitants as Oral Probiotics: The case of Streptococcus dentisani.</w:t>
            </w:r>
          </w:p>
        </w:tc>
        <w:tc>
          <w:tcPr>
            <w:tcW w:w="4394" w:type="dxa"/>
            <w:vAlign w:val="center"/>
          </w:tcPr>
          <w:p w14:paraId="2C39FAA9" w14:textId="1721CA6E" w:rsidR="004249DE" w:rsidRPr="004249DE" w:rsidRDefault="004249DE" w:rsidP="004249DE">
            <w:pPr>
              <w:spacing w:line="360" w:lineRule="auto"/>
              <w:jc w:val="center"/>
              <w:rPr>
                <w:bCs/>
              </w:rPr>
            </w:pPr>
            <w:r w:rsidRPr="004249DE">
              <w:rPr>
                <w:bCs/>
              </w:rPr>
              <w:t>Arantxa López-López, Anny Camelo-Castillo, María D. Ferrer, Áurea Simon-Soro and Alex Mira* Depa</w:t>
            </w:r>
          </w:p>
        </w:tc>
        <w:tc>
          <w:tcPr>
            <w:tcW w:w="1984" w:type="dxa"/>
            <w:vAlign w:val="center"/>
          </w:tcPr>
          <w:p w14:paraId="0337F778" w14:textId="064FA926" w:rsidR="004249DE" w:rsidRPr="004249DE" w:rsidRDefault="004249DE" w:rsidP="004249DE">
            <w:pPr>
              <w:spacing w:line="360" w:lineRule="auto"/>
              <w:jc w:val="center"/>
              <w:rPr>
                <w:bCs/>
              </w:rPr>
            </w:pPr>
            <w:r w:rsidRPr="004249DE">
              <w:rPr>
                <w:bCs/>
              </w:rPr>
              <w:t>España</w:t>
            </w:r>
          </w:p>
        </w:tc>
        <w:tc>
          <w:tcPr>
            <w:tcW w:w="1418" w:type="dxa"/>
            <w:vAlign w:val="center"/>
          </w:tcPr>
          <w:p w14:paraId="0B4C2F5E" w14:textId="7594F68C" w:rsidR="004249DE" w:rsidRPr="004249DE" w:rsidRDefault="004249DE" w:rsidP="004249DE">
            <w:pPr>
              <w:spacing w:line="360" w:lineRule="auto"/>
              <w:jc w:val="center"/>
              <w:rPr>
                <w:bCs/>
              </w:rPr>
            </w:pPr>
            <w:r w:rsidRPr="004249DE">
              <w:rPr>
                <w:bCs/>
              </w:rPr>
              <w:t>2017</w:t>
            </w:r>
          </w:p>
        </w:tc>
        <w:tc>
          <w:tcPr>
            <w:tcW w:w="1559" w:type="dxa"/>
            <w:vAlign w:val="center"/>
          </w:tcPr>
          <w:p w14:paraId="5AF7BCAB" w14:textId="290466DE" w:rsidR="004249DE" w:rsidRPr="004249DE" w:rsidRDefault="004249DE" w:rsidP="004249DE">
            <w:pPr>
              <w:spacing w:line="360" w:lineRule="auto"/>
              <w:jc w:val="center"/>
              <w:rPr>
                <w:bCs/>
              </w:rPr>
            </w:pPr>
            <w:r w:rsidRPr="004249DE">
              <w:rPr>
                <w:bCs/>
              </w:rPr>
              <w:t>Redalyc</w:t>
            </w:r>
          </w:p>
        </w:tc>
      </w:tr>
      <w:tr w:rsidR="00CF79F8" w:rsidRPr="004249DE" w14:paraId="55108099" w14:textId="4D421A3D" w:rsidTr="004249DE">
        <w:trPr>
          <w:trHeight w:val="630"/>
        </w:trPr>
        <w:tc>
          <w:tcPr>
            <w:tcW w:w="640" w:type="dxa"/>
            <w:vAlign w:val="center"/>
          </w:tcPr>
          <w:p w14:paraId="6FDF6EE7" w14:textId="3E9CF2BF" w:rsidR="00CF79F8" w:rsidRPr="004249DE" w:rsidRDefault="00CF79F8" w:rsidP="00CF79F8">
            <w:pPr>
              <w:spacing w:line="360" w:lineRule="auto"/>
              <w:jc w:val="center"/>
              <w:rPr>
                <w:bCs/>
              </w:rPr>
            </w:pPr>
            <w:r w:rsidRPr="004249DE">
              <w:rPr>
                <w:bCs/>
              </w:rPr>
              <w:t>4</w:t>
            </w:r>
          </w:p>
        </w:tc>
        <w:tc>
          <w:tcPr>
            <w:tcW w:w="4463" w:type="dxa"/>
            <w:vAlign w:val="center"/>
          </w:tcPr>
          <w:p w14:paraId="15E4CE1F" w14:textId="7E61A43E" w:rsidR="00CF79F8" w:rsidRPr="004249DE" w:rsidRDefault="00CF79F8" w:rsidP="00CF79F8">
            <w:pPr>
              <w:spacing w:line="360" w:lineRule="auto"/>
              <w:jc w:val="center"/>
              <w:rPr>
                <w:bCs/>
              </w:rPr>
            </w:pPr>
            <w:r w:rsidRPr="004249DE">
              <w:rPr>
                <w:bCs/>
              </w:rPr>
              <w:t>Probióticos, prebióticos y salud: evidencia científica</w:t>
            </w:r>
          </w:p>
        </w:tc>
        <w:tc>
          <w:tcPr>
            <w:tcW w:w="4394" w:type="dxa"/>
            <w:vAlign w:val="center"/>
          </w:tcPr>
          <w:p w14:paraId="2D2A0FF5" w14:textId="065F9842" w:rsidR="00CF79F8" w:rsidRPr="004249DE" w:rsidRDefault="00CF79F8" w:rsidP="00CF79F8">
            <w:pPr>
              <w:spacing w:line="360" w:lineRule="auto"/>
              <w:jc w:val="center"/>
              <w:rPr>
                <w:bCs/>
              </w:rPr>
            </w:pPr>
            <w:r w:rsidRPr="004249DE">
              <w:rPr>
                <w:bCs/>
              </w:rPr>
              <w:t>M.D. Ferrer García, A. López López, A. Camelo-Castillo, A. Simón-Soro, A. Mira Obrador</w:t>
            </w:r>
          </w:p>
        </w:tc>
        <w:tc>
          <w:tcPr>
            <w:tcW w:w="1984" w:type="dxa"/>
            <w:vAlign w:val="center"/>
          </w:tcPr>
          <w:p w14:paraId="24B76380" w14:textId="3453998F" w:rsidR="00CF79F8" w:rsidRPr="004249DE" w:rsidRDefault="00CF79F8" w:rsidP="00CF79F8">
            <w:pPr>
              <w:spacing w:line="360" w:lineRule="auto"/>
              <w:jc w:val="center"/>
              <w:rPr>
                <w:bCs/>
              </w:rPr>
            </w:pPr>
            <w:r>
              <w:rPr>
                <w:bCs/>
              </w:rPr>
              <w:t>España</w:t>
            </w:r>
          </w:p>
        </w:tc>
        <w:tc>
          <w:tcPr>
            <w:tcW w:w="1418" w:type="dxa"/>
            <w:vAlign w:val="center"/>
          </w:tcPr>
          <w:p w14:paraId="1B53C225" w14:textId="6EC35EC1" w:rsidR="00CF79F8" w:rsidRPr="004249DE" w:rsidRDefault="00CF79F8" w:rsidP="00CF79F8">
            <w:pPr>
              <w:spacing w:line="360" w:lineRule="auto"/>
              <w:jc w:val="center"/>
              <w:rPr>
                <w:bCs/>
              </w:rPr>
            </w:pPr>
            <w:r w:rsidRPr="004249DE">
              <w:rPr>
                <w:bCs/>
              </w:rPr>
              <w:t>2016</w:t>
            </w:r>
          </w:p>
        </w:tc>
        <w:tc>
          <w:tcPr>
            <w:tcW w:w="1559" w:type="dxa"/>
            <w:vAlign w:val="center"/>
          </w:tcPr>
          <w:p w14:paraId="49108AC2" w14:textId="2438BFDD" w:rsidR="00CF79F8" w:rsidRPr="004249DE" w:rsidRDefault="00CF79F8" w:rsidP="00CF79F8">
            <w:pPr>
              <w:spacing w:line="360" w:lineRule="auto"/>
              <w:jc w:val="center"/>
              <w:rPr>
                <w:bCs/>
              </w:rPr>
            </w:pPr>
            <w:r w:rsidRPr="004249DE">
              <w:rPr>
                <w:bCs/>
              </w:rPr>
              <w:t>Redalyc</w:t>
            </w:r>
          </w:p>
        </w:tc>
      </w:tr>
      <w:tr w:rsidR="00CF79F8" w:rsidRPr="004249DE" w14:paraId="3CF20214" w14:textId="77777777" w:rsidTr="004249DE">
        <w:trPr>
          <w:trHeight w:val="426"/>
        </w:trPr>
        <w:tc>
          <w:tcPr>
            <w:tcW w:w="640" w:type="dxa"/>
            <w:vAlign w:val="center"/>
          </w:tcPr>
          <w:p w14:paraId="761CB3FA" w14:textId="2619615B" w:rsidR="00CF79F8" w:rsidRPr="004249DE" w:rsidRDefault="00CF79F8" w:rsidP="00CF79F8">
            <w:pPr>
              <w:spacing w:line="360" w:lineRule="auto"/>
              <w:jc w:val="center"/>
              <w:rPr>
                <w:bCs/>
              </w:rPr>
            </w:pPr>
            <w:r w:rsidRPr="004249DE">
              <w:rPr>
                <w:bCs/>
              </w:rPr>
              <w:t>5</w:t>
            </w:r>
          </w:p>
        </w:tc>
        <w:tc>
          <w:tcPr>
            <w:tcW w:w="4463" w:type="dxa"/>
            <w:vAlign w:val="center"/>
          </w:tcPr>
          <w:p w14:paraId="51CEDF81" w14:textId="02E6D07E" w:rsidR="00CF79F8" w:rsidRPr="00587097" w:rsidRDefault="00CF79F8" w:rsidP="00CF79F8">
            <w:pPr>
              <w:spacing w:line="360" w:lineRule="auto"/>
              <w:jc w:val="center"/>
              <w:rPr>
                <w:bCs/>
                <w:lang w:val="en-US"/>
              </w:rPr>
            </w:pPr>
            <w:r w:rsidRPr="00587097">
              <w:rPr>
                <w:bCs/>
                <w:lang w:val="en-US"/>
              </w:rPr>
              <w:t>A pilot study to assess oral colonization and pH buffering by the probiotic Streptococcus dentisani under different dosing regimes.</w:t>
            </w:r>
          </w:p>
        </w:tc>
        <w:tc>
          <w:tcPr>
            <w:tcW w:w="4394" w:type="dxa"/>
            <w:vAlign w:val="center"/>
          </w:tcPr>
          <w:p w14:paraId="08AAA98C" w14:textId="1C60DB98" w:rsidR="00CF79F8" w:rsidRPr="004249DE" w:rsidRDefault="00CF79F8" w:rsidP="00CF79F8">
            <w:pPr>
              <w:spacing w:line="360" w:lineRule="auto"/>
              <w:jc w:val="center"/>
              <w:rPr>
                <w:bCs/>
              </w:rPr>
            </w:pPr>
            <w:r w:rsidRPr="004249DE">
              <w:rPr>
                <w:rFonts w:eastAsia="Times New Roman"/>
                <w:bCs/>
              </w:rPr>
              <w:t>Ferrer D., López-López A., Nicolescu T. et al.</w:t>
            </w:r>
          </w:p>
        </w:tc>
        <w:tc>
          <w:tcPr>
            <w:tcW w:w="1984" w:type="dxa"/>
            <w:vAlign w:val="center"/>
          </w:tcPr>
          <w:p w14:paraId="48296A82" w14:textId="03B8138F" w:rsidR="00CF79F8" w:rsidRPr="004249DE" w:rsidRDefault="00CF79F8" w:rsidP="00CF79F8">
            <w:pPr>
              <w:spacing w:line="360" w:lineRule="auto"/>
              <w:jc w:val="center"/>
              <w:rPr>
                <w:bCs/>
              </w:rPr>
            </w:pPr>
            <w:r>
              <w:rPr>
                <w:bCs/>
              </w:rPr>
              <w:t>España</w:t>
            </w:r>
          </w:p>
        </w:tc>
        <w:tc>
          <w:tcPr>
            <w:tcW w:w="1418" w:type="dxa"/>
            <w:vAlign w:val="center"/>
          </w:tcPr>
          <w:p w14:paraId="325A7A81" w14:textId="581702BB" w:rsidR="00CF79F8" w:rsidRPr="004249DE" w:rsidRDefault="00CF79F8" w:rsidP="00CF79F8">
            <w:pPr>
              <w:spacing w:line="360" w:lineRule="auto"/>
              <w:jc w:val="center"/>
              <w:rPr>
                <w:bCs/>
              </w:rPr>
            </w:pPr>
            <w:r w:rsidRPr="004249DE">
              <w:rPr>
                <w:bCs/>
              </w:rPr>
              <w:t>2020</w:t>
            </w:r>
          </w:p>
        </w:tc>
        <w:tc>
          <w:tcPr>
            <w:tcW w:w="1559" w:type="dxa"/>
            <w:vAlign w:val="center"/>
          </w:tcPr>
          <w:p w14:paraId="3AB31CB0" w14:textId="28EB164F" w:rsidR="00CF79F8" w:rsidRPr="004249DE" w:rsidRDefault="00CF79F8" w:rsidP="00CF79F8">
            <w:pPr>
              <w:spacing w:line="360" w:lineRule="auto"/>
              <w:jc w:val="center"/>
              <w:rPr>
                <w:bCs/>
              </w:rPr>
            </w:pPr>
            <w:r w:rsidRPr="004249DE">
              <w:rPr>
                <w:bCs/>
              </w:rPr>
              <w:t>Scopus</w:t>
            </w:r>
          </w:p>
        </w:tc>
      </w:tr>
      <w:tr w:rsidR="00CF79F8" w:rsidRPr="004249DE" w14:paraId="63516215" w14:textId="77777777" w:rsidTr="004249DE">
        <w:trPr>
          <w:trHeight w:val="426"/>
        </w:trPr>
        <w:tc>
          <w:tcPr>
            <w:tcW w:w="640" w:type="dxa"/>
            <w:vAlign w:val="center"/>
          </w:tcPr>
          <w:p w14:paraId="0BF5BFC7" w14:textId="4401188E" w:rsidR="00CF79F8" w:rsidRPr="004249DE" w:rsidRDefault="00CF79F8" w:rsidP="00CF79F8">
            <w:pPr>
              <w:spacing w:line="360" w:lineRule="auto"/>
              <w:jc w:val="center"/>
              <w:rPr>
                <w:bCs/>
              </w:rPr>
            </w:pPr>
            <w:r>
              <w:rPr>
                <w:bCs/>
              </w:rPr>
              <w:t>6</w:t>
            </w:r>
          </w:p>
        </w:tc>
        <w:tc>
          <w:tcPr>
            <w:tcW w:w="4463" w:type="dxa"/>
            <w:vAlign w:val="center"/>
          </w:tcPr>
          <w:p w14:paraId="1560452F" w14:textId="6BD92FE3" w:rsidR="00CF79F8" w:rsidRPr="00587097" w:rsidRDefault="00CF79F8" w:rsidP="00CF79F8">
            <w:pPr>
              <w:spacing w:line="360" w:lineRule="auto"/>
              <w:jc w:val="center"/>
              <w:rPr>
                <w:bCs/>
                <w:lang w:val="en-US"/>
              </w:rPr>
            </w:pPr>
            <w:r w:rsidRPr="00587097">
              <w:rPr>
                <w:bCs/>
                <w:lang w:val="en-US"/>
              </w:rPr>
              <w:t>In vitro beneficial effects of Streptococcus dentisani as potential oral probiotic for periodontal diseases</w:t>
            </w:r>
          </w:p>
        </w:tc>
        <w:tc>
          <w:tcPr>
            <w:tcW w:w="4394" w:type="dxa"/>
            <w:vAlign w:val="center"/>
          </w:tcPr>
          <w:p w14:paraId="5769B8E2" w14:textId="4AD511DD" w:rsidR="00CF79F8" w:rsidRPr="004249DE" w:rsidRDefault="00CF79F8" w:rsidP="00CF79F8">
            <w:pPr>
              <w:spacing w:line="360" w:lineRule="auto"/>
              <w:jc w:val="center"/>
              <w:rPr>
                <w:bCs/>
              </w:rPr>
            </w:pPr>
            <w:r w:rsidRPr="004249DE">
              <w:rPr>
                <w:bCs/>
              </w:rPr>
              <w:t>Esteban-Fernández A., Ferrer D., Zorraquín-Peña I., López-López A., Moreno-Arribas V., Mira A.</w:t>
            </w:r>
          </w:p>
        </w:tc>
        <w:tc>
          <w:tcPr>
            <w:tcW w:w="1984" w:type="dxa"/>
            <w:vAlign w:val="center"/>
          </w:tcPr>
          <w:p w14:paraId="12A00AF5" w14:textId="306558BC" w:rsidR="00CF79F8" w:rsidRPr="004249DE" w:rsidRDefault="00CF79F8" w:rsidP="00CF79F8">
            <w:pPr>
              <w:spacing w:line="360" w:lineRule="auto"/>
              <w:jc w:val="center"/>
              <w:rPr>
                <w:bCs/>
              </w:rPr>
            </w:pPr>
            <w:r>
              <w:rPr>
                <w:bCs/>
              </w:rPr>
              <w:t>España</w:t>
            </w:r>
          </w:p>
        </w:tc>
        <w:tc>
          <w:tcPr>
            <w:tcW w:w="1418" w:type="dxa"/>
            <w:vAlign w:val="center"/>
          </w:tcPr>
          <w:p w14:paraId="17A5CC9E" w14:textId="05D09A14" w:rsidR="00CF79F8" w:rsidRPr="004249DE" w:rsidRDefault="00CF79F8" w:rsidP="00CF79F8">
            <w:pPr>
              <w:spacing w:line="360" w:lineRule="auto"/>
              <w:jc w:val="center"/>
              <w:rPr>
                <w:bCs/>
              </w:rPr>
            </w:pPr>
            <w:r w:rsidRPr="004249DE">
              <w:rPr>
                <w:bCs/>
              </w:rPr>
              <w:t>2019</w:t>
            </w:r>
          </w:p>
        </w:tc>
        <w:tc>
          <w:tcPr>
            <w:tcW w:w="1559" w:type="dxa"/>
            <w:vAlign w:val="center"/>
          </w:tcPr>
          <w:p w14:paraId="7EDD2F9A" w14:textId="5DC3AF5C" w:rsidR="00CF79F8" w:rsidRPr="004249DE" w:rsidRDefault="00CF79F8" w:rsidP="00CF79F8">
            <w:pPr>
              <w:spacing w:line="360" w:lineRule="auto"/>
              <w:jc w:val="center"/>
              <w:rPr>
                <w:bCs/>
              </w:rPr>
            </w:pPr>
            <w:r w:rsidRPr="004249DE">
              <w:rPr>
                <w:bCs/>
              </w:rPr>
              <w:t>Scopus</w:t>
            </w:r>
          </w:p>
        </w:tc>
      </w:tr>
      <w:tr w:rsidR="00CF79F8" w:rsidRPr="004249DE" w14:paraId="53CF6166" w14:textId="77777777" w:rsidTr="004249DE">
        <w:trPr>
          <w:trHeight w:val="426"/>
        </w:trPr>
        <w:tc>
          <w:tcPr>
            <w:tcW w:w="640" w:type="dxa"/>
            <w:vAlign w:val="center"/>
          </w:tcPr>
          <w:p w14:paraId="36D9BB54" w14:textId="7917D873" w:rsidR="00CF79F8" w:rsidRPr="004249DE" w:rsidRDefault="00CF79F8" w:rsidP="00CF79F8">
            <w:pPr>
              <w:spacing w:line="360" w:lineRule="auto"/>
              <w:jc w:val="center"/>
              <w:rPr>
                <w:bCs/>
              </w:rPr>
            </w:pPr>
            <w:r>
              <w:rPr>
                <w:bCs/>
              </w:rPr>
              <w:lastRenderedPageBreak/>
              <w:t>7</w:t>
            </w:r>
          </w:p>
        </w:tc>
        <w:tc>
          <w:tcPr>
            <w:tcW w:w="4463" w:type="dxa"/>
            <w:vAlign w:val="center"/>
          </w:tcPr>
          <w:p w14:paraId="37C991B8" w14:textId="060F0790" w:rsidR="00CF79F8" w:rsidRPr="00587097" w:rsidRDefault="00CF79F8" w:rsidP="00CF79F8">
            <w:pPr>
              <w:spacing w:line="360" w:lineRule="auto"/>
              <w:jc w:val="center"/>
              <w:rPr>
                <w:bCs/>
                <w:lang w:val="en-US"/>
              </w:rPr>
            </w:pPr>
            <w:r w:rsidRPr="00587097">
              <w:rPr>
                <w:bCs/>
                <w:lang w:val="en-US"/>
              </w:rPr>
              <w:t>. Presence of Streptococcus dentisani in the dental plaque of children from different Colombian cities.</w:t>
            </w:r>
          </w:p>
        </w:tc>
        <w:tc>
          <w:tcPr>
            <w:tcW w:w="4394" w:type="dxa"/>
            <w:vAlign w:val="center"/>
          </w:tcPr>
          <w:p w14:paraId="61779EDC" w14:textId="6B1B153D" w:rsidR="00CF79F8" w:rsidRPr="004249DE" w:rsidRDefault="00CF79F8" w:rsidP="00CF79F8">
            <w:pPr>
              <w:spacing w:line="360" w:lineRule="auto"/>
              <w:jc w:val="center"/>
              <w:rPr>
                <w:bCs/>
              </w:rPr>
            </w:pPr>
            <w:r w:rsidRPr="004249DE">
              <w:rPr>
                <w:bCs/>
              </w:rPr>
              <w:t>Angarita M., Díaz A., Tupaz A., López A., Forero D., Mira A., et al.</w:t>
            </w:r>
          </w:p>
        </w:tc>
        <w:tc>
          <w:tcPr>
            <w:tcW w:w="1984" w:type="dxa"/>
            <w:vAlign w:val="center"/>
          </w:tcPr>
          <w:p w14:paraId="0F069A4A" w14:textId="11D37858" w:rsidR="00CF79F8" w:rsidRPr="004249DE" w:rsidRDefault="00CF79F8" w:rsidP="00CF79F8">
            <w:pPr>
              <w:spacing w:line="360" w:lineRule="auto"/>
              <w:jc w:val="center"/>
              <w:rPr>
                <w:bCs/>
              </w:rPr>
            </w:pPr>
            <w:r>
              <w:rPr>
                <w:bCs/>
              </w:rPr>
              <w:t>Colombia</w:t>
            </w:r>
          </w:p>
        </w:tc>
        <w:tc>
          <w:tcPr>
            <w:tcW w:w="1418" w:type="dxa"/>
            <w:vAlign w:val="center"/>
          </w:tcPr>
          <w:p w14:paraId="0C069CB0" w14:textId="2EB39216" w:rsidR="00CF79F8" w:rsidRPr="004249DE" w:rsidRDefault="00CF79F8" w:rsidP="00CF79F8">
            <w:pPr>
              <w:spacing w:line="360" w:lineRule="auto"/>
              <w:jc w:val="center"/>
              <w:rPr>
                <w:bCs/>
              </w:rPr>
            </w:pPr>
            <w:r w:rsidRPr="004249DE">
              <w:rPr>
                <w:bCs/>
              </w:rPr>
              <w:t>2019</w:t>
            </w:r>
          </w:p>
        </w:tc>
        <w:tc>
          <w:tcPr>
            <w:tcW w:w="1559" w:type="dxa"/>
            <w:vAlign w:val="center"/>
          </w:tcPr>
          <w:p w14:paraId="4B2F26CB" w14:textId="372B5462" w:rsidR="00CF79F8" w:rsidRPr="004249DE" w:rsidRDefault="00CF79F8" w:rsidP="00CF79F8">
            <w:pPr>
              <w:spacing w:line="360" w:lineRule="auto"/>
              <w:jc w:val="center"/>
              <w:rPr>
                <w:bCs/>
              </w:rPr>
            </w:pPr>
            <w:r w:rsidRPr="004249DE">
              <w:rPr>
                <w:bCs/>
              </w:rPr>
              <w:t>Scopus</w:t>
            </w:r>
          </w:p>
        </w:tc>
      </w:tr>
      <w:tr w:rsidR="00CF79F8" w:rsidRPr="004249DE" w14:paraId="7435B8BD" w14:textId="77777777" w:rsidTr="004249DE">
        <w:trPr>
          <w:trHeight w:val="426"/>
        </w:trPr>
        <w:tc>
          <w:tcPr>
            <w:tcW w:w="640" w:type="dxa"/>
            <w:vAlign w:val="center"/>
          </w:tcPr>
          <w:p w14:paraId="2984E990" w14:textId="22D79DF4" w:rsidR="00CF79F8" w:rsidRPr="004249DE" w:rsidRDefault="00CF79F8" w:rsidP="00CF79F8">
            <w:pPr>
              <w:spacing w:line="360" w:lineRule="auto"/>
              <w:jc w:val="center"/>
              <w:rPr>
                <w:bCs/>
              </w:rPr>
            </w:pPr>
            <w:r>
              <w:rPr>
                <w:bCs/>
              </w:rPr>
              <w:t>8</w:t>
            </w:r>
          </w:p>
        </w:tc>
        <w:tc>
          <w:tcPr>
            <w:tcW w:w="4463" w:type="dxa"/>
            <w:vAlign w:val="center"/>
          </w:tcPr>
          <w:p w14:paraId="468150FC" w14:textId="09A1DFAE" w:rsidR="00CF79F8" w:rsidRPr="00587097" w:rsidRDefault="00CF79F8" w:rsidP="00CF79F8">
            <w:pPr>
              <w:spacing w:line="360" w:lineRule="auto"/>
              <w:jc w:val="center"/>
              <w:rPr>
                <w:bCs/>
                <w:lang w:val="en-US"/>
              </w:rPr>
            </w:pPr>
            <w:r w:rsidRPr="00587097">
              <w:rPr>
                <w:bCs/>
                <w:shd w:val="clear" w:color="auto" w:fill="FFFFFF"/>
                <w:lang w:val="en-US"/>
              </w:rPr>
              <w:t>Antimicrobial efficacy of the supernatant of Streptococcus dentisani against microorganisms implicated in root canal infections.</w:t>
            </w:r>
          </w:p>
        </w:tc>
        <w:tc>
          <w:tcPr>
            <w:tcW w:w="4394" w:type="dxa"/>
            <w:vAlign w:val="center"/>
          </w:tcPr>
          <w:p w14:paraId="01857895" w14:textId="090AA9B8" w:rsidR="00CF79F8" w:rsidRPr="004249DE" w:rsidRDefault="00CF79F8" w:rsidP="00CF79F8">
            <w:pPr>
              <w:spacing w:line="360" w:lineRule="auto"/>
              <w:jc w:val="center"/>
              <w:rPr>
                <w:bCs/>
              </w:rPr>
            </w:pPr>
            <w:r w:rsidRPr="004249DE">
              <w:rPr>
                <w:bCs/>
                <w:shd w:val="clear" w:color="auto" w:fill="FFFFFF"/>
              </w:rPr>
              <w:t>Llena C., Almarche A., Mira A. y López A.</w:t>
            </w:r>
          </w:p>
        </w:tc>
        <w:tc>
          <w:tcPr>
            <w:tcW w:w="1984" w:type="dxa"/>
            <w:vAlign w:val="center"/>
          </w:tcPr>
          <w:p w14:paraId="0E289540" w14:textId="458695A6" w:rsidR="00CF79F8" w:rsidRPr="004249DE" w:rsidRDefault="001A1267" w:rsidP="00CF79F8">
            <w:pPr>
              <w:spacing w:line="360" w:lineRule="auto"/>
              <w:jc w:val="center"/>
              <w:rPr>
                <w:bCs/>
              </w:rPr>
            </w:pPr>
            <w:r>
              <w:rPr>
                <w:bCs/>
              </w:rPr>
              <w:t>EEUU</w:t>
            </w:r>
          </w:p>
        </w:tc>
        <w:tc>
          <w:tcPr>
            <w:tcW w:w="1418" w:type="dxa"/>
            <w:vAlign w:val="center"/>
          </w:tcPr>
          <w:p w14:paraId="79F628C4" w14:textId="39F81EE6" w:rsidR="00CF79F8" w:rsidRPr="004249DE" w:rsidRDefault="00CF79F8" w:rsidP="00CF79F8">
            <w:pPr>
              <w:spacing w:line="360" w:lineRule="auto"/>
              <w:jc w:val="center"/>
              <w:rPr>
                <w:bCs/>
              </w:rPr>
            </w:pPr>
            <w:r w:rsidRPr="004249DE">
              <w:rPr>
                <w:bCs/>
              </w:rPr>
              <w:t>2019</w:t>
            </w:r>
          </w:p>
        </w:tc>
        <w:tc>
          <w:tcPr>
            <w:tcW w:w="1559" w:type="dxa"/>
            <w:vAlign w:val="center"/>
          </w:tcPr>
          <w:p w14:paraId="1596E567" w14:textId="14510607" w:rsidR="00CF79F8" w:rsidRPr="004249DE" w:rsidRDefault="00CF79F8" w:rsidP="00CF79F8">
            <w:pPr>
              <w:spacing w:line="360" w:lineRule="auto"/>
              <w:jc w:val="center"/>
              <w:rPr>
                <w:bCs/>
              </w:rPr>
            </w:pPr>
            <w:r w:rsidRPr="004249DE">
              <w:rPr>
                <w:bCs/>
              </w:rPr>
              <w:t>Scopus</w:t>
            </w:r>
          </w:p>
        </w:tc>
      </w:tr>
      <w:tr w:rsidR="00CF79F8" w:rsidRPr="004249DE" w14:paraId="5351EEE7" w14:textId="77777777" w:rsidTr="004249DE">
        <w:trPr>
          <w:trHeight w:val="426"/>
        </w:trPr>
        <w:tc>
          <w:tcPr>
            <w:tcW w:w="640" w:type="dxa"/>
            <w:vAlign w:val="center"/>
          </w:tcPr>
          <w:p w14:paraId="5552EFA0" w14:textId="44D35BF4" w:rsidR="00CF79F8" w:rsidRPr="004249DE" w:rsidRDefault="00CF79F8" w:rsidP="00CF79F8">
            <w:pPr>
              <w:spacing w:line="360" w:lineRule="auto"/>
              <w:jc w:val="center"/>
              <w:rPr>
                <w:bCs/>
              </w:rPr>
            </w:pPr>
            <w:r>
              <w:rPr>
                <w:bCs/>
              </w:rPr>
              <w:t>9</w:t>
            </w:r>
          </w:p>
        </w:tc>
        <w:tc>
          <w:tcPr>
            <w:tcW w:w="4463" w:type="dxa"/>
            <w:vAlign w:val="center"/>
          </w:tcPr>
          <w:p w14:paraId="05306BF3" w14:textId="220ECAD0" w:rsidR="00CF79F8" w:rsidRPr="004249DE" w:rsidRDefault="00CF79F8" w:rsidP="00CF79F8">
            <w:pPr>
              <w:spacing w:line="360" w:lineRule="auto"/>
              <w:jc w:val="center"/>
              <w:rPr>
                <w:bCs/>
              </w:rPr>
            </w:pPr>
            <w:r w:rsidRPr="00587097">
              <w:rPr>
                <w:rFonts w:eastAsia="Times New Roman"/>
                <w:bCs/>
                <w:lang w:val="en-US"/>
              </w:rPr>
              <w:t xml:space="preserve">Health-associated niche inhabitants as oral probiotics: The case of streptococcus dentisani. </w:t>
            </w:r>
            <w:r w:rsidRPr="004249DE">
              <w:rPr>
                <w:rFonts w:eastAsia="Times New Roman"/>
                <w:bCs/>
              </w:rPr>
              <w:t>Front Microbiol</w:t>
            </w:r>
          </w:p>
        </w:tc>
        <w:tc>
          <w:tcPr>
            <w:tcW w:w="4394" w:type="dxa"/>
            <w:vAlign w:val="center"/>
          </w:tcPr>
          <w:p w14:paraId="6EB4FEAF" w14:textId="791DA253" w:rsidR="00CF79F8" w:rsidRPr="004249DE" w:rsidRDefault="00CF79F8" w:rsidP="00CF79F8">
            <w:pPr>
              <w:spacing w:line="360" w:lineRule="auto"/>
              <w:jc w:val="center"/>
              <w:rPr>
                <w:bCs/>
              </w:rPr>
            </w:pPr>
            <w:r w:rsidRPr="004249DE">
              <w:rPr>
                <w:rFonts w:eastAsia="Times New Roman"/>
                <w:bCs/>
              </w:rPr>
              <w:t>López-López A., Camelo-Castillo A., Ferrer D., Simon-Soro Á. y Mira A</w:t>
            </w:r>
          </w:p>
        </w:tc>
        <w:tc>
          <w:tcPr>
            <w:tcW w:w="1984" w:type="dxa"/>
            <w:vAlign w:val="center"/>
          </w:tcPr>
          <w:p w14:paraId="010D0562" w14:textId="0B28F21E" w:rsidR="00CF79F8" w:rsidRPr="004249DE" w:rsidRDefault="001A1267" w:rsidP="00CF79F8">
            <w:pPr>
              <w:spacing w:line="360" w:lineRule="auto"/>
              <w:jc w:val="center"/>
              <w:rPr>
                <w:bCs/>
              </w:rPr>
            </w:pPr>
            <w:r>
              <w:rPr>
                <w:bCs/>
              </w:rPr>
              <w:t>España</w:t>
            </w:r>
          </w:p>
        </w:tc>
        <w:tc>
          <w:tcPr>
            <w:tcW w:w="1418" w:type="dxa"/>
            <w:vAlign w:val="center"/>
          </w:tcPr>
          <w:p w14:paraId="171DECEA" w14:textId="7EC62D46" w:rsidR="00CF79F8" w:rsidRPr="004249DE" w:rsidRDefault="00CF79F8" w:rsidP="00CF79F8">
            <w:pPr>
              <w:spacing w:line="360" w:lineRule="auto"/>
              <w:jc w:val="center"/>
              <w:rPr>
                <w:bCs/>
              </w:rPr>
            </w:pPr>
            <w:r w:rsidRPr="004249DE">
              <w:rPr>
                <w:bCs/>
              </w:rPr>
              <w:t>2017</w:t>
            </w:r>
          </w:p>
        </w:tc>
        <w:tc>
          <w:tcPr>
            <w:tcW w:w="1559" w:type="dxa"/>
            <w:vAlign w:val="center"/>
          </w:tcPr>
          <w:p w14:paraId="57C780CF" w14:textId="0360E688" w:rsidR="00CF79F8" w:rsidRPr="004249DE" w:rsidRDefault="00CF79F8" w:rsidP="00CF79F8">
            <w:pPr>
              <w:spacing w:line="360" w:lineRule="auto"/>
              <w:jc w:val="center"/>
              <w:rPr>
                <w:bCs/>
              </w:rPr>
            </w:pPr>
            <w:r w:rsidRPr="004249DE">
              <w:rPr>
                <w:bCs/>
              </w:rPr>
              <w:t>Scopus</w:t>
            </w:r>
          </w:p>
        </w:tc>
      </w:tr>
      <w:tr w:rsidR="00CF79F8" w:rsidRPr="004249DE" w14:paraId="1C57C1E6" w14:textId="77777777" w:rsidTr="004249DE">
        <w:trPr>
          <w:trHeight w:val="426"/>
        </w:trPr>
        <w:tc>
          <w:tcPr>
            <w:tcW w:w="640" w:type="dxa"/>
            <w:vAlign w:val="center"/>
          </w:tcPr>
          <w:p w14:paraId="65A71A12" w14:textId="498325C8" w:rsidR="00CF79F8" w:rsidRPr="004249DE" w:rsidRDefault="00CF79F8" w:rsidP="00CF79F8">
            <w:pPr>
              <w:spacing w:line="360" w:lineRule="auto"/>
              <w:jc w:val="center"/>
              <w:rPr>
                <w:bCs/>
              </w:rPr>
            </w:pPr>
            <w:r>
              <w:rPr>
                <w:bCs/>
              </w:rPr>
              <w:t>10</w:t>
            </w:r>
          </w:p>
        </w:tc>
        <w:tc>
          <w:tcPr>
            <w:tcW w:w="4463" w:type="dxa"/>
            <w:vAlign w:val="center"/>
          </w:tcPr>
          <w:p w14:paraId="6C2D16F9" w14:textId="2C8754AC" w:rsidR="00CF79F8" w:rsidRPr="00587097" w:rsidRDefault="00CF79F8" w:rsidP="00CF79F8">
            <w:pPr>
              <w:spacing w:line="360" w:lineRule="auto"/>
              <w:jc w:val="center"/>
              <w:rPr>
                <w:bCs/>
                <w:lang w:val="en-US"/>
              </w:rPr>
            </w:pPr>
            <w:r w:rsidRPr="00587097">
              <w:rPr>
                <w:bCs/>
                <w:lang w:val="en-US"/>
              </w:rPr>
              <w:t>Isolation and bacteriocin-related typing of Streptococcus dentisani</w:t>
            </w:r>
          </w:p>
        </w:tc>
        <w:tc>
          <w:tcPr>
            <w:tcW w:w="4394" w:type="dxa"/>
            <w:vAlign w:val="center"/>
          </w:tcPr>
          <w:p w14:paraId="57179755" w14:textId="00E949FC" w:rsidR="00CF79F8" w:rsidRPr="00587097" w:rsidRDefault="00CF79F8" w:rsidP="00CF79F8">
            <w:pPr>
              <w:spacing w:line="360" w:lineRule="auto"/>
              <w:jc w:val="center"/>
              <w:rPr>
                <w:bCs/>
                <w:lang w:val="en-US"/>
              </w:rPr>
            </w:pPr>
            <w:r w:rsidRPr="00587097">
              <w:rPr>
                <w:bCs/>
                <w:shd w:val="clear" w:color="auto" w:fill="FFFFFF"/>
                <w:lang w:val="en-US"/>
              </w:rPr>
              <w:t>Conrads G., Westenberger J., Lürkens M., Abdelbary M.</w:t>
            </w:r>
          </w:p>
        </w:tc>
        <w:tc>
          <w:tcPr>
            <w:tcW w:w="1984" w:type="dxa"/>
            <w:vAlign w:val="center"/>
          </w:tcPr>
          <w:p w14:paraId="2F6AF745" w14:textId="3BB64CCC" w:rsidR="00CF79F8" w:rsidRPr="004249DE" w:rsidRDefault="001A1267" w:rsidP="00CF79F8">
            <w:pPr>
              <w:spacing w:line="360" w:lineRule="auto"/>
              <w:jc w:val="center"/>
              <w:rPr>
                <w:bCs/>
              </w:rPr>
            </w:pPr>
            <w:r>
              <w:rPr>
                <w:bCs/>
              </w:rPr>
              <w:t>Alemania</w:t>
            </w:r>
          </w:p>
        </w:tc>
        <w:tc>
          <w:tcPr>
            <w:tcW w:w="1418" w:type="dxa"/>
            <w:vAlign w:val="center"/>
          </w:tcPr>
          <w:p w14:paraId="64CA6107" w14:textId="13C3E0D3" w:rsidR="00CF79F8" w:rsidRPr="004249DE" w:rsidRDefault="00CF79F8" w:rsidP="00CF79F8">
            <w:pPr>
              <w:spacing w:line="360" w:lineRule="auto"/>
              <w:jc w:val="center"/>
              <w:rPr>
                <w:bCs/>
              </w:rPr>
            </w:pPr>
            <w:r w:rsidRPr="004249DE">
              <w:rPr>
                <w:bCs/>
              </w:rPr>
              <w:t>2019</w:t>
            </w:r>
          </w:p>
        </w:tc>
        <w:tc>
          <w:tcPr>
            <w:tcW w:w="1559" w:type="dxa"/>
            <w:vAlign w:val="center"/>
          </w:tcPr>
          <w:p w14:paraId="34EDB544" w14:textId="3778946C" w:rsidR="00CF79F8" w:rsidRPr="004249DE" w:rsidRDefault="00CF79F8" w:rsidP="00CF79F8">
            <w:pPr>
              <w:spacing w:line="360" w:lineRule="auto"/>
              <w:jc w:val="center"/>
              <w:rPr>
                <w:bCs/>
              </w:rPr>
            </w:pPr>
            <w:r w:rsidRPr="004249DE">
              <w:rPr>
                <w:rFonts w:eastAsia="Times New Roman"/>
                <w:bCs/>
              </w:rPr>
              <w:t>Pubmed.</w:t>
            </w:r>
          </w:p>
        </w:tc>
      </w:tr>
      <w:tr w:rsidR="007B614B" w:rsidRPr="004249DE" w14:paraId="712CAFED" w14:textId="77777777" w:rsidTr="004249DE">
        <w:trPr>
          <w:trHeight w:val="426"/>
        </w:trPr>
        <w:tc>
          <w:tcPr>
            <w:tcW w:w="640" w:type="dxa"/>
            <w:vAlign w:val="center"/>
          </w:tcPr>
          <w:p w14:paraId="2E93D1A3" w14:textId="7806C91E" w:rsidR="007B614B" w:rsidRPr="004249DE" w:rsidRDefault="007B614B" w:rsidP="007B614B">
            <w:pPr>
              <w:spacing w:line="360" w:lineRule="auto"/>
              <w:jc w:val="center"/>
              <w:rPr>
                <w:bCs/>
              </w:rPr>
            </w:pPr>
            <w:r>
              <w:rPr>
                <w:bCs/>
              </w:rPr>
              <w:t>11</w:t>
            </w:r>
          </w:p>
        </w:tc>
        <w:tc>
          <w:tcPr>
            <w:tcW w:w="4463" w:type="dxa"/>
            <w:vAlign w:val="center"/>
          </w:tcPr>
          <w:p w14:paraId="16A0FEC4" w14:textId="5EC80C6B" w:rsidR="007B614B" w:rsidRPr="004249DE" w:rsidRDefault="007B614B" w:rsidP="007B614B">
            <w:pPr>
              <w:spacing w:line="360" w:lineRule="auto"/>
              <w:jc w:val="center"/>
              <w:rPr>
                <w:bCs/>
              </w:rPr>
            </w:pPr>
            <w:r w:rsidRPr="00587097">
              <w:rPr>
                <w:bCs/>
                <w:lang w:val="en-US"/>
              </w:rPr>
              <w:t xml:space="preserve">Streptococcus dentisani sp. nov., a novel member of the mitis group. </w:t>
            </w:r>
            <w:r w:rsidRPr="004249DE">
              <w:rPr>
                <w:bCs/>
              </w:rPr>
              <w:t>Int J Syst Evol.</w:t>
            </w:r>
          </w:p>
        </w:tc>
        <w:tc>
          <w:tcPr>
            <w:tcW w:w="4394" w:type="dxa"/>
            <w:vAlign w:val="center"/>
          </w:tcPr>
          <w:p w14:paraId="38C622D4" w14:textId="10C7F788" w:rsidR="007B614B" w:rsidRPr="004249DE" w:rsidRDefault="007B614B" w:rsidP="007B614B">
            <w:pPr>
              <w:spacing w:line="360" w:lineRule="auto"/>
              <w:jc w:val="center"/>
              <w:rPr>
                <w:bCs/>
              </w:rPr>
            </w:pPr>
            <w:r w:rsidRPr="004249DE">
              <w:rPr>
                <w:bCs/>
              </w:rPr>
              <w:t>Camelo-Castillo A, Benítez-Páez A, Belda-Ferre P, Cabrera-Rubio R, Mira A.</w:t>
            </w:r>
          </w:p>
        </w:tc>
        <w:tc>
          <w:tcPr>
            <w:tcW w:w="1984" w:type="dxa"/>
            <w:vAlign w:val="center"/>
          </w:tcPr>
          <w:p w14:paraId="5B9AE86C" w14:textId="53D5111B" w:rsidR="007B614B" w:rsidRPr="004249DE" w:rsidRDefault="007B614B" w:rsidP="007B614B">
            <w:pPr>
              <w:spacing w:line="360" w:lineRule="auto"/>
              <w:jc w:val="center"/>
              <w:rPr>
                <w:bCs/>
              </w:rPr>
            </w:pPr>
            <w:r>
              <w:rPr>
                <w:bCs/>
              </w:rPr>
              <w:t>España</w:t>
            </w:r>
          </w:p>
        </w:tc>
        <w:tc>
          <w:tcPr>
            <w:tcW w:w="1418" w:type="dxa"/>
            <w:vAlign w:val="center"/>
          </w:tcPr>
          <w:p w14:paraId="6C5626AF" w14:textId="5C94C502" w:rsidR="007B614B" w:rsidRPr="004249DE" w:rsidRDefault="007B614B" w:rsidP="007B614B">
            <w:pPr>
              <w:spacing w:line="360" w:lineRule="auto"/>
              <w:jc w:val="center"/>
              <w:rPr>
                <w:bCs/>
              </w:rPr>
            </w:pPr>
            <w:r w:rsidRPr="004249DE">
              <w:rPr>
                <w:bCs/>
              </w:rPr>
              <w:t>2019</w:t>
            </w:r>
          </w:p>
        </w:tc>
        <w:tc>
          <w:tcPr>
            <w:tcW w:w="1559" w:type="dxa"/>
            <w:vAlign w:val="center"/>
          </w:tcPr>
          <w:p w14:paraId="77711775" w14:textId="27E2C2BC" w:rsidR="007B614B" w:rsidRPr="004249DE" w:rsidRDefault="007B614B" w:rsidP="007B614B">
            <w:pPr>
              <w:spacing w:line="360" w:lineRule="auto"/>
              <w:jc w:val="center"/>
              <w:rPr>
                <w:bCs/>
              </w:rPr>
            </w:pPr>
            <w:r w:rsidRPr="004249DE">
              <w:rPr>
                <w:rFonts w:eastAsia="Times New Roman"/>
                <w:bCs/>
              </w:rPr>
              <w:t>Dialnet</w:t>
            </w:r>
          </w:p>
        </w:tc>
      </w:tr>
      <w:tr w:rsidR="007B614B" w:rsidRPr="004249DE" w14:paraId="4B5A79E9" w14:textId="77777777" w:rsidTr="004249DE">
        <w:trPr>
          <w:trHeight w:val="426"/>
        </w:trPr>
        <w:tc>
          <w:tcPr>
            <w:tcW w:w="640" w:type="dxa"/>
            <w:vAlign w:val="center"/>
          </w:tcPr>
          <w:p w14:paraId="5867F847" w14:textId="410CDF09" w:rsidR="007B614B" w:rsidRPr="004249DE" w:rsidRDefault="007B614B" w:rsidP="007B614B">
            <w:pPr>
              <w:spacing w:line="360" w:lineRule="auto"/>
              <w:jc w:val="center"/>
              <w:rPr>
                <w:bCs/>
              </w:rPr>
            </w:pPr>
            <w:r>
              <w:rPr>
                <w:bCs/>
              </w:rPr>
              <w:t>12</w:t>
            </w:r>
          </w:p>
        </w:tc>
        <w:tc>
          <w:tcPr>
            <w:tcW w:w="4463" w:type="dxa"/>
            <w:vAlign w:val="center"/>
          </w:tcPr>
          <w:p w14:paraId="5B0E711D" w14:textId="3B915F14" w:rsidR="007B614B" w:rsidRPr="00587097" w:rsidRDefault="007B614B" w:rsidP="007B614B">
            <w:pPr>
              <w:spacing w:line="360" w:lineRule="auto"/>
              <w:jc w:val="center"/>
              <w:rPr>
                <w:bCs/>
                <w:lang w:val="en-US"/>
              </w:rPr>
            </w:pPr>
            <w:r w:rsidRPr="00587097">
              <w:rPr>
                <w:bCs/>
                <w:lang w:val="en-US"/>
              </w:rPr>
              <w:t>Re-evaluation of the taxonomy of the Mitis group of the genus Streptococcus based on whole genome phylogenetic analyses, and proposed reclassification of Streptococcus dentisani as Streptococcus.</w:t>
            </w:r>
          </w:p>
        </w:tc>
        <w:tc>
          <w:tcPr>
            <w:tcW w:w="4394" w:type="dxa"/>
            <w:vAlign w:val="center"/>
          </w:tcPr>
          <w:p w14:paraId="53B54D64" w14:textId="626FCB9C" w:rsidR="007B614B" w:rsidRPr="004249DE" w:rsidRDefault="007B614B" w:rsidP="007B614B">
            <w:pPr>
              <w:spacing w:line="360" w:lineRule="auto"/>
              <w:jc w:val="center"/>
              <w:rPr>
                <w:bCs/>
              </w:rPr>
            </w:pPr>
            <w:r w:rsidRPr="004249DE">
              <w:rPr>
                <w:bCs/>
              </w:rPr>
              <w:t>Jensen A., Scholz Ch. y Kilian M.</w:t>
            </w:r>
          </w:p>
        </w:tc>
        <w:tc>
          <w:tcPr>
            <w:tcW w:w="1984" w:type="dxa"/>
            <w:vAlign w:val="center"/>
          </w:tcPr>
          <w:p w14:paraId="2A1E666F" w14:textId="512F8501" w:rsidR="007B614B" w:rsidRPr="004249DE" w:rsidRDefault="007B614B" w:rsidP="007B614B">
            <w:pPr>
              <w:spacing w:line="360" w:lineRule="auto"/>
              <w:jc w:val="center"/>
              <w:rPr>
                <w:bCs/>
              </w:rPr>
            </w:pPr>
            <w:r w:rsidRPr="007B614B">
              <w:rPr>
                <w:bCs/>
              </w:rPr>
              <w:t>Dinamarca.</w:t>
            </w:r>
          </w:p>
        </w:tc>
        <w:tc>
          <w:tcPr>
            <w:tcW w:w="1418" w:type="dxa"/>
            <w:vAlign w:val="center"/>
          </w:tcPr>
          <w:p w14:paraId="4B00182A" w14:textId="5256CD12" w:rsidR="007B614B" w:rsidRPr="004249DE" w:rsidRDefault="007B614B" w:rsidP="007B614B">
            <w:pPr>
              <w:spacing w:line="360" w:lineRule="auto"/>
              <w:jc w:val="center"/>
              <w:rPr>
                <w:bCs/>
              </w:rPr>
            </w:pPr>
            <w:r w:rsidRPr="004249DE">
              <w:rPr>
                <w:bCs/>
              </w:rPr>
              <w:t>2016</w:t>
            </w:r>
          </w:p>
        </w:tc>
        <w:tc>
          <w:tcPr>
            <w:tcW w:w="1559" w:type="dxa"/>
            <w:vAlign w:val="center"/>
          </w:tcPr>
          <w:p w14:paraId="69EB02E2" w14:textId="4155756C" w:rsidR="007B614B" w:rsidRPr="004249DE" w:rsidRDefault="007B614B" w:rsidP="007B614B">
            <w:pPr>
              <w:spacing w:line="360" w:lineRule="auto"/>
              <w:jc w:val="center"/>
              <w:rPr>
                <w:bCs/>
              </w:rPr>
            </w:pPr>
            <w:r w:rsidRPr="004249DE">
              <w:rPr>
                <w:bCs/>
              </w:rPr>
              <w:t>Scopus</w:t>
            </w:r>
          </w:p>
        </w:tc>
      </w:tr>
      <w:tr w:rsidR="007B614B" w:rsidRPr="004249DE" w14:paraId="16BDE948" w14:textId="77777777" w:rsidTr="004249DE">
        <w:trPr>
          <w:trHeight w:val="426"/>
        </w:trPr>
        <w:tc>
          <w:tcPr>
            <w:tcW w:w="640" w:type="dxa"/>
            <w:vAlign w:val="center"/>
          </w:tcPr>
          <w:p w14:paraId="52D3EFDB" w14:textId="7FF3FD0E" w:rsidR="007B614B" w:rsidRPr="004249DE" w:rsidRDefault="007B614B" w:rsidP="007B614B">
            <w:pPr>
              <w:spacing w:line="360" w:lineRule="auto"/>
              <w:jc w:val="center"/>
              <w:rPr>
                <w:bCs/>
              </w:rPr>
            </w:pPr>
            <w:r>
              <w:rPr>
                <w:bCs/>
              </w:rPr>
              <w:t>13</w:t>
            </w:r>
          </w:p>
        </w:tc>
        <w:tc>
          <w:tcPr>
            <w:tcW w:w="4463" w:type="dxa"/>
            <w:vAlign w:val="center"/>
          </w:tcPr>
          <w:p w14:paraId="75C36973" w14:textId="52F965EB" w:rsidR="007B614B" w:rsidRPr="00587097" w:rsidRDefault="007B614B" w:rsidP="007B614B">
            <w:pPr>
              <w:spacing w:line="360" w:lineRule="auto"/>
              <w:jc w:val="center"/>
              <w:rPr>
                <w:bCs/>
                <w:lang w:val="en-US"/>
              </w:rPr>
            </w:pPr>
            <w:r w:rsidRPr="00587097">
              <w:rPr>
                <w:bCs/>
                <w:lang w:val="en-US"/>
              </w:rPr>
              <w:t>Streptococcus oralis subsp. dentisani produces monolateral serine-rich repeat protein fibrils, one of which contributes to saliva binding via sialic acid</w:t>
            </w:r>
          </w:p>
        </w:tc>
        <w:tc>
          <w:tcPr>
            <w:tcW w:w="4394" w:type="dxa"/>
            <w:vAlign w:val="center"/>
          </w:tcPr>
          <w:p w14:paraId="1EFDB593" w14:textId="75E315A5" w:rsidR="007B614B" w:rsidRPr="00587097" w:rsidRDefault="007B614B" w:rsidP="007B614B">
            <w:pPr>
              <w:spacing w:line="360" w:lineRule="auto"/>
              <w:jc w:val="center"/>
              <w:rPr>
                <w:bCs/>
                <w:lang w:val="en-US"/>
              </w:rPr>
            </w:pPr>
            <w:r w:rsidRPr="00587097">
              <w:rPr>
                <w:bCs/>
                <w:lang w:val="en-US"/>
              </w:rPr>
              <w:t>Ronis A, Brockman K, Singh AK, Gaytán MO, Wong A, McGrath S, Owen CD, Magrini V, Wilson RK, van der Linden M, King SJ</w:t>
            </w:r>
          </w:p>
        </w:tc>
        <w:tc>
          <w:tcPr>
            <w:tcW w:w="1984" w:type="dxa"/>
            <w:vAlign w:val="center"/>
          </w:tcPr>
          <w:p w14:paraId="6D94B605" w14:textId="1951180E" w:rsidR="007B614B" w:rsidRPr="004249DE" w:rsidRDefault="007B614B" w:rsidP="007B614B">
            <w:pPr>
              <w:spacing w:line="360" w:lineRule="auto"/>
              <w:jc w:val="center"/>
              <w:rPr>
                <w:bCs/>
              </w:rPr>
            </w:pPr>
            <w:r>
              <w:rPr>
                <w:bCs/>
              </w:rPr>
              <w:t>EEUU</w:t>
            </w:r>
          </w:p>
        </w:tc>
        <w:tc>
          <w:tcPr>
            <w:tcW w:w="1418" w:type="dxa"/>
            <w:vAlign w:val="center"/>
          </w:tcPr>
          <w:p w14:paraId="2733A3E6" w14:textId="6706023B" w:rsidR="007B614B" w:rsidRPr="004249DE" w:rsidRDefault="007B614B" w:rsidP="007B614B">
            <w:pPr>
              <w:spacing w:line="360" w:lineRule="auto"/>
              <w:jc w:val="center"/>
              <w:rPr>
                <w:bCs/>
              </w:rPr>
            </w:pPr>
            <w:r w:rsidRPr="004249DE">
              <w:rPr>
                <w:bCs/>
              </w:rPr>
              <w:t>2019</w:t>
            </w:r>
          </w:p>
        </w:tc>
        <w:tc>
          <w:tcPr>
            <w:tcW w:w="1559" w:type="dxa"/>
            <w:vAlign w:val="center"/>
          </w:tcPr>
          <w:p w14:paraId="12CD96AA" w14:textId="202AC54F" w:rsidR="007B614B" w:rsidRPr="004249DE" w:rsidRDefault="007B614B" w:rsidP="007B614B">
            <w:pPr>
              <w:spacing w:line="360" w:lineRule="auto"/>
              <w:jc w:val="center"/>
              <w:rPr>
                <w:bCs/>
              </w:rPr>
            </w:pPr>
            <w:r w:rsidRPr="004249DE">
              <w:rPr>
                <w:rFonts w:eastAsia="Times New Roman"/>
                <w:bCs/>
              </w:rPr>
              <w:t>Pubmed.</w:t>
            </w:r>
          </w:p>
        </w:tc>
      </w:tr>
      <w:tr w:rsidR="007B614B" w:rsidRPr="004249DE" w14:paraId="29D9FD83" w14:textId="77777777" w:rsidTr="004249DE">
        <w:trPr>
          <w:trHeight w:val="426"/>
        </w:trPr>
        <w:tc>
          <w:tcPr>
            <w:tcW w:w="640" w:type="dxa"/>
            <w:vAlign w:val="center"/>
          </w:tcPr>
          <w:p w14:paraId="4E83D705" w14:textId="08B8C1CE" w:rsidR="007B614B" w:rsidRPr="004249DE" w:rsidRDefault="007B614B" w:rsidP="007B614B">
            <w:pPr>
              <w:spacing w:line="360" w:lineRule="auto"/>
              <w:jc w:val="center"/>
              <w:rPr>
                <w:bCs/>
              </w:rPr>
            </w:pPr>
            <w:r>
              <w:rPr>
                <w:bCs/>
              </w:rPr>
              <w:t>14</w:t>
            </w:r>
          </w:p>
        </w:tc>
        <w:tc>
          <w:tcPr>
            <w:tcW w:w="4463" w:type="dxa"/>
            <w:vAlign w:val="center"/>
          </w:tcPr>
          <w:p w14:paraId="7FBD9EB9" w14:textId="44C7D88A" w:rsidR="007B614B" w:rsidRPr="00587097" w:rsidRDefault="007B614B" w:rsidP="007B614B">
            <w:pPr>
              <w:spacing w:line="360" w:lineRule="auto"/>
              <w:jc w:val="center"/>
              <w:rPr>
                <w:bCs/>
                <w:lang w:val="en-US"/>
              </w:rPr>
            </w:pPr>
            <w:r w:rsidRPr="00587097">
              <w:rPr>
                <w:bCs/>
                <w:lang w:val="en-US"/>
              </w:rPr>
              <w:t>Streptococcus dentisani sp nov, a novel member of the mitis group.</w:t>
            </w:r>
          </w:p>
        </w:tc>
        <w:tc>
          <w:tcPr>
            <w:tcW w:w="4394" w:type="dxa"/>
            <w:vAlign w:val="center"/>
          </w:tcPr>
          <w:p w14:paraId="51E8029C" w14:textId="616B973B" w:rsidR="007B614B" w:rsidRPr="004249DE" w:rsidRDefault="007B614B" w:rsidP="007B614B">
            <w:pPr>
              <w:spacing w:line="360" w:lineRule="auto"/>
              <w:jc w:val="center"/>
              <w:rPr>
                <w:bCs/>
              </w:rPr>
            </w:pPr>
            <w:r w:rsidRPr="007B614B">
              <w:rPr>
                <w:bCs/>
              </w:rPr>
              <w:t xml:space="preserve">Anny Camelo-Castillo, Alfonso Benítez-Páez, Pedro Belda-Ferre, Raúl Cabrera-Rubio, Alex Mira </w:t>
            </w:r>
          </w:p>
        </w:tc>
        <w:tc>
          <w:tcPr>
            <w:tcW w:w="1984" w:type="dxa"/>
            <w:vAlign w:val="center"/>
          </w:tcPr>
          <w:p w14:paraId="163D481F" w14:textId="5843BC5F" w:rsidR="007B614B" w:rsidRPr="004249DE" w:rsidRDefault="007B614B" w:rsidP="007B614B">
            <w:pPr>
              <w:spacing w:line="360" w:lineRule="auto"/>
              <w:jc w:val="center"/>
              <w:rPr>
                <w:bCs/>
              </w:rPr>
            </w:pPr>
            <w:r>
              <w:rPr>
                <w:bCs/>
              </w:rPr>
              <w:t>España</w:t>
            </w:r>
          </w:p>
        </w:tc>
        <w:tc>
          <w:tcPr>
            <w:tcW w:w="1418" w:type="dxa"/>
            <w:vAlign w:val="center"/>
          </w:tcPr>
          <w:p w14:paraId="0440075C" w14:textId="544F08AB" w:rsidR="007B614B" w:rsidRPr="004249DE" w:rsidRDefault="007B614B" w:rsidP="007B614B">
            <w:pPr>
              <w:spacing w:line="360" w:lineRule="auto"/>
              <w:jc w:val="center"/>
              <w:rPr>
                <w:bCs/>
              </w:rPr>
            </w:pPr>
            <w:r w:rsidRPr="004249DE">
              <w:rPr>
                <w:bCs/>
              </w:rPr>
              <w:t>201</w:t>
            </w:r>
            <w:r w:rsidR="00237E3C">
              <w:rPr>
                <w:bCs/>
              </w:rPr>
              <w:t>5</w:t>
            </w:r>
          </w:p>
        </w:tc>
        <w:tc>
          <w:tcPr>
            <w:tcW w:w="1559" w:type="dxa"/>
            <w:vAlign w:val="center"/>
          </w:tcPr>
          <w:p w14:paraId="19ED15E6" w14:textId="7CBB69EB" w:rsidR="007B614B" w:rsidRPr="004249DE" w:rsidRDefault="007B614B" w:rsidP="007B614B">
            <w:pPr>
              <w:spacing w:line="360" w:lineRule="auto"/>
              <w:jc w:val="center"/>
              <w:rPr>
                <w:bCs/>
              </w:rPr>
            </w:pPr>
            <w:r w:rsidRPr="004249DE">
              <w:rPr>
                <w:rFonts w:eastAsia="Times New Roman"/>
                <w:bCs/>
              </w:rPr>
              <w:t>Pubmed.</w:t>
            </w:r>
          </w:p>
        </w:tc>
      </w:tr>
      <w:tr w:rsidR="007B614B" w:rsidRPr="004249DE" w14:paraId="011837F3" w14:textId="77777777" w:rsidTr="004249DE">
        <w:trPr>
          <w:trHeight w:val="426"/>
        </w:trPr>
        <w:tc>
          <w:tcPr>
            <w:tcW w:w="640" w:type="dxa"/>
            <w:vAlign w:val="center"/>
          </w:tcPr>
          <w:p w14:paraId="1A21A4CC" w14:textId="2DD81C3F" w:rsidR="007B614B" w:rsidRPr="004249DE" w:rsidRDefault="007B614B" w:rsidP="007B614B">
            <w:pPr>
              <w:spacing w:line="360" w:lineRule="auto"/>
              <w:jc w:val="center"/>
              <w:rPr>
                <w:bCs/>
              </w:rPr>
            </w:pPr>
            <w:r>
              <w:rPr>
                <w:bCs/>
              </w:rPr>
              <w:lastRenderedPageBreak/>
              <w:t>15</w:t>
            </w:r>
          </w:p>
        </w:tc>
        <w:tc>
          <w:tcPr>
            <w:tcW w:w="4463" w:type="dxa"/>
            <w:vAlign w:val="center"/>
          </w:tcPr>
          <w:p w14:paraId="2FD6719D" w14:textId="41CAFCC0" w:rsidR="007B614B" w:rsidRPr="004249DE" w:rsidRDefault="007B614B" w:rsidP="007B614B">
            <w:pPr>
              <w:spacing w:line="360" w:lineRule="auto"/>
              <w:jc w:val="center"/>
              <w:rPr>
                <w:bCs/>
              </w:rPr>
            </w:pPr>
            <w:r w:rsidRPr="004249DE">
              <w:rPr>
                <w:bCs/>
              </w:rPr>
              <w:t>Identificación y cuantificación de streptococus dentisani en niños de 6-12 años de edad en la clínica odontológica de la Universidad Cooperativa, sede Villavicencio, Colombia.</w:t>
            </w:r>
          </w:p>
        </w:tc>
        <w:tc>
          <w:tcPr>
            <w:tcW w:w="4394" w:type="dxa"/>
            <w:vAlign w:val="center"/>
          </w:tcPr>
          <w:p w14:paraId="7043C358" w14:textId="6F46ED9B" w:rsidR="007B614B" w:rsidRPr="004249DE" w:rsidRDefault="007B614B" w:rsidP="007B614B">
            <w:pPr>
              <w:spacing w:line="360" w:lineRule="auto"/>
              <w:jc w:val="center"/>
              <w:rPr>
                <w:bCs/>
              </w:rPr>
            </w:pPr>
            <w:r w:rsidRPr="004249DE">
              <w:rPr>
                <w:bCs/>
              </w:rPr>
              <w:t>Jiménez C, Martínez Y.</w:t>
            </w:r>
          </w:p>
        </w:tc>
        <w:tc>
          <w:tcPr>
            <w:tcW w:w="1984" w:type="dxa"/>
            <w:vAlign w:val="center"/>
          </w:tcPr>
          <w:p w14:paraId="6F58A981" w14:textId="6DEFA6A3" w:rsidR="007B614B" w:rsidRPr="004249DE" w:rsidRDefault="00415692" w:rsidP="007B614B">
            <w:pPr>
              <w:spacing w:line="360" w:lineRule="auto"/>
              <w:jc w:val="center"/>
              <w:rPr>
                <w:bCs/>
              </w:rPr>
            </w:pPr>
            <w:r>
              <w:rPr>
                <w:bCs/>
              </w:rPr>
              <w:t>Colombia</w:t>
            </w:r>
          </w:p>
        </w:tc>
        <w:tc>
          <w:tcPr>
            <w:tcW w:w="1418" w:type="dxa"/>
            <w:vAlign w:val="center"/>
          </w:tcPr>
          <w:p w14:paraId="37564355" w14:textId="7C59039F" w:rsidR="007B614B" w:rsidRPr="004249DE" w:rsidRDefault="007B614B" w:rsidP="007B614B">
            <w:pPr>
              <w:spacing w:line="360" w:lineRule="auto"/>
              <w:jc w:val="center"/>
              <w:rPr>
                <w:bCs/>
              </w:rPr>
            </w:pPr>
            <w:r w:rsidRPr="004249DE">
              <w:rPr>
                <w:bCs/>
              </w:rPr>
              <w:t>2018</w:t>
            </w:r>
          </w:p>
        </w:tc>
        <w:tc>
          <w:tcPr>
            <w:tcW w:w="1559" w:type="dxa"/>
            <w:vAlign w:val="center"/>
          </w:tcPr>
          <w:p w14:paraId="0EF5E000" w14:textId="77777777" w:rsidR="007B614B" w:rsidRDefault="00415692" w:rsidP="007B614B">
            <w:pPr>
              <w:spacing w:line="360" w:lineRule="auto"/>
              <w:jc w:val="center"/>
              <w:rPr>
                <w:bCs/>
              </w:rPr>
            </w:pPr>
            <w:r>
              <w:rPr>
                <w:bCs/>
              </w:rPr>
              <w:t xml:space="preserve">Repository </w:t>
            </w:r>
          </w:p>
          <w:p w14:paraId="0D8BFA4D" w14:textId="2FFF4BBE" w:rsidR="00415692" w:rsidRPr="004249DE" w:rsidRDefault="00415692" w:rsidP="007B614B">
            <w:pPr>
              <w:spacing w:line="360" w:lineRule="auto"/>
              <w:jc w:val="center"/>
              <w:rPr>
                <w:bCs/>
              </w:rPr>
            </w:pPr>
            <w:r>
              <w:rPr>
                <w:bCs/>
              </w:rPr>
              <w:t>ucc.edu.co</w:t>
            </w:r>
          </w:p>
        </w:tc>
      </w:tr>
      <w:tr w:rsidR="007B614B" w:rsidRPr="004249DE" w14:paraId="3E8B153D" w14:textId="77777777" w:rsidTr="004249DE">
        <w:trPr>
          <w:trHeight w:val="426"/>
        </w:trPr>
        <w:tc>
          <w:tcPr>
            <w:tcW w:w="640" w:type="dxa"/>
            <w:vAlign w:val="center"/>
          </w:tcPr>
          <w:p w14:paraId="439D242C" w14:textId="30A5EE99" w:rsidR="007B614B" w:rsidRPr="004249DE" w:rsidRDefault="007B614B" w:rsidP="007B614B">
            <w:pPr>
              <w:spacing w:line="360" w:lineRule="auto"/>
              <w:jc w:val="center"/>
              <w:rPr>
                <w:bCs/>
              </w:rPr>
            </w:pPr>
            <w:r>
              <w:rPr>
                <w:bCs/>
              </w:rPr>
              <w:t>16</w:t>
            </w:r>
          </w:p>
        </w:tc>
        <w:tc>
          <w:tcPr>
            <w:tcW w:w="4463" w:type="dxa"/>
            <w:vAlign w:val="center"/>
          </w:tcPr>
          <w:p w14:paraId="0CCD236C" w14:textId="234F2AB1" w:rsidR="007B614B" w:rsidRPr="00587097" w:rsidRDefault="007B614B" w:rsidP="007B614B">
            <w:pPr>
              <w:spacing w:line="360" w:lineRule="auto"/>
              <w:jc w:val="center"/>
              <w:rPr>
                <w:bCs/>
                <w:lang w:val="en-US"/>
              </w:rPr>
            </w:pPr>
            <w:r w:rsidRPr="00587097">
              <w:rPr>
                <w:bCs/>
                <w:lang w:val="en-US"/>
              </w:rPr>
              <w:t>Probiotic Compared with Standard Milk for High caries Children: A Cluster Randomized</w:t>
            </w:r>
          </w:p>
        </w:tc>
        <w:tc>
          <w:tcPr>
            <w:tcW w:w="4394" w:type="dxa"/>
            <w:vAlign w:val="center"/>
          </w:tcPr>
          <w:p w14:paraId="7CB19975" w14:textId="0F164C3F" w:rsidR="007B614B" w:rsidRPr="004249DE" w:rsidRDefault="007B614B" w:rsidP="007B614B">
            <w:pPr>
              <w:spacing w:line="360" w:lineRule="auto"/>
              <w:jc w:val="center"/>
              <w:rPr>
                <w:bCs/>
              </w:rPr>
            </w:pPr>
            <w:r w:rsidRPr="004249DE">
              <w:rPr>
                <w:bCs/>
              </w:rPr>
              <w:t>Rodríguez G, Ruiz B, Faleiros S.</w:t>
            </w:r>
          </w:p>
        </w:tc>
        <w:tc>
          <w:tcPr>
            <w:tcW w:w="1984" w:type="dxa"/>
            <w:vAlign w:val="center"/>
          </w:tcPr>
          <w:p w14:paraId="36B1DF42" w14:textId="1DC3A510" w:rsidR="007B614B" w:rsidRPr="004249DE" w:rsidRDefault="00415692" w:rsidP="007B614B">
            <w:pPr>
              <w:spacing w:line="360" w:lineRule="auto"/>
              <w:jc w:val="center"/>
              <w:rPr>
                <w:bCs/>
              </w:rPr>
            </w:pPr>
            <w:r>
              <w:rPr>
                <w:bCs/>
              </w:rPr>
              <w:t>Chile</w:t>
            </w:r>
          </w:p>
        </w:tc>
        <w:tc>
          <w:tcPr>
            <w:tcW w:w="1418" w:type="dxa"/>
            <w:vAlign w:val="center"/>
          </w:tcPr>
          <w:p w14:paraId="5DC5BA9A" w14:textId="7DECF60D" w:rsidR="007B614B" w:rsidRPr="004249DE" w:rsidRDefault="007B614B" w:rsidP="007B614B">
            <w:pPr>
              <w:spacing w:line="360" w:lineRule="auto"/>
              <w:jc w:val="center"/>
              <w:rPr>
                <w:bCs/>
              </w:rPr>
            </w:pPr>
            <w:r w:rsidRPr="004249DE">
              <w:rPr>
                <w:bCs/>
              </w:rPr>
              <w:t>2016</w:t>
            </w:r>
          </w:p>
        </w:tc>
        <w:tc>
          <w:tcPr>
            <w:tcW w:w="1559" w:type="dxa"/>
            <w:vAlign w:val="center"/>
          </w:tcPr>
          <w:p w14:paraId="0D8D33C7" w14:textId="11EFBD3C" w:rsidR="007B614B" w:rsidRPr="004249DE" w:rsidRDefault="00415692" w:rsidP="007B614B">
            <w:pPr>
              <w:spacing w:line="360" w:lineRule="auto"/>
              <w:jc w:val="center"/>
              <w:rPr>
                <w:bCs/>
              </w:rPr>
            </w:pPr>
            <w:r>
              <w:rPr>
                <w:bCs/>
              </w:rPr>
              <w:t>Pubmed</w:t>
            </w:r>
          </w:p>
        </w:tc>
      </w:tr>
      <w:tr w:rsidR="00415692" w:rsidRPr="004249DE" w14:paraId="54D60D65" w14:textId="77777777" w:rsidTr="004249DE">
        <w:trPr>
          <w:trHeight w:val="426"/>
        </w:trPr>
        <w:tc>
          <w:tcPr>
            <w:tcW w:w="640" w:type="dxa"/>
            <w:vAlign w:val="center"/>
          </w:tcPr>
          <w:p w14:paraId="5867E1D6" w14:textId="087C6E40" w:rsidR="00415692" w:rsidRPr="004249DE" w:rsidRDefault="00415692" w:rsidP="00415692">
            <w:pPr>
              <w:spacing w:line="360" w:lineRule="auto"/>
              <w:jc w:val="center"/>
              <w:rPr>
                <w:bCs/>
              </w:rPr>
            </w:pPr>
            <w:r>
              <w:rPr>
                <w:bCs/>
              </w:rPr>
              <w:t>17</w:t>
            </w:r>
          </w:p>
        </w:tc>
        <w:tc>
          <w:tcPr>
            <w:tcW w:w="4463" w:type="dxa"/>
            <w:vAlign w:val="center"/>
          </w:tcPr>
          <w:p w14:paraId="5BBD856B" w14:textId="2F259315" w:rsidR="00415692" w:rsidRPr="00587097" w:rsidRDefault="00415692" w:rsidP="00415692">
            <w:pPr>
              <w:spacing w:line="360" w:lineRule="auto"/>
              <w:jc w:val="center"/>
              <w:rPr>
                <w:bCs/>
                <w:lang w:val="en-US"/>
              </w:rPr>
            </w:pPr>
            <w:r w:rsidRPr="00587097">
              <w:rPr>
                <w:bCs/>
                <w:lang w:val="en-US"/>
              </w:rPr>
              <w:t>Probiotics for managing caries and periodontitis: Systematic review and meta-analysis.</w:t>
            </w:r>
          </w:p>
        </w:tc>
        <w:tc>
          <w:tcPr>
            <w:tcW w:w="4394" w:type="dxa"/>
            <w:vAlign w:val="center"/>
          </w:tcPr>
          <w:p w14:paraId="27FE0FB6" w14:textId="6577C6F4" w:rsidR="00415692" w:rsidRPr="00587097" w:rsidRDefault="00415692" w:rsidP="00415692">
            <w:pPr>
              <w:spacing w:line="360" w:lineRule="auto"/>
              <w:jc w:val="center"/>
              <w:rPr>
                <w:bCs/>
                <w:lang w:val="en-US"/>
              </w:rPr>
            </w:pPr>
            <w:r w:rsidRPr="00587097">
              <w:rPr>
                <w:bCs/>
                <w:lang w:val="en-US"/>
              </w:rPr>
              <w:t>Gruner D, Paris S, Schwendicke F.</w:t>
            </w:r>
          </w:p>
        </w:tc>
        <w:tc>
          <w:tcPr>
            <w:tcW w:w="1984" w:type="dxa"/>
            <w:vAlign w:val="center"/>
          </w:tcPr>
          <w:p w14:paraId="73D3E59C" w14:textId="507C8DC3" w:rsidR="00415692" w:rsidRPr="004249DE" w:rsidRDefault="00415692" w:rsidP="00415692">
            <w:pPr>
              <w:spacing w:line="360" w:lineRule="auto"/>
              <w:jc w:val="center"/>
              <w:rPr>
                <w:bCs/>
              </w:rPr>
            </w:pPr>
            <w:r>
              <w:rPr>
                <w:bCs/>
              </w:rPr>
              <w:t>Alemania</w:t>
            </w:r>
          </w:p>
        </w:tc>
        <w:tc>
          <w:tcPr>
            <w:tcW w:w="1418" w:type="dxa"/>
            <w:vAlign w:val="center"/>
          </w:tcPr>
          <w:p w14:paraId="31919EAB" w14:textId="06A84457" w:rsidR="00415692" w:rsidRPr="004249DE" w:rsidRDefault="00415692" w:rsidP="00415692">
            <w:pPr>
              <w:spacing w:line="360" w:lineRule="auto"/>
              <w:jc w:val="center"/>
              <w:rPr>
                <w:bCs/>
              </w:rPr>
            </w:pPr>
            <w:r w:rsidRPr="004249DE">
              <w:rPr>
                <w:bCs/>
              </w:rPr>
              <w:t>2016</w:t>
            </w:r>
          </w:p>
        </w:tc>
        <w:tc>
          <w:tcPr>
            <w:tcW w:w="1559" w:type="dxa"/>
            <w:vAlign w:val="center"/>
          </w:tcPr>
          <w:p w14:paraId="3B8514B8" w14:textId="35FA49EF" w:rsidR="00415692" w:rsidRPr="004249DE" w:rsidRDefault="00415692" w:rsidP="00415692">
            <w:pPr>
              <w:spacing w:line="360" w:lineRule="auto"/>
              <w:jc w:val="center"/>
              <w:rPr>
                <w:bCs/>
              </w:rPr>
            </w:pPr>
            <w:r w:rsidRPr="004249DE">
              <w:rPr>
                <w:rFonts w:eastAsia="Times New Roman"/>
                <w:bCs/>
              </w:rPr>
              <w:t>Pubmed.</w:t>
            </w:r>
          </w:p>
        </w:tc>
      </w:tr>
      <w:tr w:rsidR="00415692" w:rsidRPr="004249DE" w14:paraId="1C13892B" w14:textId="77777777" w:rsidTr="00237E3C">
        <w:trPr>
          <w:trHeight w:val="1080"/>
        </w:trPr>
        <w:tc>
          <w:tcPr>
            <w:tcW w:w="640" w:type="dxa"/>
            <w:vAlign w:val="center"/>
          </w:tcPr>
          <w:p w14:paraId="3104B6DC" w14:textId="5B25C5BB" w:rsidR="00415692" w:rsidRPr="004249DE" w:rsidRDefault="00415692" w:rsidP="00415692">
            <w:pPr>
              <w:spacing w:line="360" w:lineRule="auto"/>
              <w:jc w:val="center"/>
              <w:rPr>
                <w:bCs/>
              </w:rPr>
            </w:pPr>
            <w:r>
              <w:rPr>
                <w:bCs/>
              </w:rPr>
              <w:t>18</w:t>
            </w:r>
          </w:p>
        </w:tc>
        <w:tc>
          <w:tcPr>
            <w:tcW w:w="4463" w:type="dxa"/>
            <w:vAlign w:val="center"/>
          </w:tcPr>
          <w:p w14:paraId="6B6A47B6" w14:textId="2FC58BD3" w:rsidR="00415692" w:rsidRPr="00587097" w:rsidRDefault="00237E3C" w:rsidP="00415692">
            <w:pPr>
              <w:spacing w:line="360" w:lineRule="auto"/>
              <w:jc w:val="center"/>
              <w:rPr>
                <w:bCs/>
                <w:lang w:val="en-US"/>
              </w:rPr>
            </w:pPr>
            <w:r w:rsidRPr="00587097">
              <w:rPr>
                <w:bCs/>
                <w:lang w:val="en-US"/>
              </w:rPr>
              <w:t>Shaping the Future of Probiotics and Prebiotics</w:t>
            </w:r>
          </w:p>
        </w:tc>
        <w:tc>
          <w:tcPr>
            <w:tcW w:w="4394" w:type="dxa"/>
            <w:vAlign w:val="center"/>
          </w:tcPr>
          <w:p w14:paraId="14B240C6" w14:textId="77C1C3D7" w:rsidR="00415692" w:rsidRPr="00587097" w:rsidRDefault="00237E3C" w:rsidP="00415692">
            <w:pPr>
              <w:spacing w:line="360" w:lineRule="auto"/>
              <w:jc w:val="center"/>
              <w:rPr>
                <w:bCs/>
                <w:lang w:val="en-US"/>
              </w:rPr>
            </w:pPr>
            <w:r w:rsidRPr="00587097">
              <w:rPr>
                <w:bCs/>
                <w:lang w:val="en-US"/>
              </w:rPr>
              <w:t>Cunningham M, Azcarate-Peril MA, Barnard A, Benoit V, Grimaldi R, Guyonnet D, Holscher HD, Hunter K, Manurung S, Obis D, Petrova MI, Steinert RE, Swanson KS, van Sinderen D, Vulevic J, Gibson GR</w:t>
            </w:r>
          </w:p>
        </w:tc>
        <w:tc>
          <w:tcPr>
            <w:tcW w:w="1984" w:type="dxa"/>
            <w:vAlign w:val="center"/>
          </w:tcPr>
          <w:p w14:paraId="15B6E282" w14:textId="64AB64CE" w:rsidR="00415692" w:rsidRPr="004249DE" w:rsidRDefault="00237E3C" w:rsidP="00415692">
            <w:pPr>
              <w:spacing w:line="360" w:lineRule="auto"/>
              <w:jc w:val="center"/>
              <w:rPr>
                <w:bCs/>
              </w:rPr>
            </w:pPr>
            <w:r>
              <w:rPr>
                <w:bCs/>
              </w:rPr>
              <w:t>EEUU</w:t>
            </w:r>
          </w:p>
        </w:tc>
        <w:tc>
          <w:tcPr>
            <w:tcW w:w="1418" w:type="dxa"/>
            <w:vAlign w:val="center"/>
          </w:tcPr>
          <w:p w14:paraId="7CCC35A8" w14:textId="74CD7449" w:rsidR="00415692" w:rsidRPr="004249DE" w:rsidRDefault="00237E3C" w:rsidP="00415692">
            <w:pPr>
              <w:spacing w:line="360" w:lineRule="auto"/>
              <w:jc w:val="center"/>
              <w:rPr>
                <w:bCs/>
              </w:rPr>
            </w:pPr>
            <w:r>
              <w:rPr>
                <w:bCs/>
              </w:rPr>
              <w:t>2021</w:t>
            </w:r>
          </w:p>
        </w:tc>
        <w:tc>
          <w:tcPr>
            <w:tcW w:w="1559" w:type="dxa"/>
            <w:vAlign w:val="center"/>
          </w:tcPr>
          <w:p w14:paraId="5E0E130A" w14:textId="5E2C4345" w:rsidR="00415692" w:rsidRPr="004249DE" w:rsidRDefault="00237E3C" w:rsidP="00415692">
            <w:pPr>
              <w:spacing w:line="360" w:lineRule="auto"/>
              <w:jc w:val="center"/>
              <w:rPr>
                <w:bCs/>
              </w:rPr>
            </w:pPr>
            <w:r>
              <w:rPr>
                <w:bCs/>
              </w:rPr>
              <w:t>ScienceDirect</w:t>
            </w:r>
          </w:p>
        </w:tc>
      </w:tr>
      <w:bookmarkEnd w:id="93"/>
    </w:tbl>
    <w:p w14:paraId="5AF93D60" w14:textId="26B47407" w:rsidR="00872AA7" w:rsidRDefault="00872AA7" w:rsidP="00983170">
      <w:pPr>
        <w:spacing w:line="480" w:lineRule="auto"/>
        <w:ind w:left="1416"/>
        <w:jc w:val="center"/>
        <w:rPr>
          <w:b/>
          <w:sz w:val="24"/>
          <w:szCs w:val="24"/>
        </w:rPr>
      </w:pPr>
    </w:p>
    <w:p w14:paraId="73D3F673" w14:textId="77777777" w:rsidR="00872AA7" w:rsidRDefault="00872AA7" w:rsidP="00983170">
      <w:pPr>
        <w:spacing w:line="480" w:lineRule="auto"/>
        <w:ind w:left="1416"/>
        <w:jc w:val="center"/>
        <w:rPr>
          <w:b/>
          <w:sz w:val="24"/>
          <w:szCs w:val="24"/>
        </w:rPr>
      </w:pPr>
    </w:p>
    <w:p w14:paraId="79DB85AE" w14:textId="3FA0C65B" w:rsidR="00BA5ED0" w:rsidRDefault="00BA5ED0" w:rsidP="008358FD">
      <w:pPr>
        <w:spacing w:line="480" w:lineRule="auto"/>
        <w:ind w:left="1416"/>
        <w:jc w:val="both"/>
        <w:rPr>
          <w:b/>
          <w:sz w:val="24"/>
          <w:szCs w:val="24"/>
        </w:rPr>
      </w:pPr>
    </w:p>
    <w:p w14:paraId="553AA91A" w14:textId="77777777" w:rsidR="00BA5ED0" w:rsidRPr="008238F6" w:rsidRDefault="00BA5ED0" w:rsidP="008358FD">
      <w:pPr>
        <w:spacing w:line="480" w:lineRule="auto"/>
        <w:ind w:left="1416"/>
        <w:jc w:val="both"/>
        <w:rPr>
          <w:b/>
          <w:sz w:val="24"/>
          <w:szCs w:val="24"/>
        </w:rPr>
      </w:pPr>
    </w:p>
    <w:p w14:paraId="7BECCCD7" w14:textId="77777777" w:rsidR="008358FD" w:rsidRDefault="008358FD"/>
    <w:sectPr w:rsidR="008358FD" w:rsidSect="00BA5ED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018CD" w14:textId="77777777" w:rsidR="00DD3C20" w:rsidRDefault="00DD3C20" w:rsidP="00124E3B">
      <w:r>
        <w:separator/>
      </w:r>
    </w:p>
  </w:endnote>
  <w:endnote w:type="continuationSeparator" w:id="0">
    <w:p w14:paraId="37FD6863" w14:textId="77777777" w:rsidR="00DD3C20" w:rsidRDefault="00DD3C20" w:rsidP="0012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07977"/>
      <w:docPartObj>
        <w:docPartGallery w:val="Page Numbers (Bottom of Page)"/>
        <w:docPartUnique/>
      </w:docPartObj>
    </w:sdtPr>
    <w:sdtEndPr/>
    <w:sdtContent>
      <w:p w14:paraId="27B73B48" w14:textId="2DA3C4EF" w:rsidR="00AD3E74" w:rsidRDefault="00AD3E74">
        <w:pPr>
          <w:pStyle w:val="Piedepgina"/>
          <w:jc w:val="right"/>
        </w:pPr>
        <w:r>
          <w:fldChar w:fldCharType="begin"/>
        </w:r>
        <w:r>
          <w:instrText>PAGE   \* MERGEFORMAT</w:instrText>
        </w:r>
        <w:r>
          <w:fldChar w:fldCharType="separate"/>
        </w:r>
        <w:r w:rsidR="00722C74" w:rsidRPr="00722C74">
          <w:rPr>
            <w:noProof/>
            <w:lang w:val="es-ES"/>
          </w:rPr>
          <w:t>ii</w:t>
        </w:r>
        <w:r>
          <w:fldChar w:fldCharType="end"/>
        </w:r>
      </w:p>
    </w:sdtContent>
  </w:sdt>
  <w:p w14:paraId="1DC2F5F3" w14:textId="77777777" w:rsidR="00AD3E74" w:rsidRDefault="00AD3E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B3C9D" w14:textId="77777777" w:rsidR="00DD3C20" w:rsidRDefault="00DD3C20" w:rsidP="00124E3B">
      <w:r>
        <w:separator/>
      </w:r>
    </w:p>
  </w:footnote>
  <w:footnote w:type="continuationSeparator" w:id="0">
    <w:p w14:paraId="6801B83F" w14:textId="77777777" w:rsidR="00DD3C20" w:rsidRDefault="00DD3C20" w:rsidP="0012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10"/>
    <w:lvl w:ilvl="0">
      <w:start w:val="1"/>
      <w:numFmt w:val="bullet"/>
      <w:lvlText w:val="-"/>
      <w:lvlJc w:val="left"/>
      <w:pPr>
        <w:tabs>
          <w:tab w:val="num" w:pos="0"/>
        </w:tabs>
        <w:ind w:left="1800" w:hanging="360"/>
      </w:pPr>
      <w:rPr>
        <w:rFonts w:ascii="Times New Roman" w:hAnsi="Times New Roman" w:cs="Times New Roman"/>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 w15:restartNumberingAfterBreak="0">
    <w:nsid w:val="131F4CCD"/>
    <w:multiLevelType w:val="hybridMultilevel"/>
    <w:tmpl w:val="4C5CEA82"/>
    <w:lvl w:ilvl="0" w:tplc="F8ECFE52">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6B83ED7"/>
    <w:multiLevelType w:val="hybridMultilevel"/>
    <w:tmpl w:val="79F8AF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781BC8"/>
    <w:multiLevelType w:val="hybridMultilevel"/>
    <w:tmpl w:val="992813F8"/>
    <w:lvl w:ilvl="0" w:tplc="658AB880">
      <w:start w:val="1"/>
      <w:numFmt w:val="decimal"/>
      <w:lvlText w:val="%1."/>
      <w:lvlJc w:val="left"/>
      <w:pPr>
        <w:ind w:left="720" w:hanging="360"/>
      </w:pPr>
      <w:rPr>
        <w:rFonts w:hint="default"/>
        <w:color w:val="auto"/>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A80BC2"/>
    <w:multiLevelType w:val="hybridMultilevel"/>
    <w:tmpl w:val="8690E824"/>
    <w:lvl w:ilvl="0" w:tplc="280A000F">
      <w:start w:val="1"/>
      <w:numFmt w:val="decimal"/>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5" w15:restartNumberingAfterBreak="0">
    <w:nsid w:val="1E0D0BAC"/>
    <w:multiLevelType w:val="hybridMultilevel"/>
    <w:tmpl w:val="3E908F5E"/>
    <w:lvl w:ilvl="0" w:tplc="759672BE">
      <w:start w:val="1"/>
      <w:numFmt w:val="decimal"/>
      <w:lvlText w:val="%1."/>
      <w:lvlJc w:val="left"/>
      <w:pPr>
        <w:ind w:left="2487" w:hanging="360"/>
      </w:pPr>
      <w:rPr>
        <w:rFonts w:hint="default"/>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6" w15:restartNumberingAfterBreak="0">
    <w:nsid w:val="3BD34937"/>
    <w:multiLevelType w:val="multilevel"/>
    <w:tmpl w:val="A49C959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8062C5"/>
    <w:multiLevelType w:val="hybridMultilevel"/>
    <w:tmpl w:val="EF38C418"/>
    <w:lvl w:ilvl="0" w:tplc="8D1A83D8">
      <w:numFmt w:val="bullet"/>
      <w:lvlText w:val="-"/>
      <w:lvlJc w:val="left"/>
      <w:pPr>
        <w:ind w:left="2844" w:hanging="360"/>
      </w:pPr>
      <w:rPr>
        <w:rFonts w:ascii="Calibri" w:eastAsiaTheme="minorHAnsi" w:hAnsi="Calibri" w:cs="Calibri"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8" w15:restartNumberingAfterBreak="0">
    <w:nsid w:val="6558309A"/>
    <w:multiLevelType w:val="multilevel"/>
    <w:tmpl w:val="6A0837A8"/>
    <w:lvl w:ilvl="0">
      <w:start w:val="1"/>
      <w:numFmt w:val="decimal"/>
      <w:lvlText w:val="%1"/>
      <w:lvlJc w:val="left"/>
      <w:pPr>
        <w:ind w:left="705" w:hanging="705"/>
      </w:pPr>
      <w:rPr>
        <w:rFonts w:hint="default"/>
      </w:rPr>
    </w:lvl>
    <w:lvl w:ilvl="1">
      <w:start w:val="1"/>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6DA346EB"/>
    <w:multiLevelType w:val="multilevel"/>
    <w:tmpl w:val="E708CC82"/>
    <w:lvl w:ilvl="0">
      <w:start w:val="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4290DCF"/>
    <w:multiLevelType w:val="hybridMultilevel"/>
    <w:tmpl w:val="2110BE58"/>
    <w:lvl w:ilvl="0" w:tplc="3B52411C">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7BBF2C93"/>
    <w:multiLevelType w:val="hybridMultilevel"/>
    <w:tmpl w:val="79F8AF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0"/>
  </w:num>
  <w:num w:numId="6">
    <w:abstractNumId w:val="8"/>
  </w:num>
  <w:num w:numId="7">
    <w:abstractNumId w:val="4"/>
  </w:num>
  <w:num w:numId="8">
    <w:abstractNumId w:val="7"/>
  </w:num>
  <w:num w:numId="9">
    <w:abstractNumId w:val="1"/>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FD"/>
    <w:rsid w:val="00003781"/>
    <w:rsid w:val="00003B10"/>
    <w:rsid w:val="00021D99"/>
    <w:rsid w:val="00021E38"/>
    <w:rsid w:val="0002273F"/>
    <w:rsid w:val="00022ECA"/>
    <w:rsid w:val="0003058E"/>
    <w:rsid w:val="00042697"/>
    <w:rsid w:val="00043ED7"/>
    <w:rsid w:val="0006597C"/>
    <w:rsid w:val="000703BA"/>
    <w:rsid w:val="00070DED"/>
    <w:rsid w:val="000826CC"/>
    <w:rsid w:val="000A46EC"/>
    <w:rsid w:val="000B79A4"/>
    <w:rsid w:val="000C3610"/>
    <w:rsid w:val="000D4266"/>
    <w:rsid w:val="000D46BF"/>
    <w:rsid w:val="000D53BC"/>
    <w:rsid w:val="000F03D5"/>
    <w:rsid w:val="000F060E"/>
    <w:rsid w:val="000F2B2A"/>
    <w:rsid w:val="000F397D"/>
    <w:rsid w:val="00110416"/>
    <w:rsid w:val="001110CE"/>
    <w:rsid w:val="001130F5"/>
    <w:rsid w:val="00121322"/>
    <w:rsid w:val="00124A67"/>
    <w:rsid w:val="00124E3B"/>
    <w:rsid w:val="001422C8"/>
    <w:rsid w:val="0014353E"/>
    <w:rsid w:val="0014604F"/>
    <w:rsid w:val="00152563"/>
    <w:rsid w:val="0016340C"/>
    <w:rsid w:val="001835DB"/>
    <w:rsid w:val="001A1267"/>
    <w:rsid w:val="001B18E0"/>
    <w:rsid w:val="001B5653"/>
    <w:rsid w:val="001B766A"/>
    <w:rsid w:val="001C07CE"/>
    <w:rsid w:val="001D1153"/>
    <w:rsid w:val="001D5647"/>
    <w:rsid w:val="001D6AD7"/>
    <w:rsid w:val="001E2500"/>
    <w:rsid w:val="001F5693"/>
    <w:rsid w:val="001F7449"/>
    <w:rsid w:val="00200C46"/>
    <w:rsid w:val="0021428C"/>
    <w:rsid w:val="00216CDF"/>
    <w:rsid w:val="00221E21"/>
    <w:rsid w:val="002229AE"/>
    <w:rsid w:val="00223E2B"/>
    <w:rsid w:val="00231120"/>
    <w:rsid w:val="00231422"/>
    <w:rsid w:val="0023151F"/>
    <w:rsid w:val="00237E3C"/>
    <w:rsid w:val="00243386"/>
    <w:rsid w:val="0025494C"/>
    <w:rsid w:val="00260039"/>
    <w:rsid w:val="00271440"/>
    <w:rsid w:val="002720B1"/>
    <w:rsid w:val="0027264A"/>
    <w:rsid w:val="002A67B4"/>
    <w:rsid w:val="002B5CB6"/>
    <w:rsid w:val="002B6604"/>
    <w:rsid w:val="002B6813"/>
    <w:rsid w:val="002D2215"/>
    <w:rsid w:val="002D271E"/>
    <w:rsid w:val="002E351E"/>
    <w:rsid w:val="002F14FE"/>
    <w:rsid w:val="002F34E6"/>
    <w:rsid w:val="003057CC"/>
    <w:rsid w:val="00313387"/>
    <w:rsid w:val="00334C00"/>
    <w:rsid w:val="003465E3"/>
    <w:rsid w:val="0035197C"/>
    <w:rsid w:val="00351AF8"/>
    <w:rsid w:val="003612DF"/>
    <w:rsid w:val="00374B9E"/>
    <w:rsid w:val="003A29A2"/>
    <w:rsid w:val="003D1346"/>
    <w:rsid w:val="003D496E"/>
    <w:rsid w:val="003F20A0"/>
    <w:rsid w:val="00401B99"/>
    <w:rsid w:val="00415692"/>
    <w:rsid w:val="00421B1B"/>
    <w:rsid w:val="004249DE"/>
    <w:rsid w:val="004348DA"/>
    <w:rsid w:val="004447FB"/>
    <w:rsid w:val="00447267"/>
    <w:rsid w:val="00447CE5"/>
    <w:rsid w:val="0045068E"/>
    <w:rsid w:val="004550DF"/>
    <w:rsid w:val="004606A6"/>
    <w:rsid w:val="00461293"/>
    <w:rsid w:val="00464171"/>
    <w:rsid w:val="0047075E"/>
    <w:rsid w:val="00471F63"/>
    <w:rsid w:val="004732C2"/>
    <w:rsid w:val="004756F8"/>
    <w:rsid w:val="004868B3"/>
    <w:rsid w:val="0049287C"/>
    <w:rsid w:val="004A59F8"/>
    <w:rsid w:val="004B54D7"/>
    <w:rsid w:val="004C3EA0"/>
    <w:rsid w:val="004F081D"/>
    <w:rsid w:val="004F319A"/>
    <w:rsid w:val="004F39CA"/>
    <w:rsid w:val="004F6A3F"/>
    <w:rsid w:val="004F7E3E"/>
    <w:rsid w:val="00502015"/>
    <w:rsid w:val="00511B46"/>
    <w:rsid w:val="005176BA"/>
    <w:rsid w:val="005202FF"/>
    <w:rsid w:val="00526686"/>
    <w:rsid w:val="00526ACB"/>
    <w:rsid w:val="00527BC7"/>
    <w:rsid w:val="00543257"/>
    <w:rsid w:val="00550D1C"/>
    <w:rsid w:val="00570D8C"/>
    <w:rsid w:val="00572294"/>
    <w:rsid w:val="005723DB"/>
    <w:rsid w:val="00573524"/>
    <w:rsid w:val="00583342"/>
    <w:rsid w:val="00586395"/>
    <w:rsid w:val="00587097"/>
    <w:rsid w:val="005871FD"/>
    <w:rsid w:val="00597B8F"/>
    <w:rsid w:val="005A7E2B"/>
    <w:rsid w:val="005C772B"/>
    <w:rsid w:val="005D1832"/>
    <w:rsid w:val="005D3BEF"/>
    <w:rsid w:val="005D57EE"/>
    <w:rsid w:val="005D776E"/>
    <w:rsid w:val="005E1B1B"/>
    <w:rsid w:val="005E4408"/>
    <w:rsid w:val="005F3583"/>
    <w:rsid w:val="0062410A"/>
    <w:rsid w:val="006244AA"/>
    <w:rsid w:val="00630376"/>
    <w:rsid w:val="006367E7"/>
    <w:rsid w:val="00640D13"/>
    <w:rsid w:val="00642B63"/>
    <w:rsid w:val="006436D5"/>
    <w:rsid w:val="00644400"/>
    <w:rsid w:val="00646470"/>
    <w:rsid w:val="00646BF4"/>
    <w:rsid w:val="0065427A"/>
    <w:rsid w:val="00663997"/>
    <w:rsid w:val="0067044B"/>
    <w:rsid w:val="00673BBA"/>
    <w:rsid w:val="00677F65"/>
    <w:rsid w:val="0068051D"/>
    <w:rsid w:val="00683AD8"/>
    <w:rsid w:val="006851F3"/>
    <w:rsid w:val="00685CC8"/>
    <w:rsid w:val="00690B6E"/>
    <w:rsid w:val="00693AAA"/>
    <w:rsid w:val="0069638A"/>
    <w:rsid w:val="006A31E4"/>
    <w:rsid w:val="006B210A"/>
    <w:rsid w:val="006B6B55"/>
    <w:rsid w:val="006B79A6"/>
    <w:rsid w:val="006C249E"/>
    <w:rsid w:val="006D2242"/>
    <w:rsid w:val="006D42EE"/>
    <w:rsid w:val="006E2254"/>
    <w:rsid w:val="006E55BB"/>
    <w:rsid w:val="006E739E"/>
    <w:rsid w:val="006F42D2"/>
    <w:rsid w:val="0070183B"/>
    <w:rsid w:val="00701901"/>
    <w:rsid w:val="0070320B"/>
    <w:rsid w:val="0070364E"/>
    <w:rsid w:val="00722C74"/>
    <w:rsid w:val="00722E7D"/>
    <w:rsid w:val="00725DE1"/>
    <w:rsid w:val="00735B68"/>
    <w:rsid w:val="00736EA2"/>
    <w:rsid w:val="00737415"/>
    <w:rsid w:val="0073747E"/>
    <w:rsid w:val="00737501"/>
    <w:rsid w:val="00744FEB"/>
    <w:rsid w:val="00766949"/>
    <w:rsid w:val="00767830"/>
    <w:rsid w:val="00775997"/>
    <w:rsid w:val="00777003"/>
    <w:rsid w:val="00780F28"/>
    <w:rsid w:val="0078177E"/>
    <w:rsid w:val="007857A8"/>
    <w:rsid w:val="00786DEB"/>
    <w:rsid w:val="00790104"/>
    <w:rsid w:val="007923F4"/>
    <w:rsid w:val="00797C59"/>
    <w:rsid w:val="007A5B0B"/>
    <w:rsid w:val="007B2417"/>
    <w:rsid w:val="007B4232"/>
    <w:rsid w:val="007B614B"/>
    <w:rsid w:val="007C181C"/>
    <w:rsid w:val="007C1F34"/>
    <w:rsid w:val="007E1C8A"/>
    <w:rsid w:val="007E70FE"/>
    <w:rsid w:val="007F2594"/>
    <w:rsid w:val="007F500F"/>
    <w:rsid w:val="007F7C83"/>
    <w:rsid w:val="0080482D"/>
    <w:rsid w:val="00820C3E"/>
    <w:rsid w:val="008216D9"/>
    <w:rsid w:val="0083177A"/>
    <w:rsid w:val="008342DB"/>
    <w:rsid w:val="008358FD"/>
    <w:rsid w:val="00837415"/>
    <w:rsid w:val="008405DF"/>
    <w:rsid w:val="008421C2"/>
    <w:rsid w:val="0084556A"/>
    <w:rsid w:val="0084562D"/>
    <w:rsid w:val="008522D7"/>
    <w:rsid w:val="0086267B"/>
    <w:rsid w:val="00872AA7"/>
    <w:rsid w:val="00874465"/>
    <w:rsid w:val="008775F6"/>
    <w:rsid w:val="00894F36"/>
    <w:rsid w:val="008A7D27"/>
    <w:rsid w:val="008B37A4"/>
    <w:rsid w:val="008B5735"/>
    <w:rsid w:val="008C09F6"/>
    <w:rsid w:val="008D1FA7"/>
    <w:rsid w:val="008D3E99"/>
    <w:rsid w:val="008D4829"/>
    <w:rsid w:val="008E07BE"/>
    <w:rsid w:val="008E4191"/>
    <w:rsid w:val="008E4BF8"/>
    <w:rsid w:val="008F0B11"/>
    <w:rsid w:val="008F5B71"/>
    <w:rsid w:val="0090121D"/>
    <w:rsid w:val="0091023E"/>
    <w:rsid w:val="009109BD"/>
    <w:rsid w:val="009170D4"/>
    <w:rsid w:val="009215B0"/>
    <w:rsid w:val="0092572A"/>
    <w:rsid w:val="00926AE8"/>
    <w:rsid w:val="00931610"/>
    <w:rsid w:val="00932A85"/>
    <w:rsid w:val="00933E95"/>
    <w:rsid w:val="00954632"/>
    <w:rsid w:val="00954718"/>
    <w:rsid w:val="009561F8"/>
    <w:rsid w:val="0096584A"/>
    <w:rsid w:val="009672CD"/>
    <w:rsid w:val="00983170"/>
    <w:rsid w:val="0099493A"/>
    <w:rsid w:val="00995443"/>
    <w:rsid w:val="00996A82"/>
    <w:rsid w:val="009A309E"/>
    <w:rsid w:val="009A7618"/>
    <w:rsid w:val="009B7B4F"/>
    <w:rsid w:val="009E0C5A"/>
    <w:rsid w:val="00A04C63"/>
    <w:rsid w:val="00A170BF"/>
    <w:rsid w:val="00A236D1"/>
    <w:rsid w:val="00A2684A"/>
    <w:rsid w:val="00A37187"/>
    <w:rsid w:val="00A622FC"/>
    <w:rsid w:val="00A72EB4"/>
    <w:rsid w:val="00A75608"/>
    <w:rsid w:val="00A802F0"/>
    <w:rsid w:val="00A8361D"/>
    <w:rsid w:val="00A844A3"/>
    <w:rsid w:val="00A84639"/>
    <w:rsid w:val="00A93E22"/>
    <w:rsid w:val="00AA3451"/>
    <w:rsid w:val="00AA79B0"/>
    <w:rsid w:val="00AB0BE8"/>
    <w:rsid w:val="00AB6F6D"/>
    <w:rsid w:val="00AC3115"/>
    <w:rsid w:val="00AC5A39"/>
    <w:rsid w:val="00AD3E74"/>
    <w:rsid w:val="00AE09F1"/>
    <w:rsid w:val="00AE5FBE"/>
    <w:rsid w:val="00AF3599"/>
    <w:rsid w:val="00AF66F3"/>
    <w:rsid w:val="00B02B4F"/>
    <w:rsid w:val="00B129C3"/>
    <w:rsid w:val="00B1337F"/>
    <w:rsid w:val="00B1359B"/>
    <w:rsid w:val="00B20F9B"/>
    <w:rsid w:val="00B26309"/>
    <w:rsid w:val="00B455F4"/>
    <w:rsid w:val="00B568BD"/>
    <w:rsid w:val="00B77E84"/>
    <w:rsid w:val="00B8081F"/>
    <w:rsid w:val="00B8705C"/>
    <w:rsid w:val="00B90FE2"/>
    <w:rsid w:val="00B921A1"/>
    <w:rsid w:val="00BA1469"/>
    <w:rsid w:val="00BA52DE"/>
    <w:rsid w:val="00BA5ED0"/>
    <w:rsid w:val="00BC1572"/>
    <w:rsid w:val="00BD1353"/>
    <w:rsid w:val="00BE6387"/>
    <w:rsid w:val="00BF0637"/>
    <w:rsid w:val="00BF0A30"/>
    <w:rsid w:val="00BF14F7"/>
    <w:rsid w:val="00C16207"/>
    <w:rsid w:val="00C17700"/>
    <w:rsid w:val="00C206B8"/>
    <w:rsid w:val="00C34FB7"/>
    <w:rsid w:val="00C35E1B"/>
    <w:rsid w:val="00C414ED"/>
    <w:rsid w:val="00C43BD7"/>
    <w:rsid w:val="00C608A1"/>
    <w:rsid w:val="00C6308D"/>
    <w:rsid w:val="00C64557"/>
    <w:rsid w:val="00C654C1"/>
    <w:rsid w:val="00C74EE1"/>
    <w:rsid w:val="00C82D25"/>
    <w:rsid w:val="00C94B37"/>
    <w:rsid w:val="00C97A97"/>
    <w:rsid w:val="00CA2555"/>
    <w:rsid w:val="00CA547B"/>
    <w:rsid w:val="00CB22B8"/>
    <w:rsid w:val="00CB48D0"/>
    <w:rsid w:val="00CC0AF4"/>
    <w:rsid w:val="00CE1D20"/>
    <w:rsid w:val="00CE6020"/>
    <w:rsid w:val="00CF184D"/>
    <w:rsid w:val="00CF1C32"/>
    <w:rsid w:val="00CF6209"/>
    <w:rsid w:val="00CF79F8"/>
    <w:rsid w:val="00D04C22"/>
    <w:rsid w:val="00D06B1B"/>
    <w:rsid w:val="00D07837"/>
    <w:rsid w:val="00D15A16"/>
    <w:rsid w:val="00D21F0A"/>
    <w:rsid w:val="00D22132"/>
    <w:rsid w:val="00D3032F"/>
    <w:rsid w:val="00D3673B"/>
    <w:rsid w:val="00D53628"/>
    <w:rsid w:val="00D61D12"/>
    <w:rsid w:val="00D63635"/>
    <w:rsid w:val="00D65B1B"/>
    <w:rsid w:val="00D668F1"/>
    <w:rsid w:val="00D67D23"/>
    <w:rsid w:val="00D82042"/>
    <w:rsid w:val="00D87B27"/>
    <w:rsid w:val="00D9714A"/>
    <w:rsid w:val="00DA249A"/>
    <w:rsid w:val="00DC1A62"/>
    <w:rsid w:val="00DD3C20"/>
    <w:rsid w:val="00DD4EB2"/>
    <w:rsid w:val="00DD5075"/>
    <w:rsid w:val="00DE0726"/>
    <w:rsid w:val="00DF23DE"/>
    <w:rsid w:val="00E0207A"/>
    <w:rsid w:val="00E03905"/>
    <w:rsid w:val="00E060CF"/>
    <w:rsid w:val="00E11122"/>
    <w:rsid w:val="00E133CC"/>
    <w:rsid w:val="00E253CA"/>
    <w:rsid w:val="00E36FAD"/>
    <w:rsid w:val="00E53C04"/>
    <w:rsid w:val="00E666DE"/>
    <w:rsid w:val="00E70304"/>
    <w:rsid w:val="00E714A3"/>
    <w:rsid w:val="00E7247F"/>
    <w:rsid w:val="00E75C4B"/>
    <w:rsid w:val="00E816D6"/>
    <w:rsid w:val="00E92786"/>
    <w:rsid w:val="00EA39BB"/>
    <w:rsid w:val="00EA754D"/>
    <w:rsid w:val="00EB0863"/>
    <w:rsid w:val="00EB2033"/>
    <w:rsid w:val="00EB3E82"/>
    <w:rsid w:val="00EB4893"/>
    <w:rsid w:val="00ED0F9E"/>
    <w:rsid w:val="00ED442D"/>
    <w:rsid w:val="00EE1956"/>
    <w:rsid w:val="00EE5011"/>
    <w:rsid w:val="00EE540C"/>
    <w:rsid w:val="00EE6C57"/>
    <w:rsid w:val="00EF283A"/>
    <w:rsid w:val="00F04445"/>
    <w:rsid w:val="00F054DE"/>
    <w:rsid w:val="00F12C78"/>
    <w:rsid w:val="00F34E5D"/>
    <w:rsid w:val="00F360BD"/>
    <w:rsid w:val="00F36583"/>
    <w:rsid w:val="00F4443C"/>
    <w:rsid w:val="00F474CA"/>
    <w:rsid w:val="00F520F2"/>
    <w:rsid w:val="00F72380"/>
    <w:rsid w:val="00F723FD"/>
    <w:rsid w:val="00F77B2A"/>
    <w:rsid w:val="00F80065"/>
    <w:rsid w:val="00F82351"/>
    <w:rsid w:val="00F84B13"/>
    <w:rsid w:val="00F84B50"/>
    <w:rsid w:val="00F869D1"/>
    <w:rsid w:val="00F87061"/>
    <w:rsid w:val="00F90342"/>
    <w:rsid w:val="00F90B6D"/>
    <w:rsid w:val="00F93489"/>
    <w:rsid w:val="00F94B2C"/>
    <w:rsid w:val="00FA7EC8"/>
    <w:rsid w:val="00FB5E5B"/>
    <w:rsid w:val="00FB7738"/>
    <w:rsid w:val="00FC0703"/>
    <w:rsid w:val="00FC4087"/>
    <w:rsid w:val="00FC5FF6"/>
    <w:rsid w:val="00FD4E3B"/>
    <w:rsid w:val="00FE6E2B"/>
    <w:rsid w:val="00FF61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449E"/>
  <w15:chartTrackingRefBased/>
  <w15:docId w15:val="{56DA7271-AB4F-4FCC-A8D9-008E9AE2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2EE"/>
    <w:pPr>
      <w:spacing w:after="0" w:line="240" w:lineRule="auto"/>
    </w:pPr>
    <w:rPr>
      <w:rFonts w:ascii="Times New Roman" w:eastAsiaTheme="minorEastAsia" w:hAnsi="Times New Roman" w:cs="Times New Roman"/>
      <w:lang w:eastAsia="es-PE"/>
    </w:rPr>
  </w:style>
  <w:style w:type="paragraph" w:styleId="Ttulo1">
    <w:name w:val="heading 1"/>
    <w:basedOn w:val="Normal"/>
    <w:next w:val="Normal"/>
    <w:link w:val="Ttulo1Car"/>
    <w:uiPriority w:val="9"/>
    <w:qFormat/>
    <w:rsid w:val="008358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358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1620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58FD"/>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semiHidden/>
    <w:rsid w:val="008358FD"/>
    <w:rPr>
      <w:rFonts w:asciiTheme="majorHAnsi" w:eastAsiaTheme="majorEastAsia" w:hAnsiTheme="majorHAnsi" w:cstheme="majorBidi"/>
      <w:color w:val="2F5496" w:themeColor="accent1" w:themeShade="BF"/>
      <w:sz w:val="26"/>
      <w:szCs w:val="26"/>
      <w:lang w:eastAsia="es-PE"/>
    </w:rPr>
  </w:style>
  <w:style w:type="paragraph" w:customStyle="1" w:styleId="Standard">
    <w:name w:val="Standard"/>
    <w:rsid w:val="008358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vnculo">
    <w:name w:val="Hyperlink"/>
    <w:basedOn w:val="Fuentedeprrafopredeter"/>
    <w:uiPriority w:val="99"/>
    <w:rsid w:val="008358FD"/>
    <w:rPr>
      <w:color w:val="0000FF"/>
      <w:u w:val="single"/>
    </w:rPr>
  </w:style>
  <w:style w:type="paragraph" w:styleId="Prrafodelista">
    <w:name w:val="List Paragraph"/>
    <w:basedOn w:val="Normal"/>
    <w:qFormat/>
    <w:rsid w:val="008358FD"/>
    <w:pPr>
      <w:ind w:left="720"/>
      <w:contextualSpacing/>
    </w:pPr>
  </w:style>
  <w:style w:type="table" w:styleId="Tablaconcuadrcula">
    <w:name w:val="Table Grid"/>
    <w:basedOn w:val="Tablanormal"/>
    <w:uiPriority w:val="39"/>
    <w:rsid w:val="0083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358FD"/>
    <w:pPr>
      <w:spacing w:after="200"/>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8358FD"/>
    <w:rPr>
      <w:color w:val="605E5C"/>
      <w:shd w:val="clear" w:color="auto" w:fill="E1DFDD"/>
    </w:rPr>
  </w:style>
  <w:style w:type="paragraph" w:styleId="HTMLconformatoprevio">
    <w:name w:val="HTML Preformatted"/>
    <w:basedOn w:val="Normal"/>
    <w:link w:val="HTMLconformatoprevioCar"/>
    <w:uiPriority w:val="99"/>
    <w:semiHidden/>
    <w:unhideWhenUsed/>
    <w:rsid w:val="008358FD"/>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semiHidden/>
    <w:rsid w:val="008358FD"/>
    <w:rPr>
      <w:rFonts w:ascii="Consolas" w:hAnsi="Consolas"/>
      <w:sz w:val="20"/>
      <w:szCs w:val="20"/>
    </w:rPr>
  </w:style>
  <w:style w:type="paragraph" w:styleId="NormalWeb">
    <w:name w:val="Normal (Web)"/>
    <w:basedOn w:val="Normal"/>
    <w:uiPriority w:val="99"/>
    <w:semiHidden/>
    <w:unhideWhenUsed/>
    <w:rsid w:val="008358FD"/>
    <w:pPr>
      <w:spacing w:after="160" w:line="259" w:lineRule="auto"/>
    </w:pPr>
    <w:rPr>
      <w:rFonts w:eastAsiaTheme="minorHAnsi"/>
      <w:sz w:val="24"/>
      <w:szCs w:val="24"/>
      <w:lang w:eastAsia="en-US"/>
    </w:rPr>
  </w:style>
  <w:style w:type="paragraph" w:styleId="Encabezado">
    <w:name w:val="header"/>
    <w:basedOn w:val="Normal"/>
    <w:link w:val="EncabezadoCar"/>
    <w:uiPriority w:val="99"/>
    <w:unhideWhenUsed/>
    <w:rsid w:val="00124E3B"/>
    <w:pPr>
      <w:tabs>
        <w:tab w:val="center" w:pos="4252"/>
        <w:tab w:val="right" w:pos="8504"/>
      </w:tabs>
    </w:pPr>
  </w:style>
  <w:style w:type="character" w:customStyle="1" w:styleId="EncabezadoCar">
    <w:name w:val="Encabezado Car"/>
    <w:basedOn w:val="Fuentedeprrafopredeter"/>
    <w:link w:val="Encabezado"/>
    <w:uiPriority w:val="99"/>
    <w:rsid w:val="00124E3B"/>
    <w:rPr>
      <w:rFonts w:ascii="Times New Roman" w:eastAsiaTheme="minorEastAsia" w:hAnsi="Times New Roman" w:cs="Times New Roman"/>
      <w:lang w:eastAsia="es-PE"/>
    </w:rPr>
  </w:style>
  <w:style w:type="paragraph" w:styleId="Piedepgina">
    <w:name w:val="footer"/>
    <w:basedOn w:val="Normal"/>
    <w:link w:val="PiedepginaCar"/>
    <w:uiPriority w:val="99"/>
    <w:unhideWhenUsed/>
    <w:rsid w:val="00124E3B"/>
    <w:pPr>
      <w:tabs>
        <w:tab w:val="center" w:pos="4252"/>
        <w:tab w:val="right" w:pos="8504"/>
      </w:tabs>
    </w:pPr>
  </w:style>
  <w:style w:type="character" w:customStyle="1" w:styleId="PiedepginaCar">
    <w:name w:val="Pie de página Car"/>
    <w:basedOn w:val="Fuentedeprrafopredeter"/>
    <w:link w:val="Piedepgina"/>
    <w:uiPriority w:val="99"/>
    <w:rsid w:val="00124E3B"/>
    <w:rPr>
      <w:rFonts w:ascii="Times New Roman" w:eastAsiaTheme="minorEastAsia" w:hAnsi="Times New Roman" w:cs="Times New Roman"/>
      <w:lang w:eastAsia="es-PE"/>
    </w:rPr>
  </w:style>
  <w:style w:type="character" w:customStyle="1" w:styleId="Ttulo3Car">
    <w:name w:val="Título 3 Car"/>
    <w:basedOn w:val="Fuentedeprrafopredeter"/>
    <w:link w:val="Ttulo3"/>
    <w:uiPriority w:val="9"/>
    <w:semiHidden/>
    <w:rsid w:val="00C16207"/>
    <w:rPr>
      <w:rFonts w:asciiTheme="majorHAnsi" w:eastAsiaTheme="majorEastAsia" w:hAnsiTheme="majorHAnsi" w:cstheme="majorBidi"/>
      <w:color w:val="1F3763" w:themeColor="accent1" w:themeShade="7F"/>
      <w:sz w:val="24"/>
      <w:szCs w:val="24"/>
      <w:lang w:eastAsia="es-PE"/>
    </w:rPr>
  </w:style>
  <w:style w:type="paragraph" w:styleId="Sinespaciado">
    <w:name w:val="No Spacing"/>
    <w:uiPriority w:val="1"/>
    <w:qFormat/>
    <w:rsid w:val="00693AAA"/>
    <w:pPr>
      <w:spacing w:after="0" w:line="240" w:lineRule="auto"/>
    </w:pPr>
    <w:rPr>
      <w:rFonts w:ascii="Times New Roman" w:eastAsiaTheme="minorEastAsia" w:hAnsi="Times New Roman" w:cs="Times New Roman"/>
      <w:lang w:eastAsia="es-PE"/>
    </w:rPr>
  </w:style>
  <w:style w:type="character" w:styleId="Refdecomentario">
    <w:name w:val="annotation reference"/>
    <w:basedOn w:val="Fuentedeprrafopredeter"/>
    <w:uiPriority w:val="99"/>
    <w:semiHidden/>
    <w:unhideWhenUsed/>
    <w:rsid w:val="004F081D"/>
    <w:rPr>
      <w:sz w:val="16"/>
      <w:szCs w:val="16"/>
    </w:rPr>
  </w:style>
  <w:style w:type="paragraph" w:styleId="Textocomentario">
    <w:name w:val="annotation text"/>
    <w:basedOn w:val="Normal"/>
    <w:link w:val="TextocomentarioCar"/>
    <w:uiPriority w:val="99"/>
    <w:semiHidden/>
    <w:unhideWhenUsed/>
    <w:rsid w:val="004F081D"/>
    <w:rPr>
      <w:sz w:val="20"/>
      <w:szCs w:val="20"/>
    </w:rPr>
  </w:style>
  <w:style w:type="character" w:customStyle="1" w:styleId="TextocomentarioCar">
    <w:name w:val="Texto comentario Car"/>
    <w:basedOn w:val="Fuentedeprrafopredeter"/>
    <w:link w:val="Textocomentario"/>
    <w:uiPriority w:val="99"/>
    <w:semiHidden/>
    <w:rsid w:val="004F081D"/>
    <w:rPr>
      <w:rFonts w:ascii="Times New Roman" w:eastAsiaTheme="minorEastAsia"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4F081D"/>
    <w:rPr>
      <w:b/>
      <w:bCs/>
    </w:rPr>
  </w:style>
  <w:style w:type="character" w:customStyle="1" w:styleId="AsuntodelcomentarioCar">
    <w:name w:val="Asunto del comentario Car"/>
    <w:basedOn w:val="TextocomentarioCar"/>
    <w:link w:val="Asuntodelcomentario"/>
    <w:uiPriority w:val="99"/>
    <w:semiHidden/>
    <w:rsid w:val="004F081D"/>
    <w:rPr>
      <w:rFonts w:ascii="Times New Roman" w:eastAsiaTheme="minorEastAsia" w:hAnsi="Times New Roman" w:cs="Times New Roman"/>
      <w:b/>
      <w:bCs/>
      <w:sz w:val="20"/>
      <w:szCs w:val="20"/>
      <w:lang w:eastAsia="es-PE"/>
    </w:rPr>
  </w:style>
  <w:style w:type="paragraph" w:styleId="Textodeglobo">
    <w:name w:val="Balloon Text"/>
    <w:basedOn w:val="Normal"/>
    <w:link w:val="TextodegloboCar"/>
    <w:uiPriority w:val="99"/>
    <w:semiHidden/>
    <w:unhideWhenUsed/>
    <w:rsid w:val="004F0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81D"/>
    <w:rPr>
      <w:rFonts w:ascii="Segoe UI" w:eastAsiaTheme="minorEastAsia" w:hAnsi="Segoe UI" w:cs="Segoe UI"/>
      <w:sz w:val="18"/>
      <w:szCs w:val="18"/>
      <w:lang w:eastAsia="es-PE"/>
    </w:rPr>
  </w:style>
  <w:style w:type="character" w:customStyle="1" w:styleId="y2iqfc">
    <w:name w:val="y2iqfc"/>
    <w:basedOn w:val="Fuentedeprrafopredeter"/>
    <w:rsid w:val="0096584A"/>
  </w:style>
  <w:style w:type="paragraph" w:styleId="TDC1">
    <w:name w:val="toc 1"/>
    <w:basedOn w:val="Normal"/>
    <w:next w:val="Normal"/>
    <w:autoRedefine/>
    <w:uiPriority w:val="39"/>
    <w:unhideWhenUsed/>
    <w:rsid w:val="00461293"/>
    <w:pPr>
      <w:tabs>
        <w:tab w:val="left" w:pos="660"/>
        <w:tab w:val="right" w:leader="dot" w:pos="8494"/>
      </w:tabs>
      <w:spacing w:after="100" w:line="276" w:lineRule="auto"/>
    </w:pPr>
    <w:rPr>
      <w:rFonts w:eastAsia="Times New Roman"/>
      <w:b/>
      <w:bCs/>
      <w:noProof/>
      <w:sz w:val="24"/>
      <w:szCs w:val="24"/>
    </w:rPr>
  </w:style>
  <w:style w:type="paragraph" w:styleId="TDC2">
    <w:name w:val="toc 2"/>
    <w:basedOn w:val="Normal"/>
    <w:next w:val="Normal"/>
    <w:autoRedefine/>
    <w:uiPriority w:val="39"/>
    <w:unhideWhenUsed/>
    <w:rsid w:val="00FB5E5B"/>
    <w:pPr>
      <w:tabs>
        <w:tab w:val="left" w:pos="880"/>
        <w:tab w:val="right" w:leader="dot" w:pos="8494"/>
      </w:tabs>
      <w:spacing w:after="100" w:line="276" w:lineRule="auto"/>
      <w:ind w:left="220"/>
    </w:pPr>
    <w:rPr>
      <w:rFonts w:eastAsia="Times New Roman"/>
      <w:b/>
      <w:bCs/>
      <w:noProof/>
      <w:sz w:val="24"/>
      <w:szCs w:val="24"/>
    </w:rPr>
  </w:style>
  <w:style w:type="paragraph" w:styleId="TDC3">
    <w:name w:val="toc 3"/>
    <w:basedOn w:val="Normal"/>
    <w:next w:val="Normal"/>
    <w:autoRedefine/>
    <w:uiPriority w:val="39"/>
    <w:unhideWhenUsed/>
    <w:rsid w:val="00E060CF"/>
    <w:pPr>
      <w:spacing w:after="100"/>
      <w:ind w:left="440"/>
    </w:pPr>
  </w:style>
  <w:style w:type="paragraph" w:styleId="Tabladeilustraciones">
    <w:name w:val="table of figures"/>
    <w:basedOn w:val="Normal"/>
    <w:next w:val="Normal"/>
    <w:uiPriority w:val="99"/>
    <w:unhideWhenUsed/>
    <w:rsid w:val="004A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86762">
      <w:bodyDiv w:val="1"/>
      <w:marLeft w:val="0"/>
      <w:marRight w:val="0"/>
      <w:marTop w:val="0"/>
      <w:marBottom w:val="0"/>
      <w:divBdr>
        <w:top w:val="none" w:sz="0" w:space="0" w:color="auto"/>
        <w:left w:val="none" w:sz="0" w:space="0" w:color="auto"/>
        <w:bottom w:val="none" w:sz="0" w:space="0" w:color="auto"/>
        <w:right w:val="none" w:sz="0" w:space="0" w:color="auto"/>
      </w:divBdr>
    </w:div>
    <w:div w:id="1326397055">
      <w:bodyDiv w:val="1"/>
      <w:marLeft w:val="0"/>
      <w:marRight w:val="0"/>
      <w:marTop w:val="0"/>
      <w:marBottom w:val="0"/>
      <w:divBdr>
        <w:top w:val="none" w:sz="0" w:space="0" w:color="auto"/>
        <w:left w:val="none" w:sz="0" w:space="0" w:color="auto"/>
        <w:bottom w:val="none" w:sz="0" w:space="0" w:color="auto"/>
        <w:right w:val="none" w:sz="0" w:space="0" w:color="auto"/>
      </w:divBdr>
    </w:div>
    <w:div w:id="1357581531">
      <w:bodyDiv w:val="1"/>
      <w:marLeft w:val="0"/>
      <w:marRight w:val="0"/>
      <w:marTop w:val="0"/>
      <w:marBottom w:val="0"/>
      <w:divBdr>
        <w:top w:val="none" w:sz="0" w:space="0" w:color="auto"/>
        <w:left w:val="none" w:sz="0" w:space="0" w:color="auto"/>
        <w:bottom w:val="none" w:sz="0" w:space="0" w:color="auto"/>
        <w:right w:val="none" w:sz="0" w:space="0" w:color="auto"/>
      </w:divBdr>
      <w:divsChild>
        <w:div w:id="1085422337">
          <w:marLeft w:val="0"/>
          <w:marRight w:val="0"/>
          <w:marTop w:val="0"/>
          <w:marBottom w:val="0"/>
          <w:divBdr>
            <w:top w:val="none" w:sz="0" w:space="0" w:color="auto"/>
            <w:left w:val="none" w:sz="0" w:space="0" w:color="auto"/>
            <w:bottom w:val="none" w:sz="0" w:space="0" w:color="auto"/>
            <w:right w:val="none" w:sz="0" w:space="0" w:color="auto"/>
          </w:divBdr>
          <w:divsChild>
            <w:div w:id="1854146582">
              <w:marLeft w:val="0"/>
              <w:marRight w:val="0"/>
              <w:marTop w:val="0"/>
              <w:marBottom w:val="0"/>
              <w:divBdr>
                <w:top w:val="none" w:sz="0" w:space="0" w:color="auto"/>
                <w:left w:val="none" w:sz="0" w:space="0" w:color="auto"/>
                <w:bottom w:val="none" w:sz="0" w:space="0" w:color="auto"/>
                <w:right w:val="none" w:sz="0" w:space="0" w:color="auto"/>
              </w:divBdr>
              <w:divsChild>
                <w:div w:id="822620720">
                  <w:marLeft w:val="0"/>
                  <w:marRight w:val="0"/>
                  <w:marTop w:val="0"/>
                  <w:marBottom w:val="0"/>
                  <w:divBdr>
                    <w:top w:val="none" w:sz="0" w:space="0" w:color="auto"/>
                    <w:left w:val="none" w:sz="0" w:space="0" w:color="auto"/>
                    <w:bottom w:val="none" w:sz="0" w:space="0" w:color="auto"/>
                    <w:right w:val="none" w:sz="0" w:space="0" w:color="auto"/>
                  </w:divBdr>
                  <w:divsChild>
                    <w:div w:id="619143369">
                      <w:marLeft w:val="0"/>
                      <w:marRight w:val="0"/>
                      <w:marTop w:val="0"/>
                      <w:marBottom w:val="0"/>
                      <w:divBdr>
                        <w:top w:val="none" w:sz="0" w:space="0" w:color="auto"/>
                        <w:left w:val="none" w:sz="0" w:space="0" w:color="auto"/>
                        <w:bottom w:val="none" w:sz="0" w:space="0" w:color="auto"/>
                        <w:right w:val="none" w:sz="0" w:space="0" w:color="auto"/>
                      </w:divBdr>
                      <w:divsChild>
                        <w:div w:id="783423374">
                          <w:marLeft w:val="0"/>
                          <w:marRight w:val="0"/>
                          <w:marTop w:val="0"/>
                          <w:marBottom w:val="0"/>
                          <w:divBdr>
                            <w:top w:val="none" w:sz="0" w:space="0" w:color="auto"/>
                            <w:left w:val="none" w:sz="0" w:space="0" w:color="auto"/>
                            <w:bottom w:val="none" w:sz="0" w:space="0" w:color="auto"/>
                            <w:right w:val="none" w:sz="0" w:space="0" w:color="auto"/>
                          </w:divBdr>
                          <w:divsChild>
                            <w:div w:id="134487867">
                              <w:marLeft w:val="0"/>
                              <w:marRight w:val="0"/>
                              <w:marTop w:val="0"/>
                              <w:marBottom w:val="0"/>
                              <w:divBdr>
                                <w:top w:val="none" w:sz="0" w:space="0" w:color="auto"/>
                                <w:left w:val="none" w:sz="0" w:space="0" w:color="auto"/>
                                <w:bottom w:val="none" w:sz="0" w:space="0" w:color="auto"/>
                                <w:right w:val="none" w:sz="0" w:space="0" w:color="auto"/>
                              </w:divBdr>
                              <w:divsChild>
                                <w:div w:id="614674602">
                                  <w:marLeft w:val="0"/>
                                  <w:marRight w:val="0"/>
                                  <w:marTop w:val="0"/>
                                  <w:marBottom w:val="0"/>
                                  <w:divBdr>
                                    <w:top w:val="none" w:sz="0" w:space="0" w:color="auto"/>
                                    <w:left w:val="none" w:sz="0" w:space="0" w:color="auto"/>
                                    <w:bottom w:val="none" w:sz="0" w:space="0" w:color="auto"/>
                                    <w:right w:val="none" w:sz="0" w:space="0" w:color="auto"/>
                                  </w:divBdr>
                                  <w:divsChild>
                                    <w:div w:id="925268709">
                                      <w:marLeft w:val="0"/>
                                      <w:marRight w:val="0"/>
                                      <w:marTop w:val="0"/>
                                      <w:marBottom w:val="0"/>
                                      <w:divBdr>
                                        <w:top w:val="none" w:sz="0" w:space="0" w:color="auto"/>
                                        <w:left w:val="none" w:sz="0" w:space="0" w:color="auto"/>
                                        <w:bottom w:val="none" w:sz="0" w:space="0" w:color="auto"/>
                                        <w:right w:val="none" w:sz="0" w:space="0" w:color="auto"/>
                                      </w:divBdr>
                                    </w:div>
                                    <w:div w:id="1977909218">
                                      <w:marLeft w:val="0"/>
                                      <w:marRight w:val="0"/>
                                      <w:marTop w:val="0"/>
                                      <w:marBottom w:val="0"/>
                                      <w:divBdr>
                                        <w:top w:val="none" w:sz="0" w:space="0" w:color="auto"/>
                                        <w:left w:val="none" w:sz="0" w:space="0" w:color="auto"/>
                                        <w:bottom w:val="none" w:sz="0" w:space="0" w:color="auto"/>
                                        <w:right w:val="none" w:sz="0" w:space="0" w:color="auto"/>
                                      </w:divBdr>
                                      <w:divsChild>
                                        <w:div w:id="1765803648">
                                          <w:marLeft w:val="0"/>
                                          <w:marRight w:val="165"/>
                                          <w:marTop w:val="150"/>
                                          <w:marBottom w:val="0"/>
                                          <w:divBdr>
                                            <w:top w:val="none" w:sz="0" w:space="0" w:color="auto"/>
                                            <w:left w:val="none" w:sz="0" w:space="0" w:color="auto"/>
                                            <w:bottom w:val="none" w:sz="0" w:space="0" w:color="auto"/>
                                            <w:right w:val="none" w:sz="0" w:space="0" w:color="auto"/>
                                          </w:divBdr>
                                          <w:divsChild>
                                            <w:div w:id="242690497">
                                              <w:marLeft w:val="0"/>
                                              <w:marRight w:val="0"/>
                                              <w:marTop w:val="0"/>
                                              <w:marBottom w:val="0"/>
                                              <w:divBdr>
                                                <w:top w:val="none" w:sz="0" w:space="0" w:color="auto"/>
                                                <w:left w:val="none" w:sz="0" w:space="0" w:color="auto"/>
                                                <w:bottom w:val="none" w:sz="0" w:space="0" w:color="auto"/>
                                                <w:right w:val="none" w:sz="0" w:space="0" w:color="auto"/>
                                              </w:divBdr>
                                              <w:divsChild>
                                                <w:div w:id="1642610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693575">
      <w:bodyDiv w:val="1"/>
      <w:marLeft w:val="0"/>
      <w:marRight w:val="0"/>
      <w:marTop w:val="0"/>
      <w:marBottom w:val="0"/>
      <w:divBdr>
        <w:top w:val="none" w:sz="0" w:space="0" w:color="auto"/>
        <w:left w:val="none" w:sz="0" w:space="0" w:color="auto"/>
        <w:bottom w:val="none" w:sz="0" w:space="0" w:color="auto"/>
        <w:right w:val="none" w:sz="0" w:space="0" w:color="auto"/>
      </w:divBdr>
    </w:div>
    <w:div w:id="18664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iai.asm.org/cgi/pmidlookup?view=long&amp;pmid=31308084" TargetMode="External"/><Relationship Id="rId2" Type="http://schemas.openxmlformats.org/officeDocument/2006/relationships/numbering" Target="numbering.xml"/><Relationship Id="rId16" Type="http://schemas.openxmlformats.org/officeDocument/2006/relationships/hyperlink" Target="https://repository.ucc.edu.co/handle/20.500.12494/68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who.int/es/news-room/fact-sheets/detail/oralhealth" TargetMode="External"/><Relationship Id="rId10" Type="http://schemas.openxmlformats.org/officeDocument/2006/relationships/hyperlink" Target="http://fisabio.san.gva.es/fisab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Rol probiótico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89-427B-97CA-FC9BC8351AA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89-427B-97CA-FC9BC8351AA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89-427B-97CA-FC9BC8351AA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C89-427B-97CA-FC9BC8351AA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1">
                  <c:v>2º trim.</c:v>
                </c:pt>
              </c:strCache>
            </c:strRef>
          </c:cat>
          <c:val>
            <c:numRef>
              <c:f>Hoja1!$B$2:$B$5</c:f>
              <c:numCache>
                <c:formatCode>General</c:formatCode>
                <c:ptCount val="4"/>
                <c:pt idx="0">
                  <c:v>9</c:v>
                </c:pt>
                <c:pt idx="1">
                  <c:v>9</c:v>
                </c:pt>
              </c:numCache>
            </c:numRef>
          </c:val>
          <c:extLst>
            <c:ext xmlns:c16="http://schemas.microsoft.com/office/drawing/2014/chart" uri="{C3380CC4-5D6E-409C-BE32-E72D297353CC}">
              <c16:uniqueId val="{00000000-12BF-F444-8281-6F3EBC3466A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841583015050874E-2"/>
          <c:y val="0.14662976872899783"/>
          <c:w val="0.97675227858875036"/>
          <c:h val="0.62779827951432932"/>
        </c:manualLayout>
      </c:layout>
      <c:bar3DChart>
        <c:barDir val="col"/>
        <c:grouping val="clustered"/>
        <c:varyColors val="0"/>
        <c:ser>
          <c:idx val="0"/>
          <c:order val="0"/>
          <c:tx>
            <c:strRef>
              <c:f>Hoja1!$B$1</c:f>
              <c:strCache>
                <c:ptCount val="1"/>
                <c:pt idx="0">
                  <c:v>Efectividad</c:v>
                </c:pt>
              </c:strCache>
            </c:strRef>
          </c:tx>
          <c:spPr>
            <a:solidFill>
              <a:schemeClr val="accent2"/>
            </a:solidFill>
            <a:ln>
              <a:noFill/>
            </a:ln>
            <a:effectLst/>
            <a:sp3d/>
          </c:spPr>
          <c:invertIfNegative val="0"/>
          <c:dLbls>
            <c:dLbl>
              <c:idx val="0"/>
              <c:layout>
                <c:manualLayout>
                  <c:x val="0"/>
                  <c:y val="9.8612125639152629E-2"/>
                </c:manualLayout>
              </c:layout>
              <c:tx>
                <c:rich>
                  <a:bodyPr/>
                  <a:lstStyle/>
                  <a:p>
                    <a:r>
                      <a:rPr lang="en-US" sz="900" b="0" i="0" u="none" strike="noStrike" baseline="0">
                        <a:effectLst/>
                      </a:rPr>
                      <a:t>&lt; </a:t>
                    </a:r>
                    <a:fld id="{D012ABA4-6B7D-4482-9B8B-F89095D3ACA8}" type="VALUE">
                      <a:rPr lang="en-US"/>
                      <a:pPr/>
                      <a:t>[VALOR]</a:t>
                    </a:fld>
                    <a:endParaRPr lang="en-US" sz="900" b="0" i="0" u="none" strike="noStrike" baseline="0">
                      <a:effectLst/>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F9-421F-A04E-89126961C1B6}"/>
                </c:ext>
              </c:extLst>
            </c:dLbl>
            <c:dLbl>
              <c:idx val="1"/>
              <c:layout>
                <c:manualLayout>
                  <c:x val="4.4223327805416948E-3"/>
                  <c:y val="0.10591672753834913"/>
                </c:manualLayout>
              </c:layout>
              <c:tx>
                <c:rich>
                  <a:bodyPr/>
                  <a:lstStyle/>
                  <a:p>
                    <a:r>
                      <a:rPr lang="en-US" sz="900" b="0" i="0" u="none" strike="noStrike" kern="1200" baseline="0">
                        <a:solidFill>
                          <a:sysClr val="windowText" lastClr="000000">
                            <a:lumMod val="75000"/>
                            <a:lumOff val="25000"/>
                          </a:sysClr>
                        </a:solidFill>
                        <a:effectLst/>
                      </a:rPr>
                      <a:t>&lt; </a:t>
                    </a:r>
                    <a:fld id="{421728FC-4943-4631-9574-3D2AE7B7D5E1}" type="VALUE">
                      <a:rPr lang="en-US"/>
                      <a:pPr/>
                      <a:t>[VALOR]</a:t>
                    </a:fld>
                    <a:endParaRPr lang="en-US" sz="900" b="0" i="0" u="none" strike="noStrike" kern="1200" baseline="0">
                      <a:solidFill>
                        <a:sysClr val="windowText" lastClr="000000">
                          <a:lumMod val="75000"/>
                          <a:lumOff val="25000"/>
                        </a:sysClr>
                      </a:solidFill>
                      <a:effectLst/>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AF9-421F-A04E-89126961C1B6}"/>
                </c:ext>
              </c:extLst>
            </c:dLbl>
            <c:dLbl>
              <c:idx val="2"/>
              <c:tx>
                <c:rich>
                  <a:bodyPr/>
                  <a:lstStyle/>
                  <a:p>
                    <a:r>
                      <a:rPr lang="en-US" sz="900" b="0" i="0" u="none" strike="noStrike" kern="1200" baseline="0">
                        <a:solidFill>
                          <a:sysClr val="windowText" lastClr="000000">
                            <a:lumMod val="75000"/>
                            <a:lumOff val="25000"/>
                          </a:sysClr>
                        </a:solidFill>
                        <a:effectLst/>
                      </a:rPr>
                      <a:t>&lt; </a:t>
                    </a:r>
                    <a:fld id="{C82CC435-1AF8-427B-B705-D82AADFEB901}" type="VALUE">
                      <a:rPr lang="en-US"/>
                      <a:pPr/>
                      <a:t>[VALOR]</a:t>
                    </a:fld>
                    <a:endParaRPr lang="en-US" sz="900" b="0" i="0" u="none" strike="noStrike" kern="1200" baseline="0">
                      <a:solidFill>
                        <a:sysClr val="windowText" lastClr="000000">
                          <a:lumMod val="75000"/>
                          <a:lumOff val="25000"/>
                        </a:sysClr>
                      </a:solidFill>
                      <a:effectLst/>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AF9-421F-A04E-89126961C1B6}"/>
                </c:ext>
              </c:extLst>
            </c:dLbl>
            <c:dLbl>
              <c:idx val="3"/>
              <c:tx>
                <c:rich>
                  <a:bodyPr/>
                  <a:lstStyle/>
                  <a:p>
                    <a:r>
                      <a:rPr lang="en-US" sz="900" b="0" i="0" u="none" strike="noStrike" kern="1200" baseline="0">
                        <a:solidFill>
                          <a:sysClr val="windowText" lastClr="000000">
                            <a:lumMod val="75000"/>
                            <a:lumOff val="25000"/>
                          </a:sysClr>
                        </a:solidFill>
                        <a:effectLst/>
                      </a:rPr>
                      <a:t>&lt; </a:t>
                    </a:r>
                    <a:fld id="{1AACBED6-7870-4A35-BAF4-7B65A5C4E0DE}" type="VALUE">
                      <a:rPr lang="en-US"/>
                      <a:pPr/>
                      <a:t>[VALOR]</a:t>
                    </a:fld>
                    <a:endParaRPr lang="en-US" sz="900" b="0" i="0" u="none" strike="noStrike" kern="1200" baseline="0">
                      <a:solidFill>
                        <a:sysClr val="windowText" lastClr="000000">
                          <a:lumMod val="75000"/>
                          <a:lumOff val="25000"/>
                        </a:sysClr>
                      </a:solidFill>
                      <a:effectLst/>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AF9-421F-A04E-89126961C1B6}"/>
                </c:ext>
              </c:extLst>
            </c:dLbl>
            <c:dLbl>
              <c:idx val="4"/>
              <c:layout>
                <c:manualLayout>
                  <c:x val="-5.5279159756771697E-3"/>
                  <c:y val="0.1113951789627464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i="0" u="none" strike="noStrike" kern="1200" baseline="0">
                        <a:solidFill>
                          <a:sysClr val="windowText" lastClr="000000">
                            <a:lumMod val="75000"/>
                            <a:lumOff val="25000"/>
                          </a:sysClr>
                        </a:solidFill>
                        <a:effectLst/>
                      </a:rPr>
                      <a:t>&lt; </a:t>
                    </a:r>
                    <a:fld id="{5DF5FEC6-2FA6-41AF-BB96-B1197A1B3F57}" type="VALUE">
                      <a:rPr lang="en-US"/>
                      <a:pPr>
                        <a:defRPr/>
                      </a:pPr>
                      <a:t>[VALOR]</a:t>
                    </a:fld>
                    <a:endParaRPr lang="en-US" sz="900" b="0" i="0" u="none" strike="noStrike" kern="1200" baseline="0">
                      <a:solidFill>
                        <a:sysClr val="windowText" lastClr="000000">
                          <a:lumMod val="75000"/>
                          <a:lumOff val="25000"/>
                        </a:sysClr>
                      </a:solidFill>
                      <a:effectLst/>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857932559425104E-2"/>
                      <c:h val="5.8382174470703943E-2"/>
                    </c:manualLayout>
                  </c15:layout>
                  <c15:dlblFieldTable/>
                  <c15:showDataLabelsRange val="0"/>
                </c:ext>
                <c:ext xmlns:c16="http://schemas.microsoft.com/office/drawing/2014/chart" uri="{C3380CC4-5D6E-409C-BE32-E72D297353CC}">
                  <c16:uniqueId val="{00000005-1AF9-421F-A04E-89126961C1B6}"/>
                </c:ext>
              </c:extLst>
            </c:dLbl>
            <c:dLbl>
              <c:idx val="5"/>
              <c:layout>
                <c:manualLayout>
                  <c:x val="2.2111663902708678E-3"/>
                  <c:y val="0.10956902848794738"/>
                </c:manualLayout>
              </c:layout>
              <c:tx>
                <c:rich>
                  <a:bodyPr/>
                  <a:lstStyle/>
                  <a:p>
                    <a:r>
                      <a:rPr lang="en-US" sz="900" b="0" i="0" u="none" strike="noStrike" kern="1200" baseline="0">
                        <a:solidFill>
                          <a:sysClr val="windowText" lastClr="000000">
                            <a:lumMod val="75000"/>
                            <a:lumOff val="25000"/>
                          </a:sysClr>
                        </a:solidFill>
                        <a:effectLst/>
                      </a:rPr>
                      <a:t>&lt; </a:t>
                    </a:r>
                    <a:fld id="{D905599D-3E2C-484F-87C1-98F35D5F41DD}" type="VALUE">
                      <a:rPr lang="en-US"/>
                      <a:pPr/>
                      <a:t>[VALOR]</a:t>
                    </a:fld>
                    <a:endParaRPr lang="en-US" sz="900" b="0" i="0" u="none" strike="noStrike" kern="1200" baseline="0">
                      <a:solidFill>
                        <a:sysClr val="windowText" lastClr="000000">
                          <a:lumMod val="75000"/>
                          <a:lumOff val="25000"/>
                        </a:sysClr>
                      </a:solidFill>
                      <a:effectLst/>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AF9-421F-A04E-89126961C1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Ortiz R, y col (2019)</c:v>
                </c:pt>
                <c:pt idx="1">
                  <c:v>Llena C.  (2019)</c:v>
                </c:pt>
                <c:pt idx="2">
                  <c:v>Ferrer M, et al (2019)</c:v>
                </c:pt>
                <c:pt idx="3">
                  <c:v>Angarita M. (2019)</c:v>
                </c:pt>
                <c:pt idx="4">
                  <c:v>Conrads G. (2019)</c:v>
                </c:pt>
                <c:pt idx="5">
                  <c:v>Camelo A. (2018)</c:v>
                </c:pt>
              </c:strCache>
            </c:strRef>
          </c:cat>
          <c:val>
            <c:numRef>
              <c:f>Hoja1!$B$2:$B$7</c:f>
              <c:numCache>
                <c:formatCode>General</c:formatCode>
                <c:ptCount val="6"/>
                <c:pt idx="0">
                  <c:v>0.05</c:v>
                </c:pt>
                <c:pt idx="1">
                  <c:v>0.05</c:v>
                </c:pt>
                <c:pt idx="2">
                  <c:v>0.01</c:v>
                </c:pt>
                <c:pt idx="3">
                  <c:v>0.01</c:v>
                </c:pt>
                <c:pt idx="4">
                  <c:v>0.05</c:v>
                </c:pt>
                <c:pt idx="5">
                  <c:v>0.05</c:v>
                </c:pt>
              </c:numCache>
            </c:numRef>
          </c:val>
          <c:extLst>
            <c:ext xmlns:c16="http://schemas.microsoft.com/office/drawing/2014/chart" uri="{C3380CC4-5D6E-409C-BE32-E72D297353CC}">
              <c16:uniqueId val="{00000000-1AF9-421F-A04E-89126961C1B6}"/>
            </c:ext>
          </c:extLst>
        </c:ser>
        <c:dLbls>
          <c:showLegendKey val="0"/>
          <c:showVal val="0"/>
          <c:showCatName val="0"/>
          <c:showSerName val="0"/>
          <c:showPercent val="0"/>
          <c:showBubbleSize val="0"/>
        </c:dLbls>
        <c:gapWidth val="150"/>
        <c:shape val="box"/>
        <c:axId val="464300048"/>
        <c:axId val="464305928"/>
        <c:axId val="0"/>
      </c:bar3DChart>
      <c:catAx>
        <c:axId val="46430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305928"/>
        <c:crosses val="autoZero"/>
        <c:auto val="1"/>
        <c:lblAlgn val="ctr"/>
        <c:lblOffset val="100"/>
        <c:noMultiLvlLbl val="0"/>
      </c:catAx>
      <c:valAx>
        <c:axId val="4643059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43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Hoja1!$B$1</c:f>
              <c:strCache>
                <c:ptCount val="1"/>
                <c:pt idx="0">
                  <c:v>Caracteristicas funcionales</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Adherencia</c:v>
                </c:pt>
                <c:pt idx="1">
                  <c:v>Propiedad anticariogenica</c:v>
                </c:pt>
                <c:pt idx="2">
                  <c:v>Actividad antagonica</c:v>
                </c:pt>
                <c:pt idx="3">
                  <c:v>inmunoestimulacion</c:v>
                </c:pt>
              </c:strCache>
            </c:strRef>
          </c:cat>
          <c:val>
            <c:numRef>
              <c:f>Hoja1!$B$2:$B$5</c:f>
              <c:numCache>
                <c:formatCode>0</c:formatCode>
                <c:ptCount val="4"/>
                <c:pt idx="0">
                  <c:v>6</c:v>
                </c:pt>
                <c:pt idx="1">
                  <c:v>8</c:v>
                </c:pt>
                <c:pt idx="2">
                  <c:v>7</c:v>
                </c:pt>
                <c:pt idx="3">
                  <c:v>5</c:v>
                </c:pt>
              </c:numCache>
            </c:numRef>
          </c:val>
          <c:extLst>
            <c:ext xmlns:c16="http://schemas.microsoft.com/office/drawing/2014/chart" uri="{C3380CC4-5D6E-409C-BE32-E72D297353CC}">
              <c16:uniqueId val="{00000000-994E-4FCB-AC1B-E022BEF17E71}"/>
            </c:ext>
          </c:extLst>
        </c:ser>
        <c:dLbls>
          <c:dLblPos val="inEnd"/>
          <c:showLegendKey val="0"/>
          <c:showVal val="1"/>
          <c:showCatName val="0"/>
          <c:showSerName val="0"/>
          <c:showPercent val="0"/>
          <c:showBubbleSize val="0"/>
        </c:dLbls>
        <c:gapWidth val="41"/>
        <c:axId val="464300440"/>
        <c:axId val="464301224"/>
      </c:barChart>
      <c:catAx>
        <c:axId val="464300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64301224"/>
        <c:crosses val="autoZero"/>
        <c:auto val="1"/>
        <c:lblAlgn val="ctr"/>
        <c:lblOffset val="100"/>
        <c:noMultiLvlLbl val="0"/>
      </c:catAx>
      <c:valAx>
        <c:axId val="464301224"/>
        <c:scaling>
          <c:orientation val="minMax"/>
        </c:scaling>
        <c:delete val="1"/>
        <c:axPos val="l"/>
        <c:numFmt formatCode="0" sourceLinked="1"/>
        <c:majorTickMark val="none"/>
        <c:minorTickMark val="none"/>
        <c:tickLblPos val="nextTo"/>
        <c:crossAx val="464300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Hoja1!$B$1</c:f>
              <c:strCache>
                <c:ptCount val="1"/>
                <c:pt idx="0">
                  <c:v>Capacidad probiotica</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Producción de bacteriocinas</c:v>
                </c:pt>
                <c:pt idx="1">
                  <c:v>Reducción de microbioma y patógenos </c:v>
                </c:pt>
                <c:pt idx="2">
                  <c:v>Inhibición de patógenos orales</c:v>
                </c:pt>
                <c:pt idx="3">
                  <c:v>incrementó de secreción de citoquina antiinflamatoria </c:v>
                </c:pt>
                <c:pt idx="4">
                  <c:v>Amortiguación del pH ácido.</c:v>
                </c:pt>
              </c:strCache>
            </c:strRef>
          </c:cat>
          <c:val>
            <c:numRef>
              <c:f>Hoja1!$B$2:$B$6</c:f>
              <c:numCache>
                <c:formatCode>0</c:formatCode>
                <c:ptCount val="5"/>
                <c:pt idx="0">
                  <c:v>6</c:v>
                </c:pt>
                <c:pt idx="1">
                  <c:v>7</c:v>
                </c:pt>
                <c:pt idx="2">
                  <c:v>8</c:v>
                </c:pt>
                <c:pt idx="3">
                  <c:v>7</c:v>
                </c:pt>
                <c:pt idx="4">
                  <c:v>7</c:v>
                </c:pt>
              </c:numCache>
            </c:numRef>
          </c:val>
          <c:extLst>
            <c:ext xmlns:c16="http://schemas.microsoft.com/office/drawing/2014/chart" uri="{C3380CC4-5D6E-409C-BE32-E72D297353CC}">
              <c16:uniqueId val="{00000000-C34B-4131-9ABD-468F9A438EDC}"/>
            </c:ext>
          </c:extLst>
        </c:ser>
        <c:dLbls>
          <c:dLblPos val="inEnd"/>
          <c:showLegendKey val="0"/>
          <c:showVal val="1"/>
          <c:showCatName val="0"/>
          <c:showSerName val="0"/>
          <c:showPercent val="0"/>
          <c:showBubbleSize val="0"/>
        </c:dLbls>
        <c:gapWidth val="41"/>
        <c:axId val="464302008"/>
        <c:axId val="464309848"/>
      </c:barChart>
      <c:catAx>
        <c:axId val="464302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64309848"/>
        <c:crosses val="autoZero"/>
        <c:auto val="1"/>
        <c:lblAlgn val="ctr"/>
        <c:lblOffset val="100"/>
        <c:noMultiLvlLbl val="0"/>
      </c:catAx>
      <c:valAx>
        <c:axId val="464309848"/>
        <c:scaling>
          <c:orientation val="minMax"/>
        </c:scaling>
        <c:delete val="1"/>
        <c:axPos val="l"/>
        <c:numFmt formatCode="0" sourceLinked="1"/>
        <c:majorTickMark val="none"/>
        <c:minorTickMark val="none"/>
        <c:tickLblPos val="nextTo"/>
        <c:crossAx val="464302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0.33866</cdr:x>
      <cdr:y>0.44144</cdr:y>
    </cdr:from>
    <cdr:to>
      <cdr:x>0.43215</cdr:x>
      <cdr:y>0.55936</cdr:y>
    </cdr:to>
    <cdr:sp macro="" textlink="">
      <cdr:nvSpPr>
        <cdr:cNvPr id="4" name="Cuadro de texto 3"/>
        <cdr:cNvSpPr txBox="1"/>
      </cdr:nvSpPr>
      <cdr:spPr>
        <a:xfrm xmlns:a="http://schemas.openxmlformats.org/drawingml/2006/main">
          <a:off x="1828800" y="1390650"/>
          <a:ext cx="504825"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PE"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29B8-2C95-4D0D-9281-67109AF1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11961</Words>
  <Characters>68180</Characters>
  <Application>Microsoft Office Word</Application>
  <DocSecurity>0</DocSecurity>
  <Lines>568</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LEGION</cp:lastModifiedBy>
  <cp:revision>2</cp:revision>
  <cp:lastPrinted>2021-10-26T13:41:00Z</cp:lastPrinted>
  <dcterms:created xsi:type="dcterms:W3CDTF">2021-10-26T13:41:00Z</dcterms:created>
  <dcterms:modified xsi:type="dcterms:W3CDTF">2021-10-26T13:41:00Z</dcterms:modified>
</cp:coreProperties>
</file>